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1"/>
        <w:gridCol w:w="2230"/>
        <w:gridCol w:w="2230"/>
        <w:gridCol w:w="2230"/>
        <w:gridCol w:w="2231"/>
        <w:gridCol w:w="2231"/>
        <w:gridCol w:w="2231"/>
      </w:tblGrid>
      <w:tr w:rsidR="00B45C74" w:rsidTr="00B45C74">
        <w:trPr>
          <w:trHeight w:val="434"/>
        </w:trPr>
        <w:tc>
          <w:tcPr>
            <w:tcW w:w="2231" w:type="dxa"/>
          </w:tcPr>
          <w:p w:rsidR="00B45C74" w:rsidRDefault="00B45C74" w:rsidP="00B45C74"/>
        </w:tc>
        <w:tc>
          <w:tcPr>
            <w:tcW w:w="2230" w:type="dxa"/>
          </w:tcPr>
          <w:p w:rsidR="00B45C74" w:rsidRDefault="00B45C74" w:rsidP="00B45C74">
            <w:r>
              <w:t xml:space="preserve">Year 1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>
            <w:r>
              <w:t>Year 2</w:t>
            </w:r>
          </w:p>
        </w:tc>
        <w:tc>
          <w:tcPr>
            <w:tcW w:w="2230" w:type="dxa"/>
          </w:tcPr>
          <w:p w:rsidR="00B45C74" w:rsidRDefault="00B45C74">
            <w:r>
              <w:t>Year 3</w:t>
            </w:r>
          </w:p>
        </w:tc>
        <w:tc>
          <w:tcPr>
            <w:tcW w:w="2231" w:type="dxa"/>
          </w:tcPr>
          <w:p w:rsidR="00B45C74" w:rsidRDefault="00B45C74">
            <w:r>
              <w:t>Year 4</w:t>
            </w:r>
          </w:p>
        </w:tc>
        <w:tc>
          <w:tcPr>
            <w:tcW w:w="2231" w:type="dxa"/>
          </w:tcPr>
          <w:p w:rsidR="00B45C74" w:rsidRDefault="00B45C74">
            <w:r>
              <w:t>Year 5</w:t>
            </w:r>
          </w:p>
        </w:tc>
        <w:tc>
          <w:tcPr>
            <w:tcW w:w="2231" w:type="dxa"/>
          </w:tcPr>
          <w:p w:rsidR="00B45C74" w:rsidRDefault="00B45C74">
            <w:r>
              <w:t>Year 6</w:t>
            </w:r>
          </w:p>
        </w:tc>
      </w:tr>
      <w:tr w:rsidR="00B45C74" w:rsidTr="00B45C74">
        <w:tc>
          <w:tcPr>
            <w:tcW w:w="2231" w:type="dxa"/>
          </w:tcPr>
          <w:p w:rsidR="00B45C74" w:rsidRDefault="00B45C74" w:rsidP="00B45C74">
            <w:r>
              <w:t xml:space="preserve">Developing, planning and communicating ideas.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t xml:space="preserve"> Draw on their own experience to help generate ideas </w:t>
            </w:r>
            <w:r>
              <w:t xml:space="preserve"> Suggest ideas and explain what they are going to do </w:t>
            </w:r>
            <w:r>
              <w:t xml:space="preserve"> Identify a target group for what they intend to design and make </w:t>
            </w:r>
            <w:r>
              <w:t xml:space="preserve"> Model their ideas in card and paper </w:t>
            </w:r>
            <w:r>
              <w:t xml:space="preserve"> Develop their design ideas applying findings from their earlier research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t xml:space="preserve"> Generate ideas by drawing on their own and other people's experiences </w:t>
            </w:r>
            <w:r>
              <w:t xml:space="preserve"> Develop their design ideas through discussion, observation , drawing and modelling </w:t>
            </w:r>
            <w:r>
              <w:t xml:space="preserve"> Identify a purpose for what they intend to design and make </w:t>
            </w:r>
            <w:r>
              <w:t xml:space="preserve"> Identify simple design criteria </w:t>
            </w:r>
            <w:r>
              <w:t xml:space="preserve"> Make simple drawings and label parts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t xml:space="preserve"> Generate ideas for an item, considering its purpose and the user/s </w:t>
            </w:r>
            <w:r>
              <w:t xml:space="preserve"> Identify a purpose and establish criteria for a successful product. </w:t>
            </w:r>
            <w:r>
              <w:t xml:space="preserve"> Plan the order of their work before starting </w:t>
            </w:r>
            <w:r>
              <w:t xml:space="preserve"> Explore, develop and communicate design proposals by modelling ideas </w:t>
            </w:r>
            <w:r>
              <w:t xml:space="preserve"> Make drawings with labels when designing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 w:rsidP="00B45C74">
            <w:r>
              <w:t xml:space="preserve"> Generate ideas, considering the purposes for which they are designing </w:t>
            </w:r>
            <w:r>
              <w:t xml:space="preserve"> Make labelled drawings from different views showing specific features </w:t>
            </w:r>
            <w:r>
              <w:t xml:space="preserve"> Develop a clear idea of what has to be done, planning how to use materials, equipment and processes, and suggesting alternative methods of making, if the first attempts fail </w:t>
            </w:r>
            <w:r>
              <w:t xml:space="preserve"> Evaluate products and identify criteria that can be used for their own designs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>
            <w:r>
              <w:t xml:space="preserve"> Generate ideas through brainstorming and identify a purpose for their product </w:t>
            </w:r>
            <w:r>
              <w:t xml:space="preserve"> Draw up a specification for their design  </w:t>
            </w:r>
            <w:r>
              <w:t xml:space="preserve"> Develop a clear idea of what has to be done, planning how to use materials, equipment and processes, and suggesting alternative methods of making if the first attempts fail </w:t>
            </w:r>
            <w:r>
              <w:t> Use results of investigations, information sources, including IC</w:t>
            </w:r>
            <w:r>
              <w:t xml:space="preserve">T when developing design ideas </w:t>
            </w:r>
          </w:p>
        </w:tc>
        <w:tc>
          <w:tcPr>
            <w:tcW w:w="2231" w:type="dxa"/>
          </w:tcPr>
          <w:p w:rsidR="00B45C74" w:rsidRDefault="00B45C74" w:rsidP="00B45C74">
            <w:r>
              <w:t xml:space="preserve"> Communicate their ideas through detailed labelled drawings  </w:t>
            </w:r>
            <w:r>
              <w:t xml:space="preserve"> Develop a design specification </w:t>
            </w:r>
            <w:r>
              <w:t xml:space="preserve"> Explore, develop and communicate aspects of their design proposals by modelling their ideas in a variety of ways </w:t>
            </w:r>
            <w:r>
              <w:t xml:space="preserve"> Plan the order of their work, choosing appropriate materials, tools and techniques </w:t>
            </w:r>
          </w:p>
          <w:p w:rsidR="00B45C74" w:rsidRDefault="00B45C74"/>
        </w:tc>
      </w:tr>
      <w:tr w:rsidR="00B45C74" w:rsidTr="00B45C74">
        <w:tc>
          <w:tcPr>
            <w:tcW w:w="2231" w:type="dxa"/>
          </w:tcPr>
          <w:p w:rsidR="00B45C74" w:rsidRDefault="00B45C74" w:rsidP="00B45C74">
            <w:r>
              <w:t>Working with tools, equipment, materials and components to make quality products (</w:t>
            </w:r>
            <w:proofErr w:type="spellStart"/>
            <w:r>
              <w:t>incfood</w:t>
            </w:r>
            <w:proofErr w:type="spellEnd"/>
            <w:r>
              <w:t xml:space="preserve">)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t xml:space="preserve"> Make their design using appropriate techniques </w:t>
            </w:r>
            <w:r>
              <w:t xml:space="preserve"> With help measure, mark out, cut and shape a range of materials </w:t>
            </w:r>
            <w:r>
              <w:t xml:space="preserve"> Use tools </w:t>
            </w:r>
            <w:proofErr w:type="spellStart"/>
            <w:r>
              <w:t>eg</w:t>
            </w:r>
            <w:proofErr w:type="spellEnd"/>
            <w:r>
              <w:t xml:space="preserve"> scissors and a hole punch safely </w:t>
            </w:r>
            <w:r>
              <w:t xml:space="preserve"> Assemble, join and combine materials and </w:t>
            </w:r>
            <w:r>
              <w:lastRenderedPageBreak/>
              <w:t xml:space="preserve">components together using a variety of temporary methods e.g. glues or masking tape </w:t>
            </w:r>
            <w:r>
              <w:t xml:space="preserve"> Select and use appropriate fruit and vegetables, processes and tools </w:t>
            </w:r>
            <w:r>
              <w:t xml:space="preserve"> Use basic food handling, hygienic practices and personal hygiene </w:t>
            </w:r>
            <w:r>
              <w:t xml:space="preserve"> Use simple finishing techniques to improve the appearance of their product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lastRenderedPageBreak/>
              <w:t xml:space="preserve"> Begin to select tools and materials; use vocab' to name and describe them </w:t>
            </w:r>
            <w:r>
              <w:t xml:space="preserve"> Measure, cut and score with some accuracy </w:t>
            </w:r>
            <w:r>
              <w:t xml:space="preserve"> Use hand tools safely and appropriately </w:t>
            </w:r>
            <w:r>
              <w:t xml:space="preserve"> Assemble, join and combine materials in </w:t>
            </w:r>
            <w:r>
              <w:lastRenderedPageBreak/>
              <w:t xml:space="preserve">order to make a product </w:t>
            </w:r>
            <w:r>
              <w:t xml:space="preserve"> Cut, shape and join fabric to make a simple garment.  Use basic sewing techniques </w:t>
            </w:r>
            <w:r>
              <w:t xml:space="preserve"> Follow safe procedures for food safety and hygiene </w:t>
            </w:r>
            <w:r>
              <w:t xml:space="preserve"> Choose and use appropriate finishing techniques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>
            <w:r>
              <w:lastRenderedPageBreak/>
              <w:t xml:space="preserve"> Select  tools and techniques for making their product </w:t>
            </w:r>
            <w:r>
              <w:t xml:space="preserve"> Measure, mark out, cut, score and assemble components with more accuracy </w:t>
            </w:r>
            <w:r>
              <w:t xml:space="preserve"> Work safely and accurately with a range of simple tools </w:t>
            </w:r>
            <w:r>
              <w:t xml:space="preserve"> Think about their </w:t>
            </w:r>
            <w:r>
              <w:lastRenderedPageBreak/>
              <w:t xml:space="preserve">ideas as they make progress and be willing change things if this helps them improve their work </w:t>
            </w:r>
            <w:r>
              <w:t xml:space="preserve"> Measure, tape or pin, cut and join fabric with some accuracy </w:t>
            </w:r>
            <w:r>
              <w:t xml:space="preserve"> Demonstrate hygienic food preparation and storage </w:t>
            </w:r>
            <w:r>
              <w:t> Use finishing techniques strengthen and improve the appearance of their product using a ra</w:t>
            </w:r>
            <w:r>
              <w:t xml:space="preserve">nge of equipment including ICT </w:t>
            </w:r>
          </w:p>
        </w:tc>
        <w:tc>
          <w:tcPr>
            <w:tcW w:w="2231" w:type="dxa"/>
          </w:tcPr>
          <w:p w:rsidR="00B45C74" w:rsidRDefault="00B45C74" w:rsidP="00B45C74">
            <w:r>
              <w:lastRenderedPageBreak/>
              <w:t xml:space="preserve"> Select appropriate tools and techniques for making their product </w:t>
            </w:r>
            <w:r>
              <w:t xml:space="preserve"> Measure, mark out, cut and shape a range of materials, using appropriate tools, equipment and techniques </w:t>
            </w:r>
            <w:r>
              <w:t xml:space="preserve"> Join and combine materials </w:t>
            </w:r>
            <w:r>
              <w:lastRenderedPageBreak/>
              <w:t xml:space="preserve">and components accurately in temporary and permanent ways </w:t>
            </w:r>
            <w:r>
              <w:t xml:space="preserve"> Sew using a range of different stitches,  weave and knit </w:t>
            </w:r>
          </w:p>
          <w:p w:rsidR="00B45C74" w:rsidRDefault="00B45C74" w:rsidP="00B45C74">
            <w:r>
              <w:t xml:space="preserve"> </w:t>
            </w:r>
          </w:p>
          <w:p w:rsidR="00B45C74" w:rsidRDefault="00B45C74" w:rsidP="00B45C74">
            <w:r>
              <w:t xml:space="preserve"> Measure, tape or pin, cut and join fabric with some accuracy </w:t>
            </w:r>
            <w:r>
              <w:t xml:space="preserve">  </w:t>
            </w:r>
            <w:r>
              <w:t xml:space="preserve"> Use simple graphical communication techniques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 w:rsidP="00B45C74">
            <w:r>
              <w:lastRenderedPageBreak/>
              <w:t xml:space="preserve"> Select appropriate materials, tools and techniques </w:t>
            </w:r>
            <w:r>
              <w:t xml:space="preserve"> Measure and mark out accurately </w:t>
            </w:r>
            <w:r>
              <w:t xml:space="preserve"> Use skills in using different tools and equipment safely and accurately </w:t>
            </w:r>
          </w:p>
          <w:p w:rsidR="00B45C74" w:rsidRDefault="00B45C74" w:rsidP="00B45C74">
            <w:r>
              <w:t xml:space="preserve"> </w:t>
            </w:r>
          </w:p>
          <w:p w:rsidR="00B45C74" w:rsidRDefault="00B45C74" w:rsidP="00B45C74">
            <w:r>
              <w:t xml:space="preserve"> Weigh and measure accurately (time, dry </w:t>
            </w:r>
            <w:r>
              <w:lastRenderedPageBreak/>
              <w:t xml:space="preserve">ingredients, liquids) </w:t>
            </w:r>
            <w:r>
              <w:t xml:space="preserve"> Apply the rules for basic food hygiene and other safe practices e.g. hazards relating to the use of ovens </w:t>
            </w:r>
            <w:r>
              <w:t xml:space="preserve"> Cut and join with accuracy to ensure a good-quality finish to the product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 w:rsidP="00B45C74">
            <w:r>
              <w:lastRenderedPageBreak/>
              <w:t xml:space="preserve"> Select appropriate tools, materials, components and techniques </w:t>
            </w:r>
            <w:r>
              <w:t xml:space="preserve"> Assemble components make working models  </w:t>
            </w:r>
            <w:r>
              <w:t xml:space="preserve"> Use tools safely and accurately </w:t>
            </w:r>
            <w:r>
              <w:t xml:space="preserve"> Construct products using permanent joining </w:t>
            </w:r>
            <w:r>
              <w:lastRenderedPageBreak/>
              <w:t xml:space="preserve">techniques </w:t>
            </w:r>
            <w:r>
              <w:t xml:space="preserve"> Make modifications as they go along </w:t>
            </w:r>
            <w:r>
              <w:t xml:space="preserve"> Pin, sew and stitch materials together create a product </w:t>
            </w:r>
            <w:r>
              <w:t xml:space="preserve"> Achieve a quality product </w:t>
            </w:r>
          </w:p>
          <w:p w:rsidR="00B45C74" w:rsidRDefault="00B45C74" w:rsidP="00B45C74"/>
        </w:tc>
      </w:tr>
      <w:tr w:rsidR="00B45C74" w:rsidTr="00B45C74">
        <w:tc>
          <w:tcPr>
            <w:tcW w:w="2231" w:type="dxa"/>
          </w:tcPr>
          <w:p w:rsidR="00B45C74" w:rsidRDefault="00B45C74">
            <w:r w:rsidRPr="00B45C74">
              <w:lastRenderedPageBreak/>
              <w:t>Evaluating processes and products</w:t>
            </w:r>
          </w:p>
        </w:tc>
        <w:tc>
          <w:tcPr>
            <w:tcW w:w="2230" w:type="dxa"/>
          </w:tcPr>
          <w:p w:rsidR="00B45C74" w:rsidRDefault="00B45C74">
            <w:r>
              <w:t xml:space="preserve"> Evaluate their product by discussing how well it works in relation to the purpose </w:t>
            </w:r>
            <w:r>
              <w:t xml:space="preserve"> Evaluate their products as they are developed, identifying strengths and possible changes they might make </w:t>
            </w:r>
            <w:r>
              <w:t> Evaluate their product by asking questions about what they have made a</w:t>
            </w:r>
            <w:r>
              <w:t xml:space="preserve">nd how they have gone about it </w:t>
            </w:r>
          </w:p>
        </w:tc>
        <w:tc>
          <w:tcPr>
            <w:tcW w:w="2230" w:type="dxa"/>
          </w:tcPr>
          <w:p w:rsidR="00B45C74" w:rsidRDefault="00B45C74" w:rsidP="00B45C74">
            <w:r>
              <w:t xml:space="preserve"> Evaluate against their design criteria </w:t>
            </w:r>
            <w:r>
              <w:t xml:space="preserve"> Evaluate their products as they are developed, identifying strengths and possible changes they might make </w:t>
            </w:r>
            <w:r>
              <w:t xml:space="preserve"> Talk about their ideas, saying what they like and dislike about them </w:t>
            </w:r>
          </w:p>
          <w:p w:rsidR="00B45C74" w:rsidRDefault="00B45C74"/>
        </w:tc>
        <w:tc>
          <w:tcPr>
            <w:tcW w:w="2230" w:type="dxa"/>
          </w:tcPr>
          <w:p w:rsidR="00B45C74" w:rsidRDefault="00B45C74" w:rsidP="00B45C74">
            <w:r>
              <w:t xml:space="preserve"> Evaluate their product against original design criteria e.g. how well it meets its intended purpose </w:t>
            </w:r>
          </w:p>
          <w:p w:rsidR="00B45C74" w:rsidRDefault="00B45C74" w:rsidP="00B45C74">
            <w:r>
              <w:t xml:space="preserve"> Disassemble and evaluate familiar products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 w:rsidP="00B45C74">
            <w:r>
              <w:t xml:space="preserve"> Evaluate their work both during and at the end of the assignment </w:t>
            </w:r>
            <w:r>
              <w:t xml:space="preserve"> Evaluate their products carrying out appropriate tests </w:t>
            </w:r>
          </w:p>
          <w:p w:rsidR="00B45C74" w:rsidRDefault="00B45C74" w:rsidP="00B45C74"/>
        </w:tc>
        <w:tc>
          <w:tcPr>
            <w:tcW w:w="2231" w:type="dxa"/>
          </w:tcPr>
          <w:p w:rsidR="00B45C74" w:rsidRDefault="00B45C74" w:rsidP="00B45C74">
            <w:r>
              <w:t xml:space="preserve"> Evaluate a product against the original design specification </w:t>
            </w:r>
          </w:p>
          <w:p w:rsidR="00B45C74" w:rsidRDefault="00B45C74" w:rsidP="00B45C74">
            <w:r>
              <w:t xml:space="preserve"> Evaluate it personally and seek evaluation from others </w:t>
            </w:r>
          </w:p>
          <w:p w:rsidR="00B45C74" w:rsidRDefault="00B45C74"/>
        </w:tc>
        <w:tc>
          <w:tcPr>
            <w:tcW w:w="2231" w:type="dxa"/>
          </w:tcPr>
          <w:p w:rsidR="00B45C74" w:rsidRDefault="00B45C74" w:rsidP="00B45C74">
            <w:r>
              <w:t xml:space="preserve"> Evaluate their products, identifying strengths and areas for development, and carrying out appropriate tests </w:t>
            </w:r>
          </w:p>
          <w:p w:rsidR="00B45C74" w:rsidRDefault="00B45C74" w:rsidP="00B45C74">
            <w:r>
              <w:t> Record their evaluations using drawings with labels</w:t>
            </w:r>
          </w:p>
          <w:p w:rsidR="00B45C74" w:rsidRDefault="00B45C74">
            <w:r>
              <w:t xml:space="preserve"> </w:t>
            </w:r>
            <w:r>
              <w:t> Evaluate against their original criteria and suggest ways that their product could be imp</w:t>
            </w:r>
            <w:r>
              <w:t xml:space="preserve">roved </w:t>
            </w:r>
            <w:bookmarkStart w:id="0" w:name="_GoBack"/>
            <w:bookmarkEnd w:id="0"/>
          </w:p>
        </w:tc>
      </w:tr>
    </w:tbl>
    <w:p w:rsidR="000807A4" w:rsidRDefault="009167BA"/>
    <w:sectPr w:rsidR="000807A4" w:rsidSect="00B45C74">
      <w:headerReference w:type="default" r:id="rId7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5C74" w:rsidRDefault="00B45C74" w:rsidP="00B45C74">
      <w:pPr>
        <w:spacing w:after="0" w:line="240" w:lineRule="auto"/>
      </w:pPr>
      <w:r>
        <w:separator/>
      </w:r>
    </w:p>
  </w:endnote>
  <w:endnote w:type="continuationSeparator" w:id="0">
    <w:p w:rsidR="00B45C74" w:rsidRDefault="00B45C74" w:rsidP="00B4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5C74" w:rsidRDefault="00B45C74" w:rsidP="00B45C74">
      <w:pPr>
        <w:spacing w:after="0" w:line="240" w:lineRule="auto"/>
      </w:pPr>
      <w:r>
        <w:separator/>
      </w:r>
    </w:p>
  </w:footnote>
  <w:footnote w:type="continuationSeparator" w:id="0">
    <w:p w:rsidR="00B45C74" w:rsidRDefault="00B45C74" w:rsidP="00B4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5C74" w:rsidRPr="004143C7" w:rsidRDefault="00B45C74" w:rsidP="00B45C74">
    <w:pPr>
      <w:pStyle w:val="Default"/>
      <w:rPr>
        <w:rFonts w:asciiTheme="minorHAnsi" w:hAnsiTheme="minorHAnsi" w:cstheme="minorHAnsi"/>
        <w:b/>
        <w:bCs/>
        <w:szCs w:val="20"/>
      </w:rPr>
    </w:pPr>
    <w:r>
      <w:rPr>
        <w:noProof/>
        <w:lang w:eastAsia="en-GB"/>
      </w:rPr>
      <w:drawing>
        <wp:anchor distT="0" distB="0" distL="114300" distR="114300" simplePos="0" relativeHeight="251659264" behindDoc="1" locked="0" layoutInCell="1" allowOverlap="1" wp14:anchorId="08ECAD22" wp14:editId="7ABAA6FF">
          <wp:simplePos x="0" y="0"/>
          <wp:positionH relativeFrom="column">
            <wp:posOffset>8712200</wp:posOffset>
          </wp:positionH>
          <wp:positionV relativeFrom="paragraph">
            <wp:posOffset>-382270</wp:posOffset>
          </wp:positionV>
          <wp:extent cx="972185" cy="667385"/>
          <wp:effectExtent l="0" t="0" r="0" b="0"/>
          <wp:wrapTight wrapText="bothSides">
            <wp:wrapPolygon edited="0">
              <wp:start x="0" y="0"/>
              <wp:lineTo x="0" y="20963"/>
              <wp:lineTo x="21163" y="20963"/>
              <wp:lineTo x="21163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72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143C7">
      <w:rPr>
        <w:rFonts w:asciiTheme="minorHAnsi" w:hAnsiTheme="minorHAnsi" w:cstheme="minorHAnsi"/>
        <w:b/>
        <w:bCs/>
        <w:szCs w:val="20"/>
      </w:rPr>
      <w:t xml:space="preserve">Christ Church Academy Progression Ladder – </w:t>
    </w:r>
    <w:r>
      <w:rPr>
        <w:rFonts w:asciiTheme="minorHAnsi" w:hAnsiTheme="minorHAnsi" w:cstheme="minorHAnsi"/>
        <w:b/>
        <w:bCs/>
        <w:szCs w:val="20"/>
      </w:rPr>
      <w:t xml:space="preserve">design technology </w:t>
    </w:r>
  </w:p>
  <w:p w:rsidR="00B45C74" w:rsidRDefault="00B45C74">
    <w:pPr>
      <w:pStyle w:val="Header"/>
    </w:pPr>
  </w:p>
  <w:p w:rsidR="00B45C74" w:rsidRDefault="00B45C7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5C74"/>
    <w:rsid w:val="000E6052"/>
    <w:rsid w:val="00B45C74"/>
    <w:rsid w:val="00F647C9"/>
    <w:rsid w:val="00F753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74"/>
  </w:style>
  <w:style w:type="paragraph" w:styleId="Footer">
    <w:name w:val="footer"/>
    <w:basedOn w:val="Normal"/>
    <w:link w:val="Footer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74"/>
  </w:style>
  <w:style w:type="paragraph" w:styleId="BalloonText">
    <w:name w:val="Balloon Text"/>
    <w:basedOn w:val="Normal"/>
    <w:link w:val="BalloonTextChar"/>
    <w:uiPriority w:val="99"/>
    <w:semiHidden/>
    <w:unhideWhenUsed/>
    <w:rsid w:val="00B4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45C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45C74"/>
  </w:style>
  <w:style w:type="paragraph" w:styleId="Footer">
    <w:name w:val="footer"/>
    <w:basedOn w:val="Normal"/>
    <w:link w:val="FooterChar"/>
    <w:uiPriority w:val="99"/>
    <w:unhideWhenUsed/>
    <w:rsid w:val="00B45C7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45C74"/>
  </w:style>
  <w:style w:type="paragraph" w:styleId="BalloonText">
    <w:name w:val="Balloon Text"/>
    <w:basedOn w:val="Normal"/>
    <w:link w:val="BalloonTextChar"/>
    <w:uiPriority w:val="99"/>
    <w:semiHidden/>
    <w:unhideWhenUsed/>
    <w:rsid w:val="00B45C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5C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C7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900</Words>
  <Characters>5132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Ireland</dc:creator>
  <cp:lastModifiedBy>Richard Ireland</cp:lastModifiedBy>
  <cp:revision>2</cp:revision>
  <dcterms:created xsi:type="dcterms:W3CDTF">2018-07-23T12:56:00Z</dcterms:created>
  <dcterms:modified xsi:type="dcterms:W3CDTF">2018-07-23T12:56:00Z</dcterms:modified>
</cp:coreProperties>
</file>