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5B" w:rsidRPr="000C66A1" w:rsidRDefault="009B4C5F" w:rsidP="005B690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156</wp:posOffset>
            </wp:positionV>
            <wp:extent cx="890270" cy="610870"/>
            <wp:effectExtent l="0" t="0" r="5080" b="0"/>
            <wp:wrapTight wrapText="bothSides">
              <wp:wrapPolygon edited="0">
                <wp:start x="0" y="0"/>
                <wp:lineTo x="0" y="20881"/>
                <wp:lineTo x="21261" y="20881"/>
                <wp:lineTo x="212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Christ Church Academy </w:t>
      </w:r>
      <w:r w:rsidRPr="0060115B">
        <w:rPr>
          <w:b/>
        </w:rPr>
        <w:t>PE</w:t>
      </w:r>
      <w:r w:rsidR="0060115B" w:rsidRPr="0060115B">
        <w:rPr>
          <w:b/>
        </w:rPr>
        <w:t xml:space="preserve"> and</w:t>
      </w:r>
      <w:r>
        <w:rPr>
          <w:b/>
        </w:rPr>
        <w:t xml:space="preserve"> Sport Premium Action Plan </w:t>
      </w:r>
      <w:r w:rsidR="0060115B" w:rsidRPr="0060115B">
        <w:rPr>
          <w:b/>
        </w:rPr>
        <w:t>2017</w:t>
      </w:r>
      <w:r>
        <w:rPr>
          <w:b/>
        </w:rPr>
        <w:t xml:space="preserve"> - 18</w:t>
      </w:r>
    </w:p>
    <w:p w:rsidR="00564CE4" w:rsidRDefault="000F72F2" w:rsidP="009B4C5F">
      <w:r>
        <w:t>Since 2013 the</w:t>
      </w:r>
      <w:r w:rsidR="00523828">
        <w:t xml:space="preserve"> Government has </w:t>
      </w:r>
      <w:r w:rsidR="00564CE4">
        <w:t>provided additional funding for schools</w:t>
      </w:r>
      <w:r>
        <w:t xml:space="preserve"> to allow th</w:t>
      </w:r>
      <w:r w:rsidR="000C66A1">
        <w:t>em to continue to develop Physical Education and sports</w:t>
      </w:r>
      <w:r w:rsidR="00C13B6D">
        <w:t xml:space="preserve"> provision</w:t>
      </w:r>
      <w:r w:rsidR="00523828">
        <w:t xml:space="preserve"> and to help them </w:t>
      </w:r>
      <w:r>
        <w:t xml:space="preserve">increase pupil participation in sporting activity. </w:t>
      </w:r>
    </w:p>
    <w:p w:rsidR="0060115B" w:rsidRDefault="009B4C5F" w:rsidP="009B4C5F">
      <w:r>
        <w:t>In 2017-2018 Christ Church</w:t>
      </w:r>
      <w:r w:rsidR="00523828">
        <w:t xml:space="preserve"> Academy will </w:t>
      </w:r>
      <w:r w:rsidR="00523828" w:rsidRPr="009B4C5F">
        <w:t xml:space="preserve">receive </w:t>
      </w:r>
      <w:r w:rsidRPr="009B4C5F">
        <w:t>£16,</w:t>
      </w:r>
      <w:r>
        <w:t>900</w:t>
      </w:r>
      <w:r w:rsidR="004C4904">
        <w:t>.</w:t>
      </w:r>
      <w:r w:rsidR="00523828">
        <w:t xml:space="preserve"> </w:t>
      </w:r>
      <w:r w:rsidR="005B6900">
        <w:t xml:space="preserve"> </w:t>
      </w:r>
      <w:r w:rsidR="00523828">
        <w:t xml:space="preserve">This funding will be used in a variety of ways to enable the children to take part an </w:t>
      </w:r>
      <w:r w:rsidR="005B6900">
        <w:t xml:space="preserve">increased range of </w:t>
      </w:r>
      <w:r w:rsidR="00F86E36">
        <w:t xml:space="preserve">physical and </w:t>
      </w:r>
      <w:r w:rsidR="00523828">
        <w:t xml:space="preserve">sporting </w:t>
      </w:r>
      <w:r w:rsidR="00C13B6D">
        <w:t xml:space="preserve">activities. We aim </w:t>
      </w:r>
      <w:r w:rsidR="00F86E36">
        <w:t>to provide</w:t>
      </w:r>
      <w:r w:rsidR="00C13B6D">
        <w:t xml:space="preserve"> </w:t>
      </w:r>
      <w:r w:rsidR="00F86E36">
        <w:t xml:space="preserve">a </w:t>
      </w:r>
      <w:r w:rsidR="00C13B6D">
        <w:t xml:space="preserve">high quality and inclusive </w:t>
      </w:r>
      <w:r w:rsidR="00F86E36">
        <w:t xml:space="preserve">curriculum which promotes </w:t>
      </w:r>
      <w:r w:rsidR="005B6900">
        <w:t>enjoy</w:t>
      </w:r>
      <w:r w:rsidR="00F86E36">
        <w:t>ment and excellence to support our children to continue</w:t>
      </w:r>
      <w:r w:rsidR="000C66A1">
        <w:t xml:space="preserve"> </w:t>
      </w:r>
      <w:r w:rsidR="00F86E36">
        <w:t xml:space="preserve">to </w:t>
      </w:r>
      <w:r w:rsidR="000C66A1">
        <w:t xml:space="preserve">lead a </w:t>
      </w:r>
      <w:r w:rsidR="00523828">
        <w:t>healthy lifestyle</w:t>
      </w:r>
      <w:r w:rsidR="005B690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3"/>
        <w:gridCol w:w="1556"/>
        <w:gridCol w:w="1698"/>
        <w:gridCol w:w="4662"/>
        <w:gridCol w:w="2969"/>
      </w:tblGrid>
      <w:tr w:rsidR="0060115B" w:rsidTr="00D600F9">
        <w:tc>
          <w:tcPr>
            <w:tcW w:w="3783" w:type="dxa"/>
            <w:shd w:val="clear" w:color="auto" w:fill="D6E3BC" w:themeFill="accent3" w:themeFillTint="66"/>
          </w:tcPr>
          <w:p w:rsidR="0060115B" w:rsidRDefault="0060115B" w:rsidP="0060115B">
            <w:pPr>
              <w:jc w:val="center"/>
            </w:pPr>
            <w:r>
              <w:t xml:space="preserve">Focus </w:t>
            </w:r>
          </w:p>
        </w:tc>
        <w:tc>
          <w:tcPr>
            <w:tcW w:w="1556" w:type="dxa"/>
            <w:shd w:val="clear" w:color="auto" w:fill="D6E3BC" w:themeFill="accent3" w:themeFillTint="66"/>
          </w:tcPr>
          <w:p w:rsidR="0060115B" w:rsidRDefault="0060115B" w:rsidP="0060115B">
            <w:pPr>
              <w:jc w:val="center"/>
            </w:pPr>
            <w:r>
              <w:t>Cost</w:t>
            </w:r>
          </w:p>
        </w:tc>
        <w:tc>
          <w:tcPr>
            <w:tcW w:w="1698" w:type="dxa"/>
            <w:shd w:val="clear" w:color="auto" w:fill="D6E3BC" w:themeFill="accent3" w:themeFillTint="66"/>
          </w:tcPr>
          <w:p w:rsidR="0060115B" w:rsidRDefault="0060115B" w:rsidP="0060115B">
            <w:pPr>
              <w:jc w:val="center"/>
            </w:pPr>
            <w:r>
              <w:t>Staff Involved</w:t>
            </w:r>
          </w:p>
        </w:tc>
        <w:tc>
          <w:tcPr>
            <w:tcW w:w="4662" w:type="dxa"/>
            <w:shd w:val="clear" w:color="auto" w:fill="D6E3BC" w:themeFill="accent3" w:themeFillTint="66"/>
          </w:tcPr>
          <w:p w:rsidR="0060115B" w:rsidRDefault="0060115B" w:rsidP="0060115B">
            <w:pPr>
              <w:jc w:val="center"/>
            </w:pPr>
            <w:r>
              <w:t>Proposed Impact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60115B" w:rsidRDefault="0060115B" w:rsidP="0060115B">
            <w:pPr>
              <w:jc w:val="center"/>
            </w:pPr>
            <w:r>
              <w:t xml:space="preserve">Summative Evaluation </w:t>
            </w:r>
          </w:p>
        </w:tc>
      </w:tr>
      <w:tr w:rsidR="0060115B" w:rsidTr="00D600F9">
        <w:trPr>
          <w:trHeight w:val="1088"/>
        </w:trPr>
        <w:tc>
          <w:tcPr>
            <w:tcW w:w="3783" w:type="dxa"/>
          </w:tcPr>
          <w:p w:rsidR="002F043E" w:rsidRDefault="009B4C5F" w:rsidP="002F043E">
            <w:r>
              <w:t>To provide Sports coaches to facilitate sporting activities for pupils over the lunch period.</w:t>
            </w:r>
          </w:p>
        </w:tc>
        <w:tc>
          <w:tcPr>
            <w:tcW w:w="1556" w:type="dxa"/>
          </w:tcPr>
          <w:p w:rsidR="0060115B" w:rsidRDefault="009B4C5F" w:rsidP="0060115B">
            <w:pPr>
              <w:jc w:val="center"/>
            </w:pPr>
            <w:r>
              <w:t>£7000</w:t>
            </w:r>
          </w:p>
        </w:tc>
        <w:tc>
          <w:tcPr>
            <w:tcW w:w="1698" w:type="dxa"/>
          </w:tcPr>
          <w:p w:rsidR="0004796F" w:rsidRPr="00564CE4" w:rsidRDefault="009B4C5F" w:rsidP="002C76B2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Sports coaches provided by JD sports </w:t>
            </w:r>
            <w:r w:rsidR="00DC65C4">
              <w:rPr>
                <w:rFonts w:ascii="Calibri Light" w:hAnsi="Calibri Light"/>
                <w:sz w:val="22"/>
                <w:szCs w:val="22"/>
              </w:rPr>
              <w:t>led by MC</w:t>
            </w:r>
            <w:bookmarkStart w:id="0" w:name="_GoBack"/>
            <w:bookmarkEnd w:id="0"/>
          </w:p>
        </w:tc>
        <w:tc>
          <w:tcPr>
            <w:tcW w:w="4662" w:type="dxa"/>
          </w:tcPr>
          <w:p w:rsidR="002C76B2" w:rsidRPr="00361A92" w:rsidRDefault="00E66FEE" w:rsidP="000C66A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Pupils are involved in a range of sporting activities over the lunch period. Levels of fitness are improved.</w:t>
            </w:r>
          </w:p>
        </w:tc>
        <w:tc>
          <w:tcPr>
            <w:tcW w:w="2969" w:type="dxa"/>
          </w:tcPr>
          <w:p w:rsidR="0060115B" w:rsidRDefault="0060115B" w:rsidP="0060115B">
            <w:pPr>
              <w:jc w:val="center"/>
            </w:pPr>
          </w:p>
        </w:tc>
      </w:tr>
      <w:tr w:rsidR="0060115B" w:rsidTr="00A03E01">
        <w:tc>
          <w:tcPr>
            <w:tcW w:w="3783" w:type="dxa"/>
          </w:tcPr>
          <w:p w:rsidR="0060115B" w:rsidRDefault="009B4C5F" w:rsidP="000C66A1">
            <w:r>
              <w:t>To further develop use of outdoor space to facilitate and support PE and Sports activities</w:t>
            </w:r>
            <w:r>
              <w:t xml:space="preserve"> through the installation of exercise machines on the playground.</w:t>
            </w:r>
          </w:p>
        </w:tc>
        <w:tc>
          <w:tcPr>
            <w:tcW w:w="1556" w:type="dxa"/>
          </w:tcPr>
          <w:p w:rsidR="0060115B" w:rsidRDefault="00A03E01" w:rsidP="00564CE4">
            <w:pPr>
              <w:jc w:val="center"/>
            </w:pPr>
            <w:r>
              <w:t>£5600</w:t>
            </w:r>
          </w:p>
        </w:tc>
        <w:tc>
          <w:tcPr>
            <w:tcW w:w="1698" w:type="dxa"/>
          </w:tcPr>
          <w:p w:rsidR="0060115B" w:rsidRDefault="00DC65C4" w:rsidP="00564CE4">
            <w:r>
              <w:t>MC to lead</w:t>
            </w:r>
          </w:p>
        </w:tc>
        <w:tc>
          <w:tcPr>
            <w:tcW w:w="4662" w:type="dxa"/>
          </w:tcPr>
          <w:p w:rsidR="000C66A1" w:rsidRDefault="00C93AB2" w:rsidP="00215320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Pupils are involved in fitness activities during curriculum time, during lunch and break time and during after school clubs. Staff and pupils are trained to use equipment effectively and safely. </w:t>
            </w:r>
          </w:p>
          <w:p w:rsidR="00C93AB2" w:rsidRPr="00361A92" w:rsidRDefault="00C93AB2" w:rsidP="00215320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Levels of fitness are improved.</w:t>
            </w:r>
          </w:p>
        </w:tc>
        <w:tc>
          <w:tcPr>
            <w:tcW w:w="2969" w:type="dxa"/>
          </w:tcPr>
          <w:p w:rsidR="0060115B" w:rsidRDefault="0060115B" w:rsidP="0060115B">
            <w:pPr>
              <w:jc w:val="center"/>
            </w:pPr>
          </w:p>
        </w:tc>
      </w:tr>
      <w:tr w:rsidR="00DC65C4" w:rsidTr="00A03E01">
        <w:tc>
          <w:tcPr>
            <w:tcW w:w="3783" w:type="dxa"/>
          </w:tcPr>
          <w:p w:rsidR="00DC65C4" w:rsidRDefault="00DC65C4" w:rsidP="00DC65C4">
            <w:r>
              <w:t xml:space="preserve">To further develop use of outdoor space to facilitate and support PE and Sports activities through the installation of </w:t>
            </w:r>
            <w:r>
              <w:t xml:space="preserve">ball walls </w:t>
            </w:r>
            <w:r>
              <w:t>on the playground.</w:t>
            </w:r>
          </w:p>
        </w:tc>
        <w:tc>
          <w:tcPr>
            <w:tcW w:w="1556" w:type="dxa"/>
          </w:tcPr>
          <w:p w:rsidR="00DC65C4" w:rsidRDefault="00DC65C4" w:rsidP="00DC65C4">
            <w:pPr>
              <w:jc w:val="center"/>
            </w:pPr>
            <w:r>
              <w:t>£1200</w:t>
            </w:r>
          </w:p>
        </w:tc>
        <w:tc>
          <w:tcPr>
            <w:tcW w:w="1698" w:type="dxa"/>
          </w:tcPr>
          <w:p w:rsidR="00DC65C4" w:rsidRDefault="00DC65C4" w:rsidP="00DC65C4">
            <w:r>
              <w:t>MC to lead</w:t>
            </w:r>
          </w:p>
        </w:tc>
        <w:tc>
          <w:tcPr>
            <w:tcW w:w="4662" w:type="dxa"/>
          </w:tcPr>
          <w:p w:rsidR="00DC65C4" w:rsidRPr="00361A92" w:rsidRDefault="00DC65C4" w:rsidP="00DC65C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Pupils are involved in a range of </w:t>
            </w:r>
            <w:r>
              <w:rPr>
                <w:rFonts w:ascii="Calibri Light" w:hAnsi="Calibri Light"/>
              </w:rPr>
              <w:t xml:space="preserve">structured </w:t>
            </w:r>
            <w:r>
              <w:rPr>
                <w:rFonts w:ascii="Calibri Light" w:hAnsi="Calibri Light"/>
              </w:rPr>
              <w:t>sporting activities</w:t>
            </w:r>
            <w:r>
              <w:rPr>
                <w:rFonts w:ascii="Calibri Light" w:hAnsi="Calibri Light"/>
              </w:rPr>
              <w:t xml:space="preserve"> during curriculum time</w:t>
            </w:r>
            <w:r>
              <w:rPr>
                <w:rFonts w:ascii="Calibri Light" w:hAnsi="Calibri Light"/>
              </w:rPr>
              <w:t xml:space="preserve"> over the lunch period. Levels of fitness are improved.</w:t>
            </w:r>
          </w:p>
        </w:tc>
        <w:tc>
          <w:tcPr>
            <w:tcW w:w="2969" w:type="dxa"/>
          </w:tcPr>
          <w:p w:rsidR="00DC65C4" w:rsidRDefault="00DC65C4" w:rsidP="00DC65C4">
            <w:pPr>
              <w:jc w:val="center"/>
            </w:pPr>
          </w:p>
        </w:tc>
      </w:tr>
      <w:tr w:rsidR="00DC65C4" w:rsidTr="00A03E01">
        <w:tc>
          <w:tcPr>
            <w:tcW w:w="3783" w:type="dxa"/>
          </w:tcPr>
          <w:p w:rsidR="00DC65C4" w:rsidRDefault="00DC65C4" w:rsidP="00DC65C4">
            <w:r>
              <w:t xml:space="preserve">To further develop use of outdoor space to facilitate and support PE and Sports activities through the installation </w:t>
            </w:r>
            <w:r>
              <w:t>of outdoor table tennis tables</w:t>
            </w:r>
            <w:r>
              <w:t xml:space="preserve"> on the playground.</w:t>
            </w:r>
          </w:p>
        </w:tc>
        <w:tc>
          <w:tcPr>
            <w:tcW w:w="1556" w:type="dxa"/>
          </w:tcPr>
          <w:p w:rsidR="00DC65C4" w:rsidRDefault="00DC65C4" w:rsidP="00DC65C4">
            <w:pPr>
              <w:jc w:val="center"/>
            </w:pPr>
            <w:r>
              <w:t>£2600</w:t>
            </w:r>
          </w:p>
        </w:tc>
        <w:tc>
          <w:tcPr>
            <w:tcW w:w="1698" w:type="dxa"/>
          </w:tcPr>
          <w:p w:rsidR="00DC65C4" w:rsidRDefault="00DC65C4" w:rsidP="00DC65C4">
            <w:r>
              <w:t>MC to lead</w:t>
            </w:r>
          </w:p>
        </w:tc>
        <w:tc>
          <w:tcPr>
            <w:tcW w:w="4662" w:type="dxa"/>
          </w:tcPr>
          <w:p w:rsidR="00DC65C4" w:rsidRPr="00361A92" w:rsidRDefault="00DC65C4" w:rsidP="00DC65C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Pupils are involved in a range of sporting activities over the lunch period</w:t>
            </w:r>
            <w:r>
              <w:rPr>
                <w:rFonts w:ascii="Calibri Light" w:hAnsi="Calibri Light"/>
              </w:rPr>
              <w:t xml:space="preserve"> and during curriculum time</w:t>
            </w:r>
            <w:r>
              <w:rPr>
                <w:rFonts w:ascii="Calibri Light" w:hAnsi="Calibri Light"/>
              </w:rPr>
              <w:t>. Levels of fitness are improved.</w:t>
            </w:r>
          </w:p>
        </w:tc>
        <w:tc>
          <w:tcPr>
            <w:tcW w:w="2969" w:type="dxa"/>
          </w:tcPr>
          <w:p w:rsidR="00DC65C4" w:rsidRDefault="00DC65C4" w:rsidP="00DC65C4">
            <w:pPr>
              <w:jc w:val="center"/>
            </w:pPr>
          </w:p>
        </w:tc>
      </w:tr>
      <w:tr w:rsidR="00DC65C4" w:rsidTr="00D600F9">
        <w:tc>
          <w:tcPr>
            <w:tcW w:w="3783" w:type="dxa"/>
          </w:tcPr>
          <w:p w:rsidR="00DC65C4" w:rsidRDefault="00DC65C4" w:rsidP="00DC65C4">
            <w:r>
              <w:t xml:space="preserve">To further develop use of outdoor space to facilitate and support PE and Sports activities through </w:t>
            </w:r>
            <w:r>
              <w:t>Purchasing additional equipment to be used by sports coaches and school staff at break and lunch times.</w:t>
            </w:r>
          </w:p>
        </w:tc>
        <w:tc>
          <w:tcPr>
            <w:tcW w:w="1556" w:type="dxa"/>
          </w:tcPr>
          <w:p w:rsidR="00DC65C4" w:rsidRDefault="00DC65C4" w:rsidP="00DC65C4">
            <w:pPr>
              <w:jc w:val="center"/>
            </w:pPr>
            <w:r>
              <w:t>£500</w:t>
            </w:r>
          </w:p>
        </w:tc>
        <w:tc>
          <w:tcPr>
            <w:tcW w:w="1698" w:type="dxa"/>
          </w:tcPr>
          <w:p w:rsidR="00DC65C4" w:rsidRDefault="00DC65C4" w:rsidP="00DC65C4">
            <w:r>
              <w:t>MC to lead</w:t>
            </w:r>
          </w:p>
        </w:tc>
        <w:tc>
          <w:tcPr>
            <w:tcW w:w="4662" w:type="dxa"/>
          </w:tcPr>
          <w:p w:rsidR="00DC65C4" w:rsidRPr="00361A92" w:rsidRDefault="00DC65C4" w:rsidP="00DC65C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Pupils are involved in a range of sporting activities over the lunch period. Levels of fitness are improved.</w:t>
            </w:r>
          </w:p>
        </w:tc>
        <w:tc>
          <w:tcPr>
            <w:tcW w:w="2969" w:type="dxa"/>
          </w:tcPr>
          <w:p w:rsidR="00DC65C4" w:rsidRDefault="00DC65C4" w:rsidP="00DC65C4">
            <w:pPr>
              <w:jc w:val="center"/>
            </w:pPr>
          </w:p>
        </w:tc>
      </w:tr>
    </w:tbl>
    <w:p w:rsidR="0060115B" w:rsidRPr="0060115B" w:rsidRDefault="0060115B" w:rsidP="0060115B">
      <w:pPr>
        <w:jc w:val="center"/>
      </w:pPr>
    </w:p>
    <w:sectPr w:rsidR="0060115B" w:rsidRPr="0060115B" w:rsidSect="0004796F">
      <w:pgSz w:w="16838" w:h="11906" w:orient="landscape"/>
      <w:pgMar w:top="127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5B"/>
    <w:rsid w:val="0004796F"/>
    <w:rsid w:val="000C66A1"/>
    <w:rsid w:val="000F72F2"/>
    <w:rsid w:val="001F2D20"/>
    <w:rsid w:val="00215320"/>
    <w:rsid w:val="002C76B2"/>
    <w:rsid w:val="002F043E"/>
    <w:rsid w:val="00361A92"/>
    <w:rsid w:val="00457A8D"/>
    <w:rsid w:val="004A5600"/>
    <w:rsid w:val="004C4904"/>
    <w:rsid w:val="00523828"/>
    <w:rsid w:val="005568FD"/>
    <w:rsid w:val="00564CE4"/>
    <w:rsid w:val="005B6900"/>
    <w:rsid w:val="0060115B"/>
    <w:rsid w:val="009B0223"/>
    <w:rsid w:val="009B4C5F"/>
    <w:rsid w:val="00A03E01"/>
    <w:rsid w:val="00B70128"/>
    <w:rsid w:val="00C13B6D"/>
    <w:rsid w:val="00C50E84"/>
    <w:rsid w:val="00C93AB2"/>
    <w:rsid w:val="00D600F9"/>
    <w:rsid w:val="00DC65C4"/>
    <w:rsid w:val="00E66FEE"/>
    <w:rsid w:val="00F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DEB0"/>
  <w15:docId w15:val="{6AB94428-EBB1-4E30-8A8B-7393B96E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43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 Dio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Morritt</dc:creator>
  <cp:lastModifiedBy>Philippa Foster</cp:lastModifiedBy>
  <cp:revision>4</cp:revision>
  <dcterms:created xsi:type="dcterms:W3CDTF">2017-09-21T12:17:00Z</dcterms:created>
  <dcterms:modified xsi:type="dcterms:W3CDTF">2017-09-21T13:11:00Z</dcterms:modified>
</cp:coreProperties>
</file>