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A7" w:rsidRDefault="00B243A7" w:rsidP="00B243A7">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14:anchorId="5A9FE123" wp14:editId="428CF48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2020 - 2021</w:t>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B243A7" w:rsidRDefault="00B243A7" w:rsidP="00B243A7">
      <w:pPr>
        <w:tabs>
          <w:tab w:val="left" w:pos="555"/>
        </w:tabs>
        <w:spacing w:after="200" w:line="276" w:lineRule="auto"/>
        <w:rPr>
          <w:rFonts w:asciiTheme="minorHAnsi" w:hAnsiTheme="minorHAnsi" w:cs="Lato-Regular"/>
          <w:b/>
          <w:color w:val="231F20"/>
          <w:sz w:val="16"/>
          <w:szCs w:val="16"/>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r>
        <w:rPr>
          <w:rFonts w:ascii="Calibri" w:hAnsi="Calibri"/>
          <w:b/>
          <w:sz w:val="22"/>
          <w:szCs w:val="22"/>
        </w:rPr>
        <w:t>Mission Statement</w:t>
      </w:r>
    </w:p>
    <w:p w:rsidR="00B243A7" w:rsidRDefault="00B243A7" w:rsidP="00B243A7">
      <w:pPr>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Church of England primary academy in Shipley, West Yorkshire. It is part of the Bradford Academies Diocesan Trust. At Christ Church, we believe that for children to reach their full potential they need to be good learners who are positive, curious, creative and resilient.</w:t>
      </w:r>
    </w:p>
    <w:p w:rsidR="00B243A7" w:rsidRDefault="00B243A7" w:rsidP="00B243A7">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B243A7" w:rsidRDefault="00B243A7" w:rsidP="00B243A7">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Admissions</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1 form entry Church of England Primary Academy with a Nursery. As an Academy, the Admissions Authority is Bradford Council who follows the School Admission Code. As a Church School, the Governors expect parents choosing the school to allow their children to be fully involved in the religious life of the school. The nursery admits 30 pupils per session and school has a designated 30 places per year group.  Attendance at the school nursery does not guarantee a place in Reception class.</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Children with an </w:t>
      </w:r>
      <w:r w:rsidRPr="00A845ED">
        <w:rPr>
          <w:rFonts w:ascii="Calibri" w:hAnsi="Calibri"/>
          <w:sz w:val="22"/>
          <w:szCs w:val="22"/>
          <w:shd w:val="clear" w:color="auto" w:fill="FFFFFF"/>
        </w:rPr>
        <w:t>Education and Health Care Plan</w:t>
      </w:r>
      <w:r>
        <w:rPr>
          <w:rFonts w:ascii="Calibri" w:hAnsi="Calibri"/>
          <w:sz w:val="22"/>
          <w:szCs w:val="22"/>
        </w:rPr>
        <w:t>, where this school is named on the statement, have a statutory right to be admitted to the school without reference to the oversubscription criteria below.</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B243A7" w:rsidRDefault="00B243A7" w:rsidP="00B243A7">
      <w:pPr>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B243A7" w:rsidRDefault="00B243A7" w:rsidP="00B243A7">
      <w:pPr>
        <w:numPr>
          <w:ilvl w:val="1"/>
          <w:numId w:val="2"/>
        </w:numPr>
        <w:jc w:val="both"/>
        <w:rPr>
          <w:rFonts w:ascii="Calibri" w:hAnsi="Calibri"/>
          <w:sz w:val="22"/>
          <w:szCs w:val="22"/>
        </w:rPr>
      </w:pPr>
      <w:r>
        <w:rPr>
          <w:rFonts w:ascii="Calibri" w:hAnsi="Calibri"/>
          <w:sz w:val="22"/>
          <w:szCs w:val="22"/>
        </w:rPr>
        <w:t>At the heart of the church – someone whose family worships twice a month or more.</w:t>
      </w:r>
    </w:p>
    <w:p w:rsidR="00B243A7" w:rsidRDefault="00B243A7" w:rsidP="00B243A7">
      <w:pPr>
        <w:numPr>
          <w:ilvl w:val="1"/>
          <w:numId w:val="2"/>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B243A7" w:rsidRDefault="00B243A7" w:rsidP="00B243A7">
      <w:pPr>
        <w:numPr>
          <w:ilvl w:val="1"/>
          <w:numId w:val="2"/>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B243A7" w:rsidRDefault="00B243A7" w:rsidP="00B243A7">
      <w:pPr>
        <w:contextualSpacing/>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Pupils who live closest to school as measured by the straight line distance from the front door of home address to the main entrance of the school building.</w:t>
      </w:r>
    </w:p>
    <w:p w:rsidR="00B243A7" w:rsidRDefault="00B243A7" w:rsidP="00B243A7">
      <w:pPr>
        <w:pStyle w:val="ListParagrap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b/>
          <w:bCs/>
          <w:sz w:val="22"/>
          <w:szCs w:val="22"/>
          <w:bdr w:val="none" w:sz="0" w:space="0" w:color="auto" w:frame="1"/>
        </w:rPr>
        <w:lastRenderedPageBreak/>
        <w:t>TIE BREAK</w:t>
      </w: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A845ED">
        <w:rPr>
          <w:rFonts w:ascii="Calibri" w:hAnsi="Calibri"/>
          <w:sz w:val="22"/>
          <w:szCs w:val="22"/>
          <w:bdr w:val="none" w:sz="0" w:space="0" w:color="auto" w:frame="1"/>
        </w:rPr>
        <w:t>equi</w:t>
      </w:r>
      <w:proofErr w:type="spellEnd"/>
      <w:r w:rsidRPr="00A845ED">
        <w:rPr>
          <w:rFonts w:ascii="Calibri" w:hAnsi="Calibri"/>
          <w:sz w:val="22"/>
          <w:szCs w:val="22"/>
          <w:bdr w:val="none" w:sz="0" w:space="0" w:color="auto" w:frame="1"/>
        </w:rPr>
        <w:t>-distant addresses would lead to oversubscription, the decision of who will be offered the place will be made by random selection.</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Notes and Definitions</w:t>
      </w:r>
    </w:p>
    <w:p w:rsidR="00B243A7" w:rsidRDefault="00B243A7" w:rsidP="00B243A7">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 xml:space="preserve">Where a family of multiple births (twins, triplets </w:t>
      </w:r>
      <w:proofErr w:type="spellStart"/>
      <w:r w:rsidRPr="00A845ED">
        <w:rPr>
          <w:rFonts w:ascii="Calibri" w:hAnsi="Calibri"/>
          <w:sz w:val="22"/>
          <w:szCs w:val="22"/>
          <w:bdr w:val="none" w:sz="0" w:space="0" w:color="auto" w:frame="1"/>
        </w:rPr>
        <w:t>etc</w:t>
      </w:r>
      <w:proofErr w:type="spellEnd"/>
      <w:r w:rsidRPr="00A845ED">
        <w:rPr>
          <w:rFonts w:ascii="Calibri" w:hAnsi="Calibri"/>
          <w:sz w:val="22"/>
          <w:szCs w:val="22"/>
          <w:bdr w:val="none" w:sz="0" w:space="0" w:color="auto" w:frame="1"/>
        </w:rPr>
        <w:t>) request admission and only one of the siblings can be offered a place, the remaining siblings will also be offered places above the admission number.</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 to Reception</w:t>
      </w:r>
    </w:p>
    <w:p w:rsidR="00B243A7" w:rsidRDefault="00B243A7" w:rsidP="00B243A7">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B243A7" w:rsidRDefault="00B243A7" w:rsidP="00B243A7">
      <w:pPr>
        <w:jc w:val="both"/>
        <w:rPr>
          <w:rFonts w:ascii="Calibri" w:hAnsi="Calibri"/>
          <w:color w:val="0000FF"/>
          <w:sz w:val="22"/>
          <w:szCs w:val="22"/>
        </w:rPr>
      </w:pPr>
    </w:p>
    <w:p w:rsidR="00B243A7" w:rsidRDefault="00B243A7" w:rsidP="00B243A7">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Appeals</w:t>
      </w:r>
    </w:p>
    <w:p w:rsidR="00B243A7" w:rsidRDefault="00B243A7" w:rsidP="00B243A7">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Waiting List</w:t>
      </w:r>
    </w:p>
    <w:p w:rsidR="00B243A7" w:rsidRDefault="00B243A7" w:rsidP="00B243A7">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B243A7" w:rsidRDefault="00B243A7" w:rsidP="00B243A7">
      <w:pPr>
        <w:jc w:val="both"/>
        <w:rPr>
          <w:rFonts w:ascii="Calibri" w:hAnsi="Calibri"/>
          <w:sz w:val="22"/>
          <w:szCs w:val="22"/>
        </w:rPr>
      </w:pPr>
    </w:p>
    <w:p w:rsidR="00B243A7" w:rsidRDefault="00B243A7" w:rsidP="00B243A7">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B243A7" w:rsidRDefault="00B243A7" w:rsidP="00B243A7">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F</w:t>
      </w:r>
      <w:r>
        <w:rPr>
          <w:rFonts w:ascii="Calibri" w:hAnsi="Calibri"/>
          <w:b/>
          <w:sz w:val="22"/>
          <w:szCs w:val="22"/>
        </w:rPr>
        <w:t>or clarification, Governors repeat that attendance at Nursery does not guarantee a place in reception and therefore a separate application for admission to Reception must be made using the Local Authority’s Common Preference Form.</w:t>
      </w:r>
      <w:r>
        <w:rPr>
          <w:rFonts w:ascii="Calibri" w:hAnsi="Calibri"/>
          <w:sz w:val="22"/>
          <w:szCs w:val="22"/>
        </w:rPr>
        <w:t xml:space="preserve"> </w:t>
      </w:r>
    </w:p>
    <w:p w:rsidR="00B243A7" w:rsidRDefault="00B243A7" w:rsidP="00B243A7">
      <w:pPr>
        <w:jc w:val="both"/>
        <w:rPr>
          <w:rFonts w:ascii="Calibri" w:hAnsi="Calibri"/>
          <w:sz w:val="22"/>
          <w:szCs w:val="22"/>
          <w:u w:val="single"/>
        </w:rPr>
      </w:pPr>
      <w:r>
        <w:rPr>
          <w:rFonts w:ascii="Calibri" w:hAnsi="Calibri"/>
          <w:sz w:val="22"/>
          <w:szCs w:val="22"/>
        </w:rPr>
        <w:br w:type="page"/>
      </w:r>
      <w:bookmarkStart w:id="0" w:name="_GoBack"/>
      <w:bookmarkEnd w:id="0"/>
      <w:r>
        <w:rPr>
          <w:rFonts w:ascii="Calibri" w:hAnsi="Calibri"/>
          <w:b/>
          <w:sz w:val="22"/>
          <w:szCs w:val="22"/>
          <w:u w:val="single"/>
        </w:rPr>
        <w:lastRenderedPageBreak/>
        <w:t xml:space="preserve">Nursery Admissions </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In accordance with The Education Act 2002, The Governing Body of an Academy is responsible for taking decisions about admissions to nursery classes. Paragraph 7.17</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The Governors will apply the admission criteria in this policy.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The nursery admits 30 pupils per session.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Names may be placed on any nursery waiting lists from birth onwards.</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 xml:space="preserve">Unless an agreement has been reached with the </w:t>
      </w:r>
      <w:proofErr w:type="spellStart"/>
      <w:r>
        <w:rPr>
          <w:rFonts w:ascii="Calibri" w:hAnsi="Calibri"/>
          <w:sz w:val="22"/>
          <w:szCs w:val="22"/>
        </w:rPr>
        <w:t>Headteacher</w:t>
      </w:r>
      <w:proofErr w:type="spellEnd"/>
      <w:r>
        <w:rPr>
          <w:rFonts w:ascii="Calibri" w:hAnsi="Calibri"/>
          <w:sz w:val="22"/>
          <w:szCs w:val="22"/>
        </w:rPr>
        <w:t xml:space="preserve">, failure to take up an offered place at nursery within 2 weeks of the allocated date, the placement will be withdrawn.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Admission to nursery does not guarantee a place in the main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rPr>
          <w:rFonts w:asciiTheme="minorHAnsi" w:hAnsiTheme="minorHAnsi" w:cs="Arial"/>
          <w:sz w:val="20"/>
        </w:rPr>
      </w:pPr>
    </w:p>
    <w:p w:rsidR="00B243A7" w:rsidRDefault="00B243A7" w:rsidP="00B243A7">
      <w:pPr>
        <w:spacing w:after="200" w:line="276" w:lineRule="auto"/>
      </w:pPr>
    </w:p>
    <w:p w:rsidR="003A63B3" w:rsidRDefault="003A63B3"/>
    <w:sectPr w:rsidR="003A63B3" w:rsidSect="00C47E84">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A7" w:rsidRDefault="00B243A7" w:rsidP="00B243A7">
      <w:r>
        <w:separator/>
      </w:r>
    </w:p>
  </w:endnote>
  <w:endnote w:type="continuationSeparator" w:id="0">
    <w:p w:rsidR="00B243A7" w:rsidRDefault="00B243A7" w:rsidP="00B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4" w:rsidRDefault="00B243A7" w:rsidP="00C47E84">
    <w:pPr>
      <w:spacing w:after="160" w:line="259" w:lineRule="auto"/>
      <w:jc w:val="both"/>
      <w:rPr>
        <w:rFonts w:asciiTheme="minorHAnsi" w:hAnsiTheme="minorHAnsi" w:cs="Arial"/>
      </w:rPr>
    </w:pPr>
    <w:r>
      <w:rPr>
        <w:rFonts w:asciiTheme="minorHAnsi" w:hAnsiTheme="minorHAnsi" w:cs="Arial"/>
      </w:rPr>
      <w:t>Reviewed September 2018</w:t>
    </w:r>
  </w:p>
  <w:p w:rsidR="00C47E84" w:rsidRDefault="00B243A7" w:rsidP="00C47E84">
    <w:pPr>
      <w:spacing w:after="160" w:line="259" w:lineRule="auto"/>
      <w:jc w:val="both"/>
      <w:rPr>
        <w:rFonts w:asciiTheme="minorHAnsi" w:hAnsiTheme="minorHAnsi" w:cs="Arial"/>
      </w:rPr>
    </w:pPr>
    <w:r>
      <w:rPr>
        <w:rFonts w:asciiTheme="minorHAnsi" w:hAnsiTheme="minorHAnsi" w:cs="Arial"/>
      </w:rPr>
      <w:t>Review August 2019</w:t>
    </w:r>
  </w:p>
  <w:p w:rsidR="00C47E84" w:rsidRDefault="00B24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A7" w:rsidRDefault="00B243A7" w:rsidP="00B243A7">
      <w:r>
        <w:separator/>
      </w:r>
    </w:p>
  </w:footnote>
  <w:footnote w:type="continuationSeparator" w:id="0">
    <w:p w:rsidR="00B243A7" w:rsidRDefault="00B243A7" w:rsidP="00B2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B243A7">
    <w:pPr>
      <w:pStyle w:val="Header"/>
    </w:pPr>
    <w:r>
      <w:rPr>
        <w:noProof/>
        <w:lang w:eastAsia="en-GB"/>
      </w:rPr>
      <w:drawing>
        <wp:anchor distT="0" distB="0" distL="114300" distR="114300" simplePos="0" relativeHeight="251659264" behindDoc="0" locked="0" layoutInCell="1" allowOverlap="1" wp14:anchorId="73569546" wp14:editId="5BA98B26">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A7"/>
    <w:rsid w:val="000E0923"/>
    <w:rsid w:val="00205BDB"/>
    <w:rsid w:val="003A63B3"/>
    <w:rsid w:val="00A31DE8"/>
    <w:rsid w:val="00B243A7"/>
    <w:rsid w:val="00E9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A7"/>
    <w:pPr>
      <w:tabs>
        <w:tab w:val="center" w:pos="4513"/>
        <w:tab w:val="right" w:pos="9026"/>
      </w:tabs>
    </w:pPr>
  </w:style>
  <w:style w:type="character" w:customStyle="1" w:styleId="HeaderChar">
    <w:name w:val="Header Char"/>
    <w:basedOn w:val="DefaultParagraphFont"/>
    <w:link w:val="Header"/>
    <w:uiPriority w:val="99"/>
    <w:rsid w:val="00B243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43A7"/>
    <w:pPr>
      <w:tabs>
        <w:tab w:val="center" w:pos="4513"/>
        <w:tab w:val="right" w:pos="9026"/>
      </w:tabs>
    </w:pPr>
  </w:style>
  <w:style w:type="character" w:customStyle="1" w:styleId="FooterChar">
    <w:name w:val="Footer Char"/>
    <w:basedOn w:val="DefaultParagraphFont"/>
    <w:link w:val="Footer"/>
    <w:uiPriority w:val="99"/>
    <w:rsid w:val="00B243A7"/>
    <w:rPr>
      <w:rFonts w:ascii="Times New Roman" w:eastAsia="Times New Roman" w:hAnsi="Times New Roman" w:cs="Times New Roman"/>
      <w:sz w:val="24"/>
      <w:szCs w:val="20"/>
    </w:rPr>
  </w:style>
  <w:style w:type="paragraph" w:styleId="ListParagraph">
    <w:name w:val="List Paragraph"/>
    <w:basedOn w:val="Normal"/>
    <w:uiPriority w:val="34"/>
    <w:qFormat/>
    <w:rsid w:val="00B243A7"/>
    <w:pPr>
      <w:ind w:left="720"/>
      <w:contextualSpacing/>
    </w:pPr>
  </w:style>
  <w:style w:type="paragraph" w:styleId="NormalWeb">
    <w:name w:val="Normal (Web)"/>
    <w:basedOn w:val="Normal"/>
    <w:uiPriority w:val="99"/>
    <w:semiHidden/>
    <w:unhideWhenUsed/>
    <w:rsid w:val="00B24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B243A7"/>
    <w:rPr>
      <w:rFonts w:ascii="Tahoma" w:hAnsi="Tahoma" w:cs="Tahoma"/>
      <w:sz w:val="16"/>
      <w:szCs w:val="16"/>
    </w:rPr>
  </w:style>
  <w:style w:type="character" w:customStyle="1" w:styleId="BalloonTextChar">
    <w:name w:val="Balloon Text Char"/>
    <w:basedOn w:val="DefaultParagraphFont"/>
    <w:link w:val="BalloonText"/>
    <w:uiPriority w:val="99"/>
    <w:semiHidden/>
    <w:rsid w:val="00B243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A7"/>
    <w:pPr>
      <w:tabs>
        <w:tab w:val="center" w:pos="4513"/>
        <w:tab w:val="right" w:pos="9026"/>
      </w:tabs>
    </w:pPr>
  </w:style>
  <w:style w:type="character" w:customStyle="1" w:styleId="HeaderChar">
    <w:name w:val="Header Char"/>
    <w:basedOn w:val="DefaultParagraphFont"/>
    <w:link w:val="Header"/>
    <w:uiPriority w:val="99"/>
    <w:rsid w:val="00B243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43A7"/>
    <w:pPr>
      <w:tabs>
        <w:tab w:val="center" w:pos="4513"/>
        <w:tab w:val="right" w:pos="9026"/>
      </w:tabs>
    </w:pPr>
  </w:style>
  <w:style w:type="character" w:customStyle="1" w:styleId="FooterChar">
    <w:name w:val="Footer Char"/>
    <w:basedOn w:val="DefaultParagraphFont"/>
    <w:link w:val="Footer"/>
    <w:uiPriority w:val="99"/>
    <w:rsid w:val="00B243A7"/>
    <w:rPr>
      <w:rFonts w:ascii="Times New Roman" w:eastAsia="Times New Roman" w:hAnsi="Times New Roman" w:cs="Times New Roman"/>
      <w:sz w:val="24"/>
      <w:szCs w:val="20"/>
    </w:rPr>
  </w:style>
  <w:style w:type="paragraph" w:styleId="ListParagraph">
    <w:name w:val="List Paragraph"/>
    <w:basedOn w:val="Normal"/>
    <w:uiPriority w:val="34"/>
    <w:qFormat/>
    <w:rsid w:val="00B243A7"/>
    <w:pPr>
      <w:ind w:left="720"/>
      <w:contextualSpacing/>
    </w:pPr>
  </w:style>
  <w:style w:type="paragraph" w:styleId="NormalWeb">
    <w:name w:val="Normal (Web)"/>
    <w:basedOn w:val="Normal"/>
    <w:uiPriority w:val="99"/>
    <w:semiHidden/>
    <w:unhideWhenUsed/>
    <w:rsid w:val="00B24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B243A7"/>
    <w:rPr>
      <w:rFonts w:ascii="Tahoma" w:hAnsi="Tahoma" w:cs="Tahoma"/>
      <w:sz w:val="16"/>
      <w:szCs w:val="16"/>
    </w:rPr>
  </w:style>
  <w:style w:type="character" w:customStyle="1" w:styleId="BalloonTextChar">
    <w:name w:val="Balloon Text Char"/>
    <w:basedOn w:val="DefaultParagraphFont"/>
    <w:link w:val="BalloonText"/>
    <w:uiPriority w:val="99"/>
    <w:semiHidden/>
    <w:rsid w:val="00B243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Ackroyd</dc:creator>
  <cp:lastModifiedBy>Annwen Ackroyd</cp:lastModifiedBy>
  <cp:revision>1</cp:revision>
  <dcterms:created xsi:type="dcterms:W3CDTF">2019-10-15T12:56:00Z</dcterms:created>
  <dcterms:modified xsi:type="dcterms:W3CDTF">2019-10-15T12:57:00Z</dcterms:modified>
</cp:coreProperties>
</file>