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2D" w:rsidRDefault="00107958">
      <w:r>
        <w:rPr>
          <w:noProof/>
        </w:rPr>
        <mc:AlternateContent>
          <mc:Choice Requires="wps">
            <w:drawing>
              <wp:anchor distT="0" distB="0" distL="114300" distR="114300" simplePos="0" relativeHeight="251659264" behindDoc="0" locked="0" layoutInCell="1" allowOverlap="1" wp14:anchorId="50CA46B4" wp14:editId="7B073BAF">
                <wp:simplePos x="0" y="0"/>
                <wp:positionH relativeFrom="column">
                  <wp:posOffset>1391641</wp:posOffset>
                </wp:positionH>
                <wp:positionV relativeFrom="paragraph">
                  <wp:posOffset>8735961</wp:posOffset>
                </wp:positionV>
                <wp:extent cx="1828800" cy="67324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673240"/>
                        </a:xfrm>
                        <a:prstGeom prst="rect">
                          <a:avLst/>
                        </a:prstGeom>
                        <a:noFill/>
                        <a:ln>
                          <a:noFill/>
                        </a:ln>
                        <a:effectLst/>
                      </wps:spPr>
                      <wps:txbx>
                        <w:txbxContent>
                          <w:p w:rsidR="00107958" w:rsidRPr="00107958" w:rsidRDefault="005C3DA2" w:rsidP="00107958">
                            <w:pPr>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Then: p</w:t>
                            </w:r>
                            <w:r w:rsidR="00107958">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raise, praise, praise!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6pt;margin-top:687.85pt;width:2in;height:5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" filled="f" stroked="f">
                <v:fill o:detectmouseclick="t"/>
                <v:textbox>
                  <w:txbxContent>
                    <w:p w:rsidR="00107958" w:rsidRPr="00107958" w:rsidRDefault="005C3DA2" w:rsidP="00107958">
                      <w:pPr>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Then: p</w:t>
                      </w:r>
                      <w:r w:rsidR="00107958">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raise, praise, praise!</w:t>
                      </w:r>
                    </w:p>
                  </w:txbxContent>
                </v:textbox>
              </v:shape>
            </w:pict>
          </mc:Fallback>
        </mc:AlternateContent>
      </w:r>
      <w:r>
        <w:rPr>
          <w:noProof/>
          <w:lang w:eastAsia="en-GB"/>
        </w:rPr>
        <w:drawing>
          <wp:inline distT="0" distB="0" distL="0" distR="0" wp14:anchorId="087C079E" wp14:editId="193CE92E">
            <wp:extent cx="6682154" cy="9103807"/>
            <wp:effectExtent l="57150" t="38100" r="23495" b="977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p>
    <w:sectPr w:rsidR="0013422D" w:rsidSect="00107958">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958" w:rsidRDefault="00107958" w:rsidP="00107958">
      <w:pPr>
        <w:spacing w:after="0" w:line="240" w:lineRule="auto"/>
      </w:pPr>
      <w:r>
        <w:separator/>
      </w:r>
    </w:p>
  </w:endnote>
  <w:endnote w:type="continuationSeparator" w:id="0">
    <w:p w:rsidR="00107958" w:rsidRDefault="00107958" w:rsidP="0010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958" w:rsidRDefault="00107958" w:rsidP="00107958">
      <w:pPr>
        <w:spacing w:after="0" w:line="240" w:lineRule="auto"/>
      </w:pPr>
      <w:r>
        <w:separator/>
      </w:r>
    </w:p>
  </w:footnote>
  <w:footnote w:type="continuationSeparator" w:id="0">
    <w:p w:rsidR="00107958" w:rsidRDefault="00107958" w:rsidP="00107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58" w:rsidRPr="005C3DA2" w:rsidRDefault="005C3DA2" w:rsidP="00107958">
    <w:pPr>
      <w:pStyle w:val="Header"/>
      <w:jc w:val="center"/>
      <w:rPr>
        <w:b/>
        <w:sz w:val="64"/>
        <w:szCs w:val="64"/>
        <w:u w:val="single"/>
      </w:rPr>
    </w:pPr>
    <w:r w:rsidRPr="005C3DA2">
      <w:rPr>
        <w:b/>
        <w:noProof/>
        <w:sz w:val="64"/>
        <w:szCs w:val="64"/>
        <w:lang w:eastAsia="en-GB"/>
      </w:rPr>
      <w:drawing>
        <wp:anchor distT="0" distB="0" distL="114300" distR="114300" simplePos="0" relativeHeight="251658240" behindDoc="0" locked="0" layoutInCell="1" allowOverlap="1" wp14:anchorId="784E88E8" wp14:editId="77E737A5">
          <wp:simplePos x="0" y="0"/>
          <wp:positionH relativeFrom="column">
            <wp:posOffset>64770</wp:posOffset>
          </wp:positionH>
          <wp:positionV relativeFrom="paragraph">
            <wp:posOffset>-86360</wp:posOffset>
          </wp:positionV>
          <wp:extent cx="833755" cy="57340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573405"/>
                  </a:xfrm>
                  <a:prstGeom prst="rect">
                    <a:avLst/>
                  </a:prstGeom>
                  <a:noFill/>
                </pic:spPr>
              </pic:pic>
            </a:graphicData>
          </a:graphic>
          <wp14:sizeRelH relativeFrom="page">
            <wp14:pctWidth>0</wp14:pctWidth>
          </wp14:sizeRelH>
          <wp14:sizeRelV relativeFrom="page">
            <wp14:pctHeight>0</wp14:pctHeight>
          </wp14:sizeRelV>
        </wp:anchor>
      </w:drawing>
    </w:r>
    <w:r w:rsidRPr="005C3DA2">
      <w:rPr>
        <w:b/>
        <w:noProof/>
        <w:sz w:val="64"/>
        <w:szCs w:val="64"/>
        <w:lang w:eastAsia="en-GB"/>
      </w:rPr>
      <w:drawing>
        <wp:anchor distT="0" distB="0" distL="114300" distR="114300" simplePos="0" relativeHeight="251659264" behindDoc="0" locked="0" layoutInCell="1" allowOverlap="1" wp14:anchorId="4E2268A8" wp14:editId="1915E713">
          <wp:simplePos x="0" y="0"/>
          <wp:positionH relativeFrom="column">
            <wp:posOffset>5822950</wp:posOffset>
          </wp:positionH>
          <wp:positionV relativeFrom="paragraph">
            <wp:posOffset>-142875</wp:posOffset>
          </wp:positionV>
          <wp:extent cx="813435" cy="55943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559435"/>
                  </a:xfrm>
                  <a:prstGeom prst="rect">
                    <a:avLst/>
                  </a:prstGeom>
                  <a:noFill/>
                </pic:spPr>
              </pic:pic>
            </a:graphicData>
          </a:graphic>
          <wp14:sizeRelH relativeFrom="page">
            <wp14:pctWidth>0</wp14:pctWidth>
          </wp14:sizeRelH>
          <wp14:sizeRelV relativeFrom="page">
            <wp14:pctHeight>0</wp14:pctHeight>
          </wp14:sizeRelV>
        </wp:anchor>
      </w:drawing>
    </w:r>
    <w:r w:rsidR="00107958" w:rsidRPr="005C3DA2">
      <w:rPr>
        <w:b/>
        <w:sz w:val="64"/>
        <w:szCs w:val="64"/>
        <w:u w:val="single"/>
      </w:rPr>
      <w:t>Reading with a Year 6 child</w:t>
    </w:r>
    <w:r w:rsidRPr="005C3DA2">
      <w:rPr>
        <w:b/>
        <w:sz w:val="64"/>
        <w:szCs w:val="64"/>
      </w:rPr>
      <w:t xml:space="preserve">                </w:t>
    </w:r>
    <w:r w:rsidRPr="005C3DA2">
      <w:rPr>
        <w:b/>
        <w:sz w:val="64"/>
        <w:szCs w:val="64"/>
        <w:u w:val="single"/>
      </w:rPr>
      <w:t xml:space="preserve">           </w:t>
    </w:r>
  </w:p>
  <w:p w:rsidR="00107958" w:rsidRDefault="00107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58"/>
    <w:rsid w:val="00107958"/>
    <w:rsid w:val="0013422D"/>
    <w:rsid w:val="005C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958"/>
    <w:rPr>
      <w:rFonts w:ascii="Tahoma" w:hAnsi="Tahoma" w:cs="Tahoma"/>
      <w:sz w:val="16"/>
      <w:szCs w:val="16"/>
    </w:rPr>
  </w:style>
  <w:style w:type="paragraph" w:styleId="Header">
    <w:name w:val="header"/>
    <w:basedOn w:val="Normal"/>
    <w:link w:val="HeaderChar"/>
    <w:uiPriority w:val="99"/>
    <w:unhideWhenUsed/>
    <w:rsid w:val="00107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958"/>
  </w:style>
  <w:style w:type="paragraph" w:styleId="Footer">
    <w:name w:val="footer"/>
    <w:basedOn w:val="Normal"/>
    <w:link w:val="FooterChar"/>
    <w:uiPriority w:val="99"/>
    <w:unhideWhenUsed/>
    <w:rsid w:val="00107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958"/>
    <w:rPr>
      <w:rFonts w:ascii="Tahoma" w:hAnsi="Tahoma" w:cs="Tahoma"/>
      <w:sz w:val="16"/>
      <w:szCs w:val="16"/>
    </w:rPr>
  </w:style>
  <w:style w:type="paragraph" w:styleId="Header">
    <w:name w:val="header"/>
    <w:basedOn w:val="Normal"/>
    <w:link w:val="HeaderChar"/>
    <w:uiPriority w:val="99"/>
    <w:unhideWhenUsed/>
    <w:rsid w:val="00107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958"/>
  </w:style>
  <w:style w:type="paragraph" w:styleId="Footer">
    <w:name w:val="footer"/>
    <w:basedOn w:val="Normal"/>
    <w:link w:val="FooterChar"/>
    <w:uiPriority w:val="99"/>
    <w:unhideWhenUsed/>
    <w:rsid w:val="00107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70F942-142E-46D7-8B24-EE836E8627B6}" type="doc">
      <dgm:prSet loTypeId="urn:microsoft.com/office/officeart/2005/8/layout/chevron2" loCatId="list" qsTypeId="urn:microsoft.com/office/officeart/2005/8/quickstyle/simple2" qsCatId="simple" csTypeId="urn:microsoft.com/office/officeart/2005/8/colors/accent3_3" csCatId="accent3" phldr="1"/>
      <dgm:spPr/>
      <dgm:t>
        <a:bodyPr/>
        <a:lstStyle/>
        <a:p>
          <a:endParaRPr lang="en-GB"/>
        </a:p>
      </dgm:t>
    </dgm:pt>
    <dgm:pt modelId="{6116ED1B-16BB-4F06-B8E6-B2E8E6A68B36}">
      <dgm:prSet phldrT="[Text]"/>
      <dgm:spPr/>
      <dgm:t>
        <a:bodyPr/>
        <a:lstStyle/>
        <a:p>
          <a:r>
            <a:rPr lang="en-GB"/>
            <a:t>Predict</a:t>
          </a:r>
        </a:p>
      </dgm:t>
    </dgm:pt>
    <dgm:pt modelId="{D94DA5DC-838C-4E21-9ABC-EFB3AED60CC9}" type="parTrans" cxnId="{4A12E8D3-89EC-44FF-83A7-CA9900860F7A}">
      <dgm:prSet/>
      <dgm:spPr/>
      <dgm:t>
        <a:bodyPr/>
        <a:lstStyle/>
        <a:p>
          <a:endParaRPr lang="en-GB"/>
        </a:p>
      </dgm:t>
    </dgm:pt>
    <dgm:pt modelId="{2F9BBFD0-756D-4DC8-AB27-D1D01A94E3D3}" type="sibTrans" cxnId="{4A12E8D3-89EC-44FF-83A7-CA9900860F7A}">
      <dgm:prSet/>
      <dgm:spPr/>
      <dgm:t>
        <a:bodyPr/>
        <a:lstStyle/>
        <a:p>
          <a:endParaRPr lang="en-GB"/>
        </a:p>
      </dgm:t>
    </dgm:pt>
    <dgm:pt modelId="{C08553EC-6702-4AAA-BEAC-8A61FACC6CA8}">
      <dgm:prSet phldrT="[Text]"/>
      <dgm:spPr/>
      <dgm:t>
        <a:bodyPr/>
        <a:lstStyle/>
        <a:p>
          <a:r>
            <a:rPr lang="en-GB"/>
            <a:t>Before reading</a:t>
          </a:r>
        </a:p>
      </dgm:t>
    </dgm:pt>
    <dgm:pt modelId="{738F9DCC-FBDB-49D9-8680-9C12673B6AF9}" type="parTrans" cxnId="{F7C1D337-7619-4075-B370-193439B22BD6}">
      <dgm:prSet/>
      <dgm:spPr/>
      <dgm:t>
        <a:bodyPr/>
        <a:lstStyle/>
        <a:p>
          <a:endParaRPr lang="en-GB"/>
        </a:p>
      </dgm:t>
    </dgm:pt>
    <dgm:pt modelId="{D4D8CDFC-FB16-4805-9B56-0D11A6B79E9F}" type="sibTrans" cxnId="{F7C1D337-7619-4075-B370-193439B22BD6}">
      <dgm:prSet/>
      <dgm:spPr/>
      <dgm:t>
        <a:bodyPr/>
        <a:lstStyle/>
        <a:p>
          <a:endParaRPr lang="en-GB"/>
        </a:p>
      </dgm:t>
    </dgm:pt>
    <dgm:pt modelId="{BCC558E2-848E-4D2E-8669-10E8500C4C15}">
      <dgm:prSet phldrT="[Text]"/>
      <dgm:spPr/>
      <dgm:t>
        <a:bodyPr/>
        <a:lstStyle/>
        <a:p>
          <a:r>
            <a:rPr lang="en-GB"/>
            <a:t>Model</a:t>
          </a:r>
        </a:p>
      </dgm:t>
    </dgm:pt>
    <dgm:pt modelId="{CB5E23A2-7ACC-4132-8D32-0C1766D30883}" type="parTrans" cxnId="{10FF500C-2FA9-4730-BFD7-68B46A6FBE50}">
      <dgm:prSet/>
      <dgm:spPr/>
      <dgm:t>
        <a:bodyPr/>
        <a:lstStyle/>
        <a:p>
          <a:endParaRPr lang="en-GB"/>
        </a:p>
      </dgm:t>
    </dgm:pt>
    <dgm:pt modelId="{1B7C69DB-27BA-479C-A0FE-E9C92A797F54}" type="sibTrans" cxnId="{10FF500C-2FA9-4730-BFD7-68B46A6FBE50}">
      <dgm:prSet/>
      <dgm:spPr/>
      <dgm:t>
        <a:bodyPr/>
        <a:lstStyle/>
        <a:p>
          <a:endParaRPr lang="en-GB"/>
        </a:p>
      </dgm:t>
    </dgm:pt>
    <dgm:pt modelId="{5744079A-837D-44E4-9694-C0A2DAC13080}">
      <dgm:prSet phldrT="[Text]"/>
      <dgm:spPr/>
      <dgm:t>
        <a:bodyPr/>
        <a:lstStyle/>
        <a:p>
          <a:r>
            <a:rPr lang="en-GB"/>
            <a:t>Start reading</a:t>
          </a:r>
        </a:p>
      </dgm:t>
    </dgm:pt>
    <dgm:pt modelId="{AE78C334-A1C3-46A3-97D6-76A46103C398}" type="parTrans" cxnId="{E4863A7B-B3C9-4F8A-AE57-BE309D07BB7A}">
      <dgm:prSet/>
      <dgm:spPr/>
      <dgm:t>
        <a:bodyPr/>
        <a:lstStyle/>
        <a:p>
          <a:endParaRPr lang="en-GB"/>
        </a:p>
      </dgm:t>
    </dgm:pt>
    <dgm:pt modelId="{BF03F056-854C-4666-96FA-9B880BC98B16}" type="sibTrans" cxnId="{E4863A7B-B3C9-4F8A-AE57-BE309D07BB7A}">
      <dgm:prSet/>
      <dgm:spPr/>
      <dgm:t>
        <a:bodyPr/>
        <a:lstStyle/>
        <a:p>
          <a:endParaRPr lang="en-GB"/>
        </a:p>
      </dgm:t>
    </dgm:pt>
    <dgm:pt modelId="{7AC6EDE4-1D53-40A0-8105-5F7B53DE2376}">
      <dgm:prSet phldrT="[Text]"/>
      <dgm:spPr/>
      <dgm:t>
        <a:bodyPr/>
        <a:lstStyle/>
        <a:p>
          <a:r>
            <a:rPr lang="en-GB"/>
            <a:t>Tricky words</a:t>
          </a:r>
        </a:p>
      </dgm:t>
    </dgm:pt>
    <dgm:pt modelId="{53FAAF49-CC6A-4773-AFCF-80A7E08FF6C4}" type="parTrans" cxnId="{ECE4B8C4-A2BF-47F5-AE53-5763A2ED7737}">
      <dgm:prSet/>
      <dgm:spPr/>
      <dgm:t>
        <a:bodyPr/>
        <a:lstStyle/>
        <a:p>
          <a:endParaRPr lang="en-GB"/>
        </a:p>
      </dgm:t>
    </dgm:pt>
    <dgm:pt modelId="{03BDF3F7-49FC-499B-8AFC-AAC7C160AA97}" type="sibTrans" cxnId="{ECE4B8C4-A2BF-47F5-AE53-5763A2ED7737}">
      <dgm:prSet/>
      <dgm:spPr/>
      <dgm:t>
        <a:bodyPr/>
        <a:lstStyle/>
        <a:p>
          <a:endParaRPr lang="en-GB"/>
        </a:p>
      </dgm:t>
    </dgm:pt>
    <dgm:pt modelId="{B3C368A0-73C9-49BF-99AB-136A9223D3C7}">
      <dgm:prSet phldrT="[Text]"/>
      <dgm:spPr/>
      <dgm:t>
        <a:bodyPr/>
        <a:lstStyle/>
        <a:p>
          <a:r>
            <a:rPr lang="en-GB"/>
            <a:t>Vocabulary	</a:t>
          </a:r>
        </a:p>
      </dgm:t>
    </dgm:pt>
    <dgm:pt modelId="{E890E6CE-40C1-4A71-8518-EC4D4BC9E8E5}" type="parTrans" cxnId="{54D51767-3F03-411F-A9FE-98A990CE75AA}">
      <dgm:prSet/>
      <dgm:spPr/>
      <dgm:t>
        <a:bodyPr/>
        <a:lstStyle/>
        <a:p>
          <a:endParaRPr lang="en-GB"/>
        </a:p>
      </dgm:t>
    </dgm:pt>
    <dgm:pt modelId="{548E2B86-A89C-4755-8919-F3DC9C5316A5}" type="sibTrans" cxnId="{54D51767-3F03-411F-A9FE-98A990CE75AA}">
      <dgm:prSet/>
      <dgm:spPr/>
      <dgm:t>
        <a:bodyPr/>
        <a:lstStyle/>
        <a:p>
          <a:endParaRPr lang="en-GB"/>
        </a:p>
      </dgm:t>
    </dgm:pt>
    <dgm:pt modelId="{8727B53F-08F7-4032-AABD-298435260FC1}">
      <dgm:prSet phldrT="[Text]"/>
      <dgm:spPr/>
      <dgm:t>
        <a:bodyPr/>
        <a:lstStyle/>
        <a:p>
          <a:r>
            <a:rPr lang="en-GB"/>
            <a:t>Discuss any tricky words. If you aren't sure about the words (trust me, we sometimes need to check too!) use a dictionary or a safe internet search  to find the meaning of difficult words. Talk about subject vocabulary e.g. canal, avalanche, hurricane</a:t>
          </a:r>
        </a:p>
      </dgm:t>
    </dgm:pt>
    <dgm:pt modelId="{9611D9E9-2D9B-4340-8BD4-001B93AAD4EE}" type="parTrans" cxnId="{2F9ED138-0845-4EAD-9017-1C3C4CA0B5AD}">
      <dgm:prSet/>
      <dgm:spPr/>
      <dgm:t>
        <a:bodyPr/>
        <a:lstStyle/>
        <a:p>
          <a:endParaRPr lang="en-GB"/>
        </a:p>
      </dgm:t>
    </dgm:pt>
    <dgm:pt modelId="{F84FAB45-6C53-430F-A751-ADD26904976C}" type="sibTrans" cxnId="{2F9ED138-0845-4EAD-9017-1C3C4CA0B5AD}">
      <dgm:prSet/>
      <dgm:spPr/>
      <dgm:t>
        <a:bodyPr/>
        <a:lstStyle/>
        <a:p>
          <a:endParaRPr lang="en-GB"/>
        </a:p>
      </dgm:t>
    </dgm:pt>
    <dgm:pt modelId="{04A16E4E-CF0E-4D7C-B162-16C9CEC83FB8}">
      <dgm:prSet phldrT="[Text]"/>
      <dgm:spPr/>
      <dgm:t>
        <a:bodyPr/>
        <a:lstStyle/>
        <a:p>
          <a:r>
            <a:rPr lang="en-GB"/>
            <a:t>Explore the front cover. Look at the images / pictures. Talk about what has already happened in the book and what this might mean about what might happen in the coming chapter or pages. </a:t>
          </a:r>
        </a:p>
      </dgm:t>
    </dgm:pt>
    <dgm:pt modelId="{D038AE8E-1868-4867-80F8-D1A961C75039}" type="parTrans" cxnId="{CEED9346-F4D0-4E7C-9459-A2191EE96425}">
      <dgm:prSet/>
      <dgm:spPr/>
      <dgm:t>
        <a:bodyPr/>
        <a:lstStyle/>
        <a:p>
          <a:endParaRPr lang="en-GB"/>
        </a:p>
      </dgm:t>
    </dgm:pt>
    <dgm:pt modelId="{4075DB2C-7556-482E-A5B6-5D66A2A7A3A7}" type="sibTrans" cxnId="{CEED9346-F4D0-4E7C-9459-A2191EE96425}">
      <dgm:prSet/>
      <dgm:spPr/>
      <dgm:t>
        <a:bodyPr/>
        <a:lstStyle/>
        <a:p>
          <a:endParaRPr lang="en-GB"/>
        </a:p>
      </dgm:t>
    </dgm:pt>
    <dgm:pt modelId="{F868D44C-BF01-46C4-AB54-253758C3844B}">
      <dgm:prSet phldrT="[Text]"/>
      <dgm:spPr/>
      <dgm:t>
        <a:bodyPr/>
        <a:lstStyle/>
        <a:p>
          <a:r>
            <a:rPr lang="en-GB"/>
            <a:t>Read aloud to your child. This is to show how you change tone of voice or pause at punctuation. This doesn't need to be for long but it sets a standard for the children to follow</a:t>
          </a:r>
        </a:p>
      </dgm:t>
    </dgm:pt>
    <dgm:pt modelId="{8EA10432-2B7F-43FF-851B-891C47945B7C}" type="parTrans" cxnId="{F68311EA-1925-4686-8D8B-F93B138D639B}">
      <dgm:prSet/>
      <dgm:spPr/>
      <dgm:t>
        <a:bodyPr/>
        <a:lstStyle/>
        <a:p>
          <a:endParaRPr lang="en-GB"/>
        </a:p>
      </dgm:t>
    </dgm:pt>
    <dgm:pt modelId="{FC78B1E1-CA1A-4411-B89C-F8E79EB70AF2}" type="sibTrans" cxnId="{F68311EA-1925-4686-8D8B-F93B138D639B}">
      <dgm:prSet/>
      <dgm:spPr/>
      <dgm:t>
        <a:bodyPr/>
        <a:lstStyle/>
        <a:p>
          <a:endParaRPr lang="en-GB"/>
        </a:p>
      </dgm:t>
    </dgm:pt>
    <dgm:pt modelId="{46A0428D-125A-4008-AA2F-E6F48FDCC6E2}">
      <dgm:prSet phldrT="[Text]"/>
      <dgm:spPr/>
      <dgm:t>
        <a:bodyPr/>
        <a:lstStyle/>
        <a:p>
          <a:r>
            <a:rPr lang="en-GB"/>
            <a:t>Together</a:t>
          </a:r>
        </a:p>
      </dgm:t>
    </dgm:pt>
    <dgm:pt modelId="{A1D9C172-A4F3-4CB8-8DB2-F39CA5982A49}" type="parTrans" cxnId="{0123E7AE-8B5B-4DC8-AE41-E73F7F758585}">
      <dgm:prSet/>
      <dgm:spPr/>
      <dgm:t>
        <a:bodyPr/>
        <a:lstStyle/>
        <a:p>
          <a:endParaRPr lang="en-GB"/>
        </a:p>
      </dgm:t>
    </dgm:pt>
    <dgm:pt modelId="{5CF7DFA3-6802-4E32-BA80-D39EDDDABE2B}" type="sibTrans" cxnId="{0123E7AE-8B5B-4DC8-AE41-E73F7F758585}">
      <dgm:prSet/>
      <dgm:spPr/>
      <dgm:t>
        <a:bodyPr/>
        <a:lstStyle/>
        <a:p>
          <a:endParaRPr lang="en-GB"/>
        </a:p>
      </dgm:t>
    </dgm:pt>
    <dgm:pt modelId="{DB2B1E7A-99AB-4662-ADC9-736A1092FEC1}">
      <dgm:prSet/>
      <dgm:spPr/>
      <dgm:t>
        <a:bodyPr/>
        <a:lstStyle/>
        <a:p>
          <a:r>
            <a:rPr lang="en-GB"/>
            <a:t>Paired read</a:t>
          </a:r>
        </a:p>
      </dgm:t>
    </dgm:pt>
    <dgm:pt modelId="{B7550E91-A4D8-4225-A9A6-D80B4D0879F8}" type="parTrans" cxnId="{934D3700-9D3A-47EA-9F64-3CA0BBE0D2CD}">
      <dgm:prSet/>
      <dgm:spPr/>
      <dgm:t>
        <a:bodyPr/>
        <a:lstStyle/>
        <a:p>
          <a:endParaRPr lang="en-GB"/>
        </a:p>
      </dgm:t>
    </dgm:pt>
    <dgm:pt modelId="{0FFAB40E-5C5D-4DD8-B50E-967E5289717B}" type="sibTrans" cxnId="{934D3700-9D3A-47EA-9F64-3CA0BBE0D2CD}">
      <dgm:prSet/>
      <dgm:spPr/>
      <dgm:t>
        <a:bodyPr/>
        <a:lstStyle/>
        <a:p>
          <a:endParaRPr lang="en-GB"/>
        </a:p>
      </dgm:t>
    </dgm:pt>
    <dgm:pt modelId="{94D6BA34-7B48-47BD-A087-FF08B68EC22A}">
      <dgm:prSet/>
      <dgm:spPr/>
      <dgm:t>
        <a:bodyPr/>
        <a:lstStyle/>
        <a:p>
          <a:r>
            <a:rPr lang="en-GB"/>
            <a:t>Take it in turns to read a section. You can read a paragraph each or for a minute each and then swap. This helps develop pace and moves the children towards taking on the reading responsibility themselves</a:t>
          </a:r>
        </a:p>
      </dgm:t>
    </dgm:pt>
    <dgm:pt modelId="{F959837D-D1EE-4BC7-8F93-1B5876CD8133}" type="parTrans" cxnId="{06E57CDF-56E5-43AE-A413-2A4C0E7D9988}">
      <dgm:prSet/>
      <dgm:spPr/>
      <dgm:t>
        <a:bodyPr/>
        <a:lstStyle/>
        <a:p>
          <a:endParaRPr lang="en-GB"/>
        </a:p>
      </dgm:t>
    </dgm:pt>
    <dgm:pt modelId="{D82FF139-D4C8-44DC-85D5-332B19CDE1E2}" type="sibTrans" cxnId="{06E57CDF-56E5-43AE-A413-2A4C0E7D9988}">
      <dgm:prSet/>
      <dgm:spPr/>
      <dgm:t>
        <a:bodyPr/>
        <a:lstStyle/>
        <a:p>
          <a:endParaRPr lang="en-GB"/>
        </a:p>
      </dgm:t>
    </dgm:pt>
    <dgm:pt modelId="{EC27FE87-F45A-4922-9B36-07F3C145B3E4}">
      <dgm:prSet/>
      <dgm:spPr/>
      <dgm:t>
        <a:bodyPr/>
        <a:lstStyle/>
        <a:p>
          <a:r>
            <a:rPr lang="en-GB"/>
            <a:t>Recall</a:t>
          </a:r>
        </a:p>
      </dgm:t>
    </dgm:pt>
    <dgm:pt modelId="{A607DEDC-98A5-4B6B-84B9-1B2FE4292389}" type="sibTrans" cxnId="{6B23727C-C0B4-496E-AFEC-98EFF76A2B9E}">
      <dgm:prSet/>
      <dgm:spPr/>
      <dgm:t>
        <a:bodyPr/>
        <a:lstStyle/>
        <a:p>
          <a:endParaRPr lang="en-GB"/>
        </a:p>
      </dgm:t>
    </dgm:pt>
    <dgm:pt modelId="{A017AC2F-EBFD-4628-A5F0-CE4725B4C214}" type="parTrans" cxnId="{6B23727C-C0B4-496E-AFEC-98EFF76A2B9E}">
      <dgm:prSet/>
      <dgm:spPr/>
      <dgm:t>
        <a:bodyPr/>
        <a:lstStyle/>
        <a:p>
          <a:endParaRPr lang="en-GB"/>
        </a:p>
      </dgm:t>
    </dgm:pt>
    <dgm:pt modelId="{433D907B-4E39-4777-B370-F306CBB68DAB}">
      <dgm:prSet/>
      <dgm:spPr/>
      <dgm:t>
        <a:bodyPr/>
        <a:lstStyle/>
        <a:p>
          <a:r>
            <a:rPr lang="en-GB"/>
            <a:t>Check comprehension</a:t>
          </a:r>
        </a:p>
      </dgm:t>
    </dgm:pt>
    <dgm:pt modelId="{FAD5A25F-62F4-4750-8EDC-5312745FB4D8}" type="parTrans" cxnId="{8257FF0C-018C-4F6C-9FAF-D248F7D9D0EE}">
      <dgm:prSet/>
      <dgm:spPr/>
      <dgm:t>
        <a:bodyPr/>
        <a:lstStyle/>
        <a:p>
          <a:endParaRPr lang="en-GB"/>
        </a:p>
      </dgm:t>
    </dgm:pt>
    <dgm:pt modelId="{6124200A-B78E-4D9E-9442-25AA284ED627}" type="sibTrans" cxnId="{8257FF0C-018C-4F6C-9FAF-D248F7D9D0EE}">
      <dgm:prSet/>
      <dgm:spPr/>
      <dgm:t>
        <a:bodyPr/>
        <a:lstStyle/>
        <a:p>
          <a:endParaRPr lang="en-GB"/>
        </a:p>
      </dgm:t>
    </dgm:pt>
    <dgm:pt modelId="{E938BA45-9CB1-4397-9883-E1AEC897BB5F}">
      <dgm:prSet/>
      <dgm:spPr/>
      <dgm:t>
        <a:bodyPr/>
        <a:lstStyle/>
        <a:p>
          <a:r>
            <a:rPr lang="en-GB"/>
            <a:t>Reading is as much about understanding what we have read as  being able to read the words. After the paired read, ask children questions about what has been read to this point. Focus on the 'green' questions in particular but feel free to use the others as well. Turn it into a game - give the children 1 minute to find the answer and answer the question for example</a:t>
          </a:r>
        </a:p>
      </dgm:t>
    </dgm:pt>
    <dgm:pt modelId="{FA32E8DF-7B36-46A1-9DE4-684F1A1BC7A5}" type="parTrans" cxnId="{3C892A16-8F0D-4AA9-88F1-BB1A1952C8AC}">
      <dgm:prSet/>
      <dgm:spPr/>
      <dgm:t>
        <a:bodyPr/>
        <a:lstStyle/>
        <a:p>
          <a:endParaRPr lang="en-GB"/>
        </a:p>
      </dgm:t>
    </dgm:pt>
    <dgm:pt modelId="{E192D03A-97EC-47E5-ACE9-173602C4B5AE}" type="sibTrans" cxnId="{3C892A16-8F0D-4AA9-88F1-BB1A1952C8AC}">
      <dgm:prSet/>
      <dgm:spPr/>
      <dgm:t>
        <a:bodyPr/>
        <a:lstStyle/>
        <a:p>
          <a:endParaRPr lang="en-GB"/>
        </a:p>
      </dgm:t>
    </dgm:pt>
    <dgm:pt modelId="{41DEA0CB-4D68-4A79-8263-4824BE8CF465}">
      <dgm:prSet/>
      <dgm:spPr/>
      <dgm:t>
        <a:bodyPr/>
        <a:lstStyle/>
        <a:p>
          <a:r>
            <a:rPr lang="en-GB"/>
            <a:t>Independent</a:t>
          </a:r>
        </a:p>
      </dgm:t>
    </dgm:pt>
    <dgm:pt modelId="{41748452-081B-44A4-A315-3A93AB133232}" type="parTrans" cxnId="{C6A33448-2696-4FE6-8013-733A8D81BDA7}">
      <dgm:prSet/>
      <dgm:spPr/>
      <dgm:t>
        <a:bodyPr/>
        <a:lstStyle/>
        <a:p>
          <a:endParaRPr lang="en-GB"/>
        </a:p>
      </dgm:t>
    </dgm:pt>
    <dgm:pt modelId="{58BCBF6E-A3F7-4725-8F4D-04B569DBFAEA}" type="sibTrans" cxnId="{C6A33448-2696-4FE6-8013-733A8D81BDA7}">
      <dgm:prSet/>
      <dgm:spPr/>
      <dgm:t>
        <a:bodyPr/>
        <a:lstStyle/>
        <a:p>
          <a:endParaRPr lang="en-GB"/>
        </a:p>
      </dgm:t>
    </dgm:pt>
    <dgm:pt modelId="{22F6D40E-DB40-448B-917F-7537FA0D89A4}">
      <dgm:prSet/>
      <dgm:spPr/>
      <dgm:t>
        <a:bodyPr/>
        <a:lstStyle/>
        <a:p>
          <a:r>
            <a:rPr lang="en-GB"/>
            <a:t>Reading in silence or aloud to themselves</a:t>
          </a:r>
        </a:p>
      </dgm:t>
    </dgm:pt>
    <dgm:pt modelId="{079FDE33-A27A-4FFA-BFAA-055AD942415C}" type="parTrans" cxnId="{703B6CAD-540E-487A-B4DC-D60500E7D447}">
      <dgm:prSet/>
      <dgm:spPr/>
      <dgm:t>
        <a:bodyPr/>
        <a:lstStyle/>
        <a:p>
          <a:endParaRPr lang="en-GB"/>
        </a:p>
      </dgm:t>
    </dgm:pt>
    <dgm:pt modelId="{F7B02FD3-F22E-4DB1-9DE4-147A82326266}" type="sibTrans" cxnId="{703B6CAD-540E-487A-B4DC-D60500E7D447}">
      <dgm:prSet/>
      <dgm:spPr/>
      <dgm:t>
        <a:bodyPr/>
        <a:lstStyle/>
        <a:p>
          <a:endParaRPr lang="en-GB"/>
        </a:p>
      </dgm:t>
    </dgm:pt>
    <dgm:pt modelId="{219127F7-FC6C-452C-9B10-602F380476A1}">
      <dgm:prSet/>
      <dgm:spPr/>
      <dgm:t>
        <a:bodyPr/>
        <a:lstStyle/>
        <a:p>
          <a:r>
            <a:rPr lang="en-GB"/>
            <a:t>Children given time to read a set amount of the text OR for a set amount of time. Encourage them to remember words they struggled with so these can be discussed at the end. </a:t>
          </a:r>
        </a:p>
      </dgm:t>
    </dgm:pt>
    <dgm:pt modelId="{95AED98E-F820-4B71-8A0B-3B744B135F6D}" type="parTrans" cxnId="{3F430A27-E1C9-44E1-87CD-1D0B827FE644}">
      <dgm:prSet/>
      <dgm:spPr/>
      <dgm:t>
        <a:bodyPr/>
        <a:lstStyle/>
        <a:p>
          <a:endParaRPr lang="en-GB"/>
        </a:p>
      </dgm:t>
    </dgm:pt>
    <dgm:pt modelId="{615BD60A-301E-41CC-A403-3D0F2B596ECA}" type="sibTrans" cxnId="{3F430A27-E1C9-44E1-87CD-1D0B827FE644}">
      <dgm:prSet/>
      <dgm:spPr/>
      <dgm:t>
        <a:bodyPr/>
        <a:lstStyle/>
        <a:p>
          <a:endParaRPr lang="en-GB"/>
        </a:p>
      </dgm:t>
    </dgm:pt>
    <dgm:pt modelId="{2FF2D5B0-90EC-4A9E-AAFF-890203C4B0AD}">
      <dgm:prSet/>
      <dgm:spPr/>
      <dgm:t>
        <a:bodyPr/>
        <a:lstStyle/>
        <a:p>
          <a:r>
            <a:rPr lang="en-GB"/>
            <a:t>Summary</a:t>
          </a:r>
        </a:p>
      </dgm:t>
    </dgm:pt>
    <dgm:pt modelId="{8FC1A1EC-C593-4A21-843F-54D8FE948761}" type="parTrans" cxnId="{DAF3DD32-51B9-4902-BE60-94DEC6BA0AF2}">
      <dgm:prSet/>
      <dgm:spPr/>
      <dgm:t>
        <a:bodyPr/>
        <a:lstStyle/>
        <a:p>
          <a:endParaRPr lang="en-GB"/>
        </a:p>
      </dgm:t>
    </dgm:pt>
    <dgm:pt modelId="{FC35D217-E08B-4714-8877-54F95E8C08AB}" type="sibTrans" cxnId="{DAF3DD32-51B9-4902-BE60-94DEC6BA0AF2}">
      <dgm:prSet/>
      <dgm:spPr/>
      <dgm:t>
        <a:bodyPr/>
        <a:lstStyle/>
        <a:p>
          <a:endParaRPr lang="en-GB"/>
        </a:p>
      </dgm:t>
    </dgm:pt>
    <dgm:pt modelId="{0ED4D23A-B266-4877-AA35-9024FD3DCD15}">
      <dgm:prSet/>
      <dgm:spPr/>
      <dgm:t>
        <a:bodyPr/>
        <a:lstStyle/>
        <a:p>
          <a:r>
            <a:rPr lang="en-GB"/>
            <a:t>Find out what your child understood</a:t>
          </a:r>
        </a:p>
      </dgm:t>
    </dgm:pt>
    <dgm:pt modelId="{D20C1258-B444-4A77-AECD-A55429F43C22}" type="parTrans" cxnId="{9AA4F042-3329-4B90-B337-0D89D61DE431}">
      <dgm:prSet/>
      <dgm:spPr/>
      <dgm:t>
        <a:bodyPr/>
        <a:lstStyle/>
        <a:p>
          <a:endParaRPr lang="en-GB"/>
        </a:p>
      </dgm:t>
    </dgm:pt>
    <dgm:pt modelId="{92E4016D-FCE3-4090-8189-9BDB907969F5}" type="sibTrans" cxnId="{9AA4F042-3329-4B90-B337-0D89D61DE431}">
      <dgm:prSet/>
      <dgm:spPr/>
      <dgm:t>
        <a:bodyPr/>
        <a:lstStyle/>
        <a:p>
          <a:endParaRPr lang="en-GB"/>
        </a:p>
      </dgm:t>
    </dgm:pt>
    <dgm:pt modelId="{8E45CA2D-E020-4803-9E87-ABBD992CCC9E}">
      <dgm:prSet/>
      <dgm:spPr/>
      <dgm:t>
        <a:bodyPr/>
        <a:lstStyle/>
        <a:p>
          <a:r>
            <a:rPr lang="en-GB"/>
            <a:t>Ask the children to summarise what they read. Use a structure like 3:2:1 (tell me 3 things you now know, 2 things you think you know and 1 question you have about the text). You can also ask them further questions, particularly the 'orange' questions.</a:t>
          </a:r>
        </a:p>
      </dgm:t>
    </dgm:pt>
    <dgm:pt modelId="{B02F7373-2808-46F3-B2F1-A3FE81753F30}" type="parTrans" cxnId="{DAF6247E-5F25-4A63-849A-25D7B632F64E}">
      <dgm:prSet/>
      <dgm:spPr/>
      <dgm:t>
        <a:bodyPr/>
        <a:lstStyle/>
        <a:p>
          <a:endParaRPr lang="en-GB"/>
        </a:p>
      </dgm:t>
    </dgm:pt>
    <dgm:pt modelId="{9A04D1DD-1B28-4B7E-986C-B70A038E2B1F}" type="sibTrans" cxnId="{DAF6247E-5F25-4A63-849A-25D7B632F64E}">
      <dgm:prSet/>
      <dgm:spPr/>
      <dgm:t>
        <a:bodyPr/>
        <a:lstStyle/>
        <a:p>
          <a:endParaRPr lang="en-GB"/>
        </a:p>
      </dgm:t>
    </dgm:pt>
    <dgm:pt modelId="{8BE56BB7-B705-4779-A2B6-BB42EC0C5ABB}" type="pres">
      <dgm:prSet presAssocID="{1D70F942-142E-46D7-8B24-EE836E8627B6}" presName="linearFlow" presStyleCnt="0">
        <dgm:presLayoutVars>
          <dgm:dir/>
          <dgm:animLvl val="lvl"/>
          <dgm:resizeHandles val="exact"/>
        </dgm:presLayoutVars>
      </dgm:prSet>
      <dgm:spPr/>
    </dgm:pt>
    <dgm:pt modelId="{232E433C-3E87-4978-B5A7-AF6D156B3AF1}" type="pres">
      <dgm:prSet presAssocID="{6116ED1B-16BB-4F06-B8E6-B2E8E6A68B36}" presName="composite" presStyleCnt="0"/>
      <dgm:spPr/>
    </dgm:pt>
    <dgm:pt modelId="{95552FA8-15C4-4CB4-AF76-AA5BE37A771E}" type="pres">
      <dgm:prSet presAssocID="{6116ED1B-16BB-4F06-B8E6-B2E8E6A68B36}" presName="parentText" presStyleLbl="alignNode1" presStyleIdx="0" presStyleCnt="7">
        <dgm:presLayoutVars>
          <dgm:chMax val="1"/>
          <dgm:bulletEnabled val="1"/>
        </dgm:presLayoutVars>
      </dgm:prSet>
      <dgm:spPr/>
      <dgm:t>
        <a:bodyPr/>
        <a:lstStyle/>
        <a:p>
          <a:endParaRPr lang="en-GB"/>
        </a:p>
      </dgm:t>
    </dgm:pt>
    <dgm:pt modelId="{2A601F02-3CFD-4032-B803-C97F3FED0159}" type="pres">
      <dgm:prSet presAssocID="{6116ED1B-16BB-4F06-B8E6-B2E8E6A68B36}" presName="descendantText" presStyleLbl="alignAcc1" presStyleIdx="0" presStyleCnt="7">
        <dgm:presLayoutVars>
          <dgm:bulletEnabled val="1"/>
        </dgm:presLayoutVars>
      </dgm:prSet>
      <dgm:spPr/>
      <dgm:t>
        <a:bodyPr/>
        <a:lstStyle/>
        <a:p>
          <a:endParaRPr lang="en-GB"/>
        </a:p>
      </dgm:t>
    </dgm:pt>
    <dgm:pt modelId="{25BDDC02-4ED9-410B-9ADD-4683CFAC8D0C}" type="pres">
      <dgm:prSet presAssocID="{2F9BBFD0-756D-4DC8-AB27-D1D01A94E3D3}" presName="sp" presStyleCnt="0"/>
      <dgm:spPr/>
    </dgm:pt>
    <dgm:pt modelId="{57746FD9-9F88-48D4-81BC-C821E2F9F7A1}" type="pres">
      <dgm:prSet presAssocID="{BCC558E2-848E-4D2E-8669-10E8500C4C15}" presName="composite" presStyleCnt="0"/>
      <dgm:spPr/>
    </dgm:pt>
    <dgm:pt modelId="{9DCFE8FB-4130-4BC9-BF91-FAAA5A844FDC}" type="pres">
      <dgm:prSet presAssocID="{BCC558E2-848E-4D2E-8669-10E8500C4C15}" presName="parentText" presStyleLbl="alignNode1" presStyleIdx="1" presStyleCnt="7">
        <dgm:presLayoutVars>
          <dgm:chMax val="1"/>
          <dgm:bulletEnabled val="1"/>
        </dgm:presLayoutVars>
      </dgm:prSet>
      <dgm:spPr/>
    </dgm:pt>
    <dgm:pt modelId="{4E709835-A65C-494F-94C5-F20D60F64C3C}" type="pres">
      <dgm:prSet presAssocID="{BCC558E2-848E-4D2E-8669-10E8500C4C15}" presName="descendantText" presStyleLbl="alignAcc1" presStyleIdx="1" presStyleCnt="7">
        <dgm:presLayoutVars>
          <dgm:bulletEnabled val="1"/>
        </dgm:presLayoutVars>
      </dgm:prSet>
      <dgm:spPr/>
      <dgm:t>
        <a:bodyPr/>
        <a:lstStyle/>
        <a:p>
          <a:endParaRPr lang="en-GB"/>
        </a:p>
      </dgm:t>
    </dgm:pt>
    <dgm:pt modelId="{CF7669CB-1A01-4DC4-9B19-06B42BDEC44C}" type="pres">
      <dgm:prSet presAssocID="{1B7C69DB-27BA-479C-A0FE-E9C92A797F54}" presName="sp" presStyleCnt="0"/>
      <dgm:spPr/>
    </dgm:pt>
    <dgm:pt modelId="{8BDD9C1A-249C-45AA-97D6-B1310BC11D0E}" type="pres">
      <dgm:prSet presAssocID="{7AC6EDE4-1D53-40A0-8105-5F7B53DE2376}" presName="composite" presStyleCnt="0"/>
      <dgm:spPr/>
    </dgm:pt>
    <dgm:pt modelId="{3B07EB1E-92DE-465F-82DD-F03E7E1ADF1D}" type="pres">
      <dgm:prSet presAssocID="{7AC6EDE4-1D53-40A0-8105-5F7B53DE2376}" presName="parentText" presStyleLbl="alignNode1" presStyleIdx="2" presStyleCnt="7">
        <dgm:presLayoutVars>
          <dgm:chMax val="1"/>
          <dgm:bulletEnabled val="1"/>
        </dgm:presLayoutVars>
      </dgm:prSet>
      <dgm:spPr/>
      <dgm:t>
        <a:bodyPr/>
        <a:lstStyle/>
        <a:p>
          <a:endParaRPr lang="en-GB"/>
        </a:p>
      </dgm:t>
    </dgm:pt>
    <dgm:pt modelId="{03FB5D8B-721A-4B0E-B7F4-D4B7679765A9}" type="pres">
      <dgm:prSet presAssocID="{7AC6EDE4-1D53-40A0-8105-5F7B53DE2376}" presName="descendantText" presStyleLbl="alignAcc1" presStyleIdx="2" presStyleCnt="7">
        <dgm:presLayoutVars>
          <dgm:bulletEnabled val="1"/>
        </dgm:presLayoutVars>
      </dgm:prSet>
      <dgm:spPr/>
      <dgm:t>
        <a:bodyPr/>
        <a:lstStyle/>
        <a:p>
          <a:endParaRPr lang="en-GB"/>
        </a:p>
      </dgm:t>
    </dgm:pt>
    <dgm:pt modelId="{64682BDB-DE64-4E6B-937B-5312C38D04B6}" type="pres">
      <dgm:prSet presAssocID="{03BDF3F7-49FC-499B-8AFC-AAC7C160AA97}" presName="sp" presStyleCnt="0"/>
      <dgm:spPr/>
    </dgm:pt>
    <dgm:pt modelId="{E6B4ED53-4331-4D04-BACD-6DDA773F321A}" type="pres">
      <dgm:prSet presAssocID="{46A0428D-125A-4008-AA2F-E6F48FDCC6E2}" presName="composite" presStyleCnt="0"/>
      <dgm:spPr/>
    </dgm:pt>
    <dgm:pt modelId="{219AD4F8-693A-4B43-AEDB-571608E08E1D}" type="pres">
      <dgm:prSet presAssocID="{46A0428D-125A-4008-AA2F-E6F48FDCC6E2}" presName="parentText" presStyleLbl="alignNode1" presStyleIdx="3" presStyleCnt="7">
        <dgm:presLayoutVars>
          <dgm:chMax val="1"/>
          <dgm:bulletEnabled val="1"/>
        </dgm:presLayoutVars>
      </dgm:prSet>
      <dgm:spPr/>
      <dgm:t>
        <a:bodyPr/>
        <a:lstStyle/>
        <a:p>
          <a:endParaRPr lang="en-GB"/>
        </a:p>
      </dgm:t>
    </dgm:pt>
    <dgm:pt modelId="{DC3903E6-2B24-4188-AC2E-1A022AF3694A}" type="pres">
      <dgm:prSet presAssocID="{46A0428D-125A-4008-AA2F-E6F48FDCC6E2}" presName="descendantText" presStyleLbl="alignAcc1" presStyleIdx="3" presStyleCnt="7">
        <dgm:presLayoutVars>
          <dgm:bulletEnabled val="1"/>
        </dgm:presLayoutVars>
      </dgm:prSet>
      <dgm:spPr/>
      <dgm:t>
        <a:bodyPr/>
        <a:lstStyle/>
        <a:p>
          <a:endParaRPr lang="en-GB"/>
        </a:p>
      </dgm:t>
    </dgm:pt>
    <dgm:pt modelId="{2F4DBC95-888A-474B-B713-8320654B9B8C}" type="pres">
      <dgm:prSet presAssocID="{5CF7DFA3-6802-4E32-BA80-D39EDDDABE2B}" presName="sp" presStyleCnt="0"/>
      <dgm:spPr/>
    </dgm:pt>
    <dgm:pt modelId="{77FDCA29-DB66-4FB7-9E99-DBABBB669C80}" type="pres">
      <dgm:prSet presAssocID="{EC27FE87-F45A-4922-9B36-07F3C145B3E4}" presName="composite" presStyleCnt="0"/>
      <dgm:spPr/>
    </dgm:pt>
    <dgm:pt modelId="{C5693D28-1575-451C-9680-2F2BACF24F54}" type="pres">
      <dgm:prSet presAssocID="{EC27FE87-F45A-4922-9B36-07F3C145B3E4}" presName="parentText" presStyleLbl="alignNode1" presStyleIdx="4" presStyleCnt="7">
        <dgm:presLayoutVars>
          <dgm:chMax val="1"/>
          <dgm:bulletEnabled val="1"/>
        </dgm:presLayoutVars>
      </dgm:prSet>
      <dgm:spPr/>
      <dgm:t>
        <a:bodyPr/>
        <a:lstStyle/>
        <a:p>
          <a:endParaRPr lang="en-GB"/>
        </a:p>
      </dgm:t>
    </dgm:pt>
    <dgm:pt modelId="{90E968E2-6B3B-46BF-B367-4494A99E9F92}" type="pres">
      <dgm:prSet presAssocID="{EC27FE87-F45A-4922-9B36-07F3C145B3E4}" presName="descendantText" presStyleLbl="alignAcc1" presStyleIdx="4" presStyleCnt="7">
        <dgm:presLayoutVars>
          <dgm:bulletEnabled val="1"/>
        </dgm:presLayoutVars>
      </dgm:prSet>
      <dgm:spPr/>
      <dgm:t>
        <a:bodyPr/>
        <a:lstStyle/>
        <a:p>
          <a:endParaRPr lang="en-GB"/>
        </a:p>
      </dgm:t>
    </dgm:pt>
    <dgm:pt modelId="{F1456915-6B53-4044-A14D-69811571C096}" type="pres">
      <dgm:prSet presAssocID="{A607DEDC-98A5-4B6B-84B9-1B2FE4292389}" presName="sp" presStyleCnt="0"/>
      <dgm:spPr/>
    </dgm:pt>
    <dgm:pt modelId="{F35B304F-0503-4EFA-9104-C3FF2D37F575}" type="pres">
      <dgm:prSet presAssocID="{41DEA0CB-4D68-4A79-8263-4824BE8CF465}" presName="composite" presStyleCnt="0"/>
      <dgm:spPr/>
    </dgm:pt>
    <dgm:pt modelId="{CEF4B014-9EDA-4094-920E-B98082EB62C3}" type="pres">
      <dgm:prSet presAssocID="{41DEA0CB-4D68-4A79-8263-4824BE8CF465}" presName="parentText" presStyleLbl="alignNode1" presStyleIdx="5" presStyleCnt="7">
        <dgm:presLayoutVars>
          <dgm:chMax val="1"/>
          <dgm:bulletEnabled val="1"/>
        </dgm:presLayoutVars>
      </dgm:prSet>
      <dgm:spPr/>
      <dgm:t>
        <a:bodyPr/>
        <a:lstStyle/>
        <a:p>
          <a:endParaRPr lang="en-GB"/>
        </a:p>
      </dgm:t>
    </dgm:pt>
    <dgm:pt modelId="{C3C520F8-55BB-4AED-BCA1-FDC21E915D65}" type="pres">
      <dgm:prSet presAssocID="{41DEA0CB-4D68-4A79-8263-4824BE8CF465}" presName="descendantText" presStyleLbl="alignAcc1" presStyleIdx="5" presStyleCnt="7">
        <dgm:presLayoutVars>
          <dgm:bulletEnabled val="1"/>
        </dgm:presLayoutVars>
      </dgm:prSet>
      <dgm:spPr/>
      <dgm:t>
        <a:bodyPr/>
        <a:lstStyle/>
        <a:p>
          <a:endParaRPr lang="en-GB"/>
        </a:p>
      </dgm:t>
    </dgm:pt>
    <dgm:pt modelId="{E7003BEB-0DEA-46BC-986D-125DBD1FA910}" type="pres">
      <dgm:prSet presAssocID="{58BCBF6E-A3F7-4725-8F4D-04B569DBFAEA}" presName="sp" presStyleCnt="0"/>
      <dgm:spPr/>
    </dgm:pt>
    <dgm:pt modelId="{04AA513F-D794-42DF-BD21-AB2F67A72F35}" type="pres">
      <dgm:prSet presAssocID="{2FF2D5B0-90EC-4A9E-AAFF-890203C4B0AD}" presName="composite" presStyleCnt="0"/>
      <dgm:spPr/>
    </dgm:pt>
    <dgm:pt modelId="{257C556F-BD68-45B8-98F2-647F06AD40E0}" type="pres">
      <dgm:prSet presAssocID="{2FF2D5B0-90EC-4A9E-AAFF-890203C4B0AD}" presName="parentText" presStyleLbl="alignNode1" presStyleIdx="6" presStyleCnt="7">
        <dgm:presLayoutVars>
          <dgm:chMax val="1"/>
          <dgm:bulletEnabled val="1"/>
        </dgm:presLayoutVars>
      </dgm:prSet>
      <dgm:spPr/>
      <dgm:t>
        <a:bodyPr/>
        <a:lstStyle/>
        <a:p>
          <a:endParaRPr lang="en-GB"/>
        </a:p>
      </dgm:t>
    </dgm:pt>
    <dgm:pt modelId="{231DE79B-CD09-44E4-9418-CF0C029473C3}" type="pres">
      <dgm:prSet presAssocID="{2FF2D5B0-90EC-4A9E-AAFF-890203C4B0AD}" presName="descendantText" presStyleLbl="alignAcc1" presStyleIdx="6" presStyleCnt="7">
        <dgm:presLayoutVars>
          <dgm:bulletEnabled val="1"/>
        </dgm:presLayoutVars>
      </dgm:prSet>
      <dgm:spPr/>
      <dgm:t>
        <a:bodyPr/>
        <a:lstStyle/>
        <a:p>
          <a:endParaRPr lang="en-GB"/>
        </a:p>
      </dgm:t>
    </dgm:pt>
  </dgm:ptLst>
  <dgm:cxnLst>
    <dgm:cxn modelId="{72D93CE2-0620-47B6-B64B-455F012C6552}" type="presOf" srcId="{219127F7-FC6C-452C-9B10-602F380476A1}" destId="{C3C520F8-55BB-4AED-BCA1-FDC21E915D65}" srcOrd="0" destOrd="1" presId="urn:microsoft.com/office/officeart/2005/8/layout/chevron2"/>
    <dgm:cxn modelId="{C8C489BB-88F2-475B-88CB-946FE441FAA9}" type="presOf" srcId="{41DEA0CB-4D68-4A79-8263-4824BE8CF465}" destId="{CEF4B014-9EDA-4094-920E-B98082EB62C3}" srcOrd="0" destOrd="0" presId="urn:microsoft.com/office/officeart/2005/8/layout/chevron2"/>
    <dgm:cxn modelId="{10FF500C-2FA9-4730-BFD7-68B46A6FBE50}" srcId="{1D70F942-142E-46D7-8B24-EE836E8627B6}" destId="{BCC558E2-848E-4D2E-8669-10E8500C4C15}" srcOrd="1" destOrd="0" parTransId="{CB5E23A2-7ACC-4132-8D32-0C1766D30883}" sibTransId="{1B7C69DB-27BA-479C-A0FE-E9C92A797F54}"/>
    <dgm:cxn modelId="{54D51767-3F03-411F-A9FE-98A990CE75AA}" srcId="{7AC6EDE4-1D53-40A0-8105-5F7B53DE2376}" destId="{B3C368A0-73C9-49BF-99AB-136A9223D3C7}" srcOrd="0" destOrd="0" parTransId="{E890E6CE-40C1-4A71-8518-EC4D4BC9E8E5}" sibTransId="{548E2B86-A89C-4755-8919-F3DC9C5316A5}"/>
    <dgm:cxn modelId="{3E7809B7-F066-4664-B0BC-44A380923A30}" type="presOf" srcId="{433D907B-4E39-4777-B370-F306CBB68DAB}" destId="{90E968E2-6B3B-46BF-B367-4494A99E9F92}" srcOrd="0" destOrd="0" presId="urn:microsoft.com/office/officeart/2005/8/layout/chevron2"/>
    <dgm:cxn modelId="{07C2237F-3B2D-4AC5-85C5-006F98E8E106}" type="presOf" srcId="{8E45CA2D-E020-4803-9E87-ABBD992CCC9E}" destId="{231DE79B-CD09-44E4-9418-CF0C029473C3}" srcOrd="0" destOrd="1" presId="urn:microsoft.com/office/officeart/2005/8/layout/chevron2"/>
    <dgm:cxn modelId="{2F019C05-9286-451D-A614-216FC7A00AA3}" type="presOf" srcId="{04A16E4E-CF0E-4D7C-B162-16C9CEC83FB8}" destId="{2A601F02-3CFD-4032-B803-C97F3FED0159}" srcOrd="0" destOrd="1" presId="urn:microsoft.com/office/officeart/2005/8/layout/chevron2"/>
    <dgm:cxn modelId="{6F956B09-35F8-43AD-B267-126C87665F66}" type="presOf" srcId="{1D70F942-142E-46D7-8B24-EE836E8627B6}" destId="{8BE56BB7-B705-4779-A2B6-BB42EC0C5ABB}" srcOrd="0" destOrd="0" presId="urn:microsoft.com/office/officeart/2005/8/layout/chevron2"/>
    <dgm:cxn modelId="{594715C6-FD25-4C88-90A6-6185D48DF21A}" type="presOf" srcId="{6116ED1B-16BB-4F06-B8E6-B2E8E6A68B36}" destId="{95552FA8-15C4-4CB4-AF76-AA5BE37A771E}" srcOrd="0" destOrd="0" presId="urn:microsoft.com/office/officeart/2005/8/layout/chevron2"/>
    <dgm:cxn modelId="{81C5DC71-3886-4C9F-A17F-4044287E7938}" type="presOf" srcId="{2FF2D5B0-90EC-4A9E-AAFF-890203C4B0AD}" destId="{257C556F-BD68-45B8-98F2-647F06AD40E0}" srcOrd="0" destOrd="0" presId="urn:microsoft.com/office/officeart/2005/8/layout/chevron2"/>
    <dgm:cxn modelId="{4A12E8D3-89EC-44FF-83A7-CA9900860F7A}" srcId="{1D70F942-142E-46D7-8B24-EE836E8627B6}" destId="{6116ED1B-16BB-4F06-B8E6-B2E8E6A68B36}" srcOrd="0" destOrd="0" parTransId="{D94DA5DC-838C-4E21-9ABC-EFB3AED60CC9}" sibTransId="{2F9BBFD0-756D-4DC8-AB27-D1D01A94E3D3}"/>
    <dgm:cxn modelId="{CEED9346-F4D0-4E7C-9459-A2191EE96425}" srcId="{6116ED1B-16BB-4F06-B8E6-B2E8E6A68B36}" destId="{04A16E4E-CF0E-4D7C-B162-16C9CEC83FB8}" srcOrd="1" destOrd="0" parTransId="{D038AE8E-1868-4867-80F8-D1A961C75039}" sibTransId="{4075DB2C-7556-482E-A5B6-5D66A2A7A3A7}"/>
    <dgm:cxn modelId="{B166C471-4E9E-48EB-B922-39B337C5BF3B}" type="presOf" srcId="{C08553EC-6702-4AAA-BEAC-8A61FACC6CA8}" destId="{2A601F02-3CFD-4032-B803-C97F3FED0159}" srcOrd="0" destOrd="0" presId="urn:microsoft.com/office/officeart/2005/8/layout/chevron2"/>
    <dgm:cxn modelId="{52DE678C-A7CF-46BD-BD5F-EE1EFAD9675F}" type="presOf" srcId="{5744079A-837D-44E4-9694-C0A2DAC13080}" destId="{4E709835-A65C-494F-94C5-F20D60F64C3C}" srcOrd="0" destOrd="0" presId="urn:microsoft.com/office/officeart/2005/8/layout/chevron2"/>
    <dgm:cxn modelId="{31D9C16F-8FE8-49AC-92AF-09045AF00956}" type="presOf" srcId="{0ED4D23A-B266-4877-AA35-9024FD3DCD15}" destId="{231DE79B-CD09-44E4-9418-CF0C029473C3}" srcOrd="0" destOrd="0" presId="urn:microsoft.com/office/officeart/2005/8/layout/chevron2"/>
    <dgm:cxn modelId="{BD07F868-3F14-4E5D-A8BE-7501A151855D}" type="presOf" srcId="{F868D44C-BF01-46C4-AB54-253758C3844B}" destId="{4E709835-A65C-494F-94C5-F20D60F64C3C}" srcOrd="0" destOrd="1" presId="urn:microsoft.com/office/officeart/2005/8/layout/chevron2"/>
    <dgm:cxn modelId="{20790175-D36D-4B41-B58C-D32567543B1F}" type="presOf" srcId="{8727B53F-08F7-4032-AABD-298435260FC1}" destId="{03FB5D8B-721A-4B0E-B7F4-D4B7679765A9}" srcOrd="0" destOrd="1" presId="urn:microsoft.com/office/officeart/2005/8/layout/chevron2"/>
    <dgm:cxn modelId="{D96DC77A-34D6-43D7-B3AB-737DCC52812A}" type="presOf" srcId="{BCC558E2-848E-4D2E-8669-10E8500C4C15}" destId="{9DCFE8FB-4130-4BC9-BF91-FAAA5A844FDC}" srcOrd="0" destOrd="0" presId="urn:microsoft.com/office/officeart/2005/8/layout/chevron2"/>
    <dgm:cxn modelId="{934D3700-9D3A-47EA-9F64-3CA0BBE0D2CD}" srcId="{46A0428D-125A-4008-AA2F-E6F48FDCC6E2}" destId="{DB2B1E7A-99AB-4662-ADC9-736A1092FEC1}" srcOrd="0" destOrd="0" parTransId="{B7550E91-A4D8-4225-A9A6-D80B4D0879F8}" sibTransId="{0FFAB40E-5C5D-4DD8-B50E-967E5289717B}"/>
    <dgm:cxn modelId="{DAF6247E-5F25-4A63-849A-25D7B632F64E}" srcId="{2FF2D5B0-90EC-4A9E-AAFF-890203C4B0AD}" destId="{8E45CA2D-E020-4803-9E87-ABBD992CCC9E}" srcOrd="1" destOrd="0" parTransId="{B02F7373-2808-46F3-B2F1-A3FE81753F30}" sibTransId="{9A04D1DD-1B28-4B7E-986C-B70A038E2B1F}"/>
    <dgm:cxn modelId="{06E57CDF-56E5-43AE-A413-2A4C0E7D9988}" srcId="{46A0428D-125A-4008-AA2F-E6F48FDCC6E2}" destId="{94D6BA34-7B48-47BD-A087-FF08B68EC22A}" srcOrd="1" destOrd="0" parTransId="{F959837D-D1EE-4BC7-8F93-1B5876CD8133}" sibTransId="{D82FF139-D4C8-44DC-85D5-332B19CDE1E2}"/>
    <dgm:cxn modelId="{3A9028DC-842E-403E-8117-C05A28A7262E}" type="presOf" srcId="{B3C368A0-73C9-49BF-99AB-136A9223D3C7}" destId="{03FB5D8B-721A-4B0E-B7F4-D4B7679765A9}" srcOrd="0" destOrd="0" presId="urn:microsoft.com/office/officeart/2005/8/layout/chevron2"/>
    <dgm:cxn modelId="{8767681B-F335-49AC-8B54-63B04009DC39}" type="presOf" srcId="{22F6D40E-DB40-448B-917F-7537FA0D89A4}" destId="{C3C520F8-55BB-4AED-BCA1-FDC21E915D65}" srcOrd="0" destOrd="0" presId="urn:microsoft.com/office/officeart/2005/8/layout/chevron2"/>
    <dgm:cxn modelId="{66036EDD-E6A9-4AC8-B67B-826D9CF8452D}" type="presOf" srcId="{7AC6EDE4-1D53-40A0-8105-5F7B53DE2376}" destId="{3B07EB1E-92DE-465F-82DD-F03E7E1ADF1D}" srcOrd="0" destOrd="0" presId="urn:microsoft.com/office/officeart/2005/8/layout/chevron2"/>
    <dgm:cxn modelId="{2F9ED138-0845-4EAD-9017-1C3C4CA0B5AD}" srcId="{7AC6EDE4-1D53-40A0-8105-5F7B53DE2376}" destId="{8727B53F-08F7-4032-AABD-298435260FC1}" srcOrd="1" destOrd="0" parTransId="{9611D9E9-2D9B-4340-8BD4-001B93AAD4EE}" sibTransId="{F84FAB45-6C53-430F-A751-ADD26904976C}"/>
    <dgm:cxn modelId="{F68311EA-1925-4686-8D8B-F93B138D639B}" srcId="{BCC558E2-848E-4D2E-8669-10E8500C4C15}" destId="{F868D44C-BF01-46C4-AB54-253758C3844B}" srcOrd="1" destOrd="0" parTransId="{8EA10432-2B7F-43FF-851B-891C47945B7C}" sibTransId="{FC78B1E1-CA1A-4411-B89C-F8E79EB70AF2}"/>
    <dgm:cxn modelId="{F7C1D337-7619-4075-B370-193439B22BD6}" srcId="{6116ED1B-16BB-4F06-B8E6-B2E8E6A68B36}" destId="{C08553EC-6702-4AAA-BEAC-8A61FACC6CA8}" srcOrd="0" destOrd="0" parTransId="{738F9DCC-FBDB-49D9-8680-9C12673B6AF9}" sibTransId="{D4D8CDFC-FB16-4805-9B56-0D11A6B79E9F}"/>
    <dgm:cxn modelId="{C6A33448-2696-4FE6-8013-733A8D81BDA7}" srcId="{1D70F942-142E-46D7-8B24-EE836E8627B6}" destId="{41DEA0CB-4D68-4A79-8263-4824BE8CF465}" srcOrd="5" destOrd="0" parTransId="{41748452-081B-44A4-A315-3A93AB133232}" sibTransId="{58BCBF6E-A3F7-4725-8F4D-04B569DBFAEA}"/>
    <dgm:cxn modelId="{0123E7AE-8B5B-4DC8-AE41-E73F7F758585}" srcId="{1D70F942-142E-46D7-8B24-EE836E8627B6}" destId="{46A0428D-125A-4008-AA2F-E6F48FDCC6E2}" srcOrd="3" destOrd="0" parTransId="{A1D9C172-A4F3-4CB8-8DB2-F39CA5982A49}" sibTransId="{5CF7DFA3-6802-4E32-BA80-D39EDDDABE2B}"/>
    <dgm:cxn modelId="{59FFC5C8-8F32-4F4D-8510-2D5100E6A2C0}" type="presOf" srcId="{94D6BA34-7B48-47BD-A087-FF08B68EC22A}" destId="{DC3903E6-2B24-4188-AC2E-1A022AF3694A}" srcOrd="0" destOrd="1" presId="urn:microsoft.com/office/officeart/2005/8/layout/chevron2"/>
    <dgm:cxn modelId="{703B6CAD-540E-487A-B4DC-D60500E7D447}" srcId="{41DEA0CB-4D68-4A79-8263-4824BE8CF465}" destId="{22F6D40E-DB40-448B-917F-7537FA0D89A4}" srcOrd="0" destOrd="0" parTransId="{079FDE33-A27A-4FFA-BFAA-055AD942415C}" sibTransId="{F7B02FD3-F22E-4DB1-9DE4-147A82326266}"/>
    <dgm:cxn modelId="{3F430A27-E1C9-44E1-87CD-1D0B827FE644}" srcId="{41DEA0CB-4D68-4A79-8263-4824BE8CF465}" destId="{219127F7-FC6C-452C-9B10-602F380476A1}" srcOrd="1" destOrd="0" parTransId="{95AED98E-F820-4B71-8A0B-3B744B135F6D}" sibTransId="{615BD60A-301E-41CC-A403-3D0F2B596ECA}"/>
    <dgm:cxn modelId="{9E4767C9-5067-4C4D-A4C4-033349A8559F}" type="presOf" srcId="{EC27FE87-F45A-4922-9B36-07F3C145B3E4}" destId="{C5693D28-1575-451C-9680-2F2BACF24F54}" srcOrd="0" destOrd="0" presId="urn:microsoft.com/office/officeart/2005/8/layout/chevron2"/>
    <dgm:cxn modelId="{E4863A7B-B3C9-4F8A-AE57-BE309D07BB7A}" srcId="{BCC558E2-848E-4D2E-8669-10E8500C4C15}" destId="{5744079A-837D-44E4-9694-C0A2DAC13080}" srcOrd="0" destOrd="0" parTransId="{AE78C334-A1C3-46A3-97D6-76A46103C398}" sibTransId="{BF03F056-854C-4666-96FA-9B880BC98B16}"/>
    <dgm:cxn modelId="{9AA4F042-3329-4B90-B337-0D89D61DE431}" srcId="{2FF2D5B0-90EC-4A9E-AAFF-890203C4B0AD}" destId="{0ED4D23A-B266-4877-AA35-9024FD3DCD15}" srcOrd="0" destOrd="0" parTransId="{D20C1258-B444-4A77-AECD-A55429F43C22}" sibTransId="{92E4016D-FCE3-4090-8189-9BDB907969F5}"/>
    <dgm:cxn modelId="{C9A933DD-4C21-4FBD-A40A-C19D8DA63E3E}" type="presOf" srcId="{E938BA45-9CB1-4397-9883-E1AEC897BB5F}" destId="{90E968E2-6B3B-46BF-B367-4494A99E9F92}" srcOrd="0" destOrd="1" presId="urn:microsoft.com/office/officeart/2005/8/layout/chevron2"/>
    <dgm:cxn modelId="{1E210465-1D5E-4C33-AFD3-AD6C06F445EF}" type="presOf" srcId="{DB2B1E7A-99AB-4662-ADC9-736A1092FEC1}" destId="{DC3903E6-2B24-4188-AC2E-1A022AF3694A}" srcOrd="0" destOrd="0" presId="urn:microsoft.com/office/officeart/2005/8/layout/chevron2"/>
    <dgm:cxn modelId="{4B2E7A56-6CF4-4FC7-BBCD-D16F47299320}" type="presOf" srcId="{46A0428D-125A-4008-AA2F-E6F48FDCC6E2}" destId="{219AD4F8-693A-4B43-AEDB-571608E08E1D}" srcOrd="0" destOrd="0" presId="urn:microsoft.com/office/officeart/2005/8/layout/chevron2"/>
    <dgm:cxn modelId="{ECE4B8C4-A2BF-47F5-AE53-5763A2ED7737}" srcId="{1D70F942-142E-46D7-8B24-EE836E8627B6}" destId="{7AC6EDE4-1D53-40A0-8105-5F7B53DE2376}" srcOrd="2" destOrd="0" parTransId="{53FAAF49-CC6A-4773-AFCF-80A7E08FF6C4}" sibTransId="{03BDF3F7-49FC-499B-8AFC-AAC7C160AA97}"/>
    <dgm:cxn modelId="{6B23727C-C0B4-496E-AFEC-98EFF76A2B9E}" srcId="{1D70F942-142E-46D7-8B24-EE836E8627B6}" destId="{EC27FE87-F45A-4922-9B36-07F3C145B3E4}" srcOrd="4" destOrd="0" parTransId="{A017AC2F-EBFD-4628-A5F0-CE4725B4C214}" sibTransId="{A607DEDC-98A5-4B6B-84B9-1B2FE4292389}"/>
    <dgm:cxn modelId="{8257FF0C-018C-4F6C-9FAF-D248F7D9D0EE}" srcId="{EC27FE87-F45A-4922-9B36-07F3C145B3E4}" destId="{433D907B-4E39-4777-B370-F306CBB68DAB}" srcOrd="0" destOrd="0" parTransId="{FAD5A25F-62F4-4750-8EDC-5312745FB4D8}" sibTransId="{6124200A-B78E-4D9E-9442-25AA284ED627}"/>
    <dgm:cxn modelId="{3C892A16-8F0D-4AA9-88F1-BB1A1952C8AC}" srcId="{EC27FE87-F45A-4922-9B36-07F3C145B3E4}" destId="{E938BA45-9CB1-4397-9883-E1AEC897BB5F}" srcOrd="1" destOrd="0" parTransId="{FA32E8DF-7B36-46A1-9DE4-684F1A1BC7A5}" sibTransId="{E192D03A-97EC-47E5-ACE9-173602C4B5AE}"/>
    <dgm:cxn modelId="{DAF3DD32-51B9-4902-BE60-94DEC6BA0AF2}" srcId="{1D70F942-142E-46D7-8B24-EE836E8627B6}" destId="{2FF2D5B0-90EC-4A9E-AAFF-890203C4B0AD}" srcOrd="6" destOrd="0" parTransId="{8FC1A1EC-C593-4A21-843F-54D8FE948761}" sibTransId="{FC35D217-E08B-4714-8877-54F95E8C08AB}"/>
    <dgm:cxn modelId="{48AEBB10-88E6-4F2E-819A-A5E896C3C2D3}" type="presParOf" srcId="{8BE56BB7-B705-4779-A2B6-BB42EC0C5ABB}" destId="{232E433C-3E87-4978-B5A7-AF6D156B3AF1}" srcOrd="0" destOrd="0" presId="urn:microsoft.com/office/officeart/2005/8/layout/chevron2"/>
    <dgm:cxn modelId="{2DD363F0-E0E8-4D0C-944B-384F6CFD62DB}" type="presParOf" srcId="{232E433C-3E87-4978-B5A7-AF6D156B3AF1}" destId="{95552FA8-15C4-4CB4-AF76-AA5BE37A771E}" srcOrd="0" destOrd="0" presId="urn:microsoft.com/office/officeart/2005/8/layout/chevron2"/>
    <dgm:cxn modelId="{0144B342-394F-4FB1-9589-8EB2087C43F3}" type="presParOf" srcId="{232E433C-3E87-4978-B5A7-AF6D156B3AF1}" destId="{2A601F02-3CFD-4032-B803-C97F3FED0159}" srcOrd="1" destOrd="0" presId="urn:microsoft.com/office/officeart/2005/8/layout/chevron2"/>
    <dgm:cxn modelId="{250D7BAD-49EC-47A2-ABA0-04F2253C74D8}" type="presParOf" srcId="{8BE56BB7-B705-4779-A2B6-BB42EC0C5ABB}" destId="{25BDDC02-4ED9-410B-9ADD-4683CFAC8D0C}" srcOrd="1" destOrd="0" presId="urn:microsoft.com/office/officeart/2005/8/layout/chevron2"/>
    <dgm:cxn modelId="{37F97BB3-FB62-4133-A672-2C255643251A}" type="presParOf" srcId="{8BE56BB7-B705-4779-A2B6-BB42EC0C5ABB}" destId="{57746FD9-9F88-48D4-81BC-C821E2F9F7A1}" srcOrd="2" destOrd="0" presId="urn:microsoft.com/office/officeart/2005/8/layout/chevron2"/>
    <dgm:cxn modelId="{3E01E224-420F-4929-8989-B8FE43DABD64}" type="presParOf" srcId="{57746FD9-9F88-48D4-81BC-C821E2F9F7A1}" destId="{9DCFE8FB-4130-4BC9-BF91-FAAA5A844FDC}" srcOrd="0" destOrd="0" presId="urn:microsoft.com/office/officeart/2005/8/layout/chevron2"/>
    <dgm:cxn modelId="{568C0B72-EA3F-4BA7-AA21-F11A7B2A518E}" type="presParOf" srcId="{57746FD9-9F88-48D4-81BC-C821E2F9F7A1}" destId="{4E709835-A65C-494F-94C5-F20D60F64C3C}" srcOrd="1" destOrd="0" presId="urn:microsoft.com/office/officeart/2005/8/layout/chevron2"/>
    <dgm:cxn modelId="{E3E19E3B-A1D7-4771-99EE-E9D4861D89D4}" type="presParOf" srcId="{8BE56BB7-B705-4779-A2B6-BB42EC0C5ABB}" destId="{CF7669CB-1A01-4DC4-9B19-06B42BDEC44C}" srcOrd="3" destOrd="0" presId="urn:microsoft.com/office/officeart/2005/8/layout/chevron2"/>
    <dgm:cxn modelId="{420BF76E-6D3B-437C-9CBB-65B7BE1D5D37}" type="presParOf" srcId="{8BE56BB7-B705-4779-A2B6-BB42EC0C5ABB}" destId="{8BDD9C1A-249C-45AA-97D6-B1310BC11D0E}" srcOrd="4" destOrd="0" presId="urn:microsoft.com/office/officeart/2005/8/layout/chevron2"/>
    <dgm:cxn modelId="{E85A825C-5425-4741-A0DA-F2E0AE3F5839}" type="presParOf" srcId="{8BDD9C1A-249C-45AA-97D6-B1310BC11D0E}" destId="{3B07EB1E-92DE-465F-82DD-F03E7E1ADF1D}" srcOrd="0" destOrd="0" presId="urn:microsoft.com/office/officeart/2005/8/layout/chevron2"/>
    <dgm:cxn modelId="{0859C7D0-061D-4D0D-9BCE-1EC35F277E13}" type="presParOf" srcId="{8BDD9C1A-249C-45AA-97D6-B1310BC11D0E}" destId="{03FB5D8B-721A-4B0E-B7F4-D4B7679765A9}" srcOrd="1" destOrd="0" presId="urn:microsoft.com/office/officeart/2005/8/layout/chevron2"/>
    <dgm:cxn modelId="{3193F4A3-FAA8-4200-9106-643A2A47D3E7}" type="presParOf" srcId="{8BE56BB7-B705-4779-A2B6-BB42EC0C5ABB}" destId="{64682BDB-DE64-4E6B-937B-5312C38D04B6}" srcOrd="5" destOrd="0" presId="urn:microsoft.com/office/officeart/2005/8/layout/chevron2"/>
    <dgm:cxn modelId="{C64EA30E-102A-4849-AD69-E437D8B037ED}" type="presParOf" srcId="{8BE56BB7-B705-4779-A2B6-BB42EC0C5ABB}" destId="{E6B4ED53-4331-4D04-BACD-6DDA773F321A}" srcOrd="6" destOrd="0" presId="urn:microsoft.com/office/officeart/2005/8/layout/chevron2"/>
    <dgm:cxn modelId="{8175215F-C7EF-4EC2-B8A6-667D4545FB68}" type="presParOf" srcId="{E6B4ED53-4331-4D04-BACD-6DDA773F321A}" destId="{219AD4F8-693A-4B43-AEDB-571608E08E1D}" srcOrd="0" destOrd="0" presId="urn:microsoft.com/office/officeart/2005/8/layout/chevron2"/>
    <dgm:cxn modelId="{6EA3415E-72E4-413B-9A3C-CD270FF7F306}" type="presParOf" srcId="{E6B4ED53-4331-4D04-BACD-6DDA773F321A}" destId="{DC3903E6-2B24-4188-AC2E-1A022AF3694A}" srcOrd="1" destOrd="0" presId="urn:microsoft.com/office/officeart/2005/8/layout/chevron2"/>
    <dgm:cxn modelId="{3472067B-3BC6-4244-9AA7-D74CE905ABEE}" type="presParOf" srcId="{8BE56BB7-B705-4779-A2B6-BB42EC0C5ABB}" destId="{2F4DBC95-888A-474B-B713-8320654B9B8C}" srcOrd="7" destOrd="0" presId="urn:microsoft.com/office/officeart/2005/8/layout/chevron2"/>
    <dgm:cxn modelId="{023AF913-9BE2-4E5D-BC7B-8B8071ECE640}" type="presParOf" srcId="{8BE56BB7-B705-4779-A2B6-BB42EC0C5ABB}" destId="{77FDCA29-DB66-4FB7-9E99-DBABBB669C80}" srcOrd="8" destOrd="0" presId="urn:microsoft.com/office/officeart/2005/8/layout/chevron2"/>
    <dgm:cxn modelId="{0934B9A8-1B48-4E4E-A7B2-50AB64666D6A}" type="presParOf" srcId="{77FDCA29-DB66-4FB7-9E99-DBABBB669C80}" destId="{C5693D28-1575-451C-9680-2F2BACF24F54}" srcOrd="0" destOrd="0" presId="urn:microsoft.com/office/officeart/2005/8/layout/chevron2"/>
    <dgm:cxn modelId="{13ADDD1D-3FF7-46E8-86A5-7A286528F48F}" type="presParOf" srcId="{77FDCA29-DB66-4FB7-9E99-DBABBB669C80}" destId="{90E968E2-6B3B-46BF-B367-4494A99E9F92}" srcOrd="1" destOrd="0" presId="urn:microsoft.com/office/officeart/2005/8/layout/chevron2"/>
    <dgm:cxn modelId="{096961BA-714A-4DC8-9284-A9738A730B13}" type="presParOf" srcId="{8BE56BB7-B705-4779-A2B6-BB42EC0C5ABB}" destId="{F1456915-6B53-4044-A14D-69811571C096}" srcOrd="9" destOrd="0" presId="urn:microsoft.com/office/officeart/2005/8/layout/chevron2"/>
    <dgm:cxn modelId="{F33F1E67-CBF1-4387-A3E1-BEA981ED49D9}" type="presParOf" srcId="{8BE56BB7-B705-4779-A2B6-BB42EC0C5ABB}" destId="{F35B304F-0503-4EFA-9104-C3FF2D37F575}" srcOrd="10" destOrd="0" presId="urn:microsoft.com/office/officeart/2005/8/layout/chevron2"/>
    <dgm:cxn modelId="{21F955B1-7111-427C-AAD6-A138909476B6}" type="presParOf" srcId="{F35B304F-0503-4EFA-9104-C3FF2D37F575}" destId="{CEF4B014-9EDA-4094-920E-B98082EB62C3}" srcOrd="0" destOrd="0" presId="urn:microsoft.com/office/officeart/2005/8/layout/chevron2"/>
    <dgm:cxn modelId="{D42301D9-22D0-484E-9C58-7DDA39604A0A}" type="presParOf" srcId="{F35B304F-0503-4EFA-9104-C3FF2D37F575}" destId="{C3C520F8-55BB-4AED-BCA1-FDC21E915D65}" srcOrd="1" destOrd="0" presId="urn:microsoft.com/office/officeart/2005/8/layout/chevron2"/>
    <dgm:cxn modelId="{B937C142-C72C-4349-BF83-18B764D9FFC2}" type="presParOf" srcId="{8BE56BB7-B705-4779-A2B6-BB42EC0C5ABB}" destId="{E7003BEB-0DEA-46BC-986D-125DBD1FA910}" srcOrd="11" destOrd="0" presId="urn:microsoft.com/office/officeart/2005/8/layout/chevron2"/>
    <dgm:cxn modelId="{8F01FD75-5451-4356-9CB7-8DC807DC42F4}" type="presParOf" srcId="{8BE56BB7-B705-4779-A2B6-BB42EC0C5ABB}" destId="{04AA513F-D794-42DF-BD21-AB2F67A72F35}" srcOrd="12" destOrd="0" presId="urn:microsoft.com/office/officeart/2005/8/layout/chevron2"/>
    <dgm:cxn modelId="{112C0D7F-41AF-4AAB-9298-A805924EB324}" type="presParOf" srcId="{04AA513F-D794-42DF-BD21-AB2F67A72F35}" destId="{257C556F-BD68-45B8-98F2-647F06AD40E0}" srcOrd="0" destOrd="0" presId="urn:microsoft.com/office/officeart/2005/8/layout/chevron2"/>
    <dgm:cxn modelId="{8BC74071-EDBD-4CD5-B3BA-C71CA265289F}" type="presParOf" srcId="{04AA513F-D794-42DF-BD21-AB2F67A72F35}" destId="{231DE79B-CD09-44E4-9418-CF0C029473C3}"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552FA8-15C4-4CB4-AF76-AA5BE37A771E}">
      <dsp:nvSpPr>
        <dsp:cNvPr id="0" name=""/>
        <dsp:cNvSpPr/>
      </dsp:nvSpPr>
      <dsp:spPr>
        <a:xfrm rot="5400000">
          <a:off x="-206729" y="211162"/>
          <a:ext cx="1378194" cy="964735"/>
        </a:xfrm>
        <a:prstGeom prst="chevron">
          <a:avLst/>
        </a:prstGeom>
        <a:solidFill>
          <a:schemeClr val="accent3">
            <a:shade val="80000"/>
            <a:hueOff val="0"/>
            <a:satOff val="0"/>
            <a:lumOff val="0"/>
            <a:alphaOff val="0"/>
          </a:schemeClr>
        </a:solidFill>
        <a:ln w="254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Predict</a:t>
          </a:r>
        </a:p>
      </dsp:txBody>
      <dsp:txXfrm rot="-5400000">
        <a:off x="1" y="486801"/>
        <a:ext cx="964735" cy="413459"/>
      </dsp:txXfrm>
    </dsp:sp>
    <dsp:sp modelId="{2A601F02-3CFD-4032-B803-C97F3FED0159}">
      <dsp:nvSpPr>
        <dsp:cNvPr id="0" name=""/>
        <dsp:cNvSpPr/>
      </dsp:nvSpPr>
      <dsp:spPr>
        <a:xfrm rot="5400000">
          <a:off x="3375531" y="-2406362"/>
          <a:ext cx="895826" cy="5717418"/>
        </a:xfrm>
        <a:prstGeom prst="round2SameRect">
          <a:avLst/>
        </a:prstGeom>
        <a:solidFill>
          <a:schemeClr val="lt1">
            <a:alpha val="90000"/>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Before reading</a:t>
          </a:r>
        </a:p>
        <a:p>
          <a:pPr marL="57150" lvl="1" indent="-57150" algn="l" defTabSz="488950">
            <a:lnSpc>
              <a:spcPct val="90000"/>
            </a:lnSpc>
            <a:spcBef>
              <a:spcPct val="0"/>
            </a:spcBef>
            <a:spcAft>
              <a:spcPct val="15000"/>
            </a:spcAft>
            <a:buChar char="••"/>
          </a:pPr>
          <a:r>
            <a:rPr lang="en-GB" sz="1100" kern="1200"/>
            <a:t>Explore the front cover. Look at the images / pictures. Talk about what has already happened in the book and what this might mean about what might happen in the coming chapter or pages. </a:t>
          </a:r>
        </a:p>
      </dsp:txBody>
      <dsp:txXfrm rot="-5400000">
        <a:off x="964736" y="48164"/>
        <a:ext cx="5673687" cy="808364"/>
      </dsp:txXfrm>
    </dsp:sp>
    <dsp:sp modelId="{9DCFE8FB-4130-4BC9-BF91-FAAA5A844FDC}">
      <dsp:nvSpPr>
        <dsp:cNvPr id="0" name=""/>
        <dsp:cNvSpPr/>
      </dsp:nvSpPr>
      <dsp:spPr>
        <a:xfrm rot="5400000">
          <a:off x="-206729" y="1497286"/>
          <a:ext cx="1378194" cy="964735"/>
        </a:xfrm>
        <a:prstGeom prst="chevron">
          <a:avLst/>
        </a:prstGeom>
        <a:solidFill>
          <a:schemeClr val="accent3">
            <a:shade val="80000"/>
            <a:hueOff val="36485"/>
            <a:satOff val="-239"/>
            <a:lumOff val="4092"/>
            <a:alphaOff val="0"/>
          </a:schemeClr>
        </a:solidFill>
        <a:ln w="25400" cap="flat" cmpd="sng" algn="ctr">
          <a:solidFill>
            <a:schemeClr val="accent3">
              <a:shade val="80000"/>
              <a:hueOff val="36485"/>
              <a:satOff val="-239"/>
              <a:lumOff val="4092"/>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Model</a:t>
          </a:r>
        </a:p>
      </dsp:txBody>
      <dsp:txXfrm rot="-5400000">
        <a:off x="1" y="1772925"/>
        <a:ext cx="964735" cy="413459"/>
      </dsp:txXfrm>
    </dsp:sp>
    <dsp:sp modelId="{4E709835-A65C-494F-94C5-F20D60F64C3C}">
      <dsp:nvSpPr>
        <dsp:cNvPr id="0" name=""/>
        <dsp:cNvSpPr/>
      </dsp:nvSpPr>
      <dsp:spPr>
        <a:xfrm rot="5400000">
          <a:off x="3375531" y="-1120238"/>
          <a:ext cx="895826" cy="5717418"/>
        </a:xfrm>
        <a:prstGeom prst="round2SameRect">
          <a:avLst/>
        </a:prstGeom>
        <a:solidFill>
          <a:schemeClr val="lt1">
            <a:alpha val="90000"/>
            <a:hueOff val="0"/>
            <a:satOff val="0"/>
            <a:lumOff val="0"/>
            <a:alphaOff val="0"/>
          </a:schemeClr>
        </a:solidFill>
        <a:ln w="25400" cap="flat" cmpd="sng" algn="ctr">
          <a:solidFill>
            <a:schemeClr val="accent3">
              <a:shade val="80000"/>
              <a:hueOff val="36485"/>
              <a:satOff val="-239"/>
              <a:lumOff val="409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Start reading</a:t>
          </a:r>
        </a:p>
        <a:p>
          <a:pPr marL="57150" lvl="1" indent="-57150" algn="l" defTabSz="488950">
            <a:lnSpc>
              <a:spcPct val="90000"/>
            </a:lnSpc>
            <a:spcBef>
              <a:spcPct val="0"/>
            </a:spcBef>
            <a:spcAft>
              <a:spcPct val="15000"/>
            </a:spcAft>
            <a:buChar char="••"/>
          </a:pPr>
          <a:r>
            <a:rPr lang="en-GB" sz="1100" kern="1200"/>
            <a:t>Read aloud to your child. This is to show how you change tone of voice or pause at punctuation. This doesn't need to be for long but it sets a standard for the children to follow</a:t>
          </a:r>
        </a:p>
      </dsp:txBody>
      <dsp:txXfrm rot="-5400000">
        <a:off x="964736" y="1334288"/>
        <a:ext cx="5673687" cy="808364"/>
      </dsp:txXfrm>
    </dsp:sp>
    <dsp:sp modelId="{3B07EB1E-92DE-465F-82DD-F03E7E1ADF1D}">
      <dsp:nvSpPr>
        <dsp:cNvPr id="0" name=""/>
        <dsp:cNvSpPr/>
      </dsp:nvSpPr>
      <dsp:spPr>
        <a:xfrm rot="5400000">
          <a:off x="-206729" y="2783411"/>
          <a:ext cx="1378194" cy="964735"/>
        </a:xfrm>
        <a:prstGeom prst="chevron">
          <a:avLst/>
        </a:prstGeom>
        <a:solidFill>
          <a:schemeClr val="accent3">
            <a:shade val="80000"/>
            <a:hueOff val="72970"/>
            <a:satOff val="-477"/>
            <a:lumOff val="8185"/>
            <a:alphaOff val="0"/>
          </a:schemeClr>
        </a:solidFill>
        <a:ln w="25400" cap="flat" cmpd="sng" algn="ctr">
          <a:solidFill>
            <a:schemeClr val="accent3">
              <a:shade val="80000"/>
              <a:hueOff val="72970"/>
              <a:satOff val="-477"/>
              <a:lumOff val="8185"/>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Tricky words</a:t>
          </a:r>
        </a:p>
      </dsp:txBody>
      <dsp:txXfrm rot="-5400000">
        <a:off x="1" y="3059050"/>
        <a:ext cx="964735" cy="413459"/>
      </dsp:txXfrm>
    </dsp:sp>
    <dsp:sp modelId="{03FB5D8B-721A-4B0E-B7F4-D4B7679765A9}">
      <dsp:nvSpPr>
        <dsp:cNvPr id="0" name=""/>
        <dsp:cNvSpPr/>
      </dsp:nvSpPr>
      <dsp:spPr>
        <a:xfrm rot="5400000">
          <a:off x="3375531" y="165886"/>
          <a:ext cx="895826" cy="5717418"/>
        </a:xfrm>
        <a:prstGeom prst="round2SameRect">
          <a:avLst/>
        </a:prstGeom>
        <a:solidFill>
          <a:schemeClr val="lt1">
            <a:alpha val="90000"/>
            <a:hueOff val="0"/>
            <a:satOff val="0"/>
            <a:lumOff val="0"/>
            <a:alphaOff val="0"/>
          </a:schemeClr>
        </a:solidFill>
        <a:ln w="25400" cap="flat" cmpd="sng" algn="ctr">
          <a:solidFill>
            <a:schemeClr val="accent3">
              <a:shade val="80000"/>
              <a:hueOff val="72970"/>
              <a:satOff val="-477"/>
              <a:lumOff val="818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Vocabulary	</a:t>
          </a:r>
        </a:p>
        <a:p>
          <a:pPr marL="57150" lvl="1" indent="-57150" algn="l" defTabSz="488950">
            <a:lnSpc>
              <a:spcPct val="90000"/>
            </a:lnSpc>
            <a:spcBef>
              <a:spcPct val="0"/>
            </a:spcBef>
            <a:spcAft>
              <a:spcPct val="15000"/>
            </a:spcAft>
            <a:buChar char="••"/>
          </a:pPr>
          <a:r>
            <a:rPr lang="en-GB" sz="1100" kern="1200"/>
            <a:t>Discuss any tricky words. If you aren't sure about the words (trust me, we sometimes need to check too!) use a dictionary or a safe internet search  to find the meaning of difficult words. Talk about subject vocabulary e.g. canal, avalanche, hurricane</a:t>
          </a:r>
        </a:p>
      </dsp:txBody>
      <dsp:txXfrm rot="-5400000">
        <a:off x="964736" y="2620413"/>
        <a:ext cx="5673687" cy="808364"/>
      </dsp:txXfrm>
    </dsp:sp>
    <dsp:sp modelId="{219AD4F8-693A-4B43-AEDB-571608E08E1D}">
      <dsp:nvSpPr>
        <dsp:cNvPr id="0" name=""/>
        <dsp:cNvSpPr/>
      </dsp:nvSpPr>
      <dsp:spPr>
        <a:xfrm rot="5400000">
          <a:off x="-206729" y="4069535"/>
          <a:ext cx="1378194" cy="964735"/>
        </a:xfrm>
        <a:prstGeom prst="chevron">
          <a:avLst/>
        </a:prstGeom>
        <a:solidFill>
          <a:schemeClr val="accent3">
            <a:shade val="80000"/>
            <a:hueOff val="109454"/>
            <a:satOff val="-716"/>
            <a:lumOff val="12277"/>
            <a:alphaOff val="0"/>
          </a:schemeClr>
        </a:solidFill>
        <a:ln w="25400" cap="flat" cmpd="sng" algn="ctr">
          <a:solidFill>
            <a:schemeClr val="accent3">
              <a:shade val="80000"/>
              <a:hueOff val="109454"/>
              <a:satOff val="-716"/>
              <a:lumOff val="12277"/>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Together</a:t>
          </a:r>
        </a:p>
      </dsp:txBody>
      <dsp:txXfrm rot="-5400000">
        <a:off x="1" y="4345174"/>
        <a:ext cx="964735" cy="413459"/>
      </dsp:txXfrm>
    </dsp:sp>
    <dsp:sp modelId="{DC3903E6-2B24-4188-AC2E-1A022AF3694A}">
      <dsp:nvSpPr>
        <dsp:cNvPr id="0" name=""/>
        <dsp:cNvSpPr/>
      </dsp:nvSpPr>
      <dsp:spPr>
        <a:xfrm rot="5400000">
          <a:off x="3375531" y="1452010"/>
          <a:ext cx="895826" cy="5717418"/>
        </a:xfrm>
        <a:prstGeom prst="round2SameRect">
          <a:avLst/>
        </a:prstGeom>
        <a:solidFill>
          <a:schemeClr val="lt1">
            <a:alpha val="90000"/>
            <a:hueOff val="0"/>
            <a:satOff val="0"/>
            <a:lumOff val="0"/>
            <a:alphaOff val="0"/>
          </a:schemeClr>
        </a:solidFill>
        <a:ln w="25400" cap="flat" cmpd="sng" algn="ctr">
          <a:solidFill>
            <a:schemeClr val="accent3">
              <a:shade val="80000"/>
              <a:hueOff val="109454"/>
              <a:satOff val="-716"/>
              <a:lumOff val="1227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Paired read</a:t>
          </a:r>
        </a:p>
        <a:p>
          <a:pPr marL="57150" lvl="1" indent="-57150" algn="l" defTabSz="488950">
            <a:lnSpc>
              <a:spcPct val="90000"/>
            </a:lnSpc>
            <a:spcBef>
              <a:spcPct val="0"/>
            </a:spcBef>
            <a:spcAft>
              <a:spcPct val="15000"/>
            </a:spcAft>
            <a:buChar char="••"/>
          </a:pPr>
          <a:r>
            <a:rPr lang="en-GB" sz="1100" kern="1200"/>
            <a:t>Take it in turns to read a section. You can read a paragraph each or for a minute each and then swap. This helps develop pace and moves the children towards taking on the reading responsibility themselves</a:t>
          </a:r>
        </a:p>
      </dsp:txBody>
      <dsp:txXfrm rot="-5400000">
        <a:off x="964736" y="3906537"/>
        <a:ext cx="5673687" cy="808364"/>
      </dsp:txXfrm>
    </dsp:sp>
    <dsp:sp modelId="{C5693D28-1575-451C-9680-2F2BACF24F54}">
      <dsp:nvSpPr>
        <dsp:cNvPr id="0" name=""/>
        <dsp:cNvSpPr/>
      </dsp:nvSpPr>
      <dsp:spPr>
        <a:xfrm rot="5400000">
          <a:off x="-206729" y="5355659"/>
          <a:ext cx="1378194" cy="964735"/>
        </a:xfrm>
        <a:prstGeom prst="chevron">
          <a:avLst/>
        </a:prstGeom>
        <a:solidFill>
          <a:schemeClr val="accent3">
            <a:shade val="80000"/>
            <a:hueOff val="145939"/>
            <a:satOff val="-954"/>
            <a:lumOff val="16369"/>
            <a:alphaOff val="0"/>
          </a:schemeClr>
        </a:solidFill>
        <a:ln w="25400" cap="flat" cmpd="sng" algn="ctr">
          <a:solidFill>
            <a:schemeClr val="accent3">
              <a:shade val="80000"/>
              <a:hueOff val="145939"/>
              <a:satOff val="-954"/>
              <a:lumOff val="16369"/>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Recall</a:t>
          </a:r>
        </a:p>
      </dsp:txBody>
      <dsp:txXfrm rot="-5400000">
        <a:off x="1" y="5631298"/>
        <a:ext cx="964735" cy="413459"/>
      </dsp:txXfrm>
    </dsp:sp>
    <dsp:sp modelId="{90E968E2-6B3B-46BF-B367-4494A99E9F92}">
      <dsp:nvSpPr>
        <dsp:cNvPr id="0" name=""/>
        <dsp:cNvSpPr/>
      </dsp:nvSpPr>
      <dsp:spPr>
        <a:xfrm rot="5400000">
          <a:off x="3375531" y="2738134"/>
          <a:ext cx="895826" cy="5717418"/>
        </a:xfrm>
        <a:prstGeom prst="round2SameRect">
          <a:avLst/>
        </a:prstGeom>
        <a:solidFill>
          <a:schemeClr val="lt1">
            <a:alpha val="90000"/>
            <a:hueOff val="0"/>
            <a:satOff val="0"/>
            <a:lumOff val="0"/>
            <a:alphaOff val="0"/>
          </a:schemeClr>
        </a:solidFill>
        <a:ln w="25400" cap="flat" cmpd="sng" algn="ctr">
          <a:solidFill>
            <a:schemeClr val="accent3">
              <a:shade val="80000"/>
              <a:hueOff val="145939"/>
              <a:satOff val="-954"/>
              <a:lumOff val="1636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Check comprehension</a:t>
          </a:r>
        </a:p>
        <a:p>
          <a:pPr marL="57150" lvl="1" indent="-57150" algn="l" defTabSz="488950">
            <a:lnSpc>
              <a:spcPct val="90000"/>
            </a:lnSpc>
            <a:spcBef>
              <a:spcPct val="0"/>
            </a:spcBef>
            <a:spcAft>
              <a:spcPct val="15000"/>
            </a:spcAft>
            <a:buChar char="••"/>
          </a:pPr>
          <a:r>
            <a:rPr lang="en-GB" sz="1100" kern="1200"/>
            <a:t>Reading is as much about understanding what we have read as  being able to read the words. After the paired read, ask children questions about what has been read to this point. Focus on the 'green' questions in particular but feel free to use the others as well. Turn it into a game - give the children 1 minute to find the answer and answer the question for example</a:t>
          </a:r>
        </a:p>
      </dsp:txBody>
      <dsp:txXfrm rot="-5400000">
        <a:off x="964736" y="5192661"/>
        <a:ext cx="5673687" cy="808364"/>
      </dsp:txXfrm>
    </dsp:sp>
    <dsp:sp modelId="{CEF4B014-9EDA-4094-920E-B98082EB62C3}">
      <dsp:nvSpPr>
        <dsp:cNvPr id="0" name=""/>
        <dsp:cNvSpPr/>
      </dsp:nvSpPr>
      <dsp:spPr>
        <a:xfrm rot="5400000">
          <a:off x="-206729" y="6641784"/>
          <a:ext cx="1378194" cy="964735"/>
        </a:xfrm>
        <a:prstGeom prst="chevron">
          <a:avLst/>
        </a:prstGeom>
        <a:solidFill>
          <a:schemeClr val="accent3">
            <a:shade val="80000"/>
            <a:hueOff val="182424"/>
            <a:satOff val="-1193"/>
            <a:lumOff val="20462"/>
            <a:alphaOff val="0"/>
          </a:schemeClr>
        </a:solidFill>
        <a:ln w="25400" cap="flat" cmpd="sng" algn="ctr">
          <a:solidFill>
            <a:schemeClr val="accent3">
              <a:shade val="80000"/>
              <a:hueOff val="182424"/>
              <a:satOff val="-1193"/>
              <a:lumOff val="20462"/>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Independent</a:t>
          </a:r>
        </a:p>
      </dsp:txBody>
      <dsp:txXfrm rot="-5400000">
        <a:off x="1" y="6917423"/>
        <a:ext cx="964735" cy="413459"/>
      </dsp:txXfrm>
    </dsp:sp>
    <dsp:sp modelId="{C3C520F8-55BB-4AED-BCA1-FDC21E915D65}">
      <dsp:nvSpPr>
        <dsp:cNvPr id="0" name=""/>
        <dsp:cNvSpPr/>
      </dsp:nvSpPr>
      <dsp:spPr>
        <a:xfrm rot="5400000">
          <a:off x="3375531" y="4024259"/>
          <a:ext cx="895826" cy="5717418"/>
        </a:xfrm>
        <a:prstGeom prst="round2SameRect">
          <a:avLst/>
        </a:prstGeom>
        <a:solidFill>
          <a:schemeClr val="lt1">
            <a:alpha val="90000"/>
            <a:hueOff val="0"/>
            <a:satOff val="0"/>
            <a:lumOff val="0"/>
            <a:alphaOff val="0"/>
          </a:schemeClr>
        </a:solidFill>
        <a:ln w="25400" cap="flat" cmpd="sng" algn="ctr">
          <a:solidFill>
            <a:schemeClr val="accent3">
              <a:shade val="80000"/>
              <a:hueOff val="182424"/>
              <a:satOff val="-1193"/>
              <a:lumOff val="2046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Reading in silence or aloud to themselves</a:t>
          </a:r>
        </a:p>
        <a:p>
          <a:pPr marL="57150" lvl="1" indent="-57150" algn="l" defTabSz="488950">
            <a:lnSpc>
              <a:spcPct val="90000"/>
            </a:lnSpc>
            <a:spcBef>
              <a:spcPct val="0"/>
            </a:spcBef>
            <a:spcAft>
              <a:spcPct val="15000"/>
            </a:spcAft>
            <a:buChar char="••"/>
          </a:pPr>
          <a:r>
            <a:rPr lang="en-GB" sz="1100" kern="1200"/>
            <a:t>Children given time to read a set amount of the text OR for a set amount of time. Encourage them to remember words they struggled with so these can be discussed at the end. </a:t>
          </a:r>
        </a:p>
      </dsp:txBody>
      <dsp:txXfrm rot="-5400000">
        <a:off x="964736" y="6478786"/>
        <a:ext cx="5673687" cy="808364"/>
      </dsp:txXfrm>
    </dsp:sp>
    <dsp:sp modelId="{257C556F-BD68-45B8-98F2-647F06AD40E0}">
      <dsp:nvSpPr>
        <dsp:cNvPr id="0" name=""/>
        <dsp:cNvSpPr/>
      </dsp:nvSpPr>
      <dsp:spPr>
        <a:xfrm rot="5400000">
          <a:off x="-206729" y="7927908"/>
          <a:ext cx="1378194" cy="964735"/>
        </a:xfrm>
        <a:prstGeom prst="chevron">
          <a:avLst/>
        </a:prstGeom>
        <a:solidFill>
          <a:schemeClr val="accent3">
            <a:shade val="80000"/>
            <a:hueOff val="218909"/>
            <a:satOff val="-1431"/>
            <a:lumOff val="24554"/>
            <a:alphaOff val="0"/>
          </a:schemeClr>
        </a:solidFill>
        <a:ln w="25400" cap="flat" cmpd="sng" algn="ctr">
          <a:solidFill>
            <a:schemeClr val="accent3">
              <a:shade val="80000"/>
              <a:hueOff val="218909"/>
              <a:satOff val="-1431"/>
              <a:lumOff val="24554"/>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Summary</a:t>
          </a:r>
        </a:p>
      </dsp:txBody>
      <dsp:txXfrm rot="-5400000">
        <a:off x="1" y="8203547"/>
        <a:ext cx="964735" cy="413459"/>
      </dsp:txXfrm>
    </dsp:sp>
    <dsp:sp modelId="{231DE79B-CD09-44E4-9418-CF0C029473C3}">
      <dsp:nvSpPr>
        <dsp:cNvPr id="0" name=""/>
        <dsp:cNvSpPr/>
      </dsp:nvSpPr>
      <dsp:spPr>
        <a:xfrm rot="5400000">
          <a:off x="3375531" y="5310383"/>
          <a:ext cx="895826" cy="5717418"/>
        </a:xfrm>
        <a:prstGeom prst="round2SameRect">
          <a:avLst/>
        </a:prstGeom>
        <a:solidFill>
          <a:schemeClr val="lt1">
            <a:alpha val="90000"/>
            <a:hueOff val="0"/>
            <a:satOff val="0"/>
            <a:lumOff val="0"/>
            <a:alphaOff val="0"/>
          </a:schemeClr>
        </a:solidFill>
        <a:ln w="25400" cap="flat" cmpd="sng" algn="ctr">
          <a:solidFill>
            <a:schemeClr val="accent3">
              <a:shade val="80000"/>
              <a:hueOff val="218909"/>
              <a:satOff val="-1431"/>
              <a:lumOff val="2455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Find out what your child understood</a:t>
          </a:r>
        </a:p>
        <a:p>
          <a:pPr marL="57150" lvl="1" indent="-57150" algn="l" defTabSz="488950">
            <a:lnSpc>
              <a:spcPct val="90000"/>
            </a:lnSpc>
            <a:spcBef>
              <a:spcPct val="0"/>
            </a:spcBef>
            <a:spcAft>
              <a:spcPct val="15000"/>
            </a:spcAft>
            <a:buChar char="••"/>
          </a:pPr>
          <a:r>
            <a:rPr lang="en-GB" sz="1100" kern="1200"/>
            <a:t>Ask the children to summarise what they read. Use a structure like 3:2:1 (tell me 3 things you now know, 2 things you think you know and 1 question you have about the text). You can also ask them further questions, particularly the 'orange' questions.</a:t>
          </a:r>
        </a:p>
      </dsp:txBody>
      <dsp:txXfrm rot="-5400000">
        <a:off x="964736" y="7764910"/>
        <a:ext cx="5673687" cy="80836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EEA8-0D32-45DC-8CA9-F77A4701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Ireland</dc:creator>
  <cp:lastModifiedBy>Richard Ireland</cp:lastModifiedBy>
  <cp:revision>1</cp:revision>
  <cp:lastPrinted>2017-11-02T22:07:00Z</cp:lastPrinted>
  <dcterms:created xsi:type="dcterms:W3CDTF">2017-11-02T21:47:00Z</dcterms:created>
  <dcterms:modified xsi:type="dcterms:W3CDTF">2017-11-02T22:08:00Z</dcterms:modified>
</cp:coreProperties>
</file>