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DF" w:rsidRPr="00946BDF" w:rsidRDefault="00946BDF" w:rsidP="00946BDF">
      <w:pPr>
        <w:pStyle w:val="Header"/>
        <w:rPr>
          <w:sz w:val="20"/>
          <w:szCs w:val="20"/>
        </w:rPr>
      </w:pPr>
      <w:r w:rsidRPr="00946BDF">
        <w:rPr>
          <w:i/>
          <w:noProof/>
          <w:sz w:val="20"/>
          <w:szCs w:val="20"/>
          <w:lang w:eastAsia="en-GB"/>
        </w:rPr>
        <w:drawing>
          <wp:anchor distT="0" distB="0" distL="114300" distR="114300" simplePos="0" relativeHeight="251658752" behindDoc="1" locked="0" layoutInCell="1" allowOverlap="1" wp14:anchorId="55A1ED6D" wp14:editId="401E54E0">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BDF">
        <w:rPr>
          <w:i/>
          <w:sz w:val="20"/>
          <w:szCs w:val="20"/>
        </w:rPr>
        <w:t>Christ Church CE Academy</w:t>
      </w:r>
      <w:r w:rsidRPr="00946BDF">
        <w:rPr>
          <w:sz w:val="20"/>
          <w:szCs w:val="20"/>
        </w:rPr>
        <w:tab/>
      </w:r>
      <w:r w:rsidRPr="00946BDF">
        <w:rPr>
          <w:sz w:val="20"/>
          <w:szCs w:val="20"/>
        </w:rPr>
        <w:tab/>
      </w:r>
      <w:proofErr w:type="spellStart"/>
      <w:r w:rsidRPr="00946BDF">
        <w:rPr>
          <w:i/>
          <w:sz w:val="20"/>
          <w:szCs w:val="20"/>
        </w:rPr>
        <w:t>Wrose</w:t>
      </w:r>
      <w:proofErr w:type="spellEnd"/>
      <w:r w:rsidRPr="00946BDF">
        <w:rPr>
          <w:i/>
          <w:sz w:val="20"/>
          <w:szCs w:val="20"/>
        </w:rPr>
        <w:t xml:space="preserve"> Brow Road</w:t>
      </w:r>
    </w:p>
    <w:p w:rsidR="00946BDF" w:rsidRPr="00946BDF" w:rsidRDefault="00946BDF" w:rsidP="00946BDF">
      <w:pPr>
        <w:pStyle w:val="Header"/>
        <w:jc w:val="right"/>
        <w:rPr>
          <w:i/>
          <w:sz w:val="20"/>
          <w:szCs w:val="20"/>
        </w:rPr>
      </w:pPr>
      <w:r w:rsidRPr="00946BDF">
        <w:rPr>
          <w:i/>
          <w:sz w:val="20"/>
          <w:szCs w:val="20"/>
        </w:rPr>
        <w:t>Shipley</w:t>
      </w:r>
    </w:p>
    <w:p w:rsidR="00946BDF" w:rsidRPr="00946BDF" w:rsidRDefault="00946BDF" w:rsidP="00946BDF">
      <w:pPr>
        <w:pStyle w:val="Header"/>
        <w:jc w:val="right"/>
        <w:rPr>
          <w:i/>
          <w:sz w:val="20"/>
          <w:szCs w:val="20"/>
        </w:rPr>
      </w:pPr>
      <w:r w:rsidRPr="00946BDF">
        <w:rPr>
          <w:i/>
          <w:sz w:val="20"/>
          <w:szCs w:val="20"/>
        </w:rPr>
        <w:t>West Yorkshire</w:t>
      </w:r>
    </w:p>
    <w:p w:rsidR="00946BDF" w:rsidRPr="00946BDF" w:rsidRDefault="00946BDF" w:rsidP="00946BDF">
      <w:pPr>
        <w:pStyle w:val="Header"/>
        <w:jc w:val="right"/>
        <w:rPr>
          <w:i/>
          <w:sz w:val="20"/>
          <w:szCs w:val="20"/>
        </w:rPr>
      </w:pPr>
      <w:r w:rsidRPr="00946BDF">
        <w:rPr>
          <w:i/>
          <w:sz w:val="20"/>
          <w:szCs w:val="20"/>
        </w:rPr>
        <w:t>BD18 2NT</w:t>
      </w:r>
    </w:p>
    <w:p w:rsidR="00946BDF" w:rsidRPr="00946BDF" w:rsidRDefault="00946BDF" w:rsidP="00946BDF">
      <w:pPr>
        <w:pStyle w:val="Header"/>
        <w:rPr>
          <w:i/>
          <w:sz w:val="20"/>
          <w:szCs w:val="20"/>
        </w:rPr>
      </w:pPr>
    </w:p>
    <w:p w:rsidR="00946BDF" w:rsidRPr="00946BDF" w:rsidRDefault="00946BDF" w:rsidP="00946BDF">
      <w:pPr>
        <w:pStyle w:val="Header"/>
        <w:rPr>
          <w:i/>
          <w:sz w:val="20"/>
          <w:szCs w:val="20"/>
        </w:rPr>
      </w:pPr>
      <w:proofErr w:type="spellStart"/>
      <w:r w:rsidRPr="00946BDF">
        <w:rPr>
          <w:i/>
          <w:sz w:val="20"/>
          <w:szCs w:val="20"/>
        </w:rPr>
        <w:t>Headteacher</w:t>
      </w:r>
      <w:proofErr w:type="spellEnd"/>
      <w:r w:rsidRPr="00946BDF">
        <w:rPr>
          <w:i/>
          <w:sz w:val="20"/>
          <w:szCs w:val="20"/>
        </w:rPr>
        <w:t xml:space="preserve">: Mrs </w:t>
      </w:r>
      <w:proofErr w:type="spellStart"/>
      <w:r w:rsidRPr="00946BDF">
        <w:rPr>
          <w:i/>
          <w:sz w:val="20"/>
          <w:szCs w:val="20"/>
        </w:rPr>
        <w:t>P.Foster</w:t>
      </w:r>
      <w:proofErr w:type="spellEnd"/>
      <w:r w:rsidRPr="00946BDF">
        <w:rPr>
          <w:i/>
          <w:sz w:val="20"/>
          <w:szCs w:val="20"/>
        </w:rPr>
        <w:tab/>
      </w:r>
      <w:r w:rsidRPr="00946BDF">
        <w:rPr>
          <w:i/>
          <w:sz w:val="20"/>
          <w:szCs w:val="20"/>
        </w:rPr>
        <w:tab/>
      </w:r>
      <w:r w:rsidRPr="00946BDF">
        <w:rPr>
          <w:i/>
          <w:sz w:val="20"/>
          <w:szCs w:val="20"/>
        </w:rPr>
        <w:tab/>
      </w:r>
    </w:p>
    <w:p w:rsidR="00946BDF" w:rsidRPr="00946BDF" w:rsidRDefault="00946BDF" w:rsidP="00946BDF">
      <w:pPr>
        <w:pStyle w:val="Header"/>
        <w:rPr>
          <w:sz w:val="20"/>
          <w:szCs w:val="20"/>
        </w:rPr>
      </w:pPr>
      <w:r w:rsidRPr="00946BDF">
        <w:rPr>
          <w:sz w:val="20"/>
          <w:szCs w:val="20"/>
        </w:rPr>
        <w:pict>
          <v:rect id="_x0000_i1025" style="width:0;height:1.5pt" o:hralign="center" o:hrstd="t" o:hr="t" fillcolor="#a0a0a0" stroked="f"/>
        </w:pict>
      </w:r>
    </w:p>
    <w:p w:rsidR="00946BDF" w:rsidRPr="00946BDF" w:rsidRDefault="00946BDF" w:rsidP="00946BDF">
      <w:pPr>
        <w:pStyle w:val="Header"/>
        <w:rPr>
          <w:sz w:val="20"/>
          <w:szCs w:val="20"/>
        </w:rPr>
      </w:pPr>
      <w:r w:rsidRPr="00946BDF">
        <w:rPr>
          <w:sz w:val="20"/>
          <w:szCs w:val="20"/>
        </w:rPr>
        <w:t>Telephone: 01274 410349</w:t>
      </w:r>
    </w:p>
    <w:p w:rsidR="00946BDF" w:rsidRPr="00946BDF" w:rsidRDefault="00946BDF" w:rsidP="00946BDF">
      <w:pPr>
        <w:pStyle w:val="Header"/>
        <w:rPr>
          <w:sz w:val="20"/>
          <w:szCs w:val="20"/>
        </w:rPr>
      </w:pPr>
      <w:r w:rsidRPr="00946BDF">
        <w:rPr>
          <w:sz w:val="20"/>
          <w:szCs w:val="20"/>
        </w:rPr>
        <w:t xml:space="preserve">Email: </w:t>
      </w:r>
      <w:r w:rsidRPr="00946BDF">
        <w:rPr>
          <w:sz w:val="20"/>
          <w:szCs w:val="20"/>
          <w:u w:val="single"/>
        </w:rPr>
        <w:t>admin@cca.bradford.sch.uk</w:t>
      </w:r>
    </w:p>
    <w:p w:rsidR="00946BDF" w:rsidRDefault="00946BDF" w:rsidP="00946BDF">
      <w:pPr>
        <w:tabs>
          <w:tab w:val="left" w:pos="3645"/>
        </w:tabs>
        <w:spacing w:after="0"/>
        <w:rPr>
          <w:rFonts w:ascii="Arial" w:hAnsi="Arial" w:cs="Arial"/>
          <w:sz w:val="20"/>
          <w:szCs w:val="20"/>
        </w:rPr>
      </w:pPr>
    </w:p>
    <w:p w:rsidR="00392CC7" w:rsidRDefault="00946BDF" w:rsidP="00946BDF">
      <w:pPr>
        <w:tabs>
          <w:tab w:val="left" w:pos="3645"/>
        </w:tabs>
        <w:spacing w:after="0"/>
        <w:rPr>
          <w:rFonts w:cstheme="minorHAnsi"/>
          <w:sz w:val="20"/>
          <w:szCs w:val="20"/>
        </w:rPr>
      </w:pPr>
      <w:r w:rsidRPr="00946BDF">
        <w:rPr>
          <w:rFonts w:cstheme="minorHAnsi"/>
          <w:sz w:val="20"/>
          <w:szCs w:val="20"/>
        </w:rPr>
        <w:t>Dear Parent/Carer,</w:t>
      </w:r>
    </w:p>
    <w:p w:rsidR="00946BDF" w:rsidRPr="00946BDF" w:rsidRDefault="00946BDF" w:rsidP="00946BDF">
      <w:pPr>
        <w:tabs>
          <w:tab w:val="left" w:pos="3645"/>
        </w:tabs>
        <w:spacing w:after="0"/>
        <w:rPr>
          <w:rFonts w:cstheme="minorHAnsi"/>
          <w:sz w:val="20"/>
          <w:szCs w:val="20"/>
        </w:rPr>
      </w:pPr>
    </w:p>
    <w:p w:rsidR="00392CC7" w:rsidRPr="00946BDF" w:rsidRDefault="00392CC7" w:rsidP="00946BDF">
      <w:pPr>
        <w:tabs>
          <w:tab w:val="left" w:pos="3645"/>
        </w:tabs>
        <w:spacing w:after="0"/>
        <w:rPr>
          <w:rFonts w:cstheme="minorHAnsi"/>
          <w:sz w:val="20"/>
          <w:szCs w:val="20"/>
        </w:rPr>
      </w:pPr>
      <w:r w:rsidRPr="00946BDF">
        <w:rPr>
          <w:rFonts w:cstheme="minorHAnsi"/>
          <w:sz w:val="20"/>
          <w:szCs w:val="20"/>
        </w:rPr>
        <w:t>Hello, and welcome to another year of ‘GOING FOR GREEN’.</w:t>
      </w:r>
    </w:p>
    <w:p w:rsidR="00E82707" w:rsidRPr="00946BDF" w:rsidRDefault="00392CC7" w:rsidP="00E82707">
      <w:pPr>
        <w:tabs>
          <w:tab w:val="left" w:pos="3645"/>
        </w:tabs>
        <w:spacing w:after="0"/>
        <w:rPr>
          <w:rFonts w:cstheme="minorHAnsi"/>
          <w:sz w:val="20"/>
          <w:szCs w:val="20"/>
        </w:rPr>
      </w:pPr>
      <w:r w:rsidRPr="00946BDF">
        <w:rPr>
          <w:rFonts w:cstheme="minorHAnsi"/>
          <w:sz w:val="20"/>
          <w:szCs w:val="20"/>
        </w:rPr>
        <w:t>Our aim at Christ Church Academy is to develop effectiv</w:t>
      </w:r>
      <w:r w:rsidR="00C413EE" w:rsidRPr="00946BDF">
        <w:rPr>
          <w:rFonts w:cstheme="minorHAnsi"/>
          <w:sz w:val="20"/>
          <w:szCs w:val="20"/>
        </w:rPr>
        <w:t>e learners</w:t>
      </w:r>
      <w:r w:rsidR="00B56C4F" w:rsidRPr="00946BDF">
        <w:rPr>
          <w:rFonts w:cstheme="minorHAnsi"/>
          <w:sz w:val="20"/>
          <w:szCs w:val="20"/>
        </w:rPr>
        <w:t xml:space="preserve"> who will grow to become productive members of society. We encourage pupils to </w:t>
      </w:r>
      <w:r w:rsidR="00C413EE" w:rsidRPr="00946BDF">
        <w:rPr>
          <w:rFonts w:cstheme="minorHAnsi"/>
          <w:sz w:val="20"/>
          <w:szCs w:val="20"/>
        </w:rPr>
        <w:t>display</w:t>
      </w:r>
      <w:r w:rsidR="00B56C4F" w:rsidRPr="00946BDF">
        <w:rPr>
          <w:rFonts w:cstheme="minorHAnsi"/>
          <w:sz w:val="20"/>
          <w:szCs w:val="20"/>
        </w:rPr>
        <w:t xml:space="preserve"> a positive attitude towards their education and endeavour to embed the importance of family, community and faith. We wish to instil s</w:t>
      </w:r>
      <w:r w:rsidRPr="00946BDF">
        <w:rPr>
          <w:rFonts w:cstheme="minorHAnsi"/>
          <w:sz w:val="20"/>
          <w:szCs w:val="20"/>
        </w:rPr>
        <w:t>kills whi</w:t>
      </w:r>
      <w:r w:rsidR="00B56C4F" w:rsidRPr="00946BDF">
        <w:rPr>
          <w:rFonts w:cstheme="minorHAnsi"/>
          <w:sz w:val="20"/>
          <w:szCs w:val="20"/>
        </w:rPr>
        <w:t>ch wil</w:t>
      </w:r>
      <w:r w:rsidR="00770076" w:rsidRPr="00946BDF">
        <w:rPr>
          <w:rFonts w:cstheme="minorHAnsi"/>
          <w:sz w:val="20"/>
          <w:szCs w:val="20"/>
        </w:rPr>
        <w:t>l ensure a happy</w:t>
      </w:r>
      <w:r w:rsidR="00B56C4F" w:rsidRPr="00946BDF">
        <w:rPr>
          <w:rFonts w:cstheme="minorHAnsi"/>
          <w:sz w:val="20"/>
          <w:szCs w:val="20"/>
        </w:rPr>
        <w:t xml:space="preserve">, </w:t>
      </w:r>
      <w:r w:rsidRPr="00946BDF">
        <w:rPr>
          <w:rFonts w:cstheme="minorHAnsi"/>
          <w:sz w:val="20"/>
          <w:szCs w:val="20"/>
        </w:rPr>
        <w:t>successful</w:t>
      </w:r>
      <w:r w:rsidR="00B56C4F" w:rsidRPr="00946BDF">
        <w:rPr>
          <w:rFonts w:cstheme="minorHAnsi"/>
          <w:sz w:val="20"/>
          <w:szCs w:val="20"/>
        </w:rPr>
        <w:t xml:space="preserve"> and Christian </w:t>
      </w:r>
      <w:r w:rsidR="00EB4B33" w:rsidRPr="00946BDF">
        <w:rPr>
          <w:rFonts w:cstheme="minorHAnsi"/>
          <w:sz w:val="20"/>
          <w:szCs w:val="20"/>
        </w:rPr>
        <w:t>life for your child.</w:t>
      </w:r>
    </w:p>
    <w:p w:rsidR="00392CC7" w:rsidRPr="00946BDF" w:rsidRDefault="00392CC7" w:rsidP="00E82707">
      <w:pPr>
        <w:tabs>
          <w:tab w:val="left" w:pos="3645"/>
        </w:tabs>
        <w:spacing w:after="0"/>
        <w:rPr>
          <w:rFonts w:cstheme="minorHAnsi"/>
          <w:sz w:val="20"/>
          <w:szCs w:val="20"/>
        </w:rPr>
      </w:pPr>
      <w:r w:rsidRPr="00946BDF">
        <w:rPr>
          <w:rFonts w:cstheme="minorHAnsi"/>
          <w:sz w:val="20"/>
          <w:szCs w:val="20"/>
        </w:rPr>
        <w:t>Our BASE group and learning skills program supports your child in achievin</w:t>
      </w:r>
      <w:r w:rsidR="00EB4B33" w:rsidRPr="00946BDF">
        <w:rPr>
          <w:rFonts w:cstheme="minorHAnsi"/>
          <w:sz w:val="20"/>
          <w:szCs w:val="20"/>
        </w:rPr>
        <w:t xml:space="preserve">g success both academically, spiritually and </w:t>
      </w:r>
      <w:r w:rsidRPr="00946BDF">
        <w:rPr>
          <w:rFonts w:cstheme="minorHAnsi"/>
          <w:sz w:val="20"/>
          <w:szCs w:val="20"/>
        </w:rPr>
        <w:t>socially.</w:t>
      </w:r>
    </w:p>
    <w:p w:rsidR="00E82707" w:rsidRPr="00946BDF" w:rsidRDefault="00E82707" w:rsidP="00E82707">
      <w:pPr>
        <w:tabs>
          <w:tab w:val="left" w:pos="3645"/>
        </w:tabs>
        <w:spacing w:after="0"/>
        <w:rPr>
          <w:rFonts w:cstheme="minorHAnsi"/>
          <w:sz w:val="20"/>
          <w:szCs w:val="20"/>
        </w:rPr>
      </w:pPr>
    </w:p>
    <w:p w:rsidR="00392CC7" w:rsidRPr="00946BDF" w:rsidRDefault="00392CC7" w:rsidP="00392CC7">
      <w:pPr>
        <w:tabs>
          <w:tab w:val="left" w:pos="3645"/>
        </w:tabs>
        <w:rPr>
          <w:rFonts w:cstheme="minorHAnsi"/>
          <w:b/>
          <w:sz w:val="20"/>
          <w:szCs w:val="20"/>
          <w:u w:val="single"/>
        </w:rPr>
      </w:pPr>
      <w:r w:rsidRPr="00946BDF">
        <w:rPr>
          <w:rFonts w:cstheme="minorHAnsi"/>
          <w:b/>
          <w:sz w:val="20"/>
          <w:szCs w:val="20"/>
          <w:u w:val="single"/>
        </w:rPr>
        <w:t>HOW DO WE DO THIS?</w:t>
      </w:r>
    </w:p>
    <w:p w:rsidR="00392CC7" w:rsidRPr="00946BDF" w:rsidRDefault="00392CC7" w:rsidP="00392CC7">
      <w:pPr>
        <w:tabs>
          <w:tab w:val="left" w:pos="3645"/>
        </w:tabs>
        <w:rPr>
          <w:rFonts w:cstheme="minorHAnsi"/>
          <w:sz w:val="20"/>
          <w:szCs w:val="20"/>
        </w:rPr>
      </w:pPr>
      <w:r w:rsidRPr="00946BDF">
        <w:rPr>
          <w:rFonts w:cstheme="minorHAnsi"/>
          <w:b/>
          <w:sz w:val="20"/>
          <w:szCs w:val="20"/>
          <w:u w:val="single"/>
        </w:rPr>
        <w:t>BASE GROUPS:</w:t>
      </w:r>
      <w:r w:rsidRPr="00946BDF">
        <w:rPr>
          <w:rFonts w:cstheme="minorHAnsi"/>
          <w:b/>
          <w:sz w:val="20"/>
          <w:szCs w:val="20"/>
        </w:rPr>
        <w:t xml:space="preserve">  B</w:t>
      </w:r>
      <w:r w:rsidRPr="00946BDF">
        <w:rPr>
          <w:rFonts w:cstheme="minorHAnsi"/>
          <w:sz w:val="20"/>
          <w:szCs w:val="20"/>
        </w:rPr>
        <w:t xml:space="preserve">EHAVE </w:t>
      </w:r>
      <w:r w:rsidRPr="00946BDF">
        <w:rPr>
          <w:rFonts w:cstheme="minorHAnsi"/>
          <w:b/>
          <w:sz w:val="20"/>
          <w:szCs w:val="20"/>
        </w:rPr>
        <w:t>A</w:t>
      </w:r>
      <w:r w:rsidRPr="00946BDF">
        <w:rPr>
          <w:rFonts w:cstheme="minorHAnsi"/>
          <w:sz w:val="20"/>
          <w:szCs w:val="20"/>
        </w:rPr>
        <w:t xml:space="preserve">TTEND </w:t>
      </w:r>
      <w:r w:rsidRPr="00946BDF">
        <w:rPr>
          <w:rFonts w:cstheme="minorHAnsi"/>
          <w:b/>
          <w:sz w:val="20"/>
          <w:szCs w:val="20"/>
        </w:rPr>
        <w:t>S</w:t>
      </w:r>
      <w:r w:rsidRPr="00946BDF">
        <w:rPr>
          <w:rFonts w:cstheme="minorHAnsi"/>
          <w:sz w:val="20"/>
          <w:szCs w:val="20"/>
        </w:rPr>
        <w:t xml:space="preserve">MART </w:t>
      </w:r>
      <w:r w:rsidRPr="00946BDF">
        <w:rPr>
          <w:rFonts w:cstheme="minorHAnsi"/>
          <w:b/>
          <w:sz w:val="20"/>
          <w:szCs w:val="20"/>
        </w:rPr>
        <w:t>E</w:t>
      </w:r>
      <w:r w:rsidRPr="00946BDF">
        <w:rPr>
          <w:rFonts w:cstheme="minorHAnsi"/>
          <w:sz w:val="20"/>
          <w:szCs w:val="20"/>
        </w:rPr>
        <w:t>FFORT</w:t>
      </w:r>
    </w:p>
    <w:p w:rsidR="00392CC7" w:rsidRPr="00946BDF" w:rsidRDefault="00392CC7" w:rsidP="00E82707">
      <w:pPr>
        <w:tabs>
          <w:tab w:val="left" w:pos="3645"/>
        </w:tabs>
        <w:spacing w:after="0"/>
        <w:rPr>
          <w:rFonts w:cstheme="minorHAnsi"/>
          <w:sz w:val="20"/>
          <w:szCs w:val="20"/>
        </w:rPr>
      </w:pPr>
      <w:r w:rsidRPr="00946BDF">
        <w:rPr>
          <w:rFonts w:cstheme="minorHAnsi"/>
          <w:sz w:val="20"/>
          <w:szCs w:val="20"/>
        </w:rPr>
        <w:t>Pupils from Year 1 to Year 6 are divided into 4 teams which we call BASE Groups. These BASE group sessions ta</w:t>
      </w:r>
      <w:r w:rsidR="00094AA3" w:rsidRPr="00946BDF">
        <w:rPr>
          <w:rFonts w:cstheme="minorHAnsi"/>
          <w:sz w:val="20"/>
          <w:szCs w:val="20"/>
        </w:rPr>
        <w:t>ke place every Friday afternoon</w:t>
      </w:r>
      <w:r w:rsidRPr="00946BDF">
        <w:rPr>
          <w:rFonts w:cstheme="minorHAnsi"/>
          <w:sz w:val="20"/>
          <w:szCs w:val="20"/>
        </w:rPr>
        <w:t xml:space="preserve"> when the children meet with their group leader. </w:t>
      </w:r>
    </w:p>
    <w:p w:rsidR="00392CC7" w:rsidRPr="00946BDF" w:rsidRDefault="00392CC7" w:rsidP="00392CC7">
      <w:pPr>
        <w:tabs>
          <w:tab w:val="left" w:pos="3645"/>
        </w:tabs>
        <w:rPr>
          <w:rFonts w:cstheme="minorHAnsi"/>
          <w:sz w:val="20"/>
          <w:szCs w:val="20"/>
        </w:rPr>
      </w:pPr>
      <w:r w:rsidRPr="00946BDF">
        <w:rPr>
          <w:rFonts w:cstheme="minorHAnsi"/>
          <w:sz w:val="20"/>
          <w:szCs w:val="20"/>
        </w:rPr>
        <w:t>The BASE groups of Emerald, Sapphire, Ruby and Topaz provide the children with an opportunity to be independent and to develop responsibility for their own personal</w:t>
      </w:r>
      <w:r w:rsidR="004F42A6" w:rsidRPr="00946BDF">
        <w:rPr>
          <w:rFonts w:cstheme="minorHAnsi"/>
          <w:sz w:val="20"/>
          <w:szCs w:val="20"/>
        </w:rPr>
        <w:t>/spiritual</w:t>
      </w:r>
      <w:r w:rsidRPr="00946BDF">
        <w:rPr>
          <w:rFonts w:cstheme="minorHAnsi"/>
          <w:sz w:val="20"/>
          <w:szCs w:val="20"/>
        </w:rPr>
        <w:t xml:space="preserve"> development. Within school, they help promote positive relationships, a resilient attitude</w:t>
      </w:r>
      <w:r w:rsidR="004F42A6" w:rsidRPr="00946BDF">
        <w:rPr>
          <w:rFonts w:cstheme="minorHAnsi"/>
          <w:sz w:val="20"/>
          <w:szCs w:val="20"/>
        </w:rPr>
        <w:t>, a Christian ethos</w:t>
      </w:r>
      <w:r w:rsidRPr="00946BDF">
        <w:rPr>
          <w:rFonts w:cstheme="minorHAnsi"/>
          <w:sz w:val="20"/>
          <w:szCs w:val="20"/>
        </w:rPr>
        <w:t xml:space="preserve"> and team spirit. All of these are important and their promotion both at school and at home will ensure that your child becomes a successful learner.</w:t>
      </w:r>
    </w:p>
    <w:p w:rsidR="00392CC7" w:rsidRPr="00946BDF" w:rsidRDefault="00392CC7" w:rsidP="00392CC7">
      <w:pPr>
        <w:tabs>
          <w:tab w:val="left" w:pos="3645"/>
        </w:tabs>
        <w:rPr>
          <w:rFonts w:cstheme="minorHAnsi"/>
          <w:sz w:val="20"/>
          <w:szCs w:val="20"/>
        </w:rPr>
      </w:pPr>
      <w:r w:rsidRPr="00946BDF">
        <w:rPr>
          <w:rFonts w:cstheme="minorHAnsi"/>
          <w:sz w:val="20"/>
          <w:szCs w:val="20"/>
        </w:rPr>
        <w:t xml:space="preserve">The 4 key areas focused on in BASE are; attendance, behaviour, uniform and effort. Please refer to the table below for more information. </w:t>
      </w:r>
      <w:r w:rsidR="00E82707" w:rsidRPr="00946BDF">
        <w:rPr>
          <w:rFonts w:cstheme="minorHAnsi"/>
          <w:sz w:val="20"/>
          <w:szCs w:val="20"/>
        </w:rPr>
        <w:t xml:space="preserve">    </w:t>
      </w:r>
      <w:r w:rsidRPr="00946BDF">
        <w:rPr>
          <w:rFonts w:cstheme="minorHAnsi"/>
          <w:b/>
          <w:sz w:val="20"/>
          <w:szCs w:val="20"/>
        </w:rPr>
        <w:t xml:space="preserve">B </w:t>
      </w:r>
      <w:r w:rsidRPr="00946BDF">
        <w:rPr>
          <w:rFonts w:cstheme="minorHAnsi"/>
          <w:sz w:val="20"/>
          <w:szCs w:val="20"/>
        </w:rPr>
        <w:t xml:space="preserve">= BEHAVE </w:t>
      </w:r>
      <w:r w:rsidRPr="00946BDF">
        <w:rPr>
          <w:rFonts w:cstheme="minorHAnsi"/>
          <w:b/>
          <w:sz w:val="20"/>
          <w:szCs w:val="20"/>
        </w:rPr>
        <w:t>A</w:t>
      </w:r>
      <w:r w:rsidRPr="00946BDF">
        <w:rPr>
          <w:rFonts w:cstheme="minorHAnsi"/>
          <w:sz w:val="20"/>
          <w:szCs w:val="20"/>
        </w:rPr>
        <w:t xml:space="preserve"> = ATTEND </w:t>
      </w:r>
      <w:r w:rsidRPr="00946BDF">
        <w:rPr>
          <w:rFonts w:cstheme="minorHAnsi"/>
          <w:b/>
          <w:sz w:val="20"/>
          <w:szCs w:val="20"/>
        </w:rPr>
        <w:t>S</w:t>
      </w:r>
      <w:r w:rsidRPr="00946BDF">
        <w:rPr>
          <w:rFonts w:cstheme="minorHAnsi"/>
          <w:sz w:val="20"/>
          <w:szCs w:val="20"/>
        </w:rPr>
        <w:t xml:space="preserve"> = SMART </w:t>
      </w:r>
      <w:r w:rsidRPr="00946BDF">
        <w:rPr>
          <w:rFonts w:cstheme="minorHAnsi"/>
          <w:b/>
          <w:sz w:val="20"/>
          <w:szCs w:val="20"/>
        </w:rPr>
        <w:t>E</w:t>
      </w:r>
      <w:r w:rsidRPr="00946BDF">
        <w:rPr>
          <w:rFonts w:cstheme="minorHAnsi"/>
          <w:sz w:val="20"/>
          <w:szCs w:val="20"/>
        </w:rPr>
        <w:t xml:space="preserve"> = EFFORT</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2183"/>
        <w:gridCol w:w="2324"/>
        <w:gridCol w:w="2368"/>
      </w:tblGrid>
      <w:tr w:rsidR="00392CC7" w:rsidRPr="00946BDF" w:rsidTr="00E82707">
        <w:tc>
          <w:tcPr>
            <w:tcW w:w="1736"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cPr>
          <w:p w:rsidR="00392CC7" w:rsidRPr="00946BDF" w:rsidRDefault="00392CC7" w:rsidP="0087073D">
            <w:pPr>
              <w:rPr>
                <w:rFonts w:cstheme="minorHAnsi"/>
                <w:sz w:val="20"/>
                <w:szCs w:val="20"/>
              </w:rPr>
            </w:pPr>
          </w:p>
        </w:tc>
        <w:tc>
          <w:tcPr>
            <w:tcW w:w="2268" w:type="dxa"/>
            <w:tcBorders>
              <w:top w:val="thickThinSmallGap" w:sz="24" w:space="0" w:color="auto"/>
              <w:left w:val="thickThinSmallGap" w:sz="24" w:space="0" w:color="auto"/>
              <w:bottom w:val="thickThinSmallGap" w:sz="24" w:space="0" w:color="auto"/>
            </w:tcBorders>
            <w:shd w:val="clear" w:color="auto" w:fill="92D050"/>
          </w:tcPr>
          <w:p w:rsidR="00392CC7" w:rsidRPr="00946BDF" w:rsidRDefault="00392CC7" w:rsidP="0087073D">
            <w:pPr>
              <w:jc w:val="center"/>
              <w:rPr>
                <w:rFonts w:cstheme="minorHAnsi"/>
                <w:b/>
                <w:sz w:val="20"/>
                <w:szCs w:val="20"/>
              </w:rPr>
            </w:pPr>
            <w:r w:rsidRPr="00946BDF">
              <w:rPr>
                <w:rFonts w:cstheme="minorHAnsi"/>
                <w:b/>
                <w:sz w:val="20"/>
                <w:szCs w:val="20"/>
              </w:rPr>
              <w:t>GREEN</w:t>
            </w:r>
          </w:p>
        </w:tc>
        <w:tc>
          <w:tcPr>
            <w:tcW w:w="2410" w:type="dxa"/>
            <w:tcBorders>
              <w:top w:val="thickThinSmallGap" w:sz="24" w:space="0" w:color="auto"/>
              <w:bottom w:val="thickThinSmallGap" w:sz="24" w:space="0" w:color="auto"/>
            </w:tcBorders>
            <w:shd w:val="clear" w:color="auto" w:fill="FFC000"/>
          </w:tcPr>
          <w:p w:rsidR="00392CC7" w:rsidRPr="00946BDF" w:rsidRDefault="00392CC7" w:rsidP="0087073D">
            <w:pPr>
              <w:jc w:val="center"/>
              <w:rPr>
                <w:rFonts w:cstheme="minorHAnsi"/>
                <w:b/>
                <w:sz w:val="20"/>
                <w:szCs w:val="20"/>
              </w:rPr>
            </w:pPr>
            <w:r w:rsidRPr="00946BDF">
              <w:rPr>
                <w:rFonts w:cstheme="minorHAnsi"/>
                <w:b/>
                <w:sz w:val="20"/>
                <w:szCs w:val="20"/>
              </w:rPr>
              <w:t>AMBER</w:t>
            </w:r>
          </w:p>
        </w:tc>
        <w:tc>
          <w:tcPr>
            <w:tcW w:w="2471" w:type="dxa"/>
            <w:tcBorders>
              <w:top w:val="thickThinSmallGap" w:sz="24" w:space="0" w:color="auto"/>
              <w:bottom w:val="thickThinSmallGap" w:sz="24" w:space="0" w:color="auto"/>
              <w:right w:val="thickThinSmallGap" w:sz="24" w:space="0" w:color="auto"/>
            </w:tcBorders>
            <w:shd w:val="clear" w:color="auto" w:fill="FF0000"/>
          </w:tcPr>
          <w:p w:rsidR="00392CC7" w:rsidRPr="00946BDF" w:rsidRDefault="00392CC7" w:rsidP="0087073D">
            <w:pPr>
              <w:jc w:val="center"/>
              <w:rPr>
                <w:rFonts w:cstheme="minorHAnsi"/>
                <w:b/>
                <w:sz w:val="20"/>
                <w:szCs w:val="20"/>
              </w:rPr>
            </w:pPr>
            <w:r w:rsidRPr="00946BDF">
              <w:rPr>
                <w:rFonts w:cstheme="minorHAnsi"/>
                <w:b/>
                <w:sz w:val="20"/>
                <w:szCs w:val="20"/>
              </w:rPr>
              <w:t>RED</w:t>
            </w:r>
          </w:p>
        </w:tc>
      </w:tr>
      <w:tr w:rsidR="00392CC7" w:rsidRPr="00946BDF" w:rsidTr="00E82707">
        <w:tc>
          <w:tcPr>
            <w:tcW w:w="1736" w:type="dxa"/>
            <w:tcBorders>
              <w:top w:val="thickThinSmallGap" w:sz="24" w:space="0" w:color="auto"/>
              <w:left w:val="thickThinSmallGap" w:sz="24" w:space="0" w:color="auto"/>
              <w:bottom w:val="nil"/>
              <w:right w:val="thickThinSmallGap" w:sz="24" w:space="0" w:color="auto"/>
            </w:tcBorders>
            <w:shd w:val="clear" w:color="auto" w:fill="D9D9D9"/>
          </w:tcPr>
          <w:p w:rsidR="00392CC7" w:rsidRPr="00946BDF" w:rsidRDefault="00392CC7" w:rsidP="0087073D">
            <w:pPr>
              <w:rPr>
                <w:rFonts w:cstheme="minorHAnsi"/>
                <w:b/>
                <w:sz w:val="20"/>
                <w:szCs w:val="20"/>
              </w:rPr>
            </w:pPr>
            <w:r w:rsidRPr="00946BDF">
              <w:rPr>
                <w:rFonts w:cstheme="minorHAnsi"/>
                <w:b/>
                <w:sz w:val="20"/>
                <w:szCs w:val="20"/>
              </w:rPr>
              <w:t>ATTENDANCE</w:t>
            </w:r>
          </w:p>
          <w:p w:rsidR="00392CC7" w:rsidRPr="00946BDF" w:rsidRDefault="00392CC7" w:rsidP="0087073D">
            <w:pPr>
              <w:rPr>
                <w:rFonts w:cstheme="minorHAnsi"/>
                <w:b/>
                <w:sz w:val="20"/>
                <w:szCs w:val="20"/>
              </w:rPr>
            </w:pPr>
          </w:p>
        </w:tc>
        <w:tc>
          <w:tcPr>
            <w:tcW w:w="2268" w:type="dxa"/>
            <w:tcBorders>
              <w:top w:val="thickThinSmallGap" w:sz="24" w:space="0" w:color="auto"/>
              <w:left w:val="thickThinSmallGap" w:sz="24" w:space="0" w:color="auto"/>
            </w:tcBorders>
            <w:shd w:val="clear" w:color="auto" w:fill="auto"/>
          </w:tcPr>
          <w:p w:rsidR="00392CC7" w:rsidRPr="00946BDF" w:rsidRDefault="00094AA3" w:rsidP="0087073D">
            <w:pPr>
              <w:jc w:val="center"/>
              <w:rPr>
                <w:rFonts w:cstheme="minorHAnsi"/>
                <w:sz w:val="20"/>
                <w:szCs w:val="20"/>
              </w:rPr>
            </w:pPr>
            <w:r w:rsidRPr="00946BDF">
              <w:rPr>
                <w:rFonts w:cstheme="minorHAnsi"/>
                <w:sz w:val="20"/>
                <w:szCs w:val="20"/>
              </w:rPr>
              <w:t>Above 96</w:t>
            </w:r>
            <w:r w:rsidR="00392CC7" w:rsidRPr="00946BDF">
              <w:rPr>
                <w:rFonts w:cstheme="minorHAnsi"/>
                <w:sz w:val="20"/>
                <w:szCs w:val="20"/>
              </w:rPr>
              <w:t>%</w:t>
            </w:r>
          </w:p>
          <w:p w:rsidR="00392CC7" w:rsidRPr="00946BDF" w:rsidRDefault="00392CC7" w:rsidP="0087073D">
            <w:pPr>
              <w:jc w:val="center"/>
              <w:rPr>
                <w:rFonts w:cstheme="minorHAnsi"/>
                <w:sz w:val="20"/>
                <w:szCs w:val="20"/>
              </w:rPr>
            </w:pPr>
          </w:p>
          <w:p w:rsidR="00392CC7" w:rsidRPr="00946BDF" w:rsidRDefault="00392CC7" w:rsidP="0087073D">
            <w:pPr>
              <w:jc w:val="center"/>
              <w:rPr>
                <w:rFonts w:cstheme="minorHAnsi"/>
                <w:sz w:val="20"/>
                <w:szCs w:val="20"/>
              </w:rPr>
            </w:pPr>
          </w:p>
        </w:tc>
        <w:tc>
          <w:tcPr>
            <w:tcW w:w="2410" w:type="dxa"/>
            <w:tcBorders>
              <w:top w:val="thickThinSmallGap" w:sz="24" w:space="0" w:color="auto"/>
            </w:tcBorders>
            <w:shd w:val="clear" w:color="auto" w:fill="auto"/>
          </w:tcPr>
          <w:p w:rsidR="00392CC7" w:rsidRPr="00946BDF" w:rsidRDefault="00094AA3" w:rsidP="0087073D">
            <w:pPr>
              <w:jc w:val="center"/>
              <w:rPr>
                <w:rFonts w:cstheme="minorHAnsi"/>
                <w:sz w:val="20"/>
                <w:szCs w:val="20"/>
              </w:rPr>
            </w:pPr>
            <w:r w:rsidRPr="00946BDF">
              <w:rPr>
                <w:rFonts w:cstheme="minorHAnsi"/>
                <w:sz w:val="20"/>
                <w:szCs w:val="20"/>
              </w:rPr>
              <w:t>95</w:t>
            </w:r>
            <w:r w:rsidR="00392CC7" w:rsidRPr="00946BDF">
              <w:rPr>
                <w:rFonts w:cstheme="minorHAnsi"/>
                <w:sz w:val="20"/>
                <w:szCs w:val="20"/>
              </w:rPr>
              <w:t>% - 90%</w:t>
            </w:r>
          </w:p>
          <w:p w:rsidR="00392CC7" w:rsidRPr="00946BDF" w:rsidRDefault="00392CC7" w:rsidP="0087073D">
            <w:pPr>
              <w:jc w:val="center"/>
              <w:rPr>
                <w:rFonts w:cstheme="minorHAnsi"/>
                <w:sz w:val="20"/>
                <w:szCs w:val="20"/>
              </w:rPr>
            </w:pPr>
          </w:p>
        </w:tc>
        <w:tc>
          <w:tcPr>
            <w:tcW w:w="2471" w:type="dxa"/>
            <w:tcBorders>
              <w:top w:val="thickThinSmallGap" w:sz="24" w:space="0" w:color="auto"/>
              <w:right w:val="thickThinSmallGap" w:sz="24" w:space="0" w:color="auto"/>
            </w:tcBorders>
            <w:shd w:val="clear" w:color="auto" w:fill="auto"/>
          </w:tcPr>
          <w:p w:rsidR="00E82707" w:rsidRPr="00946BDF" w:rsidRDefault="00392CC7" w:rsidP="00E82707">
            <w:pPr>
              <w:spacing w:after="0"/>
              <w:jc w:val="center"/>
              <w:rPr>
                <w:rFonts w:cstheme="minorHAnsi"/>
                <w:sz w:val="20"/>
                <w:szCs w:val="20"/>
              </w:rPr>
            </w:pPr>
            <w:r w:rsidRPr="00946BDF">
              <w:rPr>
                <w:rFonts w:cstheme="minorHAnsi"/>
                <w:sz w:val="20"/>
                <w:szCs w:val="20"/>
              </w:rPr>
              <w:t>Below 90%</w:t>
            </w:r>
          </w:p>
          <w:p w:rsidR="00392CC7" w:rsidRPr="00946BDF" w:rsidRDefault="00392CC7" w:rsidP="00E82707">
            <w:pPr>
              <w:spacing w:after="0"/>
              <w:jc w:val="center"/>
              <w:rPr>
                <w:rFonts w:cstheme="minorHAnsi"/>
                <w:sz w:val="20"/>
                <w:szCs w:val="20"/>
              </w:rPr>
            </w:pPr>
            <w:r w:rsidRPr="00946BDF">
              <w:rPr>
                <w:rFonts w:cstheme="minorHAnsi"/>
                <w:b/>
                <w:sz w:val="20"/>
                <w:szCs w:val="20"/>
              </w:rPr>
              <w:t>Any holiday in school time is an automatic red for that half term regardless of overall attendance for the year.</w:t>
            </w:r>
          </w:p>
        </w:tc>
      </w:tr>
      <w:tr w:rsidR="00392CC7" w:rsidRPr="00946BDF" w:rsidTr="00E82707">
        <w:tc>
          <w:tcPr>
            <w:tcW w:w="1736" w:type="dxa"/>
            <w:tcBorders>
              <w:top w:val="nil"/>
              <w:left w:val="thickThinSmallGap" w:sz="24" w:space="0" w:color="auto"/>
              <w:bottom w:val="nil"/>
              <w:right w:val="thickThinSmallGap" w:sz="24" w:space="0" w:color="auto"/>
            </w:tcBorders>
            <w:shd w:val="clear" w:color="auto" w:fill="D9D9D9"/>
          </w:tcPr>
          <w:p w:rsidR="00392CC7" w:rsidRPr="00946BDF" w:rsidRDefault="00392CC7" w:rsidP="0087073D">
            <w:pPr>
              <w:rPr>
                <w:rFonts w:cstheme="minorHAnsi"/>
                <w:b/>
                <w:sz w:val="20"/>
                <w:szCs w:val="20"/>
              </w:rPr>
            </w:pPr>
            <w:r w:rsidRPr="00946BDF">
              <w:rPr>
                <w:rFonts w:cstheme="minorHAnsi"/>
                <w:b/>
                <w:sz w:val="20"/>
                <w:szCs w:val="20"/>
              </w:rPr>
              <w:t xml:space="preserve">BEHAVIOUR </w:t>
            </w:r>
          </w:p>
        </w:tc>
        <w:tc>
          <w:tcPr>
            <w:tcW w:w="2268" w:type="dxa"/>
            <w:tcBorders>
              <w:left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Excellent, trustworthy and responsible</w:t>
            </w:r>
          </w:p>
        </w:tc>
        <w:tc>
          <w:tcPr>
            <w:tcW w:w="2410" w:type="dxa"/>
            <w:shd w:val="clear" w:color="auto" w:fill="auto"/>
          </w:tcPr>
          <w:p w:rsidR="00392CC7" w:rsidRPr="00946BDF" w:rsidRDefault="00392CC7" w:rsidP="0087073D">
            <w:pPr>
              <w:rPr>
                <w:rFonts w:cstheme="minorHAnsi"/>
                <w:sz w:val="20"/>
                <w:szCs w:val="20"/>
              </w:rPr>
            </w:pPr>
            <w:r w:rsidRPr="00946BDF">
              <w:rPr>
                <w:rFonts w:cstheme="minorHAnsi"/>
                <w:sz w:val="20"/>
                <w:szCs w:val="20"/>
              </w:rPr>
              <w:t>Usually acceptable behaviour but has needed reminders about expectations</w:t>
            </w:r>
          </w:p>
        </w:tc>
        <w:tc>
          <w:tcPr>
            <w:tcW w:w="2471" w:type="dxa"/>
            <w:tcBorders>
              <w:right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 xml:space="preserve">Some poor or challenging behaviour; has led to time being wasted </w:t>
            </w:r>
          </w:p>
        </w:tc>
      </w:tr>
      <w:tr w:rsidR="00392CC7" w:rsidRPr="00946BDF" w:rsidTr="00E82707">
        <w:tc>
          <w:tcPr>
            <w:tcW w:w="1736" w:type="dxa"/>
            <w:tcBorders>
              <w:top w:val="nil"/>
              <w:left w:val="thickThinSmallGap" w:sz="24" w:space="0" w:color="auto"/>
              <w:bottom w:val="nil"/>
              <w:right w:val="thickThinSmallGap" w:sz="24" w:space="0" w:color="auto"/>
            </w:tcBorders>
            <w:shd w:val="clear" w:color="auto" w:fill="D9D9D9"/>
          </w:tcPr>
          <w:p w:rsidR="00392CC7" w:rsidRPr="00946BDF" w:rsidRDefault="00392CC7" w:rsidP="0087073D">
            <w:pPr>
              <w:rPr>
                <w:rFonts w:cstheme="minorHAnsi"/>
                <w:b/>
                <w:sz w:val="20"/>
                <w:szCs w:val="20"/>
              </w:rPr>
            </w:pPr>
            <w:r w:rsidRPr="00946BDF">
              <w:rPr>
                <w:rFonts w:cstheme="minorHAnsi"/>
                <w:b/>
                <w:sz w:val="20"/>
                <w:szCs w:val="20"/>
              </w:rPr>
              <w:t>UNIFORM</w:t>
            </w:r>
          </w:p>
          <w:p w:rsidR="00392CC7" w:rsidRPr="00946BDF" w:rsidRDefault="00392CC7" w:rsidP="0087073D">
            <w:pPr>
              <w:rPr>
                <w:rFonts w:cstheme="minorHAnsi"/>
                <w:b/>
                <w:sz w:val="20"/>
                <w:szCs w:val="20"/>
              </w:rPr>
            </w:pPr>
          </w:p>
        </w:tc>
        <w:tc>
          <w:tcPr>
            <w:tcW w:w="2268" w:type="dxa"/>
            <w:tcBorders>
              <w:left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Is smart and always has everything s/he needs.</w:t>
            </w:r>
          </w:p>
        </w:tc>
        <w:tc>
          <w:tcPr>
            <w:tcW w:w="2410" w:type="dxa"/>
            <w:shd w:val="clear" w:color="auto" w:fill="auto"/>
          </w:tcPr>
          <w:p w:rsidR="00392CC7" w:rsidRPr="00946BDF" w:rsidRDefault="00392CC7" w:rsidP="0087073D">
            <w:pPr>
              <w:rPr>
                <w:rFonts w:cstheme="minorHAnsi"/>
                <w:sz w:val="20"/>
                <w:szCs w:val="20"/>
              </w:rPr>
            </w:pPr>
            <w:r w:rsidRPr="00946BDF">
              <w:rPr>
                <w:rFonts w:cstheme="minorHAnsi"/>
                <w:sz w:val="20"/>
                <w:szCs w:val="20"/>
              </w:rPr>
              <w:t>Is usually smart; does not always have PE kit /  book bag</w:t>
            </w:r>
          </w:p>
        </w:tc>
        <w:tc>
          <w:tcPr>
            <w:tcW w:w="2471" w:type="dxa"/>
            <w:tcBorders>
              <w:right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Is not smart; usually does not have PE kit /   book bag</w:t>
            </w:r>
          </w:p>
        </w:tc>
      </w:tr>
      <w:tr w:rsidR="00392CC7" w:rsidRPr="00946BDF" w:rsidTr="00E82707">
        <w:tc>
          <w:tcPr>
            <w:tcW w:w="1736" w:type="dxa"/>
            <w:tcBorders>
              <w:top w:val="nil"/>
              <w:left w:val="thickThinSmallGap" w:sz="24" w:space="0" w:color="auto"/>
              <w:bottom w:val="thickThinSmallGap" w:sz="24" w:space="0" w:color="auto"/>
              <w:right w:val="thickThinSmallGap" w:sz="24" w:space="0" w:color="auto"/>
            </w:tcBorders>
            <w:shd w:val="clear" w:color="auto" w:fill="D9D9D9"/>
          </w:tcPr>
          <w:p w:rsidR="00392CC7" w:rsidRPr="00946BDF" w:rsidRDefault="00392CC7" w:rsidP="0087073D">
            <w:pPr>
              <w:rPr>
                <w:rFonts w:cstheme="minorHAnsi"/>
                <w:b/>
                <w:sz w:val="20"/>
                <w:szCs w:val="20"/>
              </w:rPr>
            </w:pPr>
            <w:r w:rsidRPr="00946BDF">
              <w:rPr>
                <w:rFonts w:cstheme="minorHAnsi"/>
                <w:b/>
                <w:sz w:val="20"/>
                <w:szCs w:val="20"/>
              </w:rPr>
              <w:t>EFFORT</w:t>
            </w:r>
          </w:p>
          <w:p w:rsidR="00392CC7" w:rsidRPr="00946BDF" w:rsidRDefault="00392CC7" w:rsidP="0087073D">
            <w:pPr>
              <w:rPr>
                <w:rFonts w:cstheme="minorHAnsi"/>
                <w:b/>
                <w:sz w:val="20"/>
                <w:szCs w:val="20"/>
              </w:rPr>
            </w:pPr>
          </w:p>
        </w:tc>
        <w:tc>
          <w:tcPr>
            <w:tcW w:w="2268" w:type="dxa"/>
            <w:tcBorders>
              <w:left w:val="thickThinSmallGap" w:sz="24" w:space="0" w:color="auto"/>
              <w:bottom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 xml:space="preserve">Consistently good effort, </w:t>
            </w:r>
          </w:p>
          <w:p w:rsidR="00392CC7" w:rsidRPr="00946BDF" w:rsidRDefault="00392CC7" w:rsidP="0087073D">
            <w:pPr>
              <w:rPr>
                <w:rFonts w:cstheme="minorHAnsi"/>
                <w:sz w:val="20"/>
                <w:szCs w:val="20"/>
              </w:rPr>
            </w:pPr>
            <w:r w:rsidRPr="00946BDF">
              <w:rPr>
                <w:rFonts w:cstheme="minorHAnsi"/>
                <w:sz w:val="20"/>
                <w:szCs w:val="20"/>
              </w:rPr>
              <w:t>self-motivated, tasks completed</w:t>
            </w:r>
          </w:p>
          <w:p w:rsidR="00392CC7" w:rsidRPr="00946BDF" w:rsidRDefault="00392CC7" w:rsidP="0087073D">
            <w:pPr>
              <w:rPr>
                <w:rFonts w:cstheme="minorHAnsi"/>
                <w:sz w:val="20"/>
                <w:szCs w:val="20"/>
              </w:rPr>
            </w:pPr>
            <w:r w:rsidRPr="00946BDF">
              <w:rPr>
                <w:rFonts w:cstheme="minorHAnsi"/>
                <w:sz w:val="20"/>
                <w:szCs w:val="20"/>
              </w:rPr>
              <w:t>Reading logs are signed</w:t>
            </w:r>
          </w:p>
        </w:tc>
        <w:tc>
          <w:tcPr>
            <w:tcW w:w="2410" w:type="dxa"/>
            <w:tcBorders>
              <w:bottom w:val="thickThinSmallGap" w:sz="24" w:space="0" w:color="auto"/>
            </w:tcBorders>
            <w:shd w:val="clear" w:color="auto" w:fill="auto"/>
          </w:tcPr>
          <w:p w:rsidR="00392CC7" w:rsidRPr="00946BDF" w:rsidRDefault="00392CC7" w:rsidP="0087073D">
            <w:pPr>
              <w:rPr>
                <w:rFonts w:cstheme="minorHAnsi"/>
                <w:sz w:val="20"/>
                <w:szCs w:val="20"/>
              </w:rPr>
            </w:pPr>
            <w:r w:rsidRPr="00946BDF">
              <w:rPr>
                <w:rFonts w:cstheme="minorHAnsi"/>
                <w:sz w:val="20"/>
                <w:szCs w:val="20"/>
              </w:rPr>
              <w:t>Usually good effort, sometimes needs reminders</w:t>
            </w:r>
          </w:p>
          <w:p w:rsidR="00392CC7" w:rsidRPr="00946BDF" w:rsidRDefault="00392CC7" w:rsidP="0087073D">
            <w:pPr>
              <w:rPr>
                <w:rFonts w:cstheme="minorHAnsi"/>
                <w:sz w:val="20"/>
                <w:szCs w:val="20"/>
              </w:rPr>
            </w:pPr>
            <w:r w:rsidRPr="00946BDF">
              <w:rPr>
                <w:rFonts w:cstheme="minorHAnsi"/>
                <w:sz w:val="20"/>
                <w:szCs w:val="20"/>
              </w:rPr>
              <w:t>Reading logs are signed  but inconsistently</w:t>
            </w:r>
          </w:p>
        </w:tc>
        <w:tc>
          <w:tcPr>
            <w:tcW w:w="2471" w:type="dxa"/>
            <w:tcBorders>
              <w:bottom w:val="thickThinSmallGap" w:sz="24" w:space="0" w:color="auto"/>
              <w:right w:val="thickThinSmallGap" w:sz="24" w:space="0" w:color="auto"/>
            </w:tcBorders>
            <w:shd w:val="clear" w:color="auto" w:fill="auto"/>
          </w:tcPr>
          <w:p w:rsidR="00392CC7" w:rsidRPr="00946BDF" w:rsidRDefault="00392CC7" w:rsidP="0087073D">
            <w:pPr>
              <w:ind w:left="54"/>
              <w:rPr>
                <w:rFonts w:cstheme="minorHAnsi"/>
                <w:sz w:val="20"/>
                <w:szCs w:val="20"/>
              </w:rPr>
            </w:pPr>
            <w:r w:rsidRPr="00946BDF">
              <w:rPr>
                <w:rFonts w:cstheme="minorHAnsi"/>
                <w:sz w:val="20"/>
                <w:szCs w:val="20"/>
              </w:rPr>
              <w:t>Rarely good effort, refusal, tasks often left incomplete</w:t>
            </w:r>
          </w:p>
          <w:p w:rsidR="00392CC7" w:rsidRPr="00946BDF" w:rsidRDefault="00392CC7" w:rsidP="0087073D">
            <w:pPr>
              <w:ind w:left="54"/>
              <w:rPr>
                <w:rFonts w:cstheme="minorHAnsi"/>
                <w:sz w:val="20"/>
                <w:szCs w:val="20"/>
              </w:rPr>
            </w:pPr>
            <w:r w:rsidRPr="00946BDF">
              <w:rPr>
                <w:rFonts w:cstheme="minorHAnsi"/>
                <w:sz w:val="20"/>
                <w:szCs w:val="20"/>
              </w:rPr>
              <w:t>Reading logs not signed.</w:t>
            </w:r>
          </w:p>
        </w:tc>
      </w:tr>
    </w:tbl>
    <w:p w:rsidR="00946BDF" w:rsidRDefault="00946BDF" w:rsidP="00E82707">
      <w:pPr>
        <w:tabs>
          <w:tab w:val="left" w:pos="3645"/>
        </w:tabs>
        <w:spacing w:after="0"/>
        <w:rPr>
          <w:rFonts w:cstheme="minorHAnsi"/>
          <w:b/>
          <w:sz w:val="20"/>
          <w:szCs w:val="20"/>
          <w:u w:val="single"/>
        </w:rPr>
      </w:pPr>
    </w:p>
    <w:p w:rsidR="00946BDF" w:rsidRDefault="00946BDF" w:rsidP="00E82707">
      <w:pPr>
        <w:tabs>
          <w:tab w:val="left" w:pos="3645"/>
        </w:tabs>
        <w:spacing w:after="0"/>
        <w:rPr>
          <w:rFonts w:cstheme="minorHAnsi"/>
          <w:b/>
          <w:sz w:val="20"/>
          <w:szCs w:val="20"/>
          <w:u w:val="single"/>
        </w:rPr>
      </w:pPr>
    </w:p>
    <w:p w:rsidR="00E82707" w:rsidRPr="00946BDF" w:rsidRDefault="00094AA3" w:rsidP="00E82707">
      <w:pPr>
        <w:tabs>
          <w:tab w:val="left" w:pos="3645"/>
        </w:tabs>
        <w:spacing w:after="0"/>
        <w:rPr>
          <w:rFonts w:cstheme="minorHAnsi"/>
          <w:b/>
          <w:sz w:val="20"/>
          <w:szCs w:val="20"/>
          <w:u w:val="single"/>
        </w:rPr>
      </w:pPr>
      <w:r w:rsidRPr="00946BDF">
        <w:rPr>
          <w:rFonts w:cstheme="minorHAnsi"/>
          <w:b/>
          <w:sz w:val="20"/>
          <w:szCs w:val="20"/>
          <w:u w:val="single"/>
        </w:rPr>
        <w:t>CHANGES THIS YEAR:</w:t>
      </w:r>
    </w:p>
    <w:p w:rsidR="00094AA3" w:rsidRPr="00946BDF" w:rsidRDefault="00094AA3" w:rsidP="00E82707">
      <w:pPr>
        <w:tabs>
          <w:tab w:val="left" w:pos="3645"/>
        </w:tabs>
        <w:rPr>
          <w:rFonts w:cstheme="minorHAnsi"/>
          <w:b/>
          <w:sz w:val="20"/>
          <w:szCs w:val="20"/>
          <w:u w:val="single"/>
        </w:rPr>
      </w:pPr>
      <w:r w:rsidRPr="00946BDF">
        <w:rPr>
          <w:rFonts w:cstheme="minorHAnsi"/>
          <w:sz w:val="20"/>
          <w:szCs w:val="20"/>
        </w:rPr>
        <w:t>Your child’s report card will look different this year. We are monitoring attendance over the whole year as well as for a fixed “badge” period. This means that your child will still strive to earn a badge each half term by being all green but that the end of year reward trip will be awarded differently.</w:t>
      </w:r>
    </w:p>
    <w:p w:rsidR="00094AA3" w:rsidRPr="00946BDF" w:rsidRDefault="00E82707" w:rsidP="00094AA3">
      <w:pPr>
        <w:tabs>
          <w:tab w:val="left" w:pos="3645"/>
        </w:tabs>
        <w:spacing w:after="0"/>
        <w:rPr>
          <w:rFonts w:cstheme="minorHAnsi"/>
          <w:sz w:val="20"/>
          <w:szCs w:val="20"/>
        </w:rPr>
      </w:pPr>
      <w:r w:rsidRPr="00946BDF">
        <w:rPr>
          <w:rFonts w:cstheme="minorHAnsi"/>
          <w:sz w:val="20"/>
          <w:szCs w:val="20"/>
        </w:rPr>
        <w:t>G</w:t>
      </w:r>
      <w:r w:rsidR="00094AA3" w:rsidRPr="00946BDF">
        <w:rPr>
          <w:rFonts w:cstheme="minorHAnsi"/>
          <w:sz w:val="20"/>
          <w:szCs w:val="20"/>
        </w:rPr>
        <w:t>reen</w:t>
      </w:r>
      <w:r w:rsidRPr="00946BDF">
        <w:rPr>
          <w:rFonts w:cstheme="minorHAnsi"/>
          <w:sz w:val="20"/>
          <w:szCs w:val="20"/>
        </w:rPr>
        <w:t xml:space="preserve"> awards </w:t>
      </w:r>
      <w:r w:rsidR="00094AA3" w:rsidRPr="00946BDF">
        <w:rPr>
          <w:rFonts w:cstheme="minorHAnsi"/>
          <w:sz w:val="20"/>
          <w:szCs w:val="20"/>
        </w:rPr>
        <w:t xml:space="preserve">for behaviour, uniform and effort </w:t>
      </w:r>
      <w:r w:rsidRPr="00946BDF">
        <w:rPr>
          <w:rFonts w:cstheme="minorHAnsi"/>
          <w:sz w:val="20"/>
          <w:szCs w:val="20"/>
        </w:rPr>
        <w:t xml:space="preserve">all year </w:t>
      </w:r>
      <w:r w:rsidR="00094AA3" w:rsidRPr="00946BDF">
        <w:rPr>
          <w:rFonts w:cstheme="minorHAnsi"/>
          <w:sz w:val="20"/>
          <w:szCs w:val="20"/>
        </w:rPr>
        <w:t>and an attendance of 96 %+ will secure a place on the end of year reward trip.</w:t>
      </w:r>
    </w:p>
    <w:p w:rsidR="00094AA3" w:rsidRPr="00946BDF" w:rsidRDefault="00094AA3" w:rsidP="00DB0D6F">
      <w:pPr>
        <w:tabs>
          <w:tab w:val="left" w:pos="3645"/>
        </w:tabs>
        <w:rPr>
          <w:rFonts w:cstheme="minorHAnsi"/>
          <w:sz w:val="20"/>
          <w:szCs w:val="20"/>
        </w:rPr>
      </w:pPr>
      <w:r w:rsidRPr="00946BDF">
        <w:rPr>
          <w:rFonts w:cstheme="minorHAnsi"/>
          <w:sz w:val="20"/>
          <w:szCs w:val="20"/>
        </w:rPr>
        <w:t>When you receive your child’s first report card in Autumn 1 the format will be very clear</w:t>
      </w:r>
      <w:r w:rsidR="00E82707" w:rsidRPr="00946BDF">
        <w:rPr>
          <w:rFonts w:cstheme="minorHAnsi"/>
          <w:sz w:val="20"/>
          <w:szCs w:val="20"/>
        </w:rPr>
        <w:t xml:space="preserve"> and easy to understand.</w:t>
      </w:r>
    </w:p>
    <w:p w:rsidR="00DB0D6F" w:rsidRPr="00946BDF" w:rsidRDefault="00DB0D6F" w:rsidP="00DB0D6F">
      <w:pPr>
        <w:tabs>
          <w:tab w:val="left" w:pos="3645"/>
        </w:tabs>
        <w:rPr>
          <w:rFonts w:cstheme="minorHAnsi"/>
          <w:b/>
          <w:sz w:val="20"/>
          <w:szCs w:val="20"/>
          <w:u w:val="single"/>
        </w:rPr>
      </w:pPr>
      <w:r w:rsidRPr="00946BDF">
        <w:rPr>
          <w:rFonts w:cstheme="minorHAnsi"/>
          <w:b/>
          <w:sz w:val="20"/>
          <w:szCs w:val="20"/>
          <w:u w:val="single"/>
        </w:rPr>
        <w:t>HOW TO BE A SUCCESSFUL LEARNER</w:t>
      </w:r>
    </w:p>
    <w:p w:rsidR="00F93BF8" w:rsidRPr="00946BDF" w:rsidRDefault="00DB0D6F" w:rsidP="00DB0D6F">
      <w:pPr>
        <w:tabs>
          <w:tab w:val="left" w:pos="3645"/>
        </w:tabs>
        <w:rPr>
          <w:rFonts w:cstheme="minorHAnsi"/>
          <w:sz w:val="20"/>
          <w:szCs w:val="20"/>
        </w:rPr>
      </w:pPr>
      <w:r w:rsidRPr="00946BDF">
        <w:rPr>
          <w:rFonts w:cstheme="minorHAnsi"/>
          <w:sz w:val="20"/>
          <w:szCs w:val="20"/>
        </w:rPr>
        <w:t>The school focus is on 12 learning skills. These are qualities which if developed will ensure that your child is successful in all aspects of their life. The table below shows how these skills will present in your child.</w:t>
      </w:r>
    </w:p>
    <w:tbl>
      <w:tblPr>
        <w:tblStyle w:val="TableGrid"/>
        <w:tblW w:w="0" w:type="auto"/>
        <w:tblLook w:val="04A0" w:firstRow="1" w:lastRow="0" w:firstColumn="1" w:lastColumn="0" w:noHBand="0" w:noVBand="1"/>
      </w:tblPr>
      <w:tblGrid>
        <w:gridCol w:w="2259"/>
        <w:gridCol w:w="2252"/>
        <w:gridCol w:w="2250"/>
        <w:gridCol w:w="2255"/>
      </w:tblGrid>
      <w:tr w:rsidR="00F93BF8" w:rsidRPr="00946BDF" w:rsidTr="00FB79BE">
        <w:tc>
          <w:tcPr>
            <w:tcW w:w="2310" w:type="dxa"/>
            <w:shd w:val="clear" w:color="auto" w:fill="F2F2F2" w:themeFill="background1" w:themeFillShade="F2"/>
          </w:tcPr>
          <w:p w:rsidR="00F93BF8" w:rsidRPr="00946BDF" w:rsidRDefault="00F93BF8" w:rsidP="00FB79BE">
            <w:pPr>
              <w:jc w:val="center"/>
              <w:rPr>
                <w:rFonts w:cstheme="minorHAnsi"/>
                <w:b/>
                <w:sz w:val="20"/>
                <w:szCs w:val="20"/>
              </w:rPr>
            </w:pPr>
            <w:r w:rsidRPr="00946BDF">
              <w:rPr>
                <w:rFonts w:cstheme="minorHAnsi"/>
                <w:b/>
                <w:sz w:val="20"/>
                <w:szCs w:val="20"/>
              </w:rPr>
              <w:t>TO BE A GOOD LEARNER</w:t>
            </w:r>
          </w:p>
        </w:tc>
        <w:tc>
          <w:tcPr>
            <w:tcW w:w="2310" w:type="dxa"/>
            <w:shd w:val="clear" w:color="auto" w:fill="F2F2F2" w:themeFill="background1" w:themeFillShade="F2"/>
          </w:tcPr>
          <w:p w:rsidR="00F93BF8" w:rsidRPr="00946BDF" w:rsidRDefault="00F93BF8" w:rsidP="00FB79BE">
            <w:pPr>
              <w:jc w:val="center"/>
              <w:rPr>
                <w:rFonts w:cstheme="minorHAnsi"/>
                <w:b/>
                <w:sz w:val="20"/>
                <w:szCs w:val="20"/>
              </w:rPr>
            </w:pPr>
            <w:r w:rsidRPr="00946BDF">
              <w:rPr>
                <w:rFonts w:cstheme="minorHAnsi"/>
                <w:b/>
                <w:sz w:val="20"/>
                <w:szCs w:val="20"/>
              </w:rPr>
              <w:t>EXAMPLES FOUNDATION  STAGE</w:t>
            </w:r>
          </w:p>
        </w:tc>
        <w:tc>
          <w:tcPr>
            <w:tcW w:w="2311" w:type="dxa"/>
            <w:shd w:val="clear" w:color="auto" w:fill="F2F2F2" w:themeFill="background1" w:themeFillShade="F2"/>
          </w:tcPr>
          <w:p w:rsidR="00F93BF8" w:rsidRPr="00946BDF" w:rsidRDefault="00F93BF8" w:rsidP="00FB79BE">
            <w:pPr>
              <w:jc w:val="center"/>
              <w:rPr>
                <w:rFonts w:cstheme="minorHAnsi"/>
                <w:b/>
                <w:sz w:val="20"/>
                <w:szCs w:val="20"/>
              </w:rPr>
            </w:pPr>
            <w:r w:rsidRPr="00946BDF">
              <w:rPr>
                <w:rFonts w:cstheme="minorHAnsi"/>
                <w:b/>
                <w:sz w:val="20"/>
                <w:szCs w:val="20"/>
              </w:rPr>
              <w:t>EXAMPLES KEY STAGE 1</w:t>
            </w:r>
          </w:p>
        </w:tc>
        <w:tc>
          <w:tcPr>
            <w:tcW w:w="2311" w:type="dxa"/>
            <w:shd w:val="clear" w:color="auto" w:fill="F2F2F2" w:themeFill="background1" w:themeFillShade="F2"/>
          </w:tcPr>
          <w:p w:rsidR="00F93BF8" w:rsidRPr="00946BDF" w:rsidRDefault="00F93BF8" w:rsidP="00FB79BE">
            <w:pPr>
              <w:jc w:val="center"/>
              <w:rPr>
                <w:rFonts w:cstheme="minorHAnsi"/>
                <w:b/>
                <w:sz w:val="20"/>
                <w:szCs w:val="20"/>
              </w:rPr>
            </w:pPr>
            <w:r w:rsidRPr="00946BDF">
              <w:rPr>
                <w:rFonts w:cstheme="minorHAnsi"/>
                <w:b/>
                <w:sz w:val="20"/>
                <w:szCs w:val="20"/>
              </w:rPr>
              <w:t>EXAMPLES KEYSTAGE 2</w:t>
            </w:r>
          </w:p>
        </w:tc>
      </w:tr>
      <w:tr w:rsidR="00F93BF8" w:rsidRPr="00946BDF" w:rsidTr="00F93BF8">
        <w:tc>
          <w:tcPr>
            <w:tcW w:w="2310" w:type="dxa"/>
          </w:tcPr>
          <w:p w:rsidR="00F93BF8" w:rsidRPr="00946BDF" w:rsidRDefault="00F93BF8" w:rsidP="00F93BF8">
            <w:pPr>
              <w:rPr>
                <w:rFonts w:cstheme="minorHAnsi"/>
                <w:sz w:val="20"/>
                <w:szCs w:val="20"/>
              </w:rPr>
            </w:pPr>
            <w:r w:rsidRPr="00946BDF">
              <w:rPr>
                <w:rFonts w:cstheme="minorHAnsi"/>
                <w:b/>
                <w:sz w:val="20"/>
                <w:szCs w:val="20"/>
              </w:rPr>
              <w:t>POSITIVE</w:t>
            </w:r>
            <w:r w:rsidRPr="00946BDF">
              <w:rPr>
                <w:rFonts w:cstheme="minorHAnsi"/>
                <w:sz w:val="20"/>
                <w:szCs w:val="20"/>
              </w:rPr>
              <w:t>:</w:t>
            </w:r>
            <w:r w:rsidR="003A6B2A" w:rsidRPr="00946BDF">
              <w:rPr>
                <w:rFonts w:cstheme="minorHAnsi"/>
                <w:sz w:val="20"/>
                <w:szCs w:val="20"/>
              </w:rPr>
              <w:t xml:space="preserve"> </w:t>
            </w:r>
            <w:r w:rsidR="000440C2" w:rsidRPr="00946BDF">
              <w:rPr>
                <w:rFonts w:cstheme="minorHAnsi"/>
                <w:sz w:val="20"/>
                <w:szCs w:val="20"/>
              </w:rPr>
              <w:t>Encourage</w:t>
            </w:r>
            <w:r w:rsidR="003A6B2A" w:rsidRPr="00946BDF">
              <w:rPr>
                <w:rFonts w:cstheme="minorHAnsi"/>
                <w:sz w:val="20"/>
                <w:szCs w:val="20"/>
              </w:rPr>
              <w:t xml:space="preserve"> </w:t>
            </w:r>
            <w:r w:rsidRPr="00946BDF">
              <w:rPr>
                <w:rFonts w:cstheme="minorHAnsi"/>
                <w:sz w:val="20"/>
                <w:szCs w:val="20"/>
              </w:rPr>
              <w:t>others, happ</w:t>
            </w:r>
            <w:r w:rsidR="000440C2" w:rsidRPr="00946BDF">
              <w:rPr>
                <w:rFonts w:cstheme="minorHAnsi"/>
                <w:sz w:val="20"/>
                <w:szCs w:val="20"/>
              </w:rPr>
              <w:t xml:space="preserve">y, self- belief, even when things are tough, celebrate </w:t>
            </w:r>
            <w:r w:rsidRPr="00946BDF">
              <w:rPr>
                <w:rFonts w:cstheme="minorHAnsi"/>
                <w:sz w:val="20"/>
                <w:szCs w:val="20"/>
              </w:rPr>
              <w:t>the good in things, make other people smile.</w:t>
            </w:r>
          </w:p>
        </w:tc>
        <w:tc>
          <w:tcPr>
            <w:tcW w:w="2310" w:type="dxa"/>
          </w:tcPr>
          <w:p w:rsidR="00F93BF8" w:rsidRPr="00946BDF" w:rsidRDefault="00CF4EE0" w:rsidP="00F93BF8">
            <w:pPr>
              <w:rPr>
                <w:rFonts w:cstheme="minorHAnsi"/>
                <w:sz w:val="20"/>
                <w:szCs w:val="20"/>
              </w:rPr>
            </w:pPr>
            <w:r w:rsidRPr="00946BDF">
              <w:rPr>
                <w:rFonts w:cstheme="minorHAnsi"/>
                <w:sz w:val="20"/>
                <w:szCs w:val="20"/>
              </w:rPr>
              <w:t>Smiling, overcoming and ignoring barriers, interested in talking to others.</w:t>
            </w:r>
          </w:p>
        </w:tc>
        <w:tc>
          <w:tcPr>
            <w:tcW w:w="2311" w:type="dxa"/>
          </w:tcPr>
          <w:p w:rsidR="00F93BF8" w:rsidRPr="00946BDF" w:rsidRDefault="00CF4EE0" w:rsidP="00F93BF8">
            <w:pPr>
              <w:rPr>
                <w:rFonts w:cstheme="minorHAnsi"/>
                <w:sz w:val="20"/>
                <w:szCs w:val="20"/>
              </w:rPr>
            </w:pPr>
            <w:r w:rsidRPr="00946BDF">
              <w:rPr>
                <w:rFonts w:cstheme="minorHAnsi"/>
                <w:sz w:val="20"/>
                <w:szCs w:val="20"/>
              </w:rPr>
              <w:t>Smiling, working with others  well, holding their head up high</w:t>
            </w:r>
          </w:p>
        </w:tc>
        <w:tc>
          <w:tcPr>
            <w:tcW w:w="2311" w:type="dxa"/>
          </w:tcPr>
          <w:p w:rsidR="00F93BF8" w:rsidRPr="00946BDF" w:rsidRDefault="00CF4EE0" w:rsidP="00F93BF8">
            <w:pPr>
              <w:rPr>
                <w:rFonts w:cstheme="minorHAnsi"/>
                <w:sz w:val="20"/>
                <w:szCs w:val="20"/>
              </w:rPr>
            </w:pPr>
            <w:r w:rsidRPr="00946BDF">
              <w:rPr>
                <w:rFonts w:cstheme="minorHAnsi"/>
                <w:sz w:val="20"/>
                <w:szCs w:val="20"/>
              </w:rPr>
              <w:t>Tackling problems with a smile, not giving excuses, leads conversations</w:t>
            </w:r>
          </w:p>
        </w:tc>
      </w:tr>
      <w:tr w:rsidR="00F93BF8" w:rsidRPr="00946BDF" w:rsidTr="00F93BF8">
        <w:tc>
          <w:tcPr>
            <w:tcW w:w="2310" w:type="dxa"/>
          </w:tcPr>
          <w:p w:rsidR="00F93BF8" w:rsidRPr="00946BDF" w:rsidRDefault="00F93BF8" w:rsidP="00F93BF8">
            <w:pPr>
              <w:rPr>
                <w:rFonts w:cstheme="minorHAnsi"/>
                <w:sz w:val="20"/>
                <w:szCs w:val="20"/>
              </w:rPr>
            </w:pPr>
            <w:r w:rsidRPr="00946BDF">
              <w:rPr>
                <w:rFonts w:cstheme="minorHAnsi"/>
                <w:b/>
                <w:sz w:val="20"/>
                <w:szCs w:val="20"/>
              </w:rPr>
              <w:t>MOTIVATED</w:t>
            </w:r>
            <w:r w:rsidRPr="00946BDF">
              <w:rPr>
                <w:rFonts w:cstheme="minorHAnsi"/>
                <w:sz w:val="20"/>
                <w:szCs w:val="20"/>
              </w:rPr>
              <w:t>:</w:t>
            </w:r>
            <w:r w:rsidR="003A6B2A" w:rsidRPr="00946BDF">
              <w:rPr>
                <w:rFonts w:cstheme="minorHAnsi"/>
                <w:sz w:val="20"/>
                <w:szCs w:val="20"/>
              </w:rPr>
              <w:t xml:space="preserve"> </w:t>
            </w:r>
            <w:r w:rsidRPr="00946BDF">
              <w:rPr>
                <w:rFonts w:cstheme="minorHAnsi"/>
                <w:sz w:val="20"/>
                <w:szCs w:val="20"/>
              </w:rPr>
              <w:t>Have get up and go, enthusiastic</w:t>
            </w:r>
            <w:r w:rsidR="00C66A75" w:rsidRPr="00946BDF">
              <w:rPr>
                <w:rFonts w:cstheme="minorHAnsi"/>
                <w:sz w:val="20"/>
                <w:szCs w:val="20"/>
              </w:rPr>
              <w:t>, try your best, want to learn, thirst for learning, want to be better.</w:t>
            </w:r>
          </w:p>
        </w:tc>
        <w:tc>
          <w:tcPr>
            <w:tcW w:w="2310" w:type="dxa"/>
          </w:tcPr>
          <w:p w:rsidR="00F93BF8" w:rsidRPr="00946BDF" w:rsidRDefault="00CF4EE0" w:rsidP="00F93BF8">
            <w:pPr>
              <w:rPr>
                <w:rFonts w:cstheme="minorHAnsi"/>
                <w:sz w:val="20"/>
                <w:szCs w:val="20"/>
              </w:rPr>
            </w:pPr>
            <w:r w:rsidRPr="00946BDF">
              <w:rPr>
                <w:rFonts w:cstheme="minorHAnsi"/>
                <w:sz w:val="20"/>
                <w:szCs w:val="20"/>
              </w:rPr>
              <w:t>Excited about learning, asks questions about their environment, celebrates achievements</w:t>
            </w:r>
          </w:p>
        </w:tc>
        <w:tc>
          <w:tcPr>
            <w:tcW w:w="2311" w:type="dxa"/>
          </w:tcPr>
          <w:p w:rsidR="00F93BF8" w:rsidRPr="00946BDF" w:rsidRDefault="00CF4EE0" w:rsidP="00F93BF8">
            <w:pPr>
              <w:rPr>
                <w:rFonts w:cstheme="minorHAnsi"/>
                <w:sz w:val="20"/>
                <w:szCs w:val="20"/>
              </w:rPr>
            </w:pPr>
            <w:r w:rsidRPr="00946BDF">
              <w:rPr>
                <w:rFonts w:cstheme="minorHAnsi"/>
                <w:sz w:val="20"/>
                <w:szCs w:val="20"/>
              </w:rPr>
              <w:t>Celebrates achievement, joins in to the best of their ability with whole class and group work.</w:t>
            </w:r>
          </w:p>
        </w:tc>
        <w:tc>
          <w:tcPr>
            <w:tcW w:w="2311" w:type="dxa"/>
          </w:tcPr>
          <w:p w:rsidR="00F93BF8" w:rsidRPr="00946BDF" w:rsidRDefault="00DC326E" w:rsidP="00F93BF8">
            <w:pPr>
              <w:rPr>
                <w:rFonts w:cstheme="minorHAnsi"/>
                <w:sz w:val="20"/>
                <w:szCs w:val="20"/>
              </w:rPr>
            </w:pPr>
            <w:r w:rsidRPr="00946BDF">
              <w:rPr>
                <w:rFonts w:cstheme="minorHAnsi"/>
                <w:sz w:val="20"/>
                <w:szCs w:val="20"/>
              </w:rPr>
              <w:t>Knows their targets and how they are going to get there, celebrates achievements and can accept praise,  joins in all tasks, takes responsibility for own learning, completes tasks at home</w:t>
            </w:r>
          </w:p>
        </w:tc>
      </w:tr>
      <w:tr w:rsidR="00F93BF8" w:rsidRPr="00946BDF" w:rsidTr="00F93BF8">
        <w:tc>
          <w:tcPr>
            <w:tcW w:w="2310" w:type="dxa"/>
          </w:tcPr>
          <w:p w:rsidR="00C66A75" w:rsidRPr="00946BDF" w:rsidRDefault="00F93BF8" w:rsidP="00F93BF8">
            <w:pPr>
              <w:rPr>
                <w:rFonts w:cstheme="minorHAnsi"/>
                <w:sz w:val="20"/>
                <w:szCs w:val="20"/>
              </w:rPr>
            </w:pPr>
            <w:r w:rsidRPr="00946BDF">
              <w:rPr>
                <w:rFonts w:cstheme="minorHAnsi"/>
                <w:b/>
                <w:sz w:val="20"/>
                <w:szCs w:val="20"/>
              </w:rPr>
              <w:t>CONFIDENT</w:t>
            </w:r>
            <w:r w:rsidRPr="00946BDF">
              <w:rPr>
                <w:rFonts w:cstheme="minorHAnsi"/>
                <w:sz w:val="20"/>
                <w:szCs w:val="20"/>
              </w:rPr>
              <w:t>:</w:t>
            </w:r>
            <w:r w:rsidR="003A6B2A" w:rsidRPr="00946BDF">
              <w:rPr>
                <w:rFonts w:cstheme="minorHAnsi"/>
                <w:sz w:val="20"/>
                <w:szCs w:val="20"/>
              </w:rPr>
              <w:t xml:space="preserve"> </w:t>
            </w:r>
            <w:r w:rsidR="00C66A75" w:rsidRPr="00946BDF">
              <w:rPr>
                <w:rFonts w:cstheme="minorHAnsi"/>
                <w:sz w:val="20"/>
                <w:szCs w:val="20"/>
              </w:rPr>
              <w:t>No</w:t>
            </w:r>
            <w:r w:rsidR="000440C2" w:rsidRPr="00946BDF">
              <w:rPr>
                <w:rFonts w:cstheme="minorHAnsi"/>
                <w:sz w:val="20"/>
                <w:szCs w:val="20"/>
              </w:rPr>
              <w:t>t too shy or arrogant, believe</w:t>
            </w:r>
            <w:r w:rsidR="00C66A75" w:rsidRPr="00946BDF">
              <w:rPr>
                <w:rFonts w:cstheme="minorHAnsi"/>
                <w:sz w:val="20"/>
                <w:szCs w:val="20"/>
              </w:rPr>
              <w:t xml:space="preserve"> they can succeed or do well.</w:t>
            </w:r>
          </w:p>
        </w:tc>
        <w:tc>
          <w:tcPr>
            <w:tcW w:w="2310" w:type="dxa"/>
          </w:tcPr>
          <w:p w:rsidR="00F93BF8" w:rsidRPr="00946BDF" w:rsidRDefault="00CF4EE0" w:rsidP="00F93BF8">
            <w:pPr>
              <w:rPr>
                <w:rFonts w:cstheme="minorHAnsi"/>
                <w:sz w:val="20"/>
                <w:szCs w:val="20"/>
              </w:rPr>
            </w:pPr>
            <w:r w:rsidRPr="00946BDF">
              <w:rPr>
                <w:rFonts w:cstheme="minorHAnsi"/>
                <w:sz w:val="20"/>
                <w:szCs w:val="20"/>
              </w:rPr>
              <w:t>Responds to new things without getting upset. Begins to appreciate what they are good at</w:t>
            </w:r>
          </w:p>
        </w:tc>
        <w:tc>
          <w:tcPr>
            <w:tcW w:w="2311" w:type="dxa"/>
          </w:tcPr>
          <w:p w:rsidR="00F93BF8" w:rsidRPr="00946BDF" w:rsidRDefault="00CF4EE0" w:rsidP="00F93BF8">
            <w:pPr>
              <w:rPr>
                <w:rFonts w:cstheme="minorHAnsi"/>
                <w:sz w:val="20"/>
                <w:szCs w:val="20"/>
              </w:rPr>
            </w:pPr>
            <w:r w:rsidRPr="00946BDF">
              <w:rPr>
                <w:rFonts w:cstheme="minorHAnsi"/>
                <w:sz w:val="20"/>
                <w:szCs w:val="20"/>
              </w:rPr>
              <w:t>Has a good sense of self.</w:t>
            </w:r>
          </w:p>
          <w:p w:rsidR="00CF4EE0" w:rsidRPr="00946BDF" w:rsidRDefault="00CF4EE0" w:rsidP="00F93BF8">
            <w:pPr>
              <w:rPr>
                <w:rFonts w:cstheme="minorHAnsi"/>
                <w:sz w:val="20"/>
                <w:szCs w:val="20"/>
              </w:rPr>
            </w:pPr>
            <w:r w:rsidRPr="00946BDF">
              <w:rPr>
                <w:rFonts w:cstheme="minorHAnsi"/>
                <w:sz w:val="20"/>
                <w:szCs w:val="20"/>
              </w:rPr>
              <w:t>Knows what they are good at</w:t>
            </w:r>
          </w:p>
        </w:tc>
        <w:tc>
          <w:tcPr>
            <w:tcW w:w="2311" w:type="dxa"/>
          </w:tcPr>
          <w:p w:rsidR="00F93BF8" w:rsidRPr="00946BDF" w:rsidRDefault="00DC326E" w:rsidP="00F93BF8">
            <w:pPr>
              <w:rPr>
                <w:rFonts w:cstheme="minorHAnsi"/>
                <w:sz w:val="20"/>
                <w:szCs w:val="20"/>
              </w:rPr>
            </w:pPr>
            <w:r w:rsidRPr="00946BDF">
              <w:rPr>
                <w:rFonts w:cstheme="minorHAnsi"/>
                <w:sz w:val="20"/>
                <w:szCs w:val="20"/>
              </w:rPr>
              <w:t>Has a good sense of self.</w:t>
            </w:r>
          </w:p>
          <w:p w:rsidR="00DC326E" w:rsidRPr="00946BDF" w:rsidRDefault="00DC326E" w:rsidP="00F93BF8">
            <w:pPr>
              <w:rPr>
                <w:rFonts w:cstheme="minorHAnsi"/>
                <w:sz w:val="20"/>
                <w:szCs w:val="20"/>
              </w:rPr>
            </w:pPr>
            <w:r w:rsidRPr="00946BDF">
              <w:rPr>
                <w:rFonts w:cstheme="minorHAnsi"/>
                <w:sz w:val="20"/>
                <w:szCs w:val="20"/>
              </w:rPr>
              <w:t>Knows what they are good at and uses their strengths appropriately.</w:t>
            </w:r>
          </w:p>
        </w:tc>
      </w:tr>
      <w:tr w:rsidR="00F93BF8" w:rsidRPr="00946BDF" w:rsidTr="00F93BF8">
        <w:tc>
          <w:tcPr>
            <w:tcW w:w="2310" w:type="dxa"/>
          </w:tcPr>
          <w:p w:rsidR="00DC326E" w:rsidRPr="00946BDF" w:rsidRDefault="00F93BF8" w:rsidP="00F93BF8">
            <w:pPr>
              <w:rPr>
                <w:rFonts w:cstheme="minorHAnsi"/>
                <w:sz w:val="20"/>
                <w:szCs w:val="20"/>
              </w:rPr>
            </w:pPr>
            <w:r w:rsidRPr="00946BDF">
              <w:rPr>
                <w:rFonts w:cstheme="minorHAnsi"/>
                <w:b/>
                <w:sz w:val="20"/>
                <w:szCs w:val="20"/>
              </w:rPr>
              <w:t>CURIOUS</w:t>
            </w:r>
            <w:r w:rsidRPr="00946BDF">
              <w:rPr>
                <w:rFonts w:cstheme="minorHAnsi"/>
                <w:sz w:val="20"/>
                <w:szCs w:val="20"/>
              </w:rPr>
              <w:t>:</w:t>
            </w:r>
            <w:r w:rsidR="003A6B2A" w:rsidRPr="00946BDF">
              <w:rPr>
                <w:rFonts w:cstheme="minorHAnsi"/>
                <w:sz w:val="20"/>
                <w:szCs w:val="20"/>
              </w:rPr>
              <w:t xml:space="preserve"> </w:t>
            </w:r>
            <w:r w:rsidR="00DC326E" w:rsidRPr="00946BDF">
              <w:rPr>
                <w:rFonts w:cstheme="minorHAnsi"/>
                <w:sz w:val="20"/>
                <w:szCs w:val="20"/>
              </w:rPr>
              <w:t>Interested, asks questions, inquisitive, tries things out</w:t>
            </w:r>
          </w:p>
        </w:tc>
        <w:tc>
          <w:tcPr>
            <w:tcW w:w="2310" w:type="dxa"/>
          </w:tcPr>
          <w:p w:rsidR="00F93BF8" w:rsidRPr="00946BDF" w:rsidRDefault="00DC326E" w:rsidP="00F93BF8">
            <w:pPr>
              <w:rPr>
                <w:rFonts w:cstheme="minorHAnsi"/>
                <w:sz w:val="20"/>
                <w:szCs w:val="20"/>
              </w:rPr>
            </w:pPr>
            <w:r w:rsidRPr="00946BDF">
              <w:rPr>
                <w:rFonts w:cstheme="minorHAnsi"/>
                <w:sz w:val="20"/>
                <w:szCs w:val="20"/>
              </w:rPr>
              <w:t>Explores environment and resources, wants to know how things work.</w:t>
            </w:r>
          </w:p>
        </w:tc>
        <w:tc>
          <w:tcPr>
            <w:tcW w:w="2311" w:type="dxa"/>
          </w:tcPr>
          <w:p w:rsidR="00F93BF8" w:rsidRPr="00946BDF" w:rsidRDefault="00DC326E" w:rsidP="00F93BF8">
            <w:pPr>
              <w:rPr>
                <w:rFonts w:cstheme="minorHAnsi"/>
                <w:sz w:val="20"/>
                <w:szCs w:val="20"/>
              </w:rPr>
            </w:pPr>
            <w:r w:rsidRPr="00946BDF">
              <w:rPr>
                <w:rFonts w:cstheme="minorHAnsi"/>
                <w:sz w:val="20"/>
                <w:szCs w:val="20"/>
              </w:rPr>
              <w:t>Asks questions, forms questions and researches to find answers, takes things apart to see how they work</w:t>
            </w:r>
          </w:p>
        </w:tc>
        <w:tc>
          <w:tcPr>
            <w:tcW w:w="2311" w:type="dxa"/>
          </w:tcPr>
          <w:p w:rsidR="00F93BF8" w:rsidRPr="00946BDF" w:rsidRDefault="00DC326E" w:rsidP="00F93BF8">
            <w:pPr>
              <w:rPr>
                <w:rFonts w:cstheme="minorHAnsi"/>
                <w:sz w:val="20"/>
                <w:szCs w:val="20"/>
              </w:rPr>
            </w:pPr>
            <w:r w:rsidRPr="00946BDF">
              <w:rPr>
                <w:rFonts w:cstheme="minorHAnsi"/>
                <w:sz w:val="20"/>
                <w:szCs w:val="20"/>
              </w:rPr>
              <w:t>Asks well- formed questions, extends research</w:t>
            </w:r>
          </w:p>
        </w:tc>
      </w:tr>
      <w:tr w:rsidR="00F93BF8" w:rsidRPr="00946BDF" w:rsidTr="00F93BF8">
        <w:tc>
          <w:tcPr>
            <w:tcW w:w="2310" w:type="dxa"/>
          </w:tcPr>
          <w:p w:rsidR="003A01E0" w:rsidRPr="00946BDF" w:rsidRDefault="003A01E0" w:rsidP="00F93BF8">
            <w:pPr>
              <w:rPr>
                <w:rFonts w:cstheme="minorHAnsi"/>
                <w:sz w:val="20"/>
                <w:szCs w:val="20"/>
              </w:rPr>
            </w:pPr>
            <w:r w:rsidRPr="00946BDF">
              <w:rPr>
                <w:rFonts w:cstheme="minorHAnsi"/>
                <w:b/>
                <w:sz w:val="20"/>
                <w:szCs w:val="20"/>
              </w:rPr>
              <w:t>INDEPENDENT</w:t>
            </w:r>
            <w:r w:rsidRPr="00946BDF">
              <w:rPr>
                <w:rFonts w:cstheme="minorHAnsi"/>
                <w:sz w:val="20"/>
                <w:szCs w:val="20"/>
              </w:rPr>
              <w:t>:</w:t>
            </w:r>
            <w:r w:rsidR="003A6B2A" w:rsidRPr="00946BDF">
              <w:rPr>
                <w:rFonts w:cstheme="minorHAnsi"/>
                <w:sz w:val="20"/>
                <w:szCs w:val="20"/>
              </w:rPr>
              <w:t xml:space="preserve"> </w:t>
            </w:r>
            <w:r w:rsidRPr="00946BDF">
              <w:rPr>
                <w:rFonts w:cstheme="minorHAnsi"/>
                <w:sz w:val="20"/>
                <w:szCs w:val="20"/>
              </w:rPr>
              <w:t>Can do things on my own, knows what to do next ,thinks  for themselves,</w:t>
            </w:r>
            <w:r w:rsidR="000440C2" w:rsidRPr="00946BDF">
              <w:rPr>
                <w:rFonts w:cstheme="minorHAnsi"/>
                <w:sz w:val="20"/>
                <w:szCs w:val="20"/>
              </w:rPr>
              <w:t xml:space="preserve"> </w:t>
            </w:r>
            <w:r w:rsidRPr="00946BDF">
              <w:rPr>
                <w:rFonts w:cstheme="minorHAnsi"/>
                <w:sz w:val="20"/>
                <w:szCs w:val="20"/>
              </w:rPr>
              <w:t>can make decisions</w:t>
            </w:r>
          </w:p>
          <w:p w:rsidR="003A01E0" w:rsidRPr="00946BDF" w:rsidRDefault="003A01E0" w:rsidP="00F93BF8">
            <w:pPr>
              <w:rPr>
                <w:rFonts w:cstheme="minorHAnsi"/>
                <w:sz w:val="20"/>
                <w:szCs w:val="20"/>
              </w:rPr>
            </w:pPr>
          </w:p>
        </w:tc>
        <w:tc>
          <w:tcPr>
            <w:tcW w:w="2310" w:type="dxa"/>
          </w:tcPr>
          <w:p w:rsidR="00F93BF8" w:rsidRPr="00946BDF" w:rsidRDefault="003A01E0" w:rsidP="00F93BF8">
            <w:pPr>
              <w:rPr>
                <w:rFonts w:cstheme="minorHAnsi"/>
                <w:sz w:val="20"/>
                <w:szCs w:val="20"/>
              </w:rPr>
            </w:pPr>
            <w:r w:rsidRPr="00946BDF">
              <w:rPr>
                <w:rFonts w:cstheme="minorHAnsi"/>
                <w:sz w:val="20"/>
                <w:szCs w:val="20"/>
              </w:rPr>
              <w:t>Dressing and undressing, accessing resources, setting up areas, toileting, following routines</w:t>
            </w:r>
          </w:p>
        </w:tc>
        <w:tc>
          <w:tcPr>
            <w:tcW w:w="2311" w:type="dxa"/>
          </w:tcPr>
          <w:p w:rsidR="00F93BF8" w:rsidRPr="00946BDF" w:rsidRDefault="003A01E0" w:rsidP="00F93BF8">
            <w:pPr>
              <w:rPr>
                <w:rFonts w:cstheme="minorHAnsi"/>
                <w:sz w:val="20"/>
                <w:szCs w:val="20"/>
              </w:rPr>
            </w:pPr>
            <w:r w:rsidRPr="00946BDF">
              <w:rPr>
                <w:rFonts w:cstheme="minorHAnsi"/>
                <w:sz w:val="20"/>
                <w:szCs w:val="20"/>
              </w:rPr>
              <w:t>Using and  selecting appropriate resources to help them, deciding what to do next, following routines</w:t>
            </w:r>
          </w:p>
        </w:tc>
        <w:tc>
          <w:tcPr>
            <w:tcW w:w="2311" w:type="dxa"/>
          </w:tcPr>
          <w:p w:rsidR="001D0CB9" w:rsidRPr="00946BDF" w:rsidRDefault="003A01E0" w:rsidP="00F93BF8">
            <w:pPr>
              <w:rPr>
                <w:rFonts w:cstheme="minorHAnsi"/>
                <w:sz w:val="20"/>
                <w:szCs w:val="20"/>
              </w:rPr>
            </w:pPr>
            <w:r w:rsidRPr="00946BDF">
              <w:rPr>
                <w:rFonts w:cstheme="minorHAnsi"/>
                <w:sz w:val="20"/>
                <w:szCs w:val="20"/>
              </w:rPr>
              <w:t>Choosing appropriate resources to help them, following instructions on how to complete a task, organise their work, not copying,  following routines</w:t>
            </w:r>
          </w:p>
        </w:tc>
      </w:tr>
      <w:tr w:rsidR="00F93BF8" w:rsidRPr="00946BDF" w:rsidTr="00F93BF8">
        <w:tc>
          <w:tcPr>
            <w:tcW w:w="2310" w:type="dxa"/>
          </w:tcPr>
          <w:p w:rsidR="002E3F68" w:rsidRPr="00946BDF" w:rsidRDefault="003A01E0" w:rsidP="00F93BF8">
            <w:pPr>
              <w:rPr>
                <w:rFonts w:cstheme="minorHAnsi"/>
                <w:sz w:val="20"/>
                <w:szCs w:val="20"/>
              </w:rPr>
            </w:pPr>
            <w:r w:rsidRPr="00946BDF">
              <w:rPr>
                <w:rFonts w:cstheme="minorHAnsi"/>
                <w:b/>
                <w:sz w:val="20"/>
                <w:szCs w:val="20"/>
              </w:rPr>
              <w:t>RISK-TAKER</w:t>
            </w:r>
            <w:r w:rsidRPr="00946BDF">
              <w:rPr>
                <w:rFonts w:cstheme="minorHAnsi"/>
                <w:sz w:val="20"/>
                <w:szCs w:val="20"/>
              </w:rPr>
              <w:t>:</w:t>
            </w:r>
            <w:r w:rsidR="003A6B2A" w:rsidRPr="00946BDF">
              <w:rPr>
                <w:rFonts w:cstheme="minorHAnsi"/>
                <w:sz w:val="20"/>
                <w:szCs w:val="20"/>
              </w:rPr>
              <w:t xml:space="preserve"> </w:t>
            </w:r>
            <w:r w:rsidR="002E3F68" w:rsidRPr="00946BDF">
              <w:rPr>
                <w:rFonts w:cstheme="minorHAnsi"/>
                <w:sz w:val="20"/>
                <w:szCs w:val="20"/>
              </w:rPr>
              <w:t>Tries new things, pushes limits, goes one step further. Not afraid to have a go, adventurous, doing things that you don’t know how to do.</w:t>
            </w:r>
          </w:p>
        </w:tc>
        <w:tc>
          <w:tcPr>
            <w:tcW w:w="2310" w:type="dxa"/>
          </w:tcPr>
          <w:p w:rsidR="00F93BF8" w:rsidRPr="00946BDF" w:rsidRDefault="001D0CB9" w:rsidP="00F93BF8">
            <w:pPr>
              <w:rPr>
                <w:rFonts w:cstheme="minorHAnsi"/>
                <w:sz w:val="20"/>
                <w:szCs w:val="20"/>
              </w:rPr>
            </w:pPr>
            <w:r w:rsidRPr="00946BDF">
              <w:rPr>
                <w:rFonts w:cstheme="minorHAnsi"/>
                <w:sz w:val="20"/>
                <w:szCs w:val="20"/>
              </w:rPr>
              <w:t>Trying new things like new food, learning new skills like riding a bike, do things in front of others</w:t>
            </w:r>
          </w:p>
        </w:tc>
        <w:tc>
          <w:tcPr>
            <w:tcW w:w="2311" w:type="dxa"/>
          </w:tcPr>
          <w:p w:rsidR="00F93BF8" w:rsidRPr="00946BDF" w:rsidRDefault="001D0CB9" w:rsidP="00F93BF8">
            <w:pPr>
              <w:rPr>
                <w:rFonts w:cstheme="minorHAnsi"/>
                <w:sz w:val="20"/>
                <w:szCs w:val="20"/>
              </w:rPr>
            </w:pPr>
            <w:r w:rsidRPr="00946BDF">
              <w:rPr>
                <w:rFonts w:cstheme="minorHAnsi"/>
                <w:sz w:val="20"/>
                <w:szCs w:val="20"/>
              </w:rPr>
              <w:t>Exploring new areas of the shared area, contributing to class discussions, putting hand up and having a go in front of others.</w:t>
            </w:r>
          </w:p>
        </w:tc>
        <w:tc>
          <w:tcPr>
            <w:tcW w:w="2311" w:type="dxa"/>
          </w:tcPr>
          <w:p w:rsidR="00F93BF8" w:rsidRPr="00946BDF" w:rsidRDefault="00781BE4" w:rsidP="00F93BF8">
            <w:pPr>
              <w:rPr>
                <w:rFonts w:cstheme="minorHAnsi"/>
                <w:sz w:val="20"/>
                <w:szCs w:val="20"/>
              </w:rPr>
            </w:pPr>
            <w:r w:rsidRPr="00946BDF">
              <w:rPr>
                <w:rFonts w:cstheme="minorHAnsi"/>
                <w:sz w:val="20"/>
                <w:szCs w:val="20"/>
              </w:rPr>
              <w:t>Answering questions even when they are not sure, experimenting with words in their writing</w:t>
            </w:r>
            <w:proofErr w:type="gramStart"/>
            <w:r w:rsidRPr="00946BDF">
              <w:rPr>
                <w:rFonts w:cstheme="minorHAnsi"/>
                <w:sz w:val="20"/>
                <w:szCs w:val="20"/>
              </w:rPr>
              <w:t>,  trying</w:t>
            </w:r>
            <w:proofErr w:type="gramEnd"/>
            <w:r w:rsidRPr="00946BDF">
              <w:rPr>
                <w:rFonts w:cstheme="minorHAnsi"/>
                <w:sz w:val="20"/>
                <w:szCs w:val="20"/>
              </w:rPr>
              <w:t xml:space="preserve"> challenging methods.</w:t>
            </w:r>
          </w:p>
        </w:tc>
      </w:tr>
    </w:tbl>
    <w:p w:rsidR="00FB79BE" w:rsidRPr="00946BDF" w:rsidRDefault="00FB79BE">
      <w:pPr>
        <w:rPr>
          <w:rFonts w:cstheme="minorHAnsi"/>
          <w:sz w:val="20"/>
          <w:szCs w:val="20"/>
        </w:rPr>
      </w:pPr>
    </w:p>
    <w:p w:rsidR="00946BDF" w:rsidRDefault="00946BDF">
      <w:pPr>
        <w:rPr>
          <w:rFonts w:cstheme="minorHAnsi"/>
          <w:sz w:val="20"/>
          <w:szCs w:val="20"/>
        </w:rPr>
      </w:pPr>
    </w:p>
    <w:p w:rsidR="00946BDF" w:rsidRDefault="00946BDF">
      <w:pPr>
        <w:rPr>
          <w:rFonts w:cstheme="minorHAnsi"/>
          <w:sz w:val="20"/>
          <w:szCs w:val="20"/>
        </w:rPr>
      </w:pPr>
    </w:p>
    <w:p w:rsidR="00946BDF" w:rsidRDefault="00946BDF">
      <w:pPr>
        <w:rPr>
          <w:rFonts w:cstheme="minorHAnsi"/>
          <w:sz w:val="20"/>
          <w:szCs w:val="20"/>
        </w:rPr>
      </w:pPr>
    </w:p>
    <w:p w:rsidR="00946BDF" w:rsidRPr="00946BDF" w:rsidRDefault="00946BDF">
      <w:pPr>
        <w:rPr>
          <w:rFonts w:cstheme="minorHAnsi"/>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FB79BE" w:rsidRPr="00946BDF" w:rsidTr="00FB79BE">
        <w:tc>
          <w:tcPr>
            <w:tcW w:w="2310" w:type="dxa"/>
            <w:shd w:val="clear" w:color="auto" w:fill="F2F2F2" w:themeFill="background1" w:themeFillShade="F2"/>
          </w:tcPr>
          <w:p w:rsidR="00FB79BE" w:rsidRPr="00946BDF" w:rsidRDefault="00FB79BE" w:rsidP="0087073D">
            <w:pPr>
              <w:jc w:val="center"/>
              <w:rPr>
                <w:rFonts w:cstheme="minorHAnsi"/>
                <w:b/>
                <w:sz w:val="20"/>
                <w:szCs w:val="20"/>
              </w:rPr>
            </w:pPr>
            <w:r w:rsidRPr="00946BDF">
              <w:rPr>
                <w:rFonts w:cstheme="minorHAnsi"/>
                <w:b/>
                <w:sz w:val="20"/>
                <w:szCs w:val="20"/>
              </w:rPr>
              <w:t>TO BE A GOOD LEARNER</w:t>
            </w:r>
          </w:p>
        </w:tc>
        <w:tc>
          <w:tcPr>
            <w:tcW w:w="2310" w:type="dxa"/>
            <w:shd w:val="clear" w:color="auto" w:fill="F2F2F2" w:themeFill="background1" w:themeFillShade="F2"/>
          </w:tcPr>
          <w:p w:rsidR="00FB79BE" w:rsidRPr="00946BDF" w:rsidRDefault="00FB79BE" w:rsidP="0087073D">
            <w:pPr>
              <w:jc w:val="center"/>
              <w:rPr>
                <w:rFonts w:cstheme="minorHAnsi"/>
                <w:b/>
                <w:sz w:val="20"/>
                <w:szCs w:val="20"/>
              </w:rPr>
            </w:pPr>
            <w:r w:rsidRPr="00946BDF">
              <w:rPr>
                <w:rFonts w:cstheme="minorHAnsi"/>
                <w:b/>
                <w:sz w:val="20"/>
                <w:szCs w:val="20"/>
              </w:rPr>
              <w:t>EXAMPLES FOUNDATION  STAGE</w:t>
            </w:r>
          </w:p>
        </w:tc>
        <w:tc>
          <w:tcPr>
            <w:tcW w:w="2311" w:type="dxa"/>
            <w:shd w:val="clear" w:color="auto" w:fill="F2F2F2" w:themeFill="background1" w:themeFillShade="F2"/>
          </w:tcPr>
          <w:p w:rsidR="00FB79BE" w:rsidRPr="00946BDF" w:rsidRDefault="00FB79BE" w:rsidP="0087073D">
            <w:pPr>
              <w:jc w:val="center"/>
              <w:rPr>
                <w:rFonts w:cstheme="minorHAnsi"/>
                <w:b/>
                <w:sz w:val="20"/>
                <w:szCs w:val="20"/>
              </w:rPr>
            </w:pPr>
            <w:r w:rsidRPr="00946BDF">
              <w:rPr>
                <w:rFonts w:cstheme="minorHAnsi"/>
                <w:b/>
                <w:sz w:val="20"/>
                <w:szCs w:val="20"/>
              </w:rPr>
              <w:t>EXAMPLES KEY STAGE 1</w:t>
            </w:r>
          </w:p>
        </w:tc>
        <w:tc>
          <w:tcPr>
            <w:tcW w:w="2311" w:type="dxa"/>
            <w:shd w:val="clear" w:color="auto" w:fill="F2F2F2" w:themeFill="background1" w:themeFillShade="F2"/>
          </w:tcPr>
          <w:p w:rsidR="00FB79BE" w:rsidRPr="00946BDF" w:rsidRDefault="00FB79BE" w:rsidP="0087073D">
            <w:pPr>
              <w:jc w:val="center"/>
              <w:rPr>
                <w:rFonts w:cstheme="minorHAnsi"/>
                <w:b/>
                <w:sz w:val="20"/>
                <w:szCs w:val="20"/>
              </w:rPr>
            </w:pPr>
            <w:r w:rsidRPr="00946BDF">
              <w:rPr>
                <w:rFonts w:cstheme="minorHAnsi"/>
                <w:b/>
                <w:sz w:val="20"/>
                <w:szCs w:val="20"/>
              </w:rPr>
              <w:t>EXAMPLES KEYSTAGE 2</w:t>
            </w:r>
          </w:p>
        </w:tc>
      </w:tr>
      <w:tr w:rsidR="00FB79BE" w:rsidRPr="00946BDF" w:rsidTr="00F93BF8">
        <w:tc>
          <w:tcPr>
            <w:tcW w:w="2310" w:type="dxa"/>
          </w:tcPr>
          <w:p w:rsidR="00FB79BE" w:rsidRPr="00946BDF" w:rsidRDefault="00FB79BE" w:rsidP="00F93BF8">
            <w:pPr>
              <w:rPr>
                <w:rFonts w:cstheme="minorHAnsi"/>
                <w:sz w:val="20"/>
                <w:szCs w:val="20"/>
              </w:rPr>
            </w:pPr>
            <w:r w:rsidRPr="00946BDF">
              <w:rPr>
                <w:rFonts w:cstheme="minorHAnsi"/>
                <w:b/>
                <w:sz w:val="20"/>
                <w:szCs w:val="20"/>
              </w:rPr>
              <w:t>PROBLEM SOLVING</w:t>
            </w:r>
            <w:r w:rsidRPr="00946BDF">
              <w:rPr>
                <w:rFonts w:cstheme="minorHAnsi"/>
                <w:sz w:val="20"/>
                <w:szCs w:val="20"/>
              </w:rPr>
              <w:t xml:space="preserve">: Know what the end goal is, can break tasks down into manageable parts, </w:t>
            </w:r>
            <w:proofErr w:type="gramStart"/>
            <w:r w:rsidRPr="00946BDF">
              <w:rPr>
                <w:rFonts w:cstheme="minorHAnsi"/>
                <w:sz w:val="20"/>
                <w:szCs w:val="20"/>
              </w:rPr>
              <w:t>can</w:t>
            </w:r>
            <w:proofErr w:type="gramEnd"/>
            <w:r w:rsidRPr="00946BDF">
              <w:rPr>
                <w:rFonts w:cstheme="minorHAnsi"/>
                <w:sz w:val="20"/>
                <w:szCs w:val="20"/>
              </w:rPr>
              <w:t xml:space="preserve"> make decisions.</w:t>
            </w:r>
          </w:p>
        </w:tc>
        <w:tc>
          <w:tcPr>
            <w:tcW w:w="2310" w:type="dxa"/>
          </w:tcPr>
          <w:p w:rsidR="00FB79BE" w:rsidRPr="00946BDF" w:rsidRDefault="00FB79BE" w:rsidP="00F93BF8">
            <w:pPr>
              <w:rPr>
                <w:rFonts w:cstheme="minorHAnsi"/>
                <w:sz w:val="20"/>
                <w:szCs w:val="20"/>
              </w:rPr>
            </w:pPr>
            <w:r w:rsidRPr="00946BDF">
              <w:rPr>
                <w:rFonts w:cstheme="minorHAnsi"/>
                <w:sz w:val="20"/>
                <w:szCs w:val="20"/>
              </w:rPr>
              <w:t>Finding solutions to arguments and peer problems. Puzzles, water construction, den making</w:t>
            </w:r>
          </w:p>
        </w:tc>
        <w:tc>
          <w:tcPr>
            <w:tcW w:w="2311" w:type="dxa"/>
          </w:tcPr>
          <w:p w:rsidR="00FB79BE" w:rsidRPr="00946BDF" w:rsidRDefault="00FB79BE" w:rsidP="00F93BF8">
            <w:pPr>
              <w:rPr>
                <w:rFonts w:cstheme="minorHAnsi"/>
                <w:sz w:val="20"/>
                <w:szCs w:val="20"/>
              </w:rPr>
            </w:pPr>
            <w:r w:rsidRPr="00946BDF">
              <w:rPr>
                <w:rFonts w:cstheme="minorHAnsi"/>
                <w:sz w:val="20"/>
                <w:szCs w:val="20"/>
              </w:rPr>
              <w:t>Solve problems in the Shared Area or classroom, resolve arguments</w:t>
            </w:r>
          </w:p>
        </w:tc>
        <w:tc>
          <w:tcPr>
            <w:tcW w:w="2311" w:type="dxa"/>
          </w:tcPr>
          <w:p w:rsidR="00FB79BE" w:rsidRPr="00946BDF" w:rsidRDefault="00FB79BE" w:rsidP="00F93BF8">
            <w:pPr>
              <w:rPr>
                <w:rFonts w:cstheme="minorHAnsi"/>
                <w:sz w:val="20"/>
                <w:szCs w:val="20"/>
              </w:rPr>
            </w:pPr>
            <w:r w:rsidRPr="00946BDF">
              <w:rPr>
                <w:rFonts w:cstheme="minorHAnsi"/>
                <w:sz w:val="20"/>
                <w:szCs w:val="20"/>
              </w:rPr>
              <w:t>Work through a process to solve math problems, plan and organise work, resolve arguments</w:t>
            </w:r>
          </w:p>
        </w:tc>
      </w:tr>
      <w:tr w:rsidR="00FB79BE" w:rsidRPr="00946BDF" w:rsidTr="00F93BF8">
        <w:tc>
          <w:tcPr>
            <w:tcW w:w="2310" w:type="dxa"/>
          </w:tcPr>
          <w:p w:rsidR="00FB79BE" w:rsidRPr="00946BDF" w:rsidRDefault="00FB79BE" w:rsidP="00F93BF8">
            <w:pPr>
              <w:rPr>
                <w:rFonts w:cstheme="minorHAnsi"/>
                <w:sz w:val="20"/>
                <w:szCs w:val="20"/>
              </w:rPr>
            </w:pPr>
            <w:r w:rsidRPr="00946BDF">
              <w:rPr>
                <w:rFonts w:cstheme="minorHAnsi"/>
                <w:b/>
                <w:sz w:val="20"/>
                <w:szCs w:val="20"/>
              </w:rPr>
              <w:t>CREATIVE</w:t>
            </w:r>
            <w:r w:rsidRPr="00946BDF">
              <w:rPr>
                <w:rFonts w:cstheme="minorHAnsi"/>
                <w:sz w:val="20"/>
                <w:szCs w:val="20"/>
              </w:rPr>
              <w:t>: Resourceful, imaginative, thinks outside the box, suggests ideas, makes connections, inventive, trying things out</w:t>
            </w:r>
          </w:p>
        </w:tc>
        <w:tc>
          <w:tcPr>
            <w:tcW w:w="2310" w:type="dxa"/>
          </w:tcPr>
          <w:p w:rsidR="00FB79BE" w:rsidRPr="00946BDF" w:rsidRDefault="00FB79BE" w:rsidP="00F93BF8">
            <w:pPr>
              <w:rPr>
                <w:rFonts w:cstheme="minorHAnsi"/>
                <w:sz w:val="20"/>
                <w:szCs w:val="20"/>
              </w:rPr>
            </w:pPr>
            <w:r w:rsidRPr="00946BDF">
              <w:rPr>
                <w:rFonts w:cstheme="minorHAnsi"/>
                <w:sz w:val="20"/>
                <w:szCs w:val="20"/>
              </w:rPr>
              <w:t>Role-play, modelling, dance ,music, selecting resources, finding alternative uses for things, improvising</w:t>
            </w:r>
          </w:p>
        </w:tc>
        <w:tc>
          <w:tcPr>
            <w:tcW w:w="2311" w:type="dxa"/>
          </w:tcPr>
          <w:p w:rsidR="00FB79BE" w:rsidRPr="00946BDF" w:rsidRDefault="00FB79BE" w:rsidP="00F93BF8">
            <w:pPr>
              <w:rPr>
                <w:rFonts w:cstheme="minorHAnsi"/>
                <w:sz w:val="20"/>
                <w:szCs w:val="20"/>
              </w:rPr>
            </w:pPr>
            <w:r w:rsidRPr="00946BDF">
              <w:rPr>
                <w:rFonts w:cstheme="minorHAnsi"/>
                <w:sz w:val="20"/>
                <w:szCs w:val="20"/>
              </w:rPr>
              <w:t>Making suggestions for presentation, shaping things, choosing good words in writing</w:t>
            </w:r>
          </w:p>
        </w:tc>
        <w:tc>
          <w:tcPr>
            <w:tcW w:w="2311" w:type="dxa"/>
          </w:tcPr>
          <w:p w:rsidR="00FB79BE" w:rsidRPr="00946BDF" w:rsidRDefault="00FB79BE" w:rsidP="00F93BF8">
            <w:pPr>
              <w:rPr>
                <w:rFonts w:cstheme="minorHAnsi"/>
                <w:sz w:val="20"/>
                <w:szCs w:val="20"/>
              </w:rPr>
            </w:pPr>
            <w:r w:rsidRPr="00946BDF">
              <w:rPr>
                <w:rFonts w:cstheme="minorHAnsi"/>
                <w:sz w:val="20"/>
                <w:szCs w:val="20"/>
              </w:rPr>
              <w:t>In art using different materials in different ways, presenting Non-Fiction work, varying vocabulary for effective, using imagination where appropriate.</w:t>
            </w:r>
          </w:p>
        </w:tc>
      </w:tr>
      <w:tr w:rsidR="00FB79BE" w:rsidRPr="00946BDF" w:rsidTr="00F93BF8">
        <w:tc>
          <w:tcPr>
            <w:tcW w:w="2310" w:type="dxa"/>
          </w:tcPr>
          <w:p w:rsidR="00FB79BE" w:rsidRPr="00946BDF" w:rsidRDefault="00FB79BE" w:rsidP="00F93BF8">
            <w:pPr>
              <w:rPr>
                <w:rFonts w:cstheme="minorHAnsi"/>
                <w:sz w:val="20"/>
                <w:szCs w:val="20"/>
              </w:rPr>
            </w:pPr>
            <w:r w:rsidRPr="00946BDF">
              <w:rPr>
                <w:rFonts w:cstheme="minorHAnsi"/>
                <w:b/>
                <w:sz w:val="20"/>
                <w:szCs w:val="20"/>
              </w:rPr>
              <w:t>REFLECTIVE</w:t>
            </w:r>
            <w:r w:rsidRPr="00946BDF">
              <w:rPr>
                <w:rFonts w:cstheme="minorHAnsi"/>
                <w:sz w:val="20"/>
                <w:szCs w:val="20"/>
              </w:rPr>
              <w:t xml:space="preserve"> : thinks about what they are doing, suggests how to change things, evaluates thinks about consequences, asks why</w:t>
            </w:r>
          </w:p>
        </w:tc>
        <w:tc>
          <w:tcPr>
            <w:tcW w:w="2310" w:type="dxa"/>
          </w:tcPr>
          <w:p w:rsidR="00FB79BE" w:rsidRPr="00946BDF" w:rsidRDefault="00FB79BE" w:rsidP="00F93BF8">
            <w:pPr>
              <w:rPr>
                <w:rFonts w:cstheme="minorHAnsi"/>
                <w:sz w:val="20"/>
                <w:szCs w:val="20"/>
              </w:rPr>
            </w:pPr>
            <w:r w:rsidRPr="00946BDF">
              <w:rPr>
                <w:rFonts w:cstheme="minorHAnsi"/>
                <w:sz w:val="20"/>
                <w:szCs w:val="20"/>
              </w:rPr>
              <w:t>Makes changes to what they are doing, understanding other people’s feelings</w:t>
            </w:r>
          </w:p>
        </w:tc>
        <w:tc>
          <w:tcPr>
            <w:tcW w:w="2311" w:type="dxa"/>
          </w:tcPr>
          <w:p w:rsidR="00FB79BE" w:rsidRPr="00946BDF" w:rsidRDefault="00FB79BE" w:rsidP="00F93BF8">
            <w:pPr>
              <w:rPr>
                <w:rFonts w:cstheme="minorHAnsi"/>
                <w:sz w:val="20"/>
                <w:szCs w:val="20"/>
              </w:rPr>
            </w:pPr>
            <w:r w:rsidRPr="00946BDF">
              <w:rPr>
                <w:rFonts w:cstheme="minorHAnsi"/>
                <w:sz w:val="20"/>
                <w:szCs w:val="20"/>
              </w:rPr>
              <w:t>Can suggest improvement to their work, know why something happened e.g. something failing or someone  being upset</w:t>
            </w:r>
          </w:p>
        </w:tc>
        <w:tc>
          <w:tcPr>
            <w:tcW w:w="2311" w:type="dxa"/>
          </w:tcPr>
          <w:p w:rsidR="00FB79BE" w:rsidRPr="00946BDF" w:rsidRDefault="00FB79BE" w:rsidP="00F93BF8">
            <w:pPr>
              <w:rPr>
                <w:rFonts w:cstheme="minorHAnsi"/>
                <w:sz w:val="20"/>
                <w:szCs w:val="20"/>
              </w:rPr>
            </w:pPr>
            <w:r w:rsidRPr="00946BDF">
              <w:rPr>
                <w:rFonts w:cstheme="minorHAnsi"/>
                <w:sz w:val="20"/>
                <w:szCs w:val="20"/>
              </w:rPr>
              <w:t>Evaluating their own work, can say what they did well, suggesting improvements, understanding their actions towards others and the effect on other</w:t>
            </w:r>
          </w:p>
        </w:tc>
      </w:tr>
      <w:tr w:rsidR="00FB79BE" w:rsidRPr="00946BDF" w:rsidTr="00F93BF8">
        <w:tc>
          <w:tcPr>
            <w:tcW w:w="2310" w:type="dxa"/>
          </w:tcPr>
          <w:p w:rsidR="00FB79BE" w:rsidRPr="00946BDF" w:rsidRDefault="00FB79BE" w:rsidP="000440C2">
            <w:pPr>
              <w:rPr>
                <w:rFonts w:cstheme="minorHAnsi"/>
                <w:sz w:val="20"/>
                <w:szCs w:val="20"/>
              </w:rPr>
            </w:pPr>
            <w:r w:rsidRPr="00946BDF">
              <w:rPr>
                <w:rFonts w:cstheme="minorHAnsi"/>
                <w:b/>
                <w:sz w:val="20"/>
                <w:szCs w:val="20"/>
              </w:rPr>
              <w:t>HONEST</w:t>
            </w:r>
            <w:r w:rsidRPr="00946BDF">
              <w:rPr>
                <w:rFonts w:cstheme="minorHAnsi"/>
                <w:sz w:val="20"/>
                <w:szCs w:val="20"/>
              </w:rPr>
              <w:t xml:space="preserve">: does the right </w:t>
            </w:r>
            <w:proofErr w:type="gramStart"/>
            <w:r w:rsidRPr="00946BDF">
              <w:rPr>
                <w:rFonts w:cstheme="minorHAnsi"/>
                <w:sz w:val="20"/>
                <w:szCs w:val="20"/>
              </w:rPr>
              <w:t>thing ,</w:t>
            </w:r>
            <w:proofErr w:type="gramEnd"/>
            <w:r w:rsidRPr="00946BDF">
              <w:rPr>
                <w:rFonts w:cstheme="minorHAnsi"/>
                <w:sz w:val="20"/>
                <w:szCs w:val="20"/>
              </w:rPr>
              <w:t xml:space="preserve"> admits when mistakes are made, trustworthy, tells the truth, accepts responsibility.</w:t>
            </w:r>
          </w:p>
        </w:tc>
        <w:tc>
          <w:tcPr>
            <w:tcW w:w="2310" w:type="dxa"/>
          </w:tcPr>
          <w:p w:rsidR="00FB79BE" w:rsidRPr="00946BDF" w:rsidRDefault="00FB79BE" w:rsidP="00F93BF8">
            <w:pPr>
              <w:rPr>
                <w:rFonts w:cstheme="minorHAnsi"/>
                <w:sz w:val="20"/>
                <w:szCs w:val="20"/>
              </w:rPr>
            </w:pPr>
            <w:r w:rsidRPr="00946BDF">
              <w:rPr>
                <w:rFonts w:cstheme="minorHAnsi"/>
                <w:sz w:val="20"/>
                <w:szCs w:val="20"/>
              </w:rPr>
              <w:t>Learning to tell the truth despite the possible consequences</w:t>
            </w:r>
          </w:p>
        </w:tc>
        <w:tc>
          <w:tcPr>
            <w:tcW w:w="2311" w:type="dxa"/>
          </w:tcPr>
          <w:p w:rsidR="00FB79BE" w:rsidRPr="00946BDF" w:rsidRDefault="00FB79BE" w:rsidP="00F93BF8">
            <w:pPr>
              <w:rPr>
                <w:rFonts w:cstheme="minorHAnsi"/>
                <w:sz w:val="20"/>
                <w:szCs w:val="20"/>
              </w:rPr>
            </w:pPr>
            <w:r w:rsidRPr="00946BDF">
              <w:rPr>
                <w:rFonts w:cstheme="minorHAnsi"/>
                <w:sz w:val="20"/>
                <w:szCs w:val="20"/>
              </w:rPr>
              <w:t>Learning to tell the truth despite the possible consequences, be able to differentiate between real and imagination</w:t>
            </w:r>
          </w:p>
        </w:tc>
        <w:tc>
          <w:tcPr>
            <w:tcW w:w="2311" w:type="dxa"/>
          </w:tcPr>
          <w:p w:rsidR="00FB79BE" w:rsidRPr="00946BDF" w:rsidRDefault="00FB79BE" w:rsidP="00F93BF8">
            <w:pPr>
              <w:rPr>
                <w:rFonts w:cstheme="minorHAnsi"/>
                <w:sz w:val="20"/>
                <w:szCs w:val="20"/>
              </w:rPr>
            </w:pPr>
            <w:r w:rsidRPr="00946BDF">
              <w:rPr>
                <w:rFonts w:cstheme="minorHAnsi"/>
                <w:sz w:val="20"/>
                <w:szCs w:val="20"/>
              </w:rPr>
              <w:t>Able to self -assess work realistically, can offer constructive criticism without causing offence, telling the truth despite possible consequences, know that no one is perfect, reflecting on when lying is acceptable.</w:t>
            </w:r>
          </w:p>
        </w:tc>
      </w:tr>
      <w:tr w:rsidR="00FB79BE" w:rsidRPr="00946BDF" w:rsidTr="00F93BF8">
        <w:tc>
          <w:tcPr>
            <w:tcW w:w="2310" w:type="dxa"/>
          </w:tcPr>
          <w:p w:rsidR="00FB79BE" w:rsidRPr="00946BDF" w:rsidRDefault="00FB79BE" w:rsidP="00F93BF8">
            <w:pPr>
              <w:rPr>
                <w:rFonts w:cstheme="minorHAnsi"/>
                <w:sz w:val="20"/>
                <w:szCs w:val="20"/>
              </w:rPr>
            </w:pPr>
            <w:r w:rsidRPr="00946BDF">
              <w:rPr>
                <w:rFonts w:cstheme="minorHAnsi"/>
                <w:b/>
                <w:sz w:val="20"/>
                <w:szCs w:val="20"/>
              </w:rPr>
              <w:t>RESILIENT</w:t>
            </w:r>
            <w:r w:rsidRPr="00946BDF">
              <w:rPr>
                <w:rFonts w:cstheme="minorHAnsi"/>
                <w:sz w:val="20"/>
                <w:szCs w:val="20"/>
              </w:rPr>
              <w:t xml:space="preserve">: determined, </w:t>
            </w:r>
            <w:proofErr w:type="spellStart"/>
            <w:r w:rsidRPr="00946BDF">
              <w:rPr>
                <w:rFonts w:cstheme="minorHAnsi"/>
                <w:sz w:val="20"/>
                <w:szCs w:val="20"/>
              </w:rPr>
              <w:t>stickability</w:t>
            </w:r>
            <w:proofErr w:type="spellEnd"/>
            <w:r w:rsidRPr="00946BDF">
              <w:rPr>
                <w:rFonts w:cstheme="minorHAnsi"/>
                <w:sz w:val="20"/>
                <w:szCs w:val="20"/>
              </w:rPr>
              <w:t>, doesn’t give up, has another go, tries again, has an “I can” attitude, doesn’t mind mistakes, knows mistakes are needed to get better</w:t>
            </w:r>
          </w:p>
        </w:tc>
        <w:tc>
          <w:tcPr>
            <w:tcW w:w="2310" w:type="dxa"/>
          </w:tcPr>
          <w:p w:rsidR="00FB79BE" w:rsidRPr="00946BDF" w:rsidRDefault="00FB79BE" w:rsidP="00F93BF8">
            <w:pPr>
              <w:rPr>
                <w:rFonts w:cstheme="minorHAnsi"/>
                <w:sz w:val="20"/>
                <w:szCs w:val="20"/>
              </w:rPr>
            </w:pPr>
            <w:r w:rsidRPr="00946BDF">
              <w:rPr>
                <w:rFonts w:cstheme="minorHAnsi"/>
                <w:sz w:val="20"/>
                <w:szCs w:val="20"/>
              </w:rPr>
              <w:t xml:space="preserve">Riding a bike, fastening zips, handling tricky objects like </w:t>
            </w:r>
            <w:proofErr w:type="spellStart"/>
            <w:r w:rsidRPr="00946BDF">
              <w:rPr>
                <w:rFonts w:cstheme="minorHAnsi"/>
                <w:sz w:val="20"/>
                <w:szCs w:val="20"/>
              </w:rPr>
              <w:t>sellotape</w:t>
            </w:r>
            <w:proofErr w:type="spellEnd"/>
            <w:r w:rsidRPr="00946BDF">
              <w:rPr>
                <w:rFonts w:cstheme="minorHAnsi"/>
                <w:sz w:val="20"/>
                <w:szCs w:val="20"/>
              </w:rPr>
              <w:t xml:space="preserve"> or scissors</w:t>
            </w:r>
          </w:p>
        </w:tc>
        <w:tc>
          <w:tcPr>
            <w:tcW w:w="2311" w:type="dxa"/>
          </w:tcPr>
          <w:p w:rsidR="00FB79BE" w:rsidRPr="00946BDF" w:rsidRDefault="00FB79BE" w:rsidP="00F93BF8">
            <w:pPr>
              <w:rPr>
                <w:rFonts w:cstheme="minorHAnsi"/>
                <w:sz w:val="20"/>
                <w:szCs w:val="20"/>
              </w:rPr>
            </w:pPr>
            <w:r w:rsidRPr="00946BDF">
              <w:rPr>
                <w:rFonts w:cstheme="minorHAnsi"/>
                <w:sz w:val="20"/>
                <w:szCs w:val="20"/>
              </w:rPr>
              <w:t>Enjoys tricky problems, not flitting between activities in the shared area.</w:t>
            </w:r>
          </w:p>
        </w:tc>
        <w:tc>
          <w:tcPr>
            <w:tcW w:w="2311" w:type="dxa"/>
          </w:tcPr>
          <w:p w:rsidR="00FB79BE" w:rsidRPr="00946BDF" w:rsidRDefault="00FB79BE" w:rsidP="00F93BF8">
            <w:pPr>
              <w:rPr>
                <w:rFonts w:cstheme="minorHAnsi"/>
                <w:sz w:val="20"/>
                <w:szCs w:val="20"/>
              </w:rPr>
            </w:pPr>
            <w:r w:rsidRPr="00946BDF">
              <w:rPr>
                <w:rFonts w:cstheme="minorHAnsi"/>
                <w:sz w:val="20"/>
                <w:szCs w:val="20"/>
              </w:rPr>
              <w:t>Doesn’t ask for help too readily, is willing to make mistakes and then make them better, time tables and tests.</w:t>
            </w:r>
          </w:p>
        </w:tc>
      </w:tr>
      <w:tr w:rsidR="00FB79BE" w:rsidRPr="00946BDF" w:rsidTr="00A77977">
        <w:tc>
          <w:tcPr>
            <w:tcW w:w="2310" w:type="dxa"/>
          </w:tcPr>
          <w:p w:rsidR="00FB79BE" w:rsidRPr="00946BDF" w:rsidRDefault="00FB79BE" w:rsidP="00F93BF8">
            <w:pPr>
              <w:rPr>
                <w:rFonts w:cstheme="minorHAnsi"/>
                <w:sz w:val="20"/>
                <w:szCs w:val="20"/>
              </w:rPr>
            </w:pPr>
            <w:r w:rsidRPr="00946BDF">
              <w:rPr>
                <w:rFonts w:cstheme="minorHAnsi"/>
                <w:b/>
                <w:sz w:val="20"/>
                <w:szCs w:val="20"/>
              </w:rPr>
              <w:t>KIND AND CARING</w:t>
            </w:r>
            <w:r w:rsidRPr="00946BDF">
              <w:rPr>
                <w:rFonts w:cstheme="minorHAnsi"/>
                <w:sz w:val="20"/>
                <w:szCs w:val="20"/>
              </w:rPr>
              <w:t>: awareness of others, speaks nicely, gentle, thoughtful</w:t>
            </w:r>
          </w:p>
        </w:tc>
        <w:tc>
          <w:tcPr>
            <w:tcW w:w="6932" w:type="dxa"/>
            <w:gridSpan w:val="3"/>
          </w:tcPr>
          <w:p w:rsidR="00FB79BE" w:rsidRPr="00946BDF" w:rsidRDefault="00FB79BE" w:rsidP="00F93BF8">
            <w:pPr>
              <w:rPr>
                <w:rFonts w:cstheme="minorHAnsi"/>
                <w:sz w:val="20"/>
                <w:szCs w:val="20"/>
              </w:rPr>
            </w:pPr>
            <w:r w:rsidRPr="00946BDF">
              <w:rPr>
                <w:rFonts w:cstheme="minorHAnsi"/>
                <w:sz w:val="20"/>
                <w:szCs w:val="20"/>
              </w:rPr>
              <w:t>Sharing, turn taking, learning to say sorry with adult support,  knowing when to say sorry, checking someone is OK, talking politely to one another, being aware of body language, helping others when they are stuck</w:t>
            </w:r>
          </w:p>
        </w:tc>
      </w:tr>
    </w:tbl>
    <w:p w:rsidR="00946BDF" w:rsidRPr="00946BDF" w:rsidRDefault="00946BDF" w:rsidP="00F93BF8">
      <w:pPr>
        <w:rPr>
          <w:rFonts w:cstheme="minorHAnsi"/>
          <w:b/>
          <w:sz w:val="20"/>
          <w:szCs w:val="20"/>
          <w:u w:val="single"/>
        </w:rPr>
      </w:pPr>
    </w:p>
    <w:p w:rsidR="00F93BF8" w:rsidRPr="00946BDF" w:rsidRDefault="00FB79BE" w:rsidP="00F93BF8">
      <w:pPr>
        <w:rPr>
          <w:rFonts w:cstheme="minorHAnsi"/>
          <w:b/>
          <w:sz w:val="20"/>
          <w:szCs w:val="20"/>
          <w:u w:val="single"/>
        </w:rPr>
      </w:pPr>
      <w:r w:rsidRPr="00946BDF">
        <w:rPr>
          <w:rFonts w:cstheme="minorHAnsi"/>
          <w:b/>
          <w:sz w:val="20"/>
          <w:szCs w:val="20"/>
          <w:u w:val="single"/>
        </w:rPr>
        <w:t>REPORTING YOUR CHILD’S PROGRESS AND YOUR SUPPORT</w:t>
      </w:r>
    </w:p>
    <w:p w:rsidR="00A57F8B" w:rsidRPr="00946BDF" w:rsidRDefault="00A57F8B" w:rsidP="00A57F8B">
      <w:pPr>
        <w:tabs>
          <w:tab w:val="left" w:pos="3645"/>
        </w:tabs>
        <w:rPr>
          <w:rFonts w:cstheme="minorHAnsi"/>
          <w:sz w:val="20"/>
          <w:szCs w:val="20"/>
        </w:rPr>
      </w:pPr>
      <w:r w:rsidRPr="00946BDF">
        <w:rPr>
          <w:rFonts w:cstheme="minorHAnsi"/>
          <w:sz w:val="20"/>
          <w:szCs w:val="20"/>
        </w:rPr>
        <w:t>The children are given a report card each half term which illustrates their successes. It is important that this report is acknowledged as this supports both your child and facilitates communication between staff and parent. Please sign and return the slip each half term.</w:t>
      </w:r>
    </w:p>
    <w:p w:rsidR="00A57F8B" w:rsidRPr="00946BDF" w:rsidRDefault="00A57F8B" w:rsidP="00A57F8B">
      <w:pPr>
        <w:tabs>
          <w:tab w:val="left" w:pos="3645"/>
        </w:tabs>
        <w:rPr>
          <w:rFonts w:cstheme="minorHAnsi"/>
          <w:sz w:val="20"/>
          <w:szCs w:val="20"/>
        </w:rPr>
      </w:pPr>
      <w:r w:rsidRPr="00946BDF">
        <w:rPr>
          <w:rFonts w:cstheme="minorHAnsi"/>
          <w:sz w:val="20"/>
          <w:szCs w:val="20"/>
        </w:rPr>
        <w:t xml:space="preserve">The children are very eager to be ‘green’ so that they can both personally achieve and help their Base Team to win the ½ termly trophy.  </w:t>
      </w:r>
    </w:p>
    <w:p w:rsidR="00A57F8B" w:rsidRPr="00946BDF" w:rsidRDefault="00A57F8B" w:rsidP="00A57F8B">
      <w:pPr>
        <w:tabs>
          <w:tab w:val="left" w:pos="3645"/>
        </w:tabs>
        <w:rPr>
          <w:rFonts w:cstheme="minorHAnsi"/>
          <w:sz w:val="20"/>
          <w:szCs w:val="20"/>
        </w:rPr>
      </w:pPr>
      <w:r w:rsidRPr="00946BDF">
        <w:rPr>
          <w:rFonts w:cstheme="minorHAnsi"/>
          <w:sz w:val="20"/>
          <w:szCs w:val="20"/>
        </w:rPr>
        <w:t>The children of Christ Church are extremely proud of their achievements from last year. We awarded over 270 report card super star badges, more than the previous year and I am positive that this year we will exceed that number again. In order to do this we need your help – ask your child about their BASE group. Ask them about being green and encourage them to wear their badges with pride.</w:t>
      </w:r>
    </w:p>
    <w:p w:rsidR="00A57F8B" w:rsidRPr="00946BDF" w:rsidRDefault="00A57F8B" w:rsidP="00A57F8B">
      <w:pPr>
        <w:tabs>
          <w:tab w:val="left" w:pos="3645"/>
        </w:tabs>
        <w:rPr>
          <w:rFonts w:cstheme="minorHAnsi"/>
          <w:sz w:val="20"/>
          <w:szCs w:val="20"/>
        </w:rPr>
      </w:pPr>
      <w:r w:rsidRPr="00946BDF">
        <w:rPr>
          <w:rFonts w:cstheme="minorHAnsi"/>
          <w:sz w:val="20"/>
          <w:szCs w:val="20"/>
        </w:rPr>
        <w:t>Thank you for your support.</w:t>
      </w:r>
    </w:p>
    <w:p w:rsidR="00A57F8B" w:rsidRPr="00946BDF" w:rsidRDefault="00A57F8B" w:rsidP="00A57F8B">
      <w:pPr>
        <w:tabs>
          <w:tab w:val="left" w:pos="3645"/>
        </w:tabs>
        <w:rPr>
          <w:rFonts w:cstheme="minorHAnsi"/>
          <w:sz w:val="20"/>
          <w:szCs w:val="20"/>
        </w:rPr>
      </w:pPr>
      <w:r w:rsidRPr="00946BDF">
        <w:rPr>
          <w:rFonts w:cstheme="minorHAnsi"/>
          <w:sz w:val="20"/>
          <w:szCs w:val="20"/>
        </w:rPr>
        <w:t xml:space="preserve">Miss </w:t>
      </w:r>
      <w:proofErr w:type="spellStart"/>
      <w:r w:rsidRPr="00946BDF">
        <w:rPr>
          <w:rFonts w:cstheme="minorHAnsi"/>
          <w:sz w:val="20"/>
          <w:szCs w:val="20"/>
        </w:rPr>
        <w:t>S.Redgrave</w:t>
      </w:r>
      <w:proofErr w:type="spellEnd"/>
      <w:r w:rsidRPr="00946BDF">
        <w:rPr>
          <w:rFonts w:cstheme="minorHAnsi"/>
          <w:sz w:val="20"/>
          <w:szCs w:val="20"/>
        </w:rPr>
        <w:t>.</w:t>
      </w:r>
    </w:p>
    <w:p w:rsidR="00946BDF" w:rsidRPr="00946BDF" w:rsidRDefault="00946BDF" w:rsidP="00F93BF8">
      <w:pPr>
        <w:rPr>
          <w:rFonts w:cstheme="minorHAnsi"/>
          <w:b/>
          <w:sz w:val="20"/>
          <w:szCs w:val="20"/>
          <w:u w:val="single"/>
        </w:rPr>
      </w:pPr>
      <w:bookmarkStart w:id="0" w:name="_GoBack"/>
      <w:bookmarkEnd w:id="0"/>
    </w:p>
    <w:sectPr w:rsidR="00946BDF" w:rsidRPr="00946BDF" w:rsidSect="00946BDF">
      <w:pgSz w:w="11906" w:h="16838"/>
      <w:pgMar w:top="567"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8"/>
    <w:rsid w:val="000162FF"/>
    <w:rsid w:val="000440C2"/>
    <w:rsid w:val="00094AA3"/>
    <w:rsid w:val="001727D1"/>
    <w:rsid w:val="001D0CB9"/>
    <w:rsid w:val="002E3F68"/>
    <w:rsid w:val="002F08EA"/>
    <w:rsid w:val="00392CC7"/>
    <w:rsid w:val="003A01E0"/>
    <w:rsid w:val="003A6B2A"/>
    <w:rsid w:val="00431C61"/>
    <w:rsid w:val="004F42A6"/>
    <w:rsid w:val="00770076"/>
    <w:rsid w:val="00781BE4"/>
    <w:rsid w:val="00946BDF"/>
    <w:rsid w:val="00A0432F"/>
    <w:rsid w:val="00A57F8B"/>
    <w:rsid w:val="00B56C4F"/>
    <w:rsid w:val="00C413EE"/>
    <w:rsid w:val="00C66A75"/>
    <w:rsid w:val="00CF4EE0"/>
    <w:rsid w:val="00DB0D6F"/>
    <w:rsid w:val="00DC326E"/>
    <w:rsid w:val="00E82707"/>
    <w:rsid w:val="00EB4B33"/>
    <w:rsid w:val="00F760CC"/>
    <w:rsid w:val="00F93BF8"/>
    <w:rsid w:val="00FB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CE4"/>
  <w15:docId w15:val="{E8D66D7B-3BAF-4D3E-B124-5CEE9BF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BDF"/>
  </w:style>
  <w:style w:type="paragraph" w:styleId="BalloonText">
    <w:name w:val="Balloon Text"/>
    <w:basedOn w:val="Normal"/>
    <w:link w:val="BalloonTextChar"/>
    <w:uiPriority w:val="99"/>
    <w:semiHidden/>
    <w:unhideWhenUsed/>
    <w:rsid w:val="0094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Redgrave</dc:creator>
  <cp:lastModifiedBy>Rebecca Morris</cp:lastModifiedBy>
  <cp:revision>2</cp:revision>
  <cp:lastPrinted>2017-09-13T11:01:00Z</cp:lastPrinted>
  <dcterms:created xsi:type="dcterms:W3CDTF">2017-09-13T11:19:00Z</dcterms:created>
  <dcterms:modified xsi:type="dcterms:W3CDTF">2017-09-13T11:19:00Z</dcterms:modified>
</cp:coreProperties>
</file>