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C8" w:rsidRPr="00251068" w:rsidRDefault="00251068">
      <w:pPr>
        <w:spacing w:after="200" w:line="276" w:lineRule="auto"/>
        <w:jc w:val="center"/>
        <w:rPr>
          <w:rFonts w:asciiTheme="minorHAnsi" w:hAnsiTheme="minorHAnsi" w:cs="Lato-Regular"/>
          <w:b/>
          <w:color w:val="231F20"/>
          <w:sz w:val="96"/>
          <w:szCs w:val="96"/>
        </w:rPr>
      </w:pPr>
      <w:r w:rsidRPr="00251068">
        <w:rPr>
          <w:rFonts w:asciiTheme="minorHAnsi" w:hAnsiTheme="minorHAnsi"/>
          <w:noProof/>
          <w:lang w:eastAsia="en-GB"/>
        </w:rPr>
        <w:drawing>
          <wp:inline distT="0" distB="0" distL="0" distR="0" wp14:anchorId="7BAE9D1C" wp14:editId="74CE2963">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251068">
      <w:pPr>
        <w:spacing w:after="200" w:line="276" w:lineRule="auto"/>
        <w:jc w:val="center"/>
        <w:rPr>
          <w:rFonts w:asciiTheme="minorHAnsi" w:hAnsiTheme="minorHAnsi" w:cs="Lato-Regular"/>
          <w:b/>
          <w:color w:val="231F20"/>
          <w:sz w:val="96"/>
          <w:szCs w:val="96"/>
        </w:rPr>
      </w:pPr>
      <w:r w:rsidRPr="00251068">
        <w:rPr>
          <w:rFonts w:asciiTheme="minorHAnsi" w:hAnsiTheme="minorHAnsi" w:cs="Lato-Regular"/>
          <w:b/>
          <w:color w:val="231F20"/>
          <w:sz w:val="96"/>
          <w:szCs w:val="96"/>
        </w:rPr>
        <w:t>Behaviour Policy</w:t>
      </w:r>
    </w:p>
    <w:p w:rsidR="00D738C8" w:rsidRPr="00251068" w:rsidRDefault="00D738C8">
      <w:pPr>
        <w:spacing w:after="200" w:line="276" w:lineRule="auto"/>
        <w:jc w:val="center"/>
        <w:rPr>
          <w:rFonts w:asciiTheme="minorHAnsi" w:hAnsiTheme="minorHAnsi" w:cs="Lato-Regular"/>
          <w:b/>
          <w:color w:val="231F20"/>
          <w:sz w:val="96"/>
          <w:szCs w:val="96"/>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D738C8">
      <w:pPr>
        <w:spacing w:after="160" w:line="259" w:lineRule="auto"/>
        <w:jc w:val="both"/>
        <w:rPr>
          <w:rFonts w:asciiTheme="minorHAnsi" w:hAnsiTheme="minorHAnsi" w:cs="Arial"/>
        </w:rPr>
      </w:pPr>
    </w:p>
    <w:p w:rsidR="00D738C8" w:rsidRPr="00251068" w:rsidRDefault="00251068">
      <w:pPr>
        <w:spacing w:after="160" w:line="259" w:lineRule="auto"/>
        <w:jc w:val="both"/>
        <w:rPr>
          <w:rFonts w:asciiTheme="minorHAnsi" w:hAnsiTheme="minorHAnsi" w:cs="Arial"/>
        </w:rPr>
      </w:pPr>
      <w:r w:rsidRPr="00251068">
        <w:rPr>
          <w:rFonts w:asciiTheme="minorHAnsi" w:hAnsiTheme="minorHAnsi" w:cs="Arial"/>
        </w:rPr>
        <w:t>Created: January 2015</w:t>
      </w:r>
    </w:p>
    <w:p w:rsidR="00D738C8" w:rsidRPr="00251068" w:rsidRDefault="00251068">
      <w:pPr>
        <w:spacing w:after="160" w:line="259" w:lineRule="auto"/>
        <w:jc w:val="both"/>
        <w:rPr>
          <w:rFonts w:asciiTheme="minorHAnsi" w:hAnsiTheme="minorHAnsi" w:cs="Arial"/>
        </w:rPr>
      </w:pPr>
      <w:r w:rsidRPr="00251068">
        <w:rPr>
          <w:rFonts w:asciiTheme="minorHAnsi" w:hAnsiTheme="minorHAnsi" w:cs="Arial"/>
        </w:rPr>
        <w:t xml:space="preserve">Review: </w:t>
      </w:r>
      <w:r w:rsidR="0070596D" w:rsidRPr="00251068">
        <w:rPr>
          <w:rFonts w:asciiTheme="minorHAnsi" w:hAnsiTheme="minorHAnsi" w:cs="Arial"/>
        </w:rPr>
        <w:t xml:space="preserve"> January 2017</w:t>
      </w:r>
    </w:p>
    <w:p w:rsidR="00251068" w:rsidRDefault="00E459A8">
      <w:pPr>
        <w:spacing w:after="160" w:line="259" w:lineRule="auto"/>
        <w:jc w:val="both"/>
        <w:rPr>
          <w:rFonts w:asciiTheme="minorHAnsi" w:hAnsiTheme="minorHAnsi" w:cs="Arial"/>
        </w:rPr>
      </w:pPr>
      <w:r>
        <w:rPr>
          <w:rFonts w:asciiTheme="minorHAnsi" w:hAnsiTheme="minorHAnsi" w:cs="Arial"/>
        </w:rPr>
        <w:t>Reviewed</w:t>
      </w:r>
      <w:r w:rsidR="00251068" w:rsidRPr="00251068">
        <w:rPr>
          <w:rFonts w:asciiTheme="minorHAnsi" w:hAnsiTheme="minorHAnsi" w:cs="Arial"/>
        </w:rPr>
        <w:t>: January 2018</w:t>
      </w:r>
    </w:p>
    <w:p w:rsidR="00E459A8" w:rsidRPr="00251068" w:rsidRDefault="00E459A8">
      <w:pPr>
        <w:spacing w:after="160" w:line="259" w:lineRule="auto"/>
        <w:jc w:val="both"/>
        <w:rPr>
          <w:rFonts w:asciiTheme="minorHAnsi" w:hAnsiTheme="minorHAnsi" w:cs="Arial"/>
        </w:rPr>
      </w:pPr>
      <w:r>
        <w:rPr>
          <w:rFonts w:asciiTheme="minorHAnsi" w:hAnsiTheme="minorHAnsi" w:cs="Arial"/>
        </w:rPr>
        <w:t>New review: January 2019</w:t>
      </w:r>
    </w:p>
    <w:p w:rsidR="00D738C8" w:rsidRPr="00251068" w:rsidRDefault="00251068">
      <w:pPr>
        <w:tabs>
          <w:tab w:val="left" w:pos="555"/>
        </w:tabs>
        <w:spacing w:after="200" w:line="276" w:lineRule="auto"/>
        <w:rPr>
          <w:rFonts w:asciiTheme="minorHAnsi" w:hAnsiTheme="minorHAnsi" w:cs="Lato-Regular"/>
          <w:b/>
          <w:color w:val="231F20"/>
          <w:sz w:val="16"/>
          <w:szCs w:val="16"/>
        </w:rPr>
      </w:pPr>
      <w:r w:rsidRPr="00251068">
        <w:rPr>
          <w:rFonts w:asciiTheme="minorHAnsi" w:hAnsiTheme="minorHAnsi" w:cs="Lato-Regular"/>
          <w:b/>
          <w:color w:val="231F20"/>
          <w:sz w:val="96"/>
          <w:szCs w:val="96"/>
        </w:rPr>
        <w:tab/>
      </w:r>
    </w:p>
    <w:p w:rsidR="00D738C8" w:rsidRPr="00251068" w:rsidRDefault="00D738C8">
      <w:pPr>
        <w:tabs>
          <w:tab w:val="left" w:pos="555"/>
        </w:tabs>
        <w:spacing w:after="200" w:line="276" w:lineRule="auto"/>
        <w:rPr>
          <w:rFonts w:asciiTheme="minorHAnsi" w:hAnsiTheme="minorHAnsi" w:cs="Lato-Regular"/>
          <w:b/>
          <w:color w:val="231F20"/>
          <w:sz w:val="16"/>
          <w:szCs w:val="16"/>
        </w:rPr>
      </w:pPr>
    </w:p>
    <w:p w:rsidR="00D738C8" w:rsidRPr="00251068" w:rsidRDefault="00D738C8">
      <w:pPr>
        <w:spacing w:after="200" w:line="276" w:lineRule="auto"/>
        <w:rPr>
          <w:rFonts w:asciiTheme="minorHAnsi" w:eastAsiaTheme="minorHAnsi" w:hAnsiTheme="minorHAnsi" w:cstheme="minorBidi"/>
          <w:b/>
          <w:caps/>
          <w:sz w:val="22"/>
          <w:szCs w:val="22"/>
        </w:rPr>
      </w:pPr>
    </w:p>
    <w:p w:rsidR="00D738C8" w:rsidRPr="00251068" w:rsidRDefault="00251068">
      <w:pPr>
        <w:jc w:val="center"/>
        <w:rPr>
          <w:rFonts w:asciiTheme="minorHAnsi" w:eastAsia="SimSun" w:hAnsiTheme="minorHAnsi" w:cs="Arial"/>
          <w:color w:val="CC99FF"/>
          <w:sz w:val="22"/>
          <w:szCs w:val="22"/>
          <w:lang w:eastAsia="zh-CN"/>
        </w:rPr>
      </w:pPr>
      <w:r w:rsidRPr="00251068">
        <w:rPr>
          <w:rFonts w:asciiTheme="minorHAnsi" w:eastAsia="SimSun" w:hAnsiTheme="minorHAnsi" w:cs="Arial"/>
          <w:b/>
          <w:bCs/>
          <w:i/>
          <w:iCs/>
          <w:color w:val="CC99FF"/>
          <w:sz w:val="22"/>
          <w:szCs w:val="22"/>
          <w:lang w:eastAsia="zh-CN"/>
        </w:rPr>
        <w:t>“Patience and perseverance have a magical affect before which difficulties disappear and obstacles vanish."</w:t>
      </w:r>
      <w:r w:rsidRPr="00251068">
        <w:rPr>
          <w:rFonts w:asciiTheme="minorHAnsi" w:eastAsia="SimSun" w:hAnsiTheme="minorHAnsi" w:cs="Arial"/>
          <w:b/>
          <w:bCs/>
          <w:i/>
          <w:iCs/>
          <w:color w:val="CC99FF"/>
          <w:sz w:val="22"/>
          <w:szCs w:val="22"/>
          <w:u w:val="single"/>
          <w:lang w:eastAsia="zh-CN"/>
        </w:rPr>
        <w:br/>
        <w:t>John Quincy Adams</w:t>
      </w:r>
    </w:p>
    <w:p w:rsidR="00D738C8" w:rsidRPr="00251068" w:rsidRDefault="00D738C8">
      <w:pPr>
        <w:jc w:val="center"/>
        <w:rPr>
          <w:rFonts w:asciiTheme="minorHAnsi" w:eastAsia="SimSun" w:hAnsiTheme="minorHAnsi" w:cs="Arial"/>
          <w:color w:val="CC99FF"/>
          <w:sz w:val="22"/>
          <w:szCs w:val="22"/>
          <w:lang w:eastAsia="zh-CN"/>
        </w:rPr>
      </w:pP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 Governing Body accepts this principle and seeks to create an environment in the school which encourages and reinforces good behaviour. Furthermore, it is acknowledged that society expects good behaviour as an important outcome of the educational process.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Aims</w:t>
      </w:r>
      <w:r w:rsidRPr="00251068">
        <w:rPr>
          <w:rFonts w:asciiTheme="minorHAnsi" w:hAnsiTheme="minorHAnsi"/>
          <w:sz w:val="22"/>
          <w:szCs w:val="22"/>
          <w:lang w:eastAsia="en-GB"/>
        </w:rPr>
        <w:t xml:space="preserve">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create an environment </w:t>
      </w:r>
      <w:proofErr w:type="gramStart"/>
      <w:r w:rsidRPr="00251068">
        <w:rPr>
          <w:rFonts w:asciiTheme="minorHAnsi" w:hAnsiTheme="minorHAnsi"/>
          <w:sz w:val="22"/>
          <w:szCs w:val="22"/>
          <w:lang w:eastAsia="en-GB"/>
        </w:rPr>
        <w:t>which encourages and reinforces good behaviour.</w:t>
      </w:r>
      <w:proofErr w:type="gramEnd"/>
      <w:r w:rsidRPr="00251068">
        <w:rPr>
          <w:rFonts w:asciiTheme="minorHAnsi" w:hAnsiTheme="minorHAnsi"/>
          <w:sz w:val="22"/>
          <w:szCs w:val="22"/>
          <w:lang w:eastAsia="en-GB"/>
        </w:rPr>
        <w:t xml:space="preserve">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define acceptable standards of behaviour.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encourage consistency of response to both positive and negative behaviour.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promote self-esteem, self-discipline and positive relationships.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ensure that the school's expectations and strategies are widely known and understood. </w:t>
      </w:r>
    </w:p>
    <w:p w:rsidR="00D738C8" w:rsidRPr="00251068" w:rsidRDefault="00251068">
      <w:pPr>
        <w:numPr>
          <w:ilvl w:val="0"/>
          <w:numId w:val="15"/>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To encourage the involvement of both home and school in the implementation of this policy. </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 xml:space="preserve">The Christ Church way is a set of statements that we use to explain to children how we expect everyone in our school to behave. We emphasise good behaviour and reward children who follow the Christ </w:t>
      </w:r>
      <w:proofErr w:type="gramStart"/>
      <w:r w:rsidRPr="00251068">
        <w:rPr>
          <w:rFonts w:asciiTheme="minorHAnsi" w:hAnsiTheme="minorHAnsi"/>
          <w:sz w:val="22"/>
          <w:szCs w:val="22"/>
          <w:lang w:eastAsia="en-GB"/>
        </w:rPr>
        <w:t>Church  Way</w:t>
      </w:r>
      <w:proofErr w:type="gramEnd"/>
      <w:r w:rsidRPr="00251068">
        <w:rPr>
          <w:rFonts w:asciiTheme="minorHAnsi" w:hAnsiTheme="minorHAnsi"/>
          <w:sz w:val="22"/>
          <w:szCs w:val="22"/>
          <w:lang w:eastAsia="en-GB"/>
        </w:rPr>
        <w:t xml:space="preserve">. The rewards that we use are outlined in the ‘Rewards Pyramid’ diagram and we use this as a visual reminder for children of how well we’re doing. </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 xml:space="preserve">When children do not follow the Christ </w:t>
      </w:r>
      <w:proofErr w:type="gramStart"/>
      <w:r w:rsidRPr="00251068">
        <w:rPr>
          <w:rFonts w:asciiTheme="minorHAnsi" w:hAnsiTheme="minorHAnsi"/>
          <w:sz w:val="22"/>
          <w:szCs w:val="22"/>
          <w:lang w:eastAsia="en-GB"/>
        </w:rPr>
        <w:t>Church  way</w:t>
      </w:r>
      <w:proofErr w:type="gramEnd"/>
      <w:r w:rsidRPr="00251068">
        <w:rPr>
          <w:rFonts w:asciiTheme="minorHAnsi" w:hAnsiTheme="minorHAnsi"/>
          <w:sz w:val="22"/>
          <w:szCs w:val="22"/>
          <w:lang w:eastAsia="en-GB"/>
        </w:rPr>
        <w:t xml:space="preserve">, there is are a series of steps that teachers use to let the child know that their behaviour is not acceptable and to give them a chance to alter their behaviour. The ‘Sanctions </w:t>
      </w:r>
      <w:proofErr w:type="gramStart"/>
      <w:r w:rsidRPr="00251068">
        <w:rPr>
          <w:rFonts w:asciiTheme="minorHAnsi" w:hAnsiTheme="minorHAnsi"/>
          <w:sz w:val="22"/>
          <w:szCs w:val="22"/>
          <w:lang w:eastAsia="en-GB"/>
        </w:rPr>
        <w:t>Pyramid’  diagram</w:t>
      </w:r>
      <w:proofErr w:type="gramEnd"/>
      <w:r w:rsidRPr="00251068">
        <w:rPr>
          <w:rFonts w:asciiTheme="minorHAnsi" w:hAnsiTheme="minorHAnsi"/>
          <w:sz w:val="22"/>
          <w:szCs w:val="22"/>
          <w:lang w:eastAsia="en-GB"/>
        </w:rPr>
        <w:t xml:space="preserve"> is used as a visual reminder to children of where their behaviour is at the moment and what the sanctions are.</w:t>
      </w:r>
    </w:p>
    <w:p w:rsidR="00D738C8" w:rsidRPr="00251068" w:rsidRDefault="00251068">
      <w:pPr>
        <w:spacing w:before="100" w:beforeAutospacing="1" w:after="100" w:afterAutospacing="1"/>
        <w:ind w:left="360"/>
        <w:jc w:val="both"/>
        <w:rPr>
          <w:rFonts w:asciiTheme="minorHAnsi" w:hAnsiTheme="minorHAnsi"/>
          <w:sz w:val="22"/>
          <w:szCs w:val="22"/>
          <w:lang w:eastAsia="en-GB"/>
        </w:rPr>
      </w:pPr>
      <w:r w:rsidRPr="00251068">
        <w:rPr>
          <w:rFonts w:asciiTheme="minorHAnsi" w:hAnsiTheme="minorHAnsi"/>
          <w:sz w:val="22"/>
          <w:szCs w:val="22"/>
          <w:lang w:eastAsia="en-GB"/>
        </w:rPr>
        <w:t>We link our behaviour policy to the BASE group system so good behaviour is described as green and poor behaviour is described as amber or red.</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STANDARDS OF BEHAVIOUR</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In seeking to define acceptable standards of behaviour it is acknowledged that these are goals to be worked towards rather than expectations which are either fulfilled or not. Thus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our behavioural goals.  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 </w:t>
      </w:r>
    </w:p>
    <w:p w:rsidR="00D738C8" w:rsidRPr="00251068" w:rsidRDefault="00251068">
      <w:pPr>
        <w:spacing w:after="200" w:line="276" w:lineRule="auto"/>
        <w:rPr>
          <w:rFonts w:asciiTheme="minorHAnsi" w:hAnsiTheme="minorHAnsi"/>
          <w:b/>
          <w:bCs/>
          <w:sz w:val="22"/>
          <w:szCs w:val="22"/>
          <w:lang w:eastAsia="en-GB"/>
        </w:rPr>
      </w:pPr>
      <w:r w:rsidRPr="00251068">
        <w:rPr>
          <w:rFonts w:asciiTheme="minorHAnsi" w:hAnsiTheme="minorHAnsi"/>
          <w:b/>
          <w:bCs/>
          <w:sz w:val="22"/>
          <w:szCs w:val="22"/>
          <w:lang w:eastAsia="en-GB"/>
        </w:rPr>
        <w:br w:type="page"/>
      </w:r>
    </w:p>
    <w:p w:rsidR="00D738C8" w:rsidRPr="00251068" w:rsidRDefault="00251068">
      <w:pPr>
        <w:spacing w:after="200" w:line="276" w:lineRule="auto"/>
        <w:rPr>
          <w:rFonts w:asciiTheme="minorHAnsi" w:hAnsiTheme="minorHAnsi"/>
          <w:sz w:val="22"/>
          <w:szCs w:val="22"/>
          <w:lang w:eastAsia="en-GB"/>
        </w:rPr>
      </w:pPr>
      <w:r w:rsidRPr="00251068">
        <w:rPr>
          <w:rFonts w:asciiTheme="minorHAnsi" w:hAnsiTheme="minorHAnsi"/>
          <w:b/>
          <w:bCs/>
          <w:sz w:val="22"/>
          <w:szCs w:val="22"/>
          <w:lang w:eastAsia="en-GB"/>
        </w:rPr>
        <w:lastRenderedPageBreak/>
        <w:t>School Ethos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 adults encountered by the children at school have an important responsibility to model high standards of behaviour, both in their dealings with the children and with each other, as their example has an important influence on the children. </w:t>
      </w:r>
      <w:r w:rsidR="0070596D" w:rsidRPr="00251068">
        <w:rPr>
          <w:rFonts w:asciiTheme="minorHAnsi" w:hAnsiTheme="minorHAnsi"/>
          <w:sz w:val="22"/>
          <w:szCs w:val="22"/>
          <w:lang w:eastAsia="en-GB"/>
        </w:rPr>
        <w:t xml:space="preserve">All staff should follow restorative practises. </w:t>
      </w:r>
      <w:r w:rsidRPr="00251068">
        <w:rPr>
          <w:rFonts w:asciiTheme="minorHAnsi" w:hAnsiTheme="minorHAnsi"/>
          <w:sz w:val="22"/>
          <w:szCs w:val="22"/>
          <w:lang w:eastAsia="en-GB"/>
        </w:rPr>
        <w:t xml:space="preserve">As adults we should aim to: </w:t>
      </w:r>
    </w:p>
    <w:p w:rsidR="0070596D" w:rsidRPr="00251068" w:rsidRDefault="0070596D">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Maintain high expectations and high levels of support for all pupils</w:t>
      </w:r>
    </w:p>
    <w:p w:rsidR="0070596D" w:rsidRPr="00251068" w:rsidRDefault="0070596D">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Manage conflict using restorative practises</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create a positive climate with realistic expectations;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emphasise the importance of being valued as an individual within the group;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promote, through example, honesty and courtesy;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provide a caring and effective learning environment;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encourage relationships based on kindness, respect and understanding of the needs of others;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ensure fair treatment for all regardless of age, gender, race, ability and disability; </w:t>
      </w:r>
    </w:p>
    <w:p w:rsidR="00D738C8" w:rsidRPr="00251068" w:rsidRDefault="00251068">
      <w:pPr>
        <w:numPr>
          <w:ilvl w:val="0"/>
          <w:numId w:val="16"/>
        </w:numPr>
        <w:spacing w:before="100" w:beforeAutospacing="1" w:after="100" w:afterAutospacing="1"/>
        <w:jc w:val="both"/>
        <w:rPr>
          <w:rFonts w:asciiTheme="minorHAnsi" w:hAnsiTheme="minorHAnsi"/>
          <w:sz w:val="22"/>
          <w:szCs w:val="22"/>
          <w:lang w:eastAsia="en-GB"/>
        </w:rPr>
      </w:pPr>
      <w:proofErr w:type="gramStart"/>
      <w:r w:rsidRPr="00251068">
        <w:rPr>
          <w:rFonts w:asciiTheme="minorHAnsi" w:hAnsiTheme="minorHAnsi"/>
          <w:sz w:val="22"/>
          <w:szCs w:val="22"/>
          <w:lang w:eastAsia="en-GB"/>
        </w:rPr>
        <w:t>show</w:t>
      </w:r>
      <w:proofErr w:type="gramEnd"/>
      <w:r w:rsidRPr="00251068">
        <w:rPr>
          <w:rFonts w:asciiTheme="minorHAnsi" w:hAnsiTheme="minorHAnsi"/>
          <w:sz w:val="22"/>
          <w:szCs w:val="22"/>
          <w:lang w:eastAsia="en-GB"/>
        </w:rPr>
        <w:t xml:space="preserve"> appreciation of the efforts and contribution of all. </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The Curriculum and Learning</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Classroom Management</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Classrooms should be organised to develop independence and personal initiative. Furniture should be arranged to provide a</w:t>
      </w:r>
      <w:r w:rsidR="0070596D" w:rsidRPr="00251068">
        <w:rPr>
          <w:rFonts w:asciiTheme="minorHAnsi" w:hAnsiTheme="minorHAnsi"/>
          <w:sz w:val="22"/>
          <w:szCs w:val="22"/>
          <w:lang w:eastAsia="en-GB"/>
        </w:rPr>
        <w:t>n</w:t>
      </w:r>
      <w:r w:rsidRPr="00251068">
        <w:rPr>
          <w:rFonts w:asciiTheme="minorHAnsi" w:hAnsiTheme="minorHAnsi"/>
          <w:sz w:val="22"/>
          <w:szCs w:val="22"/>
          <w:lang w:eastAsia="en-GB"/>
        </w:rPr>
        <w:t xml:space="preserve">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sidRPr="00251068">
        <w:rPr>
          <w:rFonts w:asciiTheme="minorHAnsi" w:hAnsiTheme="minorHAnsi"/>
          <w:sz w:val="22"/>
          <w:szCs w:val="22"/>
          <w:lang w:eastAsia="en-GB"/>
        </w:rPr>
        <w:b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Rules and Procedures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Rules and procedures should be designed to make clear to the children how they can achieve acceptable standards of behaviour. Rules and procedures should: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lastRenderedPageBreak/>
        <w:t xml:space="preserve">be kept to a necessary minimum;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be positively stated, telling the children what to do rather than what not to do;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actively encourage everyone involved to take part in their development;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have a clear rationale, made explicit to all;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be consistently applied and enforced; </w:t>
      </w:r>
    </w:p>
    <w:p w:rsidR="00D738C8" w:rsidRPr="00251068" w:rsidRDefault="00251068">
      <w:pPr>
        <w:numPr>
          <w:ilvl w:val="0"/>
          <w:numId w:val="17"/>
        </w:numPr>
        <w:spacing w:before="100" w:beforeAutospacing="1" w:after="100" w:afterAutospacing="1"/>
        <w:jc w:val="both"/>
        <w:rPr>
          <w:rFonts w:asciiTheme="minorHAnsi" w:hAnsiTheme="minorHAnsi"/>
          <w:sz w:val="22"/>
          <w:szCs w:val="22"/>
          <w:lang w:eastAsia="en-GB"/>
        </w:rPr>
      </w:pPr>
      <w:proofErr w:type="gramStart"/>
      <w:r w:rsidRPr="00251068">
        <w:rPr>
          <w:rFonts w:asciiTheme="minorHAnsi" w:hAnsiTheme="minorHAnsi"/>
          <w:sz w:val="22"/>
          <w:szCs w:val="22"/>
          <w:lang w:eastAsia="en-GB"/>
        </w:rPr>
        <w:t>promote</w:t>
      </w:r>
      <w:proofErr w:type="gramEnd"/>
      <w:r w:rsidRPr="00251068">
        <w:rPr>
          <w:rFonts w:asciiTheme="minorHAnsi" w:hAnsiTheme="minorHAnsi"/>
          <w:sz w:val="22"/>
          <w:szCs w:val="22"/>
          <w:lang w:eastAsia="en-GB"/>
        </w:rPr>
        <w:t xml:space="preserve"> the idea that every member of the school has responsibilities towards the whole. </w:t>
      </w:r>
    </w:p>
    <w:p w:rsidR="00D738C8" w:rsidRPr="00251068" w:rsidRDefault="00251068">
      <w:pPr>
        <w:jc w:val="both"/>
        <w:rPr>
          <w:rFonts w:asciiTheme="minorHAnsi" w:hAnsiTheme="minorHAnsi"/>
          <w:sz w:val="22"/>
          <w:szCs w:val="22"/>
          <w:lang w:eastAsia="en-GB"/>
        </w:rPr>
      </w:pPr>
      <w:r w:rsidRPr="00251068">
        <w:rPr>
          <w:rFonts w:asciiTheme="minorHAnsi" w:hAnsiTheme="minorHAnsi"/>
          <w:b/>
          <w:bCs/>
          <w:sz w:val="22"/>
          <w:szCs w:val="22"/>
          <w:lang w:eastAsia="en-GB"/>
        </w:rPr>
        <w:t>Rewards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This is as true for adults as for children. Rates of praise for behaviour should be as high as for work. </w:t>
      </w:r>
    </w:p>
    <w:p w:rsidR="00D738C8" w:rsidRPr="00251068" w:rsidRDefault="00251068">
      <w:pPr>
        <w:spacing w:before="100" w:beforeAutospacing="1" w:after="100" w:afterAutospacing="1"/>
        <w:jc w:val="center"/>
        <w:rPr>
          <w:rFonts w:asciiTheme="minorHAnsi" w:hAnsiTheme="minorHAnsi"/>
          <w:sz w:val="22"/>
          <w:szCs w:val="22"/>
          <w:lang w:eastAsia="en-GB"/>
        </w:rPr>
      </w:pPr>
      <w:r w:rsidRPr="00251068">
        <w:rPr>
          <w:rFonts w:asciiTheme="minorHAnsi" w:hAnsiTheme="minorHAnsi"/>
          <w:noProof/>
          <w:sz w:val="22"/>
          <w:szCs w:val="22"/>
          <w:lang w:eastAsia="en-GB"/>
        </w:rPr>
        <w:drawing>
          <wp:inline distT="0" distB="0" distL="0" distR="0" wp14:anchorId="2416C2A9" wp14:editId="1836A570">
            <wp:extent cx="5114925" cy="3448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448309"/>
                    </a:xfrm>
                    <a:prstGeom prst="rect">
                      <a:avLst/>
                    </a:prstGeom>
                    <a:noFill/>
                    <a:ln>
                      <a:noFill/>
                    </a:ln>
                  </pic:spPr>
                </pic:pic>
              </a:graphicData>
            </a:graphic>
          </wp:inline>
        </w:drawing>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Sanctions</w:t>
      </w:r>
      <w:r w:rsidRPr="00251068">
        <w:rPr>
          <w:rFonts w:asciiTheme="minorHAnsi" w:hAnsiTheme="minorHAnsi"/>
          <w:sz w:val="22"/>
          <w:szCs w:val="22"/>
          <w:lang w:eastAsia="en-GB"/>
        </w:rPr>
        <w:t xml:space="preserve"> </w:t>
      </w: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The use of punishment should be characterised by certain features:-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must be clear why the sanction is being applied.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must be made clear what changes in behaviour are required to avoid future punishment.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Group punishment should be avoided as they breed resentment.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There should be a clear distinction between minor and major offences. </w:t>
      </w:r>
    </w:p>
    <w:p w:rsidR="00D738C8" w:rsidRPr="00251068" w:rsidRDefault="00251068">
      <w:pPr>
        <w:numPr>
          <w:ilvl w:val="0"/>
          <w:numId w:val="18"/>
        </w:num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 xml:space="preserve">It should be the behaviour rather than the person that is punished. </w:t>
      </w:r>
    </w:p>
    <w:p w:rsidR="00D738C8" w:rsidRDefault="00251068">
      <w:pPr>
        <w:jc w:val="both"/>
        <w:rPr>
          <w:rFonts w:asciiTheme="minorHAnsi" w:hAnsiTheme="minorHAnsi"/>
          <w:sz w:val="22"/>
          <w:szCs w:val="22"/>
          <w:lang w:eastAsia="en-GB"/>
        </w:rPr>
      </w:pPr>
      <w:r w:rsidRPr="00251068">
        <w:rPr>
          <w:rFonts w:asciiTheme="minorHAnsi" w:hAnsiTheme="minorHAnsi"/>
          <w:sz w:val="22"/>
          <w:szCs w:val="22"/>
          <w:lang w:eastAsia="en-GB"/>
        </w:rPr>
        <w:lastRenderedPageBreak/>
        <w:t>Sanctions range from expressions of disapproval, through withdrawal of privileges, to referral to the Headteacher, letters to parents and, ultimately and in the last resort, exclusion (following the LEA guidelines). Most instances of poor behaviour are relatively minor and can be adequately dealt with through minor sanctions. It is important that the sanction is not out of proportion to the offence.</w:t>
      </w:r>
      <w:r w:rsidRPr="00251068">
        <w:rPr>
          <w:rFonts w:asciiTheme="minorHAnsi" w:hAnsiTheme="minorHAnsi"/>
          <w:sz w:val="22"/>
          <w:szCs w:val="22"/>
          <w:lang w:eastAsia="en-GB"/>
        </w:rPr>
        <w:b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Additional specialist help and advice from the Educational Psychologist or Child Guidance Service may be necessary. This possibility should be discussed with the Headteacher. </w:t>
      </w:r>
    </w:p>
    <w:p w:rsidR="005F7AA5" w:rsidRDefault="005F7AA5">
      <w:pPr>
        <w:jc w:val="both"/>
        <w:rPr>
          <w:rFonts w:asciiTheme="minorHAnsi" w:hAnsiTheme="minorHAnsi"/>
          <w:sz w:val="22"/>
          <w:szCs w:val="22"/>
          <w:lang w:eastAsia="en-GB"/>
        </w:rPr>
      </w:pPr>
    </w:p>
    <w:p w:rsidR="005F7AA5" w:rsidRDefault="005F7AA5" w:rsidP="005F7AA5">
      <w:pPr>
        <w:jc w:val="center"/>
        <w:rPr>
          <w:rFonts w:asciiTheme="minorHAnsi" w:hAnsiTheme="minorHAnsi"/>
          <w:b/>
          <w:sz w:val="28"/>
          <w:szCs w:val="28"/>
          <w:u w:val="single"/>
          <w:lang w:eastAsia="en-GB"/>
        </w:rPr>
      </w:pPr>
      <w:r>
        <w:rPr>
          <w:rFonts w:asciiTheme="minorHAnsi" w:hAnsiTheme="minorHAnsi"/>
          <w:b/>
          <w:sz w:val="28"/>
          <w:szCs w:val="28"/>
          <w:u w:val="single"/>
          <w:lang w:eastAsia="en-GB"/>
        </w:rPr>
        <w:t>Sanctions Pyramid</w:t>
      </w:r>
    </w:p>
    <w:p w:rsidR="005F7AA5" w:rsidRPr="005F7AA5" w:rsidRDefault="005F7AA5" w:rsidP="005F7AA5">
      <w:pPr>
        <w:jc w:val="center"/>
        <w:rPr>
          <w:rFonts w:asciiTheme="minorHAnsi" w:hAnsiTheme="minorHAnsi"/>
          <w:b/>
          <w:sz w:val="28"/>
          <w:szCs w:val="28"/>
          <w:u w:val="single"/>
          <w:lang w:eastAsia="en-GB"/>
        </w:rPr>
      </w:pPr>
    </w:p>
    <w:p w:rsidR="00D738C8" w:rsidRPr="00251068" w:rsidRDefault="00230A69" w:rsidP="00C01354">
      <w:pPr>
        <w:jc w:val="center"/>
        <w:rPr>
          <w:rFonts w:asciiTheme="minorHAnsi" w:hAnsiTheme="minorHAnsi"/>
          <w:sz w:val="22"/>
          <w:szCs w:val="22"/>
          <w:lang w:eastAsia="en-GB"/>
        </w:rPr>
      </w:pPr>
      <w:r>
        <w:rPr>
          <w:rFonts w:asciiTheme="minorHAnsi" w:hAnsiTheme="minorHAnsi"/>
          <w:noProof/>
          <w:sz w:val="22"/>
          <w:szCs w:val="22"/>
          <w:lang w:eastAsia="en-GB"/>
        </w:rPr>
        <w:drawing>
          <wp:inline distT="0" distB="0" distL="0" distR="0">
            <wp:extent cx="5486400" cy="3200400"/>
            <wp:effectExtent l="0" t="3810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738C8" w:rsidRPr="00251068" w:rsidRDefault="00251068">
      <w:pPr>
        <w:spacing w:before="100" w:beforeAutospacing="1" w:after="100" w:afterAutospacing="1"/>
        <w:jc w:val="both"/>
        <w:rPr>
          <w:rFonts w:asciiTheme="minorHAnsi" w:hAnsiTheme="minorHAnsi"/>
          <w:b/>
          <w:color w:val="000000"/>
          <w:kern w:val="24"/>
          <w:sz w:val="22"/>
          <w:szCs w:val="22"/>
        </w:rPr>
      </w:pPr>
      <w:r w:rsidRPr="00251068">
        <w:rPr>
          <w:rFonts w:asciiTheme="minorHAnsi" w:hAnsiTheme="minorHAnsi"/>
          <w:b/>
          <w:color w:val="000000"/>
          <w:kern w:val="24"/>
          <w:sz w:val="22"/>
          <w:szCs w:val="22"/>
        </w:rPr>
        <w:t>BASE (</w:t>
      </w:r>
      <w:r w:rsidRPr="00251068">
        <w:rPr>
          <w:rFonts w:asciiTheme="minorHAnsi" w:hAnsiTheme="minorHAnsi"/>
          <w:b/>
          <w:bCs/>
          <w:color w:val="000000"/>
          <w:kern w:val="24"/>
          <w:sz w:val="22"/>
          <w:szCs w:val="22"/>
        </w:rPr>
        <w:t>B</w:t>
      </w:r>
      <w:r w:rsidRPr="00251068">
        <w:rPr>
          <w:rFonts w:asciiTheme="minorHAnsi" w:hAnsiTheme="minorHAnsi"/>
          <w:b/>
          <w:color w:val="000000"/>
          <w:kern w:val="24"/>
          <w:sz w:val="22"/>
          <w:szCs w:val="22"/>
        </w:rPr>
        <w:t xml:space="preserve">ehaviour, </w:t>
      </w:r>
      <w:r w:rsidRPr="00251068">
        <w:rPr>
          <w:rFonts w:asciiTheme="minorHAnsi" w:hAnsiTheme="minorHAnsi"/>
          <w:b/>
          <w:bCs/>
          <w:color w:val="000000"/>
          <w:kern w:val="24"/>
          <w:sz w:val="22"/>
          <w:szCs w:val="22"/>
        </w:rPr>
        <w:t>A</w:t>
      </w:r>
      <w:r w:rsidRPr="00251068">
        <w:rPr>
          <w:rFonts w:asciiTheme="minorHAnsi" w:hAnsiTheme="minorHAnsi"/>
          <w:b/>
          <w:color w:val="000000"/>
          <w:kern w:val="24"/>
          <w:sz w:val="22"/>
          <w:szCs w:val="22"/>
        </w:rPr>
        <w:t xml:space="preserve">ttendance, </w:t>
      </w:r>
      <w:r w:rsidRPr="00251068">
        <w:rPr>
          <w:rFonts w:asciiTheme="minorHAnsi" w:hAnsiTheme="minorHAnsi"/>
          <w:b/>
          <w:bCs/>
          <w:color w:val="000000"/>
          <w:kern w:val="24"/>
          <w:sz w:val="22"/>
          <w:szCs w:val="22"/>
        </w:rPr>
        <w:t>S</w:t>
      </w:r>
      <w:r w:rsidRPr="00251068">
        <w:rPr>
          <w:rFonts w:asciiTheme="minorHAnsi" w:hAnsiTheme="minorHAnsi"/>
          <w:b/>
          <w:color w:val="000000"/>
          <w:kern w:val="24"/>
          <w:sz w:val="22"/>
          <w:szCs w:val="22"/>
        </w:rPr>
        <w:t xml:space="preserve">mart, </w:t>
      </w:r>
      <w:r w:rsidRPr="00251068">
        <w:rPr>
          <w:rFonts w:asciiTheme="minorHAnsi" w:hAnsiTheme="minorHAnsi"/>
          <w:b/>
          <w:bCs/>
          <w:color w:val="000000"/>
          <w:kern w:val="24"/>
          <w:sz w:val="22"/>
          <w:szCs w:val="22"/>
        </w:rPr>
        <w:t>E</w:t>
      </w:r>
      <w:r w:rsidRPr="00251068">
        <w:rPr>
          <w:rFonts w:asciiTheme="minorHAnsi" w:hAnsiTheme="minorHAnsi"/>
          <w:b/>
          <w:color w:val="000000"/>
          <w:kern w:val="24"/>
          <w:sz w:val="22"/>
          <w:szCs w:val="22"/>
        </w:rPr>
        <w:t>ffort) Groups</w:t>
      </w:r>
    </w:p>
    <w:p w:rsidR="00D738C8" w:rsidRPr="00251068" w:rsidRDefault="00251068">
      <w:pPr>
        <w:spacing w:before="96"/>
        <w:rPr>
          <w:rFonts w:asciiTheme="minorHAnsi" w:hAnsiTheme="minorHAnsi"/>
          <w:sz w:val="22"/>
          <w:szCs w:val="22"/>
          <w:lang w:eastAsia="en-GB"/>
        </w:rPr>
      </w:pPr>
      <w:r w:rsidRPr="00251068">
        <w:rPr>
          <w:rFonts w:asciiTheme="minorHAnsi" w:hAnsiTheme="minorHAnsi"/>
          <w:b/>
          <w:bCs/>
          <w:color w:val="000000"/>
          <w:kern w:val="24"/>
          <w:sz w:val="22"/>
          <w:szCs w:val="22"/>
          <w:lang w:eastAsia="en-GB"/>
        </w:rPr>
        <w:t>What happens in BASE groups?</w:t>
      </w:r>
      <w:r w:rsidRPr="00251068">
        <w:rPr>
          <w:rFonts w:asciiTheme="minorHAnsi" w:hAnsiTheme="minorHAnsi"/>
          <w:color w:val="000000"/>
          <w:kern w:val="24"/>
          <w:sz w:val="22"/>
          <w:szCs w:val="22"/>
          <w:lang w:eastAsia="en-GB"/>
        </w:rPr>
        <w:br/>
        <w:t>The group sit in a circle so that everyone can see each other and can talk. Each session follows the same format:</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Weekly update</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Special person</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Circle time games</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Story</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Discussion</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Prayer</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Targets are set in four areas. And children are given a green, amber of red depending on how well they do.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We send a report card home each half term so parents know how well their child is doing.</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 If a child is green for a half term, they receive a report card superstar badge.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Badges are not easy to get and the children should feel very proud when they achieve one.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t xml:space="preserve">The team with the most badges each half </w:t>
      </w:r>
      <w:proofErr w:type="gramStart"/>
      <w:r w:rsidRPr="00251068">
        <w:rPr>
          <w:rFonts w:asciiTheme="minorHAnsi" w:hAnsiTheme="minorHAnsi"/>
          <w:color w:val="000000"/>
          <w:kern w:val="24"/>
          <w:sz w:val="22"/>
          <w:szCs w:val="22"/>
          <w:lang w:eastAsia="en-GB"/>
        </w:rPr>
        <w:t>term,</w:t>
      </w:r>
      <w:proofErr w:type="gramEnd"/>
      <w:r w:rsidRPr="00251068">
        <w:rPr>
          <w:rFonts w:asciiTheme="minorHAnsi" w:hAnsiTheme="minorHAnsi"/>
          <w:color w:val="000000"/>
          <w:kern w:val="24"/>
          <w:sz w:val="22"/>
          <w:szCs w:val="22"/>
          <w:lang w:eastAsia="en-GB"/>
        </w:rPr>
        <w:t xml:space="preserve"> is taken out for a meal by the Headteacher. </w:t>
      </w:r>
    </w:p>
    <w:p w:rsidR="00D738C8" w:rsidRPr="00251068" w:rsidRDefault="00251068">
      <w:pPr>
        <w:numPr>
          <w:ilvl w:val="0"/>
          <w:numId w:val="22"/>
        </w:numPr>
        <w:contextualSpacing/>
        <w:jc w:val="both"/>
        <w:rPr>
          <w:rFonts w:asciiTheme="minorHAnsi" w:hAnsiTheme="minorHAnsi"/>
          <w:sz w:val="22"/>
          <w:szCs w:val="22"/>
          <w:lang w:eastAsia="en-GB"/>
        </w:rPr>
      </w:pPr>
      <w:r w:rsidRPr="00251068">
        <w:rPr>
          <w:rFonts w:asciiTheme="minorHAnsi" w:hAnsiTheme="minorHAnsi"/>
          <w:color w:val="000000"/>
          <w:kern w:val="24"/>
          <w:sz w:val="22"/>
          <w:szCs w:val="22"/>
          <w:lang w:eastAsia="en-GB"/>
        </w:rPr>
        <w:lastRenderedPageBreak/>
        <w:t>At the end of the year the children who have achieved all their badges for the year are taken on an all-expenses paid trip. The trip is to somewhere they have never been before. So far we have visited London, Liverpool and Fountains Abbey.</w:t>
      </w:r>
    </w:p>
    <w:p w:rsidR="00D738C8" w:rsidRPr="00251068" w:rsidRDefault="00D738C8">
      <w:pPr>
        <w:contextualSpacing/>
        <w:jc w:val="both"/>
        <w:rPr>
          <w:rFonts w:asciiTheme="minorHAnsi" w:hAnsiTheme="minorHAnsi"/>
          <w:b/>
          <w:color w:val="000000"/>
          <w:kern w:val="24"/>
          <w:sz w:val="22"/>
          <w:szCs w:val="22"/>
        </w:rPr>
      </w:pPr>
    </w:p>
    <w:p w:rsidR="00D738C8" w:rsidRPr="00251068" w:rsidRDefault="00251068">
      <w:pPr>
        <w:contextualSpacing/>
        <w:jc w:val="both"/>
        <w:rPr>
          <w:rFonts w:asciiTheme="minorHAnsi" w:hAnsiTheme="minorHAnsi"/>
          <w:b/>
          <w:color w:val="000000"/>
          <w:kern w:val="24"/>
          <w:sz w:val="22"/>
          <w:szCs w:val="22"/>
          <w:lang w:eastAsia="en-GB"/>
        </w:rPr>
      </w:pPr>
      <w:r w:rsidRPr="00251068">
        <w:rPr>
          <w:rFonts w:asciiTheme="minorHAnsi" w:hAnsiTheme="minorHAnsi"/>
          <w:b/>
          <w:color w:val="000000"/>
          <w:kern w:val="24"/>
          <w:sz w:val="22"/>
          <w:szCs w:val="22"/>
        </w:rPr>
        <w:t>Targets for BASE groups</w:t>
      </w:r>
    </w:p>
    <w:p w:rsidR="00D738C8" w:rsidRPr="00251068" w:rsidRDefault="00D738C8">
      <w:pPr>
        <w:contextualSpacing/>
        <w:jc w:val="both"/>
        <w:rPr>
          <w:rFonts w:asciiTheme="minorHAnsi" w:hAnsiTheme="minorHAnsi"/>
          <w:sz w:val="22"/>
          <w:szCs w:val="22"/>
          <w:lang w:eastAsia="en-GB"/>
        </w:rPr>
      </w:pPr>
    </w:p>
    <w:tbl>
      <w:tblPr>
        <w:tblW w:w="9508" w:type="dxa"/>
        <w:tblCellMar>
          <w:left w:w="0" w:type="dxa"/>
          <w:right w:w="0" w:type="dxa"/>
        </w:tblCellMar>
        <w:tblLook w:val="04A0" w:firstRow="1" w:lastRow="0" w:firstColumn="1" w:lastColumn="0" w:noHBand="0" w:noVBand="1"/>
      </w:tblPr>
      <w:tblGrid>
        <w:gridCol w:w="2377"/>
        <w:gridCol w:w="2377"/>
        <w:gridCol w:w="2377"/>
        <w:gridCol w:w="2377"/>
      </w:tblGrid>
      <w:tr w:rsidR="00D738C8" w:rsidRPr="00251068">
        <w:trPr>
          <w:trHeight w:val="38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Green </w:t>
            </w:r>
          </w:p>
        </w:tc>
        <w:tc>
          <w:tcPr>
            <w:tcW w:w="2377"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Amber</w:t>
            </w:r>
          </w:p>
        </w:tc>
        <w:tc>
          <w:tcPr>
            <w:tcW w:w="2377"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Red</w:t>
            </w:r>
          </w:p>
        </w:tc>
      </w:tr>
      <w:tr w:rsidR="00D738C8" w:rsidRPr="00251068">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Attendance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30A69">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Above 96</w:t>
            </w:r>
            <w:r w:rsidR="00251068" w:rsidRPr="00251068">
              <w:rPr>
                <w:rFonts w:asciiTheme="minorHAnsi" w:hAnsiTheme="minorHAnsi"/>
                <w:color w:val="000000"/>
                <w:kern w:val="24"/>
                <w:sz w:val="22"/>
                <w:szCs w:val="22"/>
                <w:lang w:eastAsia="en-GB"/>
              </w:rPr>
              <w:t>% for the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5678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90</w:t>
            </w:r>
            <w:r w:rsidR="00251068" w:rsidRPr="00251068">
              <w:rPr>
                <w:rFonts w:asciiTheme="minorHAnsi" w:hAnsiTheme="minorHAnsi"/>
                <w:color w:val="000000"/>
                <w:kern w:val="24"/>
                <w:sz w:val="22"/>
                <w:szCs w:val="22"/>
                <w:lang w:eastAsia="en-GB"/>
              </w:rPr>
              <w:t>% - 95% this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Below 90% this ½ term</w:t>
            </w:r>
          </w:p>
        </w:tc>
      </w:tr>
      <w:tr w:rsidR="00D738C8" w:rsidRPr="00251068">
        <w:trPr>
          <w:trHeight w:val="1252"/>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Behaviour</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Excellent, trustworthy and responsible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acceptable but has need reminders about expectations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Some poor or challenging behaviour; has led to some time being wasted</w:t>
            </w:r>
          </w:p>
        </w:tc>
      </w:tr>
      <w:tr w:rsidR="00D738C8" w:rsidRPr="00251068">
        <w:trPr>
          <w:trHeight w:val="1296"/>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Uniform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smart and always has everything s/he needs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usually smart. Does not always have swimming kit/PE kit/book bag</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not smart. Usually does not have swimming kit/PE kit/book bag</w:t>
            </w:r>
          </w:p>
        </w:tc>
      </w:tr>
      <w:tr w:rsidR="00D738C8" w:rsidRPr="00251068">
        <w:trPr>
          <w:trHeight w:val="164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Effort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 xml:space="preserve">Consistently good effort, </w:t>
            </w:r>
            <w:r w:rsidR="00230A69" w:rsidRPr="00251068">
              <w:rPr>
                <w:rFonts w:asciiTheme="minorHAnsi" w:hAnsiTheme="minorHAnsi"/>
                <w:color w:val="000000"/>
                <w:kern w:val="24"/>
                <w:sz w:val="22"/>
                <w:szCs w:val="22"/>
                <w:lang w:eastAsia="en-GB"/>
              </w:rPr>
              <w:t>self-motivated</w:t>
            </w:r>
            <w:r w:rsidRPr="00251068">
              <w:rPr>
                <w:rFonts w:asciiTheme="minorHAnsi" w:hAnsiTheme="minorHAnsi"/>
                <w:color w:val="000000"/>
                <w:kern w:val="24"/>
                <w:sz w:val="22"/>
                <w:szCs w:val="22"/>
                <w:lang w:eastAsia="en-GB"/>
              </w:rPr>
              <w:t>, tasks completed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Usually good effort, sometimes needs reminders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Rarely good effort, refusal, tasks often incomplete</w:t>
            </w:r>
          </w:p>
        </w:tc>
      </w:tr>
      <w:tr w:rsidR="00D738C8" w:rsidRPr="00251068">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progress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on Target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one sub – level behind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738C8" w:rsidRPr="00251068" w:rsidRDefault="00251068">
            <w:pPr>
              <w:jc w:val="both"/>
              <w:rPr>
                <w:rFonts w:asciiTheme="minorHAnsi" w:hAnsiTheme="minorHAnsi" w:cs="Arial"/>
                <w:sz w:val="22"/>
                <w:szCs w:val="22"/>
                <w:lang w:eastAsia="en-GB"/>
              </w:rPr>
            </w:pPr>
            <w:r w:rsidRPr="00251068">
              <w:rPr>
                <w:rFonts w:asciiTheme="minorHAnsi" w:hAnsiTheme="minorHAnsi"/>
                <w:color w:val="000000"/>
                <w:kern w:val="24"/>
                <w:sz w:val="22"/>
                <w:szCs w:val="22"/>
                <w:lang w:eastAsia="en-GB"/>
              </w:rPr>
              <w:t>Is more than one sub-level behind</w:t>
            </w:r>
          </w:p>
        </w:tc>
      </w:tr>
    </w:tbl>
    <w:p w:rsidR="00D738C8" w:rsidRPr="00251068" w:rsidRDefault="00D738C8">
      <w:pPr>
        <w:spacing w:before="100" w:beforeAutospacing="1" w:after="100" w:afterAutospacing="1"/>
        <w:jc w:val="both"/>
        <w:rPr>
          <w:rFonts w:asciiTheme="minorHAnsi" w:hAnsiTheme="minorHAnsi"/>
          <w:b/>
          <w:bCs/>
          <w:sz w:val="22"/>
          <w:szCs w:val="22"/>
          <w:lang w:eastAsia="en-GB"/>
        </w:rPr>
      </w:pPr>
    </w:p>
    <w:p w:rsidR="00D738C8" w:rsidRPr="00251068" w:rsidRDefault="00251068">
      <w:pPr>
        <w:spacing w:before="100" w:beforeAutospacing="1" w:after="100" w:afterAutospacing="1"/>
        <w:jc w:val="both"/>
        <w:rPr>
          <w:rFonts w:asciiTheme="minorHAnsi" w:hAnsiTheme="minorHAnsi"/>
          <w:sz w:val="22"/>
          <w:szCs w:val="22"/>
          <w:lang w:eastAsia="en-GB"/>
        </w:rPr>
      </w:pPr>
      <w:r w:rsidRPr="00251068">
        <w:rPr>
          <w:rFonts w:asciiTheme="minorHAnsi" w:hAnsiTheme="minorHAnsi"/>
          <w:b/>
          <w:bCs/>
          <w:sz w:val="22"/>
          <w:szCs w:val="22"/>
          <w:lang w:eastAsia="en-GB"/>
        </w:rPr>
        <w:t>Communication and parental partnership</w:t>
      </w:r>
      <w:r w:rsidRPr="00251068">
        <w:rPr>
          <w:rFonts w:asciiTheme="minorHAnsi" w:hAnsiTheme="minorHAnsi"/>
          <w:sz w:val="22"/>
          <w:szCs w:val="22"/>
          <w:lang w:eastAsia="en-GB"/>
        </w:rPr>
        <w:t xml:space="preserve"> </w:t>
      </w:r>
    </w:p>
    <w:p w:rsidR="0070596D" w:rsidRPr="00251068" w:rsidRDefault="00251068" w:rsidP="0070596D">
      <w:pPr>
        <w:spacing w:before="100" w:beforeAutospacing="1" w:after="100" w:afterAutospacing="1"/>
        <w:jc w:val="both"/>
        <w:rPr>
          <w:rFonts w:asciiTheme="minorHAnsi" w:hAnsiTheme="minorHAnsi"/>
          <w:sz w:val="22"/>
          <w:szCs w:val="22"/>
          <w:lang w:eastAsia="en-GB"/>
        </w:rPr>
      </w:pPr>
      <w:r w:rsidRPr="00251068">
        <w:rPr>
          <w:rFonts w:asciiTheme="minorHAnsi" w:hAnsiTheme="minorHAnsi"/>
          <w:sz w:val="22"/>
          <w:szCs w:val="22"/>
          <w:lang w:eastAsia="en-GB"/>
        </w:rPr>
        <w:t>We give high priority to clear communication within the school and to a positive partnership with parents since these are crucial in promoting and maintaining high standards of behaviour.</w:t>
      </w:r>
      <w:r w:rsidRPr="00251068">
        <w:rPr>
          <w:rFonts w:asciiTheme="minorHAnsi" w:hAnsiTheme="minorHAnsi"/>
          <w:sz w:val="22"/>
          <w:szCs w:val="22"/>
          <w:lang w:eastAsia="en-GB"/>
        </w:rPr>
        <w:br/>
        <w:t>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Headteacher so that strategies can be discussed and agreed before more formal steps are required.</w:t>
      </w:r>
      <w:r w:rsidRPr="00251068">
        <w:rPr>
          <w:rFonts w:asciiTheme="minorHAnsi" w:hAnsiTheme="minorHAnsi"/>
          <w:sz w:val="22"/>
          <w:szCs w:val="22"/>
          <w:lang w:eastAsia="en-GB"/>
        </w:rPr>
        <w:br/>
        <w:t xml:space="preserve">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 </w:t>
      </w:r>
    </w:p>
    <w:p w:rsidR="0070596D" w:rsidRPr="00251068" w:rsidRDefault="0070596D">
      <w:pPr>
        <w:jc w:val="both"/>
        <w:rPr>
          <w:rFonts w:asciiTheme="minorHAnsi" w:hAnsiTheme="minorHAnsi"/>
          <w:b/>
          <w:sz w:val="22"/>
          <w:szCs w:val="22"/>
        </w:rPr>
      </w:pPr>
      <w:r w:rsidRPr="00251068">
        <w:rPr>
          <w:rFonts w:asciiTheme="minorHAnsi" w:hAnsiTheme="minorHAnsi"/>
          <w:b/>
          <w:sz w:val="22"/>
          <w:szCs w:val="22"/>
        </w:rPr>
        <w:lastRenderedPageBreak/>
        <w:t>SEND</w:t>
      </w:r>
    </w:p>
    <w:p w:rsidR="0070596D" w:rsidRPr="00251068" w:rsidRDefault="0070596D">
      <w:pPr>
        <w:jc w:val="both"/>
        <w:rPr>
          <w:rFonts w:asciiTheme="minorHAnsi" w:hAnsiTheme="minorHAnsi"/>
          <w:b/>
          <w:sz w:val="22"/>
          <w:szCs w:val="22"/>
        </w:rPr>
      </w:pPr>
    </w:p>
    <w:p w:rsidR="0070596D" w:rsidRPr="00251068" w:rsidRDefault="0070596D" w:rsidP="0070596D">
      <w:pPr>
        <w:rPr>
          <w:rFonts w:asciiTheme="minorHAnsi" w:hAnsiTheme="minorHAnsi"/>
          <w:sz w:val="22"/>
          <w:szCs w:val="22"/>
        </w:rPr>
      </w:pPr>
      <w:r w:rsidRPr="00251068">
        <w:rPr>
          <w:rFonts w:asciiTheme="minorHAnsi" w:hAnsiTheme="minorHAnsi"/>
          <w:sz w:val="22"/>
          <w:szCs w:val="22"/>
        </w:rPr>
        <w:t xml:space="preserve">Where a pupil is unable to meet the school’s expectations over a period of time, the child should be referred to the pastoral team for assessment. (See appendix 1). They should also refer to the SEMH range guidance (see appendix 2). The school recognises the need to support pupils experiencing difficulties and employs a graduated approach to pupils with SEMH needs as outlined in our provision </w:t>
      </w:r>
      <w:r w:rsidR="00567868" w:rsidRPr="00251068">
        <w:rPr>
          <w:rFonts w:asciiTheme="minorHAnsi" w:hAnsiTheme="minorHAnsi"/>
          <w:sz w:val="22"/>
          <w:szCs w:val="22"/>
        </w:rPr>
        <w:t>map document</w:t>
      </w:r>
      <w:r w:rsidR="00C01354" w:rsidRPr="00251068">
        <w:rPr>
          <w:rFonts w:asciiTheme="minorHAnsi" w:hAnsiTheme="minorHAnsi"/>
          <w:sz w:val="22"/>
          <w:szCs w:val="22"/>
        </w:rPr>
        <w:t>.</w:t>
      </w: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sz w:val="22"/>
          <w:szCs w:val="22"/>
        </w:rPr>
      </w:pPr>
    </w:p>
    <w:p w:rsidR="00567868" w:rsidRPr="00251068" w:rsidRDefault="00567868" w:rsidP="0070596D">
      <w:pPr>
        <w:rPr>
          <w:rFonts w:asciiTheme="minorHAnsi" w:hAnsiTheme="minorHAnsi"/>
          <w:b/>
          <w:sz w:val="22"/>
          <w:szCs w:val="22"/>
        </w:rPr>
      </w:pPr>
      <w:r w:rsidRPr="00251068">
        <w:rPr>
          <w:rFonts w:asciiTheme="minorHAnsi" w:hAnsiTheme="minorHAnsi"/>
          <w:b/>
          <w:sz w:val="22"/>
          <w:szCs w:val="22"/>
        </w:rPr>
        <w:t>Exclusion</w:t>
      </w:r>
    </w:p>
    <w:p w:rsidR="00567868" w:rsidRPr="00251068" w:rsidRDefault="00567868" w:rsidP="0070596D">
      <w:pPr>
        <w:rPr>
          <w:rFonts w:asciiTheme="minorHAnsi" w:hAnsiTheme="minorHAnsi"/>
          <w:b/>
          <w:sz w:val="22"/>
          <w:szCs w:val="22"/>
        </w:rPr>
      </w:pPr>
    </w:p>
    <w:p w:rsidR="00567868" w:rsidRPr="00251068" w:rsidRDefault="00567868" w:rsidP="00567868">
      <w:pPr>
        <w:pStyle w:val="Default"/>
        <w:rPr>
          <w:rFonts w:asciiTheme="minorHAnsi" w:hAnsiTheme="minorHAnsi"/>
          <w:sz w:val="22"/>
          <w:szCs w:val="22"/>
        </w:rPr>
      </w:pPr>
      <w:r w:rsidRPr="00251068">
        <w:rPr>
          <w:rFonts w:asciiTheme="minorHAnsi" w:hAnsiTheme="minorHAnsi"/>
          <w:sz w:val="22"/>
          <w:szCs w:val="22"/>
        </w:rPr>
        <w:t>On occasion it may be necessary to exclude a pupil. We follow the document</w:t>
      </w:r>
    </w:p>
    <w:p w:rsidR="00567868" w:rsidRDefault="00567868" w:rsidP="00567868">
      <w:pPr>
        <w:pStyle w:val="Default"/>
        <w:rPr>
          <w:rFonts w:asciiTheme="minorHAnsi" w:hAnsiTheme="minorHAnsi"/>
          <w:bCs/>
          <w:sz w:val="22"/>
          <w:szCs w:val="22"/>
        </w:rPr>
      </w:pPr>
      <w:r w:rsidRPr="00251068">
        <w:rPr>
          <w:rFonts w:asciiTheme="minorHAnsi" w:hAnsiTheme="minorHAnsi"/>
          <w:sz w:val="22"/>
          <w:szCs w:val="22"/>
        </w:rPr>
        <w:t xml:space="preserve"> ‘</w:t>
      </w:r>
      <w:r w:rsidRPr="00251068">
        <w:rPr>
          <w:rFonts w:asciiTheme="minorHAnsi" w:hAnsiTheme="minorHAnsi"/>
          <w:bCs/>
          <w:sz w:val="22"/>
          <w:szCs w:val="22"/>
        </w:rPr>
        <w:t>Exclusion from maintained schools, Academies and pupil referral units in England A guide for those with legal responsibilities in relation</w:t>
      </w:r>
      <w:r w:rsidR="002245DE">
        <w:rPr>
          <w:rFonts w:asciiTheme="minorHAnsi" w:hAnsiTheme="minorHAnsi"/>
          <w:bCs/>
          <w:sz w:val="22"/>
          <w:szCs w:val="22"/>
        </w:rPr>
        <w:t xml:space="preserve"> to exclusion’ reviewed September 2017.</w:t>
      </w:r>
      <w:bookmarkStart w:id="0" w:name="_GoBack"/>
      <w:bookmarkEnd w:id="0"/>
    </w:p>
    <w:p w:rsidR="00230A69" w:rsidRDefault="00230A69" w:rsidP="00567868">
      <w:pPr>
        <w:pStyle w:val="Default"/>
        <w:rPr>
          <w:rFonts w:asciiTheme="minorHAnsi" w:hAnsiTheme="minorHAnsi"/>
          <w:bCs/>
          <w:sz w:val="22"/>
          <w:szCs w:val="22"/>
        </w:rPr>
      </w:pPr>
    </w:p>
    <w:p w:rsidR="00230A69" w:rsidRDefault="00230A69" w:rsidP="00567868">
      <w:pPr>
        <w:pStyle w:val="Default"/>
        <w:rPr>
          <w:rFonts w:asciiTheme="minorHAnsi" w:hAnsiTheme="minorHAnsi"/>
          <w:bCs/>
          <w:sz w:val="22"/>
          <w:szCs w:val="22"/>
        </w:rPr>
      </w:pPr>
    </w:p>
    <w:p w:rsidR="00230A69" w:rsidRDefault="00230A69" w:rsidP="00567868">
      <w:pPr>
        <w:pStyle w:val="Default"/>
        <w:rPr>
          <w:rFonts w:asciiTheme="minorHAnsi" w:hAnsiTheme="minorHAnsi"/>
          <w:b/>
          <w:bCs/>
          <w:sz w:val="22"/>
          <w:szCs w:val="22"/>
        </w:rPr>
      </w:pPr>
      <w:r>
        <w:rPr>
          <w:rFonts w:asciiTheme="minorHAnsi" w:hAnsiTheme="minorHAnsi"/>
          <w:b/>
          <w:bCs/>
          <w:sz w:val="22"/>
          <w:szCs w:val="22"/>
        </w:rPr>
        <w:t>Positive Handling</w:t>
      </w:r>
    </w:p>
    <w:p w:rsidR="00230A69" w:rsidRDefault="00230A69" w:rsidP="00567868">
      <w:pPr>
        <w:pStyle w:val="Default"/>
        <w:rPr>
          <w:rFonts w:asciiTheme="minorHAnsi" w:hAnsiTheme="minorHAnsi"/>
          <w:b/>
          <w:bCs/>
          <w:sz w:val="22"/>
          <w:szCs w:val="22"/>
        </w:rPr>
      </w:pPr>
    </w:p>
    <w:p w:rsidR="00230A69" w:rsidRPr="00230A69" w:rsidRDefault="00230A69" w:rsidP="00567868">
      <w:pPr>
        <w:pStyle w:val="Default"/>
        <w:rPr>
          <w:rFonts w:asciiTheme="minorHAnsi" w:hAnsiTheme="minorHAnsi"/>
          <w:sz w:val="22"/>
          <w:szCs w:val="22"/>
        </w:rPr>
        <w:sectPr w:rsidR="00230A69" w:rsidRPr="00230A69">
          <w:headerReference w:type="default" r:id="rId16"/>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pPr>
      <w:r>
        <w:rPr>
          <w:rFonts w:asciiTheme="minorHAnsi" w:hAnsiTheme="minorHAnsi"/>
          <w:bCs/>
          <w:sz w:val="22"/>
          <w:szCs w:val="22"/>
        </w:rPr>
        <w:t xml:space="preserve">On occasion it may be necessary to manage behaviour through control or restraint. The school’s approach is set out in our Positive Handling Policy which is reviewed annually. </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57"/>
        <w:gridCol w:w="1063"/>
        <w:gridCol w:w="1642"/>
        <w:gridCol w:w="1652"/>
        <w:gridCol w:w="1752"/>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Positive: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Encouraging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Happy, </w:t>
            </w:r>
            <w:proofErr w:type="spellStart"/>
            <w:r w:rsidRPr="00251068">
              <w:rPr>
                <w:rFonts w:asciiTheme="minorHAnsi" w:hAnsiTheme="minorHAnsi"/>
                <w:sz w:val="22"/>
                <w:szCs w:val="22"/>
              </w:rPr>
              <w:t>self belief</w:t>
            </w:r>
            <w:proofErr w:type="spellEnd"/>
            <w:r w:rsidRPr="00251068">
              <w:rPr>
                <w:rFonts w:asciiTheme="minorHAnsi" w:hAnsiTheme="minorHAnsi"/>
                <w:sz w:val="22"/>
                <w:szCs w:val="22"/>
              </w:rPr>
              <w:t xml:space="preserve">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moaning) even when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things are tough,</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celebrating the good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things makes other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people smile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Hope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Thankfulness</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Encouragement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are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we doing</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today</w:t>
            </w:r>
            <w:proofErr w:type="gram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can’t</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wait !!!</w:t>
            </w:r>
            <w:proofErr w:type="gramEnd"/>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Smiling, overcoming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ignoring barriers,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interested in talking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others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Smiling, working with others well,</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holding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their head up high,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makes learning fun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e.g. when accessing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continuous provision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Tackling problems with a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smile, not giving excuses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leads conversations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Motivated: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Have get up and go,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Enthusiastic, try your best,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want to learn, thirst for learning,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want to be better</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Hope </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Peace</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will….’</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Excited about learning,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questions about their environment, celebrates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achievements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Celebrates achievement,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Joins in to the best of their ability with whole class and group work</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their targets and how they are going to get there, celebrates achievements and can accept praise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Joins in all tasks, takes responsibility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for own learning, completes tasks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at home</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Confident: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Not too shy or arrogant, believing they can succeed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or do well</w:t>
            </w:r>
          </w:p>
          <w:p w:rsidR="00D738C8" w:rsidRPr="00251068" w:rsidRDefault="00D738C8">
            <w:pPr>
              <w:jc w:val="both"/>
              <w:rPr>
                <w:rFonts w:asciiTheme="minorHAnsi" w:hAnsiTheme="minorHAnsi"/>
                <w:sz w:val="22"/>
                <w:szCs w:val="22"/>
              </w:rPr>
            </w:pP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Trust</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am</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Responds to new things without getting upset.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Begins to appreciate what they are good at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Has a good sense of self</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Has a good sense of self</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they are good at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and uses their strengths appropriately</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Curious: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Interested, asks questions inquisitive, tries things out</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Wisdom</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‘What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would</w:t>
            </w:r>
            <w:proofErr w:type="gramEnd"/>
            <w:r w:rsidRPr="00251068">
              <w:rPr>
                <w:rFonts w:asciiTheme="minorHAnsi" w:hAnsiTheme="minorHAnsi"/>
                <w:sz w:val="22"/>
                <w:szCs w:val="22"/>
              </w:rPr>
              <w:t xml:space="preserve"> happen if…?</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Explores environment and resources, wants to know how things work,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investigation area</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questions, forms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questions and researches to find answers, takes things apart to see how they work</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Asks well-formed questions,</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extends</w:t>
            </w:r>
            <w:proofErr w:type="gramEnd"/>
            <w:r w:rsidRPr="00251068">
              <w:rPr>
                <w:rFonts w:asciiTheme="minorHAnsi" w:hAnsiTheme="minorHAnsi"/>
                <w:sz w:val="22"/>
                <w:szCs w:val="22"/>
              </w:rPr>
              <w:t xml:space="preserve"> research.</w:t>
            </w:r>
          </w:p>
        </w:tc>
      </w:tr>
    </w:tbl>
    <w:p w:rsidR="00D738C8" w:rsidRPr="00251068" w:rsidRDefault="00D738C8">
      <w:pPr>
        <w:jc w:val="both"/>
        <w:rPr>
          <w:rFonts w:asciiTheme="minorHAnsi" w:hAnsiTheme="minorHAnsi"/>
          <w:b/>
          <w:sz w:val="22"/>
          <w:szCs w:val="22"/>
        </w:rPr>
      </w:pPr>
    </w:p>
    <w:p w:rsidR="00D738C8" w:rsidRPr="00251068" w:rsidRDefault="00D738C8">
      <w:pPr>
        <w:jc w:val="both"/>
        <w:rPr>
          <w:rFonts w:asciiTheme="minorHAnsi" w:hAnsiTheme="minorHAnsi"/>
          <w:b/>
          <w:sz w:val="22"/>
          <w:szCs w:val="22"/>
        </w:rPr>
      </w:pP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374"/>
        <w:gridCol w:w="1019"/>
        <w:gridCol w:w="1656"/>
        <w:gridCol w:w="1675"/>
        <w:gridCol w:w="1923"/>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Independent: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do things on my own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knows what to do next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for themselves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make decisions</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Trust</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Service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am going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Dressing and undressing,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Accessing resources, setting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up areas, tidying up,</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toileting, follow routines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Use appropriate resources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help them, accessing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continuous provision, deciding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where to go next, following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routines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Choosing appropriate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resources  to help them,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following instructions on how</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to complete a task, organise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work, not copying,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following routines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Risk-taker: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Tries new things, pushes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limits, goes one step</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further</w:t>
            </w:r>
            <w:proofErr w:type="gramEnd"/>
            <w:r w:rsidRPr="00251068">
              <w:rPr>
                <w:rFonts w:asciiTheme="minorHAnsi" w:hAnsiTheme="minorHAnsi"/>
                <w:sz w:val="22"/>
                <w:szCs w:val="22"/>
              </w:rPr>
              <w:t>. Not afraid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have a go, adventurous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doing things that you</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don’t know if you can do</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Creation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I …?</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Trying new things like new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food</w:t>
            </w:r>
            <w:proofErr w:type="gramEnd"/>
            <w:r w:rsidRPr="00251068">
              <w:rPr>
                <w:rFonts w:asciiTheme="minorHAnsi" w:hAnsiTheme="minorHAnsi"/>
                <w:sz w:val="22"/>
                <w:szCs w:val="22"/>
              </w:rPr>
              <w:t>, using chopsticks.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Learning new skills like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riding a bike, do things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front of others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Exploring new areas of the shared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area, contributing to group</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discussions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Answering questions even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when they are not sure,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experimenting with words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their writing/speaking,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trying challenging methods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Problem Solving: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Know what the end goal</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is, can break tasks down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into manageable parts,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can make decisions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Endurance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‘How…?’</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Finding the solutions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arguments and peer </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problems</w:t>
            </w:r>
            <w:proofErr w:type="gramEnd"/>
            <w:r w:rsidRPr="00251068">
              <w:rPr>
                <w:rFonts w:asciiTheme="minorHAnsi" w:hAnsiTheme="minorHAnsi"/>
                <w:sz w:val="22"/>
                <w:szCs w:val="22"/>
              </w:rPr>
              <w:t>. Puzzles, water,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constructions, den making</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Solve problems set up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shared area, use ‘</w:t>
            </w:r>
            <w:proofErr w:type="spellStart"/>
            <w:r w:rsidRPr="00251068">
              <w:rPr>
                <w:rFonts w:asciiTheme="minorHAnsi" w:hAnsiTheme="minorHAnsi"/>
                <w:sz w:val="22"/>
                <w:szCs w:val="22"/>
              </w:rPr>
              <w:t>wonderwall</w:t>
            </w:r>
            <w:proofErr w:type="spell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resolve arguments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Work through a process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solve Maths problems, plan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Science experiments, resolve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arguments</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Creative: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Resourceful, imaginative,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thinking outside the box,</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suggesting ideas, making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connections, </w:t>
            </w:r>
            <w:r w:rsidRPr="00251068">
              <w:rPr>
                <w:rFonts w:asciiTheme="minorHAnsi" w:hAnsiTheme="minorHAnsi"/>
                <w:sz w:val="22"/>
                <w:szCs w:val="22"/>
              </w:rPr>
              <w:lastRenderedPageBreak/>
              <w:t>inventive,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trying things out</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Creation</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Joy</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can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do?</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Role play, modelling, dance,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music, selecting resources,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finding alternative uses for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things, </w:t>
            </w:r>
            <w:r w:rsidRPr="00251068">
              <w:rPr>
                <w:rFonts w:asciiTheme="minorHAnsi" w:hAnsiTheme="minorHAnsi"/>
                <w:sz w:val="22"/>
                <w:szCs w:val="22"/>
              </w:rPr>
              <w:lastRenderedPageBreak/>
              <w:t>improvise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 xml:space="preserve">Making suggestions for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presentation, shaping things,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choosing good words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writing, exploring Science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concepts in different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 xml:space="preserve">In Art using different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Materials in different ways,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 presenting non-fiction work,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varying vocabulary and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materials for </w:t>
            </w:r>
            <w:r w:rsidRPr="00251068">
              <w:rPr>
                <w:rFonts w:asciiTheme="minorHAnsi" w:hAnsiTheme="minorHAnsi"/>
                <w:sz w:val="22"/>
                <w:szCs w:val="22"/>
              </w:rPr>
              <w:lastRenderedPageBreak/>
              <w:t>effect</w:t>
            </w:r>
          </w:p>
        </w:tc>
      </w:tr>
    </w:tbl>
    <w:p w:rsidR="00D738C8" w:rsidRPr="00251068" w:rsidRDefault="00D738C8">
      <w:pPr>
        <w:jc w:val="both"/>
        <w:rPr>
          <w:rFonts w:asciiTheme="minorHAnsi" w:hAnsiTheme="minorHAnsi"/>
          <w:b/>
          <w:sz w:val="22"/>
          <w:szCs w:val="22"/>
        </w:rPr>
      </w:pP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66"/>
        <w:gridCol w:w="797"/>
        <w:gridCol w:w="1717"/>
        <w:gridCol w:w="1762"/>
        <w:gridCol w:w="1801"/>
      </w:tblGrid>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To be a good learner,</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roofErr w:type="gramStart"/>
            <w:r w:rsidRPr="00251068">
              <w:rPr>
                <w:rFonts w:asciiTheme="minorHAnsi" w:hAnsiTheme="minorHAnsi"/>
                <w:b/>
                <w:sz w:val="22"/>
                <w:szCs w:val="22"/>
              </w:rPr>
              <w:t>we</w:t>
            </w:r>
            <w:proofErr w:type="gramEnd"/>
            <w:r w:rsidRPr="00251068">
              <w:rPr>
                <w:rFonts w:asciiTheme="minorHAnsi" w:hAnsiTheme="minorHAnsi"/>
                <w:b/>
                <w:sz w:val="22"/>
                <w:szCs w:val="22"/>
              </w:rPr>
              <w:t xml:space="preserve"> need to be…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Christian Values</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Foundation Stage</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 xml:space="preserve">Key Stage 1     </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Key Stage 2</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Reflective: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about what they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doing, suggest how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change things, evaluate,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about</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consequences</w:t>
            </w:r>
            <w:proofErr w:type="gramEnd"/>
            <w:r w:rsidRPr="00251068">
              <w:rPr>
                <w:rFonts w:asciiTheme="minorHAnsi" w:hAnsiTheme="minorHAnsi"/>
                <w:sz w:val="22"/>
                <w:szCs w:val="22"/>
              </w:rPr>
              <w:t>, ask ‘why?</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Peace</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‘Why’</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Make changes to what they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are doing </w:t>
            </w:r>
            <w:proofErr w:type="spellStart"/>
            <w:r w:rsidRPr="00251068">
              <w:rPr>
                <w:rFonts w:asciiTheme="minorHAnsi" w:hAnsiTheme="minorHAnsi"/>
                <w:sz w:val="22"/>
                <w:szCs w:val="22"/>
              </w:rPr>
              <w:t>e.g</w:t>
            </w:r>
            <w:proofErr w:type="spellEnd"/>
            <w:r w:rsidRPr="00251068">
              <w:rPr>
                <w:rFonts w:asciiTheme="minorHAnsi" w:hAnsiTheme="minorHAnsi"/>
                <w:sz w:val="22"/>
                <w:szCs w:val="22"/>
              </w:rPr>
              <w:t xml:space="preserve"> changing the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adhesive when building a</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model, the best shape block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in a construction or den,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understanding others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feelings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suggest improvement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work, know why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something happened </w:t>
            </w:r>
            <w:proofErr w:type="spellStart"/>
            <w:r w:rsidRPr="00251068">
              <w:rPr>
                <w:rFonts w:asciiTheme="minorHAnsi" w:hAnsiTheme="minorHAnsi"/>
                <w:sz w:val="22"/>
                <w:szCs w:val="22"/>
              </w:rPr>
              <w:t>e.g</w:t>
            </w:r>
            <w:proofErr w:type="spellEnd"/>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Something falling over,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Someone being upset</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Evaluating their work can say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what they did well, suggesting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improvements, understanding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their actions towards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and why others might be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upset</w:t>
            </w:r>
          </w:p>
          <w:p w:rsidR="00D738C8" w:rsidRPr="00251068" w:rsidRDefault="00D738C8">
            <w:pPr>
              <w:jc w:val="both"/>
              <w:rPr>
                <w:rFonts w:asciiTheme="minorHAnsi" w:hAnsiTheme="minorHAnsi"/>
                <w:sz w:val="22"/>
                <w:szCs w:val="22"/>
              </w:rPr>
            </w:pP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Honest: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Doing the right thing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admitting when mistakes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made, trustworthy</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tells the truth, accepting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responsibility</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Humility</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Justice</w:t>
            </w:r>
          </w:p>
          <w:p w:rsidR="00D738C8" w:rsidRPr="00251068" w:rsidRDefault="00D738C8">
            <w:pPr>
              <w:jc w:val="both"/>
              <w:rPr>
                <w:rFonts w:asciiTheme="minorHAnsi" w:hAnsiTheme="minorHAnsi"/>
                <w:b/>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did…</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Learning to tell the truth</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despite possible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consequences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Possible consequences, be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able to differentiate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between real and imagination</w:t>
            </w:r>
          </w:p>
          <w:p w:rsidR="00D738C8" w:rsidRPr="00251068" w:rsidRDefault="00D738C8">
            <w:pPr>
              <w:jc w:val="both"/>
              <w:rPr>
                <w:rFonts w:asciiTheme="minorHAnsi" w:hAnsiTheme="minorHAnsi"/>
                <w:sz w:val="22"/>
                <w:szCs w:val="22"/>
              </w:rPr>
            </w:pP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Able to </w:t>
            </w:r>
            <w:proofErr w:type="spellStart"/>
            <w:r w:rsidRPr="00251068">
              <w:rPr>
                <w:rFonts w:asciiTheme="minorHAnsi" w:hAnsiTheme="minorHAnsi"/>
                <w:sz w:val="22"/>
                <w:szCs w:val="22"/>
              </w:rPr>
              <w:t>self assess</w:t>
            </w:r>
            <w:proofErr w:type="spellEnd"/>
            <w:r w:rsidRPr="00251068">
              <w:rPr>
                <w:rFonts w:asciiTheme="minorHAnsi" w:hAnsiTheme="minorHAnsi"/>
                <w:sz w:val="22"/>
                <w:szCs w:val="22"/>
              </w:rPr>
              <w:t xml:space="preserve"> work</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realistically, can offer</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constructive criticism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without causing offence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Telling the truth despite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possible consequences, know</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that no-one is perfect,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reflect on when lying is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acceptable</w:t>
            </w:r>
          </w:p>
        </w:tc>
      </w:tr>
      <w:tr w:rsidR="00D738C8" w:rsidRPr="00251068">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Resilient: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Determined, </w:t>
            </w:r>
            <w:proofErr w:type="spellStart"/>
            <w:r w:rsidRPr="00251068">
              <w:rPr>
                <w:rFonts w:asciiTheme="minorHAnsi" w:hAnsiTheme="minorHAnsi"/>
                <w:sz w:val="22"/>
                <w:szCs w:val="22"/>
              </w:rPr>
              <w:t>stickability</w:t>
            </w:r>
            <w:proofErr w:type="spellEnd"/>
            <w:r w:rsidRPr="00251068">
              <w:rPr>
                <w:rFonts w:asciiTheme="minorHAnsi" w:hAnsiTheme="minorHAnsi"/>
                <w:sz w:val="22"/>
                <w:szCs w:val="22"/>
              </w:rPr>
              <w: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Doesn’t give up, has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another go, tries again,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thinks I can, doesn’t mind</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making mistakes, knows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lastRenderedPageBreak/>
              <w:t>mistakes are needed to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get better</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Wisdom</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Thankfulness</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‘I can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(just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yet)’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Next time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‘I will’</w:t>
            </w:r>
          </w:p>
        </w:tc>
        <w:tc>
          <w:tcPr>
            <w:tcW w:w="0" w:type="auto"/>
            <w:tcBorders>
              <w:bottom w:val="single" w:sz="4" w:space="0" w:color="auto"/>
            </w:tcBorders>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Riding a bike, fastening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Zips, handling tricky objects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like scissors, </w:t>
            </w:r>
            <w:proofErr w:type="spellStart"/>
            <w:r w:rsidRPr="00251068">
              <w:rPr>
                <w:rFonts w:asciiTheme="minorHAnsi" w:hAnsiTheme="minorHAnsi"/>
                <w:sz w:val="22"/>
                <w:szCs w:val="22"/>
              </w:rPr>
              <w:t>sellotape</w:t>
            </w:r>
            <w:proofErr w:type="spellEnd"/>
          </w:p>
        </w:tc>
        <w:tc>
          <w:tcPr>
            <w:tcW w:w="0" w:type="auto"/>
            <w:tcBorders>
              <w:bottom w:val="single" w:sz="4" w:space="0" w:color="auto"/>
            </w:tcBorders>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Enjoys ‘tricky’ problems, not</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flitting between activities in</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the shared area</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Doesn’t ask for help too</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Readily, is willing to make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Mistakes and then make them</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better: Times tables, tests</w:t>
            </w:r>
          </w:p>
        </w:tc>
      </w:tr>
      <w:tr w:rsidR="00D738C8" w:rsidRPr="00251068">
        <w:trPr>
          <w:trHeight w:val="894"/>
        </w:trPr>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lastRenderedPageBreak/>
              <w:t>Kind and Caring:</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Awareness of others,</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speaking nicely, gentle,</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thoughtful</w:t>
            </w:r>
          </w:p>
        </w:tc>
        <w:tc>
          <w:tcPr>
            <w:tcW w:w="0" w:type="auto"/>
            <w:shd w:val="clear" w:color="auto" w:fill="auto"/>
          </w:tcPr>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Friendship</w:t>
            </w:r>
          </w:p>
          <w:p w:rsidR="00D738C8" w:rsidRPr="00251068" w:rsidRDefault="00251068">
            <w:pPr>
              <w:jc w:val="both"/>
              <w:rPr>
                <w:rFonts w:asciiTheme="minorHAnsi" w:hAnsiTheme="minorHAnsi"/>
                <w:b/>
                <w:sz w:val="22"/>
                <w:szCs w:val="22"/>
              </w:rPr>
            </w:pPr>
            <w:r w:rsidRPr="00251068">
              <w:rPr>
                <w:rFonts w:asciiTheme="minorHAnsi" w:hAnsiTheme="minorHAnsi"/>
                <w:b/>
                <w:sz w:val="22"/>
                <w:szCs w:val="22"/>
              </w:rPr>
              <w:t>Compassion</w:t>
            </w:r>
          </w:p>
        </w:tc>
        <w:tc>
          <w:tcPr>
            <w:tcW w:w="0" w:type="auto"/>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‘Can I</w:t>
            </w:r>
          </w:p>
          <w:p w:rsidR="00D738C8" w:rsidRPr="00251068" w:rsidRDefault="00251068">
            <w:pPr>
              <w:jc w:val="both"/>
              <w:rPr>
                <w:rFonts w:asciiTheme="minorHAnsi" w:hAnsiTheme="minorHAnsi"/>
                <w:sz w:val="22"/>
                <w:szCs w:val="22"/>
              </w:rPr>
            </w:pPr>
            <w:proofErr w:type="gramStart"/>
            <w:r w:rsidRPr="00251068">
              <w:rPr>
                <w:rFonts w:asciiTheme="minorHAnsi" w:hAnsiTheme="minorHAnsi"/>
                <w:sz w:val="22"/>
                <w:szCs w:val="22"/>
              </w:rPr>
              <w:t>help</w:t>
            </w:r>
            <w:proofErr w:type="gramEnd"/>
            <w:r w:rsidRPr="00251068">
              <w:rPr>
                <w:rFonts w:asciiTheme="minorHAnsi" w:hAnsiTheme="minorHAnsi"/>
                <w:sz w:val="22"/>
                <w:szCs w:val="22"/>
              </w:rPr>
              <w:t xml:space="preserve"> you?</w:t>
            </w:r>
          </w:p>
        </w:tc>
        <w:tc>
          <w:tcPr>
            <w:tcW w:w="0" w:type="auto"/>
            <w:gridSpan w:val="3"/>
            <w:shd w:val="clear" w:color="auto" w:fill="auto"/>
          </w:tcPr>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Sharing, turn taking, learning to say sorry with adult support, checking someone is ok,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 xml:space="preserve">talking politely to one another, be aware of body language, helping others when they </w:t>
            </w:r>
          </w:p>
          <w:p w:rsidR="00D738C8" w:rsidRPr="00251068" w:rsidRDefault="00251068">
            <w:pPr>
              <w:jc w:val="both"/>
              <w:rPr>
                <w:rFonts w:asciiTheme="minorHAnsi" w:hAnsiTheme="minorHAnsi"/>
                <w:sz w:val="22"/>
                <w:szCs w:val="22"/>
              </w:rPr>
            </w:pPr>
            <w:r w:rsidRPr="00251068">
              <w:rPr>
                <w:rFonts w:asciiTheme="minorHAnsi" w:hAnsiTheme="minorHAnsi"/>
                <w:sz w:val="22"/>
                <w:szCs w:val="22"/>
              </w:rPr>
              <w:t>are stuck</w:t>
            </w:r>
          </w:p>
        </w:tc>
      </w:tr>
    </w:tbl>
    <w:p w:rsidR="00567868" w:rsidRPr="00251068" w:rsidRDefault="00567868">
      <w:pPr>
        <w:autoSpaceDE w:val="0"/>
        <w:autoSpaceDN w:val="0"/>
        <w:adjustRightInd w:val="0"/>
        <w:jc w:val="both"/>
        <w:outlineLvl w:val="0"/>
        <w:rPr>
          <w:rFonts w:asciiTheme="minorHAnsi" w:hAnsiTheme="minorHAnsi"/>
        </w:rPr>
      </w:pPr>
    </w:p>
    <w:p w:rsidR="00251068" w:rsidRPr="00CA2147" w:rsidRDefault="00567868" w:rsidP="00251068">
      <w:pPr>
        <w:jc w:val="center"/>
        <w:rPr>
          <w:b/>
          <w:sz w:val="28"/>
          <w:szCs w:val="28"/>
          <w:u w:val="single"/>
        </w:rPr>
      </w:pPr>
      <w:r w:rsidRPr="00251068">
        <w:rPr>
          <w:rFonts w:asciiTheme="minorHAnsi" w:hAnsiTheme="minorHAnsi"/>
        </w:rPr>
        <w:br w:type="page"/>
      </w:r>
      <w:r w:rsidR="00251068" w:rsidRPr="00CA2147">
        <w:rPr>
          <w:b/>
          <w:sz w:val="28"/>
          <w:szCs w:val="28"/>
          <w:u w:val="single"/>
        </w:rPr>
        <w:lastRenderedPageBreak/>
        <w:t>SEN procedures flow chart</w:t>
      </w:r>
    </w:p>
    <w:p w:rsidR="00251068" w:rsidRPr="0076538A" w:rsidRDefault="00251068" w:rsidP="00251068">
      <w:r w:rsidRPr="00CA2147">
        <w:rPr>
          <w:b/>
          <w:noProof/>
          <w:sz w:val="28"/>
          <w:szCs w:val="28"/>
          <w:u w:val="single"/>
          <w:lang w:eastAsia="en-GB"/>
        </w:rPr>
        <mc:AlternateContent>
          <mc:Choice Requires="wps">
            <w:drawing>
              <wp:anchor distT="0" distB="0" distL="114300" distR="114300" simplePos="0" relativeHeight="251676672" behindDoc="0" locked="0" layoutInCell="1" allowOverlap="1" wp14:anchorId="686A8588" wp14:editId="5991B202">
                <wp:simplePos x="0" y="0"/>
                <wp:positionH relativeFrom="column">
                  <wp:posOffset>-107315</wp:posOffset>
                </wp:positionH>
                <wp:positionV relativeFrom="paragraph">
                  <wp:posOffset>-102235</wp:posOffset>
                </wp:positionV>
                <wp:extent cx="898525" cy="2814320"/>
                <wp:effectExtent l="0" t="0" r="15875"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81432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PUPIL CONCERNS SHEET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8.05pt;width:70.75pt;height:2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6yRQIAAIYEAAAOAAAAZHJzL2Uyb0RvYy54bWysVMFu2zAMvQ/YPwi6L068pEmMOEWXrsOA&#10;dhvQ7gMYWY6FSaInKbHz96PkJMvW2zAfBIkSHx/5SK9ue6PZQTqv0JZ8MhpzJq3AStldyb+/PLxb&#10;cOYD2Ao0Wlnyo/T8dv32zaprC5ljg7qSjhGI9UXXlrwJoS2yzItGGvAjbKWlyxqdgUBHt8sqBx2h&#10;G53l4/FN1qGrWodCek/W++GSrxN+XUsRvta1l4HpkhO3kFaX1m1cs/UKip2DtlHiRAP+gYUBZSno&#10;BeoeArC9U6+gjBIOPdZhJNBkWNdKyJQDZTMZ/5XNcwOtTLlQcXx7KZP/f7Diy+GbY6oqeT7nzIIh&#10;jV5kH9gH7Fkey9O1vqBXzy29Cz2ZSeaUqm8fUfzwzOKmAbuTd85h10ioiN4kemZXrgOOjyDb7gkr&#10;CgP7gAmor52JtaNqMEInmY4XaSIVQcbFcjHLZ5wJusoXk+n7PGmXQXH2bp0PnyQaFjcldyR9QofD&#10;ow+RDRTnJzGYR62qB6V1OsR2kxvt2AGoUUAIacMsueu9IbqDfTqmb2gZMlNjDeabs5lCpMaNSCng&#10;H0G0ZV3JlzGN1wTcbnsJH+GGOBHwmqdRgaZFK0MFuTyCIhb9o61SLwdQetiTs7YnFWLhBwlCv+1P&#10;qm6xOpIeDoepoCmmTVzzOWnQ0VCU3P/cg5Oc6c+WZF1OptM4Rekwnc1JBOaub7bXN2BFgzRrgbNh&#10;uwlp8mL2Fu9I/lolZWKfDGROdKnZU/1Ogxmn6fqcXv3+fax/AQAA//8DAFBLAwQUAAYACAAAACEA&#10;Gi+vxuAAAAALAQAADwAAAGRycy9kb3ducmV2LnhtbEyPwU7DMAyG70i8Q2QkblvaMpWtNJ0QaENo&#10;JwYHjl7jtdUap0qyrXt7Mi5ws+VPv7+/XI6mFydyvrOsIJ0mIIhrqztuFHx9riZzED4ga+wtk4IL&#10;eVhWtzclFtqe+YNO29CIGMK+QAVtCEMhpa9bMuindiCOt711BkNcXSO1w3MMN73MkiSXBjuOH1oc&#10;6KWl+rA9GgWvPjeX+ffKPry9rxcHt3ZDvd8odX83Pj+BCDSGPxiu+lEdqui0s0fWXvQKJmm+iOjv&#10;kIK4EtksB7FTMMseU5BVKf93qH4AAAD//wMAUEsBAi0AFAAGAAgAAAAhALaDOJL+AAAA4QEAABMA&#10;AAAAAAAAAAAAAAAAAAAAAFtDb250ZW50X1R5cGVzXS54bWxQSwECLQAUAAYACAAAACEAOP0h/9YA&#10;AACUAQAACwAAAAAAAAAAAAAAAAAvAQAAX3JlbHMvLnJlbHNQSwECLQAUAAYACAAAACEAneYuskUC&#10;AACGBAAADgAAAAAAAAAAAAAAAAAuAgAAZHJzL2Uyb0RvYy54bWxQSwECLQAUAAYACAAAACEAGi+v&#10;xuAAAAALAQAADwAAAAAAAAAAAAAAAACfBAAAZHJzL2Rvd25yZXYueG1sUEsFBgAAAAAEAAQA8wAA&#10;AKwFAAAAAA==&#10;" fillcolor="#b6dde8 [1304]">
                <v:textbox style="layout-flow:vertical;mso-layout-flow-alt:bottom-to-top">
                  <w:txbxContent>
                    <w:p w:rsidR="00230A69" w:rsidRPr="00CA2147" w:rsidRDefault="00230A69" w:rsidP="00251068">
                      <w:pPr>
                        <w:jc w:val="center"/>
                        <w:rPr>
                          <w:szCs w:val="24"/>
                        </w:rPr>
                      </w:pPr>
                      <w:r w:rsidRPr="00CA2147">
                        <w:rPr>
                          <w:szCs w:val="24"/>
                        </w:rPr>
                        <w:t>PUPIL CONCERNS SHEET</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0528" behindDoc="0" locked="0" layoutInCell="1" allowOverlap="1" wp14:anchorId="4566DD61" wp14:editId="1647A63C">
                <wp:simplePos x="0" y="0"/>
                <wp:positionH relativeFrom="column">
                  <wp:posOffset>973455</wp:posOffset>
                </wp:positionH>
                <wp:positionV relativeFrom="paragraph">
                  <wp:posOffset>97839</wp:posOffset>
                </wp:positionV>
                <wp:extent cx="4281318" cy="11506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318" cy="115062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Section 1</w:t>
                            </w:r>
                            <w:r>
                              <w:rPr>
                                <w:b/>
                                <w:szCs w:val="24"/>
                                <w:u w:val="single"/>
                              </w:rPr>
                              <w:t>-Pupils concern sheet</w:t>
                            </w:r>
                          </w:p>
                          <w:p w:rsidR="00230A69" w:rsidRDefault="00230A6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230A69" w:rsidRPr="00A334A7" w:rsidRDefault="00230A69" w:rsidP="00251068">
                            <w:pPr>
                              <w:jc w:val="center"/>
                              <w:rPr>
                                <w:b/>
                                <w:szCs w:val="24"/>
                              </w:rPr>
                            </w:pPr>
                            <w:r w:rsidRPr="00A334A7">
                              <w:rPr>
                                <w:b/>
                                <w:szCs w:val="24"/>
                              </w:rPr>
                              <w:t>GAP/IBP put in place</w:t>
                            </w:r>
                          </w:p>
                          <w:p w:rsidR="00230A69" w:rsidRDefault="00230A69" w:rsidP="00251068">
                            <w:pPr>
                              <w:jc w:val="center"/>
                              <w:rPr>
                                <w:szCs w:val="24"/>
                              </w:rPr>
                            </w:pPr>
                          </w:p>
                          <w:p w:rsidR="00230A69" w:rsidRPr="00F47062" w:rsidRDefault="00230A69" w:rsidP="00251068">
                            <w:pPr>
                              <w:jc w:val="center"/>
                              <w:rPr>
                                <w:szCs w:val="24"/>
                              </w:rPr>
                            </w:pPr>
                            <w:r>
                              <w:rPr>
                                <w:szCs w:val="24"/>
                              </w:rPr>
                              <w:t>Range 1 – No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65pt;margin-top:7.7pt;width:337.1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06KQIAAE4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qRX1Fi&#10;mMYiPYohkPcwkGnUp7e+xLAHi4FhwGOsc8rV23vgPzwxsO6Y2Ypb56DvBGuQXxFvZmdXRxwfQer+&#10;MzT4DNsFSEBD63QUD+UgiI51OpxqE6lwPJxNF8VFgd3E0VcU8/xymqqXsfL5unU+fBSgSdxU1GHx&#10;Ezzb3/sQ6bDyOSS+5kHJZiOVSobb1mvlyJ5ho2zSlzJ4FaYM6St6PZ/ORwX+CpGn708QWgbseCV1&#10;RRenIFZG3T6YJvVjYFKNe6SszFHIqN2oYhjqIdUsqRxFrqE5oLIOxgbHgcRNB+4XJT02d0X9zx1z&#10;ghL1yWB1rovZLE5DMmbzK5SSuHNPfe5hhiNURQMl43Yd0gRF3QzcYhVbmfR9YXKkjE2bZD8OWJyK&#10;cztFvfwGVk8AAAD//wMAUEsDBBQABgAIAAAAIQAbMz+m3wAAAAoBAAAPAAAAZHJzL2Rvd25yZXYu&#10;eG1sTI9BT8MwDIXvSPyHyEhcEEtZt64rTSeEBIIbDATXrPXaisQpSdaVf493gpuf/fT8vXIzWSNG&#10;9KF3pOBmloBAql3TU6vg/e3hOgcRoqZGG0eo4AcDbKrzs1IXjTvSK47b2AoOoVBoBV2MQyFlqDu0&#10;OszcgMS3vfNWR5a+lY3XRw63Rs6TJJNW98QfOj3gfYf11/ZgFeSLp/EzPKcvH3W2N+t4tRofv71S&#10;lxfT3S2IiFP8M8MJn9GhYqadO1AThGG9TFO2noYFCDbk89USxI4X6ywDWZXyf4XqFwAA//8DAFBL&#10;AQItABQABgAIAAAAIQC2gziS/gAAAOEBAAATAAAAAAAAAAAAAAAAAAAAAABbQ29udGVudF9UeXBl&#10;c10ueG1sUEsBAi0AFAAGAAgAAAAhADj9If/WAAAAlAEAAAsAAAAAAAAAAAAAAAAALwEAAF9yZWxz&#10;Ly5yZWxzUEsBAi0AFAAGAAgAAAAhAPWxHTopAgAATgQAAA4AAAAAAAAAAAAAAAAALgIAAGRycy9l&#10;Mm9Eb2MueG1sUEsBAi0AFAAGAAgAAAAhABszP6bfAAAACgEAAA8AAAAAAAAAAAAAAAAAgwQAAGRy&#10;cy9kb3ducmV2LnhtbFBLBQYAAAAABAAEAPMAAACPBQAAAAA=&#10;">
                <v:textbox>
                  <w:txbxContent>
                    <w:p w:rsidR="00230A69" w:rsidRPr="00F47062" w:rsidRDefault="00230A69" w:rsidP="00251068">
                      <w:pPr>
                        <w:jc w:val="center"/>
                        <w:rPr>
                          <w:b/>
                          <w:szCs w:val="24"/>
                          <w:u w:val="single"/>
                        </w:rPr>
                      </w:pPr>
                      <w:r w:rsidRPr="00F47062">
                        <w:rPr>
                          <w:b/>
                          <w:szCs w:val="24"/>
                          <w:u w:val="single"/>
                        </w:rPr>
                        <w:t>Section 1</w:t>
                      </w:r>
                      <w:r>
                        <w:rPr>
                          <w:b/>
                          <w:szCs w:val="24"/>
                          <w:u w:val="single"/>
                        </w:rPr>
                        <w:t>-Pupils concern sheet</w:t>
                      </w:r>
                    </w:p>
                    <w:p w:rsidR="00230A69" w:rsidRDefault="00230A69" w:rsidP="00251068">
                      <w:pPr>
                        <w:jc w:val="center"/>
                        <w:rPr>
                          <w:szCs w:val="24"/>
                        </w:rPr>
                      </w:pPr>
                      <w:r w:rsidRPr="00F47062">
                        <w:rPr>
                          <w:szCs w:val="24"/>
                        </w:rPr>
                        <w:t>Pupil concerns sheet to be completed by class teacher</w:t>
                      </w:r>
                      <w:r>
                        <w:rPr>
                          <w:szCs w:val="24"/>
                        </w:rPr>
                        <w:t>) and kept in class)</w:t>
                      </w:r>
                      <w:r w:rsidRPr="00F47062">
                        <w:rPr>
                          <w:szCs w:val="24"/>
                        </w:rPr>
                        <w:t xml:space="preserve"> when differentiation is over and above normal levels.</w:t>
                      </w:r>
                      <w:r>
                        <w:rPr>
                          <w:szCs w:val="24"/>
                        </w:rPr>
                        <w:t xml:space="preserve"> </w:t>
                      </w:r>
                    </w:p>
                    <w:p w:rsidR="00230A69" w:rsidRPr="00A334A7" w:rsidRDefault="00230A69" w:rsidP="00251068">
                      <w:pPr>
                        <w:jc w:val="center"/>
                        <w:rPr>
                          <w:b/>
                          <w:szCs w:val="24"/>
                        </w:rPr>
                      </w:pPr>
                      <w:r w:rsidRPr="00A334A7">
                        <w:rPr>
                          <w:b/>
                          <w:szCs w:val="24"/>
                        </w:rPr>
                        <w:t>GAP/IBP put in place</w:t>
                      </w:r>
                    </w:p>
                    <w:p w:rsidR="00230A69" w:rsidRDefault="00230A69" w:rsidP="00251068">
                      <w:pPr>
                        <w:jc w:val="center"/>
                        <w:rPr>
                          <w:szCs w:val="24"/>
                        </w:rPr>
                      </w:pPr>
                    </w:p>
                    <w:p w:rsidR="00230A69" w:rsidRPr="00F47062" w:rsidRDefault="00230A69" w:rsidP="00251068">
                      <w:pPr>
                        <w:jc w:val="center"/>
                        <w:rPr>
                          <w:szCs w:val="24"/>
                        </w:rPr>
                      </w:pPr>
                      <w:r>
                        <w:rPr>
                          <w:szCs w:val="24"/>
                        </w:rPr>
                        <w:t>Range 1 – No GAP</w:t>
                      </w:r>
                    </w:p>
                  </w:txbxContent>
                </v:textbox>
              </v:shape>
            </w:pict>
          </mc:Fallback>
        </mc:AlternateContent>
      </w:r>
    </w:p>
    <w:p w:rsidR="00251068" w:rsidRPr="0076538A" w:rsidRDefault="00251068" w:rsidP="00251068"/>
    <w:p w:rsidR="00251068" w:rsidRPr="0076538A" w:rsidRDefault="00251068" w:rsidP="00251068">
      <w:r>
        <w:rPr>
          <w:noProof/>
          <w:lang w:eastAsia="en-GB"/>
        </w:rPr>
        <mc:AlternateContent>
          <mc:Choice Requires="wps">
            <w:drawing>
              <wp:anchor distT="0" distB="0" distL="114300" distR="114300" simplePos="0" relativeHeight="251689984" behindDoc="0" locked="0" layoutInCell="1" allowOverlap="1" wp14:anchorId="55C11706" wp14:editId="6B9D291A">
                <wp:simplePos x="0" y="0"/>
                <wp:positionH relativeFrom="column">
                  <wp:posOffset>5854065</wp:posOffset>
                </wp:positionH>
                <wp:positionV relativeFrom="paragraph">
                  <wp:posOffset>271145</wp:posOffset>
                </wp:positionV>
                <wp:extent cx="392430" cy="2184400"/>
                <wp:effectExtent l="0" t="0" r="2667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440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Continue to support in class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0.95pt;margin-top:21.35pt;width:30.9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eCRgIAAI0EAAAOAAAAZHJzL2Uyb0RvYy54bWysVMFu2zAMvQ/YPwi6L07cpE2MOEWXrsOA&#10;dhvQ7gMYWY6FSaInKbHz96PkJEvX27CLIJHSI/keqeVtbzTbS+cV2pJPRmPOpBVYKbst+Y+Xhw9z&#10;znwAW4FGK0t+kJ7frt6/W3ZtIXNsUFfSMQKxvujakjchtEWWedFIA36ErbTkrNEZCHR026xy0BG6&#10;0Vk+Hl9nHbqqdSik92S9H5x8lfDrWorwra69DEyXnHILaXVp3cQ1Wy2h2DpoGyWOacA/ZGFAWQp6&#10;hrqHAGzn1Bsoo4RDj3UYCTQZ1rUSMtVA1UzGf1Xz3EArUy1Ejm/PNPn/Byu+7r87pqqS5zPOLBjS&#10;6EX2gX3EnuWRnq71Bd16bule6MlMMqdSffuI4qdnFtcN2K28cw67RkJF6U3iy+zi6YDjI8ime8KK&#10;wsAuYALqa2cid8QGI3SS6XCWJqYiyHi1yKdX5BHkyifz6XSctMugOL1unQ+fJRoWNyV3JH1Ch/2j&#10;DzEbKE5XYjCPWlUPSut0iO0m19qxPVCjgBDShll6rneG0h3sFHQICwWZqbEG8/XJTCFS40akFPBV&#10;EG1ZV/LFjIh+m4Dbbs7hI9y5vFcQRgWaFq1MyefnS1BE0j/ZKvVyAKWHPWWj7VGFSPwgQeg3/aD3&#10;SdwNVgeSxeEwHDTMtIlrfkOEdzQbJfe/duAkZ/qLJXUXE+KfhikdprObnA7u0rO59IAVDdLIBc6G&#10;7TqkAYwkWLyjLqhVEii2y5DMMWvq+UTjcT7jUF2e060/v8jqNwAAAP//AwBQSwMEFAAGAAgAAAAh&#10;AJ2Mgy3hAAAACgEAAA8AAABkcnMvZG93bnJldi54bWxMj8FOwzAMhu9IvEPkSdxYuhZ1bVd3QqAN&#10;oZ0YHDhmbdZWa5wqybbu7TEnuNnyp9/fX64nM4iLdr63hLCYRyA01bbpqUX4+tw8ZiB8UNSowZJG&#10;uGkP6+r+rlRFY6/0oS/70AoOIV8ohC6EsZDS1502ys/tqIlvR+uMCry6VjZOXTncDDKOolQa1RN/&#10;6NSoXzpdn/Zng/DqU3PLvjc2eXvf5ie3dWN93CE+zKbnFYigp/AHw68+q0PFTgd7psaLASGPFzmj&#10;CE/xEgQDeZbwcEBIsnQJsirl/wrVDwAAAP//AwBQSwECLQAUAAYACAAAACEAtoM4kv4AAADhAQAA&#10;EwAAAAAAAAAAAAAAAAAAAAAAW0NvbnRlbnRfVHlwZXNdLnhtbFBLAQItABQABgAIAAAAIQA4/SH/&#10;1gAAAJQBAAALAAAAAAAAAAAAAAAAAC8BAABfcmVscy8ucmVsc1BLAQItABQABgAIAAAAIQDutneC&#10;RgIAAI0EAAAOAAAAAAAAAAAAAAAAAC4CAABkcnMvZTJvRG9jLnhtbFBLAQItABQABgAIAAAAIQCd&#10;jIMt4QAAAAoBAAAPAAAAAAAAAAAAAAAAAKAEAABkcnMvZG93bnJldi54bWxQSwUGAAAAAAQABADz&#10;AAAArgUAAAAA&#10;" fillcolor="#b6dde8 [1304]">
                <v:textbox style="layout-flow:vertical;mso-layout-flow-alt:bottom-to-top">
                  <w:txbxContent>
                    <w:p w:rsidR="00230A69" w:rsidRPr="00CA2147" w:rsidRDefault="00230A69" w:rsidP="00251068">
                      <w:pPr>
                        <w:jc w:val="center"/>
                        <w:rPr>
                          <w:szCs w:val="24"/>
                        </w:rPr>
                      </w:pPr>
                      <w:r w:rsidRPr="00CA2147">
                        <w:rPr>
                          <w:szCs w:val="24"/>
                        </w:rPr>
                        <w:t>Continue to support in class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73EC82E" wp14:editId="0E923866">
                <wp:simplePos x="0" y="0"/>
                <wp:positionH relativeFrom="column">
                  <wp:posOffset>5328745</wp:posOffset>
                </wp:positionH>
                <wp:positionV relativeFrom="paragraph">
                  <wp:posOffset>86645</wp:posOffset>
                </wp:positionV>
                <wp:extent cx="977462"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97746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19.6pt;margin-top:6.8pt;width:76.9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972QEAAAgEAAAOAAAAZHJzL2Uyb0RvYy54bWysU9uO0zAUfEfiHyy/06QF7ULUdIW6XB4Q&#10;VLvLB3id48aSbzo2Tfr3HDtpQICQFvFi+XJmPDM+3t6M1rATYNTetXy9qjkDJ32n3bHlXx/ev3jN&#10;WUzCdcJ4By0/Q+Q3u+fPtkNoYON7bzpARiQuNkNoeZ9SaKoqyh6siCsfwNGh8mhFoiUeqw7FQOzW&#10;VJu6vqoGj11ALyFG2r2dDvmu8CsFMn1RKkJipuWkLZURy/iYx2q3Fc0RRei1nGWIf1BhhXZ06UJ1&#10;K5Jg31D/RmW1RB+9SivpbeWV0hKKB3Kzrn9xc9+LAMULhRPDElP8f7Ty8+mATHct37zkzAlLb3Sf&#10;UOhjn9hbRD+wvXeOcvTIqITyGkJsCLZ3B5xXMRwwmx8VWqaMDh+pFUocZJCNJe3zkjaMiUnafHN9&#10;/epqw5m8HFUTQ2YKGNMH8JblScvjrGiRMrGL06eYSAMBL4AMNi6PSWjzznUsnQN5EtlKVk+1+bzK&#10;LibdZZbOBibsHSjKg/RNd5ROhL1BdhLUQ0JKcGm9MFF1hiltzAKsi/W/Auf6DIXSpU8BL4hys3dp&#10;AVvtPP7p9jReJKup/pLA5DtH8Oi7c3nREg21W8lq/hq5n39eF/iPD7z7DgAA//8DAFBLAwQUAAYA&#10;CAAAACEA2IM2rNwAAAAJAQAADwAAAGRycy9kb3ducmV2LnhtbEyPwU6DQBCG7ya+w2ZMvNmlJUGg&#10;LA02akw8iT7Alp0CKTtL2G2hb+8YD3qc+b/8802xW+wgLjj53pGC9SoCgdQ401Or4Ovz5SEF4YMm&#10;owdHqOCKHnbl7U2hc+Nm+sBLHVrBJeRzraALYcyl9E2HVvuVG5E4O7rJ6sDj1Eoz6ZnL7SA3UZRI&#10;q3viC50ecd9hc6rPVkGVync6XfePvn5rEjPMy/Nr9aTU/d1SbUEEXMIfDD/6rA4lOx3cmYwXg4I0&#10;zjaMchAnIBjIsngN4vC7kGUh/39QfgMAAP//AwBQSwECLQAUAAYACAAAACEAtoM4kv4AAADhAQAA&#10;EwAAAAAAAAAAAAAAAAAAAAAAW0NvbnRlbnRfVHlwZXNdLnhtbFBLAQItABQABgAIAAAAIQA4/SH/&#10;1gAAAJQBAAALAAAAAAAAAAAAAAAAAC8BAABfcmVscy8ucmVsc1BLAQItABQABgAIAAAAIQBKrP97&#10;2QEAAAgEAAAOAAAAAAAAAAAAAAAAAC4CAABkcnMvZTJvRG9jLnhtbFBLAQItABQABgAIAAAAIQDY&#10;gzas3AAAAAk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A8A5090" wp14:editId="47415DEF">
                <wp:simplePos x="0" y="0"/>
                <wp:positionH relativeFrom="column">
                  <wp:posOffset>6305922</wp:posOffset>
                </wp:positionH>
                <wp:positionV relativeFrom="paragraph">
                  <wp:posOffset>86645</wp:posOffset>
                </wp:positionV>
                <wp:extent cx="0" cy="8119241"/>
                <wp:effectExtent l="95250" t="38100" r="57150" b="15240"/>
                <wp:wrapNone/>
                <wp:docPr id="22" name="Straight Arrow Connector 22"/>
                <wp:cNvGraphicFramePr/>
                <a:graphic xmlns:a="http://schemas.openxmlformats.org/drawingml/2006/main">
                  <a:graphicData uri="http://schemas.microsoft.com/office/word/2010/wordprocessingShape">
                    <wps:wsp>
                      <wps:cNvCnPr/>
                      <wps:spPr>
                        <a:xfrm flipV="1">
                          <a:off x="0" y="0"/>
                          <a:ext cx="0" cy="8119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96.55pt;margin-top:6.8pt;width:0;height:639.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Y91gEAAAkEAAAOAAAAZHJzL2Uyb0RvYy54bWysU8uKFDEU3Qv+Q8jergciY9HVg/SoG9HG&#10;UfeZVNIVyIub2FX1994k1aWoCA6zCXmdc885udnfzkaTi4CgnO1ps6spEZa7QdlzT79+effihpIQ&#10;mR2Ydlb0dBGB3h6eP9tPvhOtG50eBBAksaGbfE/HGH1XVYGPwrCwc15YPJQODIu4hHM1AJuQ3eiq&#10;retX1eRg8OC4CAF378ohPWR+KQWPn6QMIhLdU9QW8wh5fEhjddiz7gzMj4qvMtgjVBimLBbdqO5Y&#10;ZOQ7qD+ojOLggpNxx52pnJSKi+wB3TT1b27uR+ZF9oLhBL/FFJ6Oln+8nICooadtS4llBt/oPgJT&#10;5zGSNwBuIkdnLebogOAVzGvyoUPY0Z5gXQV/gmR+lmCI1Mp/w1bIcaBBMue0ly1tMUfCyybH3Zum&#10;ed2+bBJzVSgSlYcQ3wtnSJr0NKySNi2Fnl0+hFiAV0ACa5vGyJR+awcSF4+mWPKyFknnVbJRhOdZ&#10;XLQo2M9CYiAosNTIrSiOGsiFYRMxzoWNV7na4u0Ek0rrDVhn7/8ErvcTVOQ2/R/whsiVnY0b2Cjr&#10;4G/V43yVLMv9awLFd4rgwQ1LftIcDfZbfpD1b6SG/nWd4T9/8OEHAAAA//8DAFBLAwQUAAYACAAA&#10;ACEAi56hrt0AAAALAQAADwAAAGRycy9kb3ducmV2LnhtbEyPwU7DMBBE70j8g7VI3KjTVApNiFOF&#10;ChASJwIf4MZLEtVeR7HbpH/PIg5w3Jmn2ZlytzgrzjiFwZOC9SoBgdR6M1Cn4PPj+W4LIkRNRltP&#10;qOCCAXbV9VWpC+NnesdzEzvBIRQKraCPcSykDG2PToeVH5HY+/KT05HPqZNm0jOHOyvTJMmk0wPx&#10;h16PuO+xPTYnp6Deyjc6Xvb3oXltM2Pn5emlflTq9mapH0BEXOIfDD/1uTpU3OngT2SCsAryfLNm&#10;lI1NBoKBX+HAQpqnKciqlP83VN8AAAD//wMAUEsBAi0AFAAGAAgAAAAhALaDOJL+AAAA4QEAABMA&#10;AAAAAAAAAAAAAAAAAAAAAFtDb250ZW50X1R5cGVzXS54bWxQSwECLQAUAAYACAAAACEAOP0h/9YA&#10;AACUAQAACwAAAAAAAAAAAAAAAAAvAQAAX3JlbHMvLnJlbHNQSwECLQAUAAYACAAAACEAcTDWPdYB&#10;AAAJBAAADgAAAAAAAAAAAAAAAAAuAgAAZHJzL2Uyb0RvYy54bWxQSwECLQAUAAYACAAAACEAi56h&#10;rt0AAAALAQAADwAAAAAAAAAAAAAAAAAwBAAAZHJzL2Rvd25yZXYueG1sUEsFBgAAAAAEAAQA8wAA&#10;ADoFAAAAAA==&#10;" strokecolor="#4579b8 [3044]">
                <v:stroke endarrow="open"/>
              </v:shape>
            </w:pict>
          </mc:Fallback>
        </mc:AlternateContent>
      </w:r>
    </w:p>
    <w:p w:rsidR="00251068" w:rsidRDefault="00251068" w:rsidP="00251068">
      <w:r>
        <w:rPr>
          <w:noProof/>
          <w:lang w:eastAsia="en-GB"/>
        </w:rPr>
        <mc:AlternateContent>
          <mc:Choice Requires="wps">
            <w:drawing>
              <wp:anchor distT="0" distB="0" distL="114300" distR="114300" simplePos="0" relativeHeight="251678720" behindDoc="0" locked="0" layoutInCell="1" allowOverlap="1" wp14:anchorId="31BD6773" wp14:editId="4A368782">
                <wp:simplePos x="0" y="0"/>
                <wp:positionH relativeFrom="column">
                  <wp:posOffset>3049905</wp:posOffset>
                </wp:positionH>
                <wp:positionV relativeFrom="paragraph">
                  <wp:posOffset>273050</wp:posOffset>
                </wp:positionV>
                <wp:extent cx="252095" cy="438150"/>
                <wp:effectExtent l="19050" t="0" r="33655" b="38100"/>
                <wp:wrapNone/>
                <wp:docPr id="11" name="Down Arrow 11"/>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40.15pt;margin-top:21.5pt;width:19.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AhdQIAAEAFAAAOAAAAZHJzL2Uyb0RvYy54bWysVN9P2zAQfp+0/8Hy+0jatRtUpKgCMU1C&#10;gAYTz65jN5Fsn3d2m3Z//c5OGhCgPUzLg+Pz/f78nc8v9tawncLQgqv45KTkTDkJdes2Ff/5eP3p&#10;lLMQhauFAacqflCBXyw/fjjv/EJNoQFTK2QUxIVF5yvexOgXRRFko6wIJ+CVI6UGtCKSiJuiRtFR&#10;dGuKaVl+KTrA2iNIFQKdXvVKvszxtVYy3mkdVGSm4lRbzCvmdZ3WYnkuFhsUvmnlUIb4hyqsaB0l&#10;HUNdiSjYFts3oWwrEQLoeCLBFqB1K1XugbqZlK+6eWiEV7kXAif4Eabw/8LK2909sramu5tw5oSl&#10;O7qCzrEVInSMDgmhzocFGT74exykQNvU7l6jTX9qhO0zqocRVbWPTNLhdD4tz+acSVLNPp9O5hn1&#10;4tnZY4jfFFiWNhWvKX3OngEVu5sQKSvZH+1ISBX1NeRdPBiVyjDuh9LUTcqavTOP1KVBthPEACGl&#10;cnHSqxpRq/54XtKXGqUko0eWcsAUWbfGjLGHAImjb2P3YQb75KoyDUfn8m+F9c6jR84MLo7OtnWA&#10;7wUw1NWQubc/gtRDk1BaQ32gu0bohyB4ed0S4DcixHuBxHqaD5rkeEeLNtBVHIYdZw3g7/fOkz2R&#10;kbScdTRFFQ+/tgIVZ+a7I5qeTWazNHZZmM2/TknAl5r1S43b2kugayImUnV5m+yjOW41gn2igV+l&#10;rKQSTlLuisuIR+Ey9tNNT4ZUq1U2o1HzIt64By9T8IRq4tLj/kmgH1gXia63cJw4sXjFu942eTpY&#10;bSPoNpPyGdcBbxrTTJzhSUnvwEs5Wz0/fMs/AAAA//8DAFBLAwQUAAYACAAAACEA/pesqd4AAAAK&#10;AQAADwAAAGRycy9kb3ducmV2LnhtbEyPPU/DMBCGd6T+B+sqsVE7DVRViFMhpA4VC7QwsLnJ5UO1&#10;zyF2m8Cv55jodq/u0fuRbyZnxQWH0HnSkCwUCKTSVx01Gt4P27s1iBANVcZ6Qg3fGGBTzG5yk1V+&#10;pDe87GMj2IRCZjS0MfaZlKFs0Zmw8D0S/2o/OBNZDo2sBjOyubNyqdRKOtMRJ7Smx+cWy9P+7DR8&#10;JC/1z3Z3+vpsa1phunu1dBi1vp1PT48gIk7xH4a/+lwdCu509GeqgrAa7tcqZZSPlDcx8MB5II5M&#10;JksFssjl9YTiFwAA//8DAFBLAQItABQABgAIAAAAIQC2gziS/gAAAOEBAAATAAAAAAAAAAAAAAAA&#10;AAAAAABbQ29udGVudF9UeXBlc10ueG1sUEsBAi0AFAAGAAgAAAAhADj9If/WAAAAlAEAAAsAAAAA&#10;AAAAAAAAAAAALwEAAF9yZWxzLy5yZWxzUEsBAi0AFAAGAAgAAAAhAGTWsCF1AgAAQAUAAA4AAAAA&#10;AAAAAAAAAAAALgIAAGRycy9lMm9Eb2MueG1sUEsBAi0AFAAGAAgAAAAhAP6XrKneAAAACgEAAA8A&#10;AAAAAAAAAAAAAAAAzwQAAGRycy9kb3ducmV2LnhtbFBLBQYAAAAABAAEAPMAAADaBQAAAAA=&#10;" adj="15386" fillcolor="#4f81bd [3204]" strokecolor="#243f60 [1604]" strokeweight="2pt"/>
            </w:pict>
          </mc:Fallback>
        </mc:AlternateContent>
      </w:r>
    </w:p>
    <w:p w:rsidR="00251068" w:rsidRPr="0076538A" w:rsidRDefault="00251068" w:rsidP="00251068">
      <w:pPr>
        <w:jc w:val="center"/>
      </w:pPr>
      <w:r>
        <w:rPr>
          <w:noProof/>
          <w:lang w:eastAsia="en-GB"/>
        </w:rPr>
        <mc:AlternateContent>
          <mc:Choice Requires="wps">
            <w:drawing>
              <wp:anchor distT="0" distB="0" distL="114300" distR="114300" simplePos="0" relativeHeight="251675648" behindDoc="0" locked="0" layoutInCell="1" allowOverlap="1" wp14:anchorId="28F9732D" wp14:editId="04C43CE0">
                <wp:simplePos x="0" y="0"/>
                <wp:positionH relativeFrom="column">
                  <wp:posOffset>973777</wp:posOffset>
                </wp:positionH>
                <wp:positionV relativeFrom="paragraph">
                  <wp:posOffset>6786452</wp:posOffset>
                </wp:positionV>
                <wp:extent cx="4273550" cy="768284"/>
                <wp:effectExtent l="0" t="0" r="1270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68284"/>
                        </a:xfrm>
                        <a:prstGeom prst="rect">
                          <a:avLst/>
                        </a:prstGeom>
                        <a:solidFill>
                          <a:srgbClr val="FFFFFF"/>
                        </a:solidFill>
                        <a:ln w="9525">
                          <a:solidFill>
                            <a:srgbClr val="000000"/>
                          </a:solidFill>
                          <a:miter lim="800000"/>
                          <a:headEnd/>
                          <a:tailEnd/>
                        </a:ln>
                      </wps:spPr>
                      <wps:txbx>
                        <w:txbxContent>
                          <w:p w:rsidR="00230A69" w:rsidRPr="00CA2147" w:rsidRDefault="00230A69" w:rsidP="00251068">
                            <w:pPr>
                              <w:rPr>
                                <w:szCs w:val="24"/>
                              </w:rPr>
                            </w:pPr>
                            <w:r w:rsidRPr="00CA2147">
                              <w:rPr>
                                <w:szCs w:val="24"/>
                              </w:rPr>
                              <w:t>The case will be reviewed at the end of each half term</w:t>
                            </w:r>
                            <w:r>
                              <w:rPr>
                                <w:szCs w:val="24"/>
                              </w:rPr>
                              <w:t xml:space="preserve"> during a pastoral meeting with all involved attending.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7pt;margin-top:534.35pt;width:336.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ykJgIAAEw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XPqlAVD&#10;PXqUfWBvsWd5pKdrfUFeDy35hZ6uqc2pVN/eo/jmmcVVA3Yrb53DrpFQUXqT+DI7ezrg+Aiy6T5i&#10;RWFgFzAB9bUzkTtigxE6telwak1MRdDlNL+6mM3IJMh2dTnP59MUAorn163z4b1Ew6JQcketT+iw&#10;v/chZgPFs0sM5lGraq20TorbblbasT3QmKzTd0T/yU1b1pX8epbPBgL+CjFO358gjAo071qZks9P&#10;TlBE2t7ZKk1jAKUHmVLW9shjpG4gMfSbPnXsIgaIHG+wOhCxDofxpnUkoUH3g7OORrvk/vsOnORM&#10;f7DUnOvJdBp3ISnT2VVOiju3bM4tYAVBlTxwNoirkPYn8mbxlppYq8TvSybHlGlkE+3H9Yo7ca4n&#10;r5efwPIJAAD//wMAUEsDBBQABgAIAAAAIQBop7q64QAAAA0BAAAPAAAAZHJzL2Rvd25yZXYueG1s&#10;TI9LT8MwEITvSPwHa5G4IOr0QeKGOBVCAtEbFARXN94mEX4E203Dv2c5wW1ndjT7bbWZrGEjhth7&#10;J2E+y4Cha7zuXSvh7fXhWgCLSTmtjHco4RsjbOrzs0qV2p/cC4671DIqcbFUErqUhpLz2HRoVZz5&#10;AR3tDj5YlUiGluugTlRuDV9kWc6t6h1d6NSA9x02n7ujlSBWT+NH3C6f35v8YNbpqhgfv4KUlxfT&#10;3S2whFP6C8MvPqFDTUx7f3Q6MkP6ZrmiKA1ZLgpgFBGLnKw9WXOxLoDXFf//Rf0DAAD//wMAUEsB&#10;Ai0AFAAGAAgAAAAhALaDOJL+AAAA4QEAABMAAAAAAAAAAAAAAAAAAAAAAFtDb250ZW50X1R5cGVz&#10;XS54bWxQSwECLQAUAAYACAAAACEAOP0h/9YAAACUAQAACwAAAAAAAAAAAAAAAAAvAQAAX3JlbHMv&#10;LnJlbHNQSwECLQAUAAYACAAAACEANuAMpCYCAABMBAAADgAAAAAAAAAAAAAAAAAuAgAAZHJzL2Uy&#10;b0RvYy54bWxQSwECLQAUAAYACAAAACEAaKe6uuEAAAANAQAADwAAAAAAAAAAAAAAAACABAAAZHJz&#10;L2Rvd25yZXYueG1sUEsFBgAAAAAEAAQA8wAAAI4FAAAAAA==&#10;">
                <v:textbox>
                  <w:txbxContent>
                    <w:p w:rsidR="00230A69" w:rsidRPr="00CA2147" w:rsidRDefault="00230A69" w:rsidP="00251068">
                      <w:pPr>
                        <w:rPr>
                          <w:szCs w:val="24"/>
                        </w:rPr>
                      </w:pPr>
                      <w:r w:rsidRPr="00CA2147">
                        <w:rPr>
                          <w:szCs w:val="24"/>
                        </w:rPr>
                        <w:t>The case will be reviewed at the end of each half term</w:t>
                      </w:r>
                      <w:r>
                        <w:rPr>
                          <w:szCs w:val="24"/>
                        </w:rPr>
                        <w:t xml:space="preserve"> during a pastoral meeting with all involved attending.</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7600156" wp14:editId="392047A3">
                <wp:simplePos x="0" y="0"/>
                <wp:positionH relativeFrom="column">
                  <wp:posOffset>-36195</wp:posOffset>
                </wp:positionH>
                <wp:positionV relativeFrom="paragraph">
                  <wp:posOffset>2095500</wp:posOffset>
                </wp:positionV>
                <wp:extent cx="898525" cy="5224780"/>
                <wp:effectExtent l="0" t="0" r="158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5224780"/>
                        </a:xfrm>
                        <a:prstGeom prst="rect">
                          <a:avLst/>
                        </a:prstGeom>
                        <a:solidFill>
                          <a:schemeClr val="accent5">
                            <a:lumMod val="40000"/>
                            <a:lumOff val="60000"/>
                          </a:schemeClr>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SECTION 2 + 3</w:t>
                            </w:r>
                          </w:p>
                          <w:p w:rsidR="00230A69" w:rsidRPr="00CA2147" w:rsidRDefault="00230A6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165pt;width:70.75pt;height:4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fmRwIAAI0EAAAOAAAAZHJzL2Uyb0RvYy54bWysVNtu2zAMfR+wfxD0vjgxkiYx6hRdug4D&#10;ugvQ7gNoWY6FSaInKbHz96PkJMvWt2F+ECSKOjzkIX17NxjNDtJ5hbbks8mUM2kF1sruSv795fHd&#10;ijMfwNag0cqSH6Xnd5u3b277rpA5tqhr6RiBWF/0XcnbELoiy7xopQE/wU5aumzQGQh0dLusdtAT&#10;utFZPp3eZD26unMopPdkfRgv+SbhN40U4WvTeBmYLjlxC2l1aa3imm1uodg56FolTjTgH1gYUJaC&#10;XqAeIADbO/UKyijh0GMTJgJNhk2jhEw5UDaz6V/ZPLfQyZQLFcd3lzL5/wcrvhy+OaZq0o7KY8GQ&#10;Ri9yCOw9DiyP5ek7X5DXc0d+YSAzuaZUffeE4odnFrct2J28dw77VkJN9GbxZXb1dMTxEaTqP2NN&#10;YWAfMAENjTOxdlQNRujE43iRJlIRZFytV4t8wZmgq0Wez5erpF0Gxfl153z4KNGwuCm5I+kTOhye&#10;fIhsoDi7xGAetaofldbpENtNbrVjB6BGASGkDYv0XO8N0R3t8yl9Y8uQmRprNN+czRQiNW5ESgH/&#10;CKIt60u+jmm8JuB21SV8hBvjRMBrnkYFmhatDBXk4gRFLPoHW6deDqD0uKfH2p5UiIUfJQhDNSS9&#10;52dxK6yPJIvDcThomGkT13xJUvQ0GyX3P/fgJGf6kyV117P5PA5TOswXy5wO7vqmur4BK1qkkQuc&#10;jdttSAMYi2DxnrqgUUmg2C4jmRNr6vlUxtN8xqG6Piev33+RzS8AAAD//wMAUEsDBBQABgAIAAAA&#10;IQBDU7794AAAAAsBAAAPAAAAZHJzL2Rvd25yZXYueG1sTI/BbsIwDIbvk/YOkSftBilUZaU0RdMm&#10;mKadxnbYMTSmrWicKglQ3n7mtN1s+dPv7y/Xo+3FGX3oHCmYTRMQSLUzHTUKvr82kxxEiJqM7h2h&#10;gisGWFf3d6UujLvQJ553sREcQqHQCtoYh0LKULdodZi6AYlvB+etjrz6RhqvLxxuezlPkoW0uiP+&#10;0OoBX1qsj7uTVfAaFvaa/2xc+va+XR791g/14UOpx4fxeQUi4hj/YLjpszpU7LR3JzJB9Aom2ROT&#10;CtI04U43IM24y56HWTbPQVal/N+h+gUAAP//AwBQSwECLQAUAAYACAAAACEAtoM4kv4AAADhAQAA&#10;EwAAAAAAAAAAAAAAAAAAAAAAW0NvbnRlbnRfVHlwZXNdLnhtbFBLAQItABQABgAIAAAAIQA4/SH/&#10;1gAAAJQBAAALAAAAAAAAAAAAAAAAAC8BAABfcmVscy8ucmVsc1BLAQItABQABgAIAAAAIQDGdsfm&#10;RwIAAI0EAAAOAAAAAAAAAAAAAAAAAC4CAABkcnMvZTJvRG9jLnhtbFBLAQItABQABgAIAAAAIQBD&#10;U7794AAAAAsBAAAPAAAAAAAAAAAAAAAAAKEEAABkcnMvZG93bnJldi54bWxQSwUGAAAAAAQABADz&#10;AAAArgUAAAAA&#10;" fillcolor="#b6dde8 [1304]">
                <v:textbox style="layout-flow:vertical;mso-layout-flow-alt:bottom-to-top">
                  <w:txbxContent>
                    <w:p w:rsidR="00230A69" w:rsidRPr="00CA2147" w:rsidRDefault="00230A69" w:rsidP="00251068">
                      <w:pPr>
                        <w:jc w:val="center"/>
                        <w:rPr>
                          <w:szCs w:val="24"/>
                        </w:rPr>
                      </w:pPr>
                      <w:r w:rsidRPr="00CA2147">
                        <w:rPr>
                          <w:szCs w:val="24"/>
                        </w:rPr>
                        <w:t>SECTION 2 + 3</w:t>
                      </w:r>
                    </w:p>
                    <w:p w:rsidR="00230A69" w:rsidRPr="00CA2147" w:rsidRDefault="00230A69" w:rsidP="00251068">
                      <w:pPr>
                        <w:jc w:val="center"/>
                        <w:rPr>
                          <w:szCs w:val="24"/>
                        </w:rPr>
                      </w:pPr>
                      <w:r w:rsidRPr="00CA2147">
                        <w:rPr>
                          <w:szCs w:val="24"/>
                        </w:rPr>
                        <w:t xml:space="preserve">APPLICATION </w:t>
                      </w:r>
                      <w:proofErr w:type="gramStart"/>
                      <w:r w:rsidRPr="00CA2147">
                        <w:rPr>
                          <w:szCs w:val="24"/>
                        </w:rPr>
                        <w:t>FOR  CCA</w:t>
                      </w:r>
                      <w:proofErr w:type="gramEnd"/>
                      <w:r w:rsidRPr="00CA2147">
                        <w:rPr>
                          <w:szCs w:val="24"/>
                        </w:rPr>
                        <w:t xml:space="preserve"> PUPIL PROVISION (SEE PROVISION MAP</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6691ABF" wp14:editId="2933E5C2">
                <wp:simplePos x="0" y="0"/>
                <wp:positionH relativeFrom="column">
                  <wp:posOffset>973455</wp:posOffset>
                </wp:positionH>
                <wp:positionV relativeFrom="paragraph">
                  <wp:posOffset>5266055</wp:posOffset>
                </wp:positionV>
                <wp:extent cx="4273550" cy="140398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230A69" w:rsidRPr="00CA2147" w:rsidRDefault="00230A69" w:rsidP="00251068">
                            <w:pPr>
                              <w:jc w:val="center"/>
                              <w:rPr>
                                <w:szCs w:val="24"/>
                              </w:rPr>
                            </w:pPr>
                            <w:r w:rsidRPr="00CA2147">
                              <w:rPr>
                                <w:szCs w:val="24"/>
                              </w:rPr>
                              <w:t>Alternative/supplementary provision begins the following half term- All involved informed. The child remains the class teachers’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6.65pt;margin-top:414.65pt;width:33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teUGKax&#10;RI9iCOQNDKSI6vTWlxj0YDEsDHiMVU6ZensP/KsnBjYdMztx6xz0nWANspvGm9nF1RHHR5C6/wAN&#10;PsP2ARLQ0DodpUMxCKJjlY7nykQqHA9nxfXVfI4ujr7pLL9aLubpDVY+XbfOh3cCNImbijosfYJn&#10;h3sfIh1WPoXE1zwo2WylUslwu3qjHDkwbJNt+k7oP4UpQ/qKLufFfFTgrxB5+v4EoWXAfldSV3Rx&#10;DmJl1O2taVI3BibVuEfKypyEjNqNKoahHlLFkgJR5BqaIyrrYGxvHEfcdOC+U9Jja1fUf9szJyhR&#10;7w1WZzmdzeIsJGM2vy7QcJee+tLDDEeoigZKxu0mpPlJutlbrOJWJn2fmZwoY8sm2U/jFWfi0k5R&#10;zz+B9Q8AAAD//wMAUEsDBBQABgAIAAAAIQD/Y0BF3gAAAAwBAAAPAAAAZHJzL2Rvd25yZXYueG1s&#10;TI/BTsMwEETvSPyDtUhcKmqTkCikcSqo1BOnhnJ3YzeJiNfBdtv071lO9DajGc2+rdazHdnZ+DA4&#10;lPC8FMAMtk4P2EnYf26fCmAhKtRqdGgkXE2AdX1/V6lSuwvuzLmJHaMRDKWS0Mc4lZyHtjdWhaWb&#10;DFJ2dN6qSNZ3XHt1oXE78kSInFs1IF3o1WQ2vWm/m5OVkP806eLjSy9wd92++9ZmerPPpHx8mN9W&#10;wKKZ438Z/vAJHWpiOrgT6sBG8lmaUlVCkbySoEaR5CQOFIlMvACvK377RP0LAAD//wMAUEsBAi0A&#10;FAAGAAgAAAAhALaDOJL+AAAA4QEAABMAAAAAAAAAAAAAAAAAAAAAAFtDb250ZW50X1R5cGVzXS54&#10;bWxQSwECLQAUAAYACAAAACEAOP0h/9YAAACUAQAACwAAAAAAAAAAAAAAAAAvAQAAX3JlbHMvLnJl&#10;bHNQSwECLQAUAAYACAAAACEAfluI6iYCAABMBAAADgAAAAAAAAAAAAAAAAAuAgAAZHJzL2Uyb0Rv&#10;Yy54bWxQSwECLQAUAAYACAAAACEA/2NARd4AAAAMAQAADwAAAAAAAAAAAAAAAACABAAAZHJzL2Rv&#10;d25yZXYueG1sUEsFBgAAAAAEAAQA8wAAAIsFAAAAAA==&#10;">
                <v:textbox style="mso-fit-shape-to-text:t">
                  <w:txbxContent>
                    <w:p w:rsidR="00230A69" w:rsidRPr="00CA2147" w:rsidRDefault="00230A69" w:rsidP="00251068">
                      <w:pPr>
                        <w:jc w:val="center"/>
                        <w:rPr>
                          <w:szCs w:val="24"/>
                        </w:rPr>
                      </w:pPr>
                      <w:r w:rsidRPr="00CA2147">
                        <w:rPr>
                          <w:szCs w:val="24"/>
                        </w:rPr>
                        <w:t>Alternative/supplementary provision begins the following half term- All involved informed. The child remains the class teachers’ responsibility.</w:t>
                      </w:r>
                    </w:p>
                  </w:txbxContent>
                </v:textbox>
              </v:shape>
            </w:pict>
          </mc:Fallback>
        </mc:AlternateContent>
      </w:r>
      <w:r w:rsidRPr="00CA2147">
        <w:rPr>
          <w:b/>
          <w:noProof/>
          <w:sz w:val="28"/>
          <w:szCs w:val="28"/>
          <w:u w:val="single"/>
          <w:lang w:eastAsia="en-GB"/>
        </w:rPr>
        <mc:AlternateContent>
          <mc:Choice Requires="wps">
            <w:drawing>
              <wp:anchor distT="0" distB="0" distL="114300" distR="114300" simplePos="0" relativeHeight="251673600" behindDoc="0" locked="0" layoutInCell="1" allowOverlap="1" wp14:anchorId="47020B2F" wp14:editId="3473DD65">
                <wp:simplePos x="0" y="0"/>
                <wp:positionH relativeFrom="column">
                  <wp:posOffset>973455</wp:posOffset>
                </wp:positionH>
                <wp:positionV relativeFrom="paragraph">
                  <wp:posOffset>3710305</wp:posOffset>
                </wp:positionV>
                <wp:extent cx="4273550" cy="1197610"/>
                <wp:effectExtent l="0" t="0" r="1270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19761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230A69" w:rsidRDefault="00230A69" w:rsidP="00251068">
                            <w:pPr>
                              <w:jc w:val="center"/>
                              <w:rPr>
                                <w:szCs w:val="24"/>
                              </w:rPr>
                            </w:pPr>
                            <w:r w:rsidRPr="00F47062">
                              <w:rPr>
                                <w:szCs w:val="24"/>
                              </w:rPr>
                              <w:t>Forms completed by the provision lead and parents if it is decided that supplementary provision is needed.</w:t>
                            </w:r>
                          </w:p>
                          <w:p w:rsidR="00230A69" w:rsidRPr="00577B20" w:rsidRDefault="00230A69" w:rsidP="00251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6.65pt;margin-top:292.15pt;width:336.5pt;height:9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JcKAIAAE0EAAAOAAAAZHJzL2Uyb0RvYy54bWysVNuO2yAQfa/Uf0C8N47dXDZWnNU221SV&#10;thdptx9AMI5RgaFAYqdfvwNO0mjbvlT1A2KY4TBzzoyXt71W5CCcl2Aqmo/GlAjDoZZmV9FvT5s3&#10;N5T4wEzNFBhR0aPw9Hb1+tWys6UooAVVC0cQxPiysxVtQ7BllnneCs38CKww6GzAaRbQdLusdqxD&#10;dK2yYjyeZR242jrgwns8vR+cdJXwm0bw8KVpvAhEVRRzC2l1ad3GNVstWblzzLaSn9Jg/5CFZtLg&#10;oxeoexYY2Tv5G5SW3IGHJow46AyaRnKRasBq8vGLah5bZkWqBcnx9kKT/3+w/PPhqyOyrmixoMQw&#10;jRo9iT6Qd9CTItLTWV9i1KPFuNDjMcqcSvX2Afh3TwysW2Z24s456FrBakwvjzezq6sDjo8g2+4T&#10;1PgM2wdIQH3jdOQO2SCIjjIdL9LEVDgeTor52+kUXRx9eb6Yz/IkXsbK83XrfPggQJO4qahD7RM8&#10;Ozz4ENNh5TkkvuZByXojlUqG223XypEDwz7ZpC9V8CJMGdJVdDEtpgMDf4UYp+9PEFoGbHgldUVv&#10;LkGsjLy9N3Vqx8CkGvaYsjInIiN3A4uh3/ZJstlZny3UR2TWwdDfOI+4acH9pKTD3q6o/7FnTlCi&#10;PhpUZ5FPJnEYkjGZzgs03LVne+1hhiNURQMlw3Yd0gBF3gzcoYqNTPxGuYdMTiljzybaT/MVh+La&#10;TlG//gKrZwAAAP//AwBQSwMEFAAGAAgAAAAhAGTgEVfgAAAACwEAAA8AAABkcnMvZG93bnJldi54&#10;bWxMj8FOwzAQRO9I/IO1SFwQdUjaJA1xKoQEojcoCK5u7CYR9jrYbhr+nuUEtxnt0+xMvZmtYZP2&#10;YXAo4GaRANPYOjVgJ+Dt9eG6BBaiRCWNQy3gWwfYNOdntayUO+GLnnaxYxSCoZIC+hjHivPQ9trK&#10;sHCjRrodnLcykvUdV16eKNwaniZJzq0ckD70ctT3vW4/d0croFw+TR9hmz2/t/nBrONVMT1+eSEu&#10;L+a7W2BRz/EPht/6VB0a6rR3R1SBGfKrLCNUwKpckiCiTHMSewFFka6BNzX/v6H5AQAA//8DAFBL&#10;AQItABQABgAIAAAAIQC2gziS/gAAAOEBAAATAAAAAAAAAAAAAAAAAAAAAABbQ29udGVudF9UeXBl&#10;c10ueG1sUEsBAi0AFAAGAAgAAAAhADj9If/WAAAAlAEAAAsAAAAAAAAAAAAAAAAALwEAAF9yZWxz&#10;Ly5yZWxzUEsBAi0AFAAGAAgAAAAhAG4mclwoAgAATQQAAA4AAAAAAAAAAAAAAAAALgIAAGRycy9l&#10;Mm9Eb2MueG1sUEsBAi0AFAAGAAgAAAAhAGTgEVfgAAAACwEAAA8AAAAAAAAAAAAAAAAAggQAAGRy&#10;cy9kb3ducmV2LnhtbFBLBQYAAAAABAAEAPMAAACPBQAAAAA=&#10;">
                <v:textbox>
                  <w:txbxContent>
                    <w:p w:rsidR="00230A69" w:rsidRPr="00F47062" w:rsidRDefault="00230A69" w:rsidP="00251068">
                      <w:pPr>
                        <w:jc w:val="center"/>
                        <w:rPr>
                          <w:b/>
                          <w:szCs w:val="24"/>
                          <w:u w:val="single"/>
                        </w:rPr>
                      </w:pPr>
                      <w:r w:rsidRPr="00F47062">
                        <w:rPr>
                          <w:b/>
                          <w:szCs w:val="24"/>
                          <w:u w:val="single"/>
                        </w:rPr>
                        <w:t>APPLICATION FOR CCA PU</w:t>
                      </w:r>
                      <w:r>
                        <w:rPr>
                          <w:b/>
                          <w:szCs w:val="24"/>
                          <w:u w:val="single"/>
                        </w:rPr>
                        <w:t>P</w:t>
                      </w:r>
                      <w:r w:rsidRPr="00F47062">
                        <w:rPr>
                          <w:b/>
                          <w:szCs w:val="24"/>
                          <w:u w:val="single"/>
                        </w:rPr>
                        <w:t>IL PROVISION- Sections 2 + 3</w:t>
                      </w:r>
                    </w:p>
                    <w:p w:rsidR="00230A69" w:rsidRDefault="00230A69" w:rsidP="00251068">
                      <w:pPr>
                        <w:jc w:val="center"/>
                        <w:rPr>
                          <w:szCs w:val="24"/>
                        </w:rPr>
                      </w:pPr>
                      <w:r w:rsidRPr="00F47062">
                        <w:rPr>
                          <w:szCs w:val="24"/>
                        </w:rPr>
                        <w:t>Forms completed by the provision lead and parents if it is decided that supplementary provision is needed.</w:t>
                      </w:r>
                    </w:p>
                    <w:p w:rsidR="00230A69" w:rsidRPr="00577B20" w:rsidRDefault="00230A69" w:rsidP="00251068">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47FDC88" wp14:editId="183C3EED">
                <wp:simplePos x="0" y="0"/>
                <wp:positionH relativeFrom="column">
                  <wp:posOffset>3178810</wp:posOffset>
                </wp:positionH>
                <wp:positionV relativeFrom="paragraph">
                  <wp:posOffset>4853940</wp:posOffset>
                </wp:positionV>
                <wp:extent cx="252095" cy="438150"/>
                <wp:effectExtent l="19050" t="0" r="33655" b="38100"/>
                <wp:wrapNone/>
                <wp:docPr id="14" name="Down Arrow 14"/>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50.3pt;margin-top:382.2pt;width:19.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n6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5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AST//i4AAA&#10;AAsBAAAPAAAAZHJzL2Rvd25yZXYueG1sTI+xTsMwEEB3JP7BOiQ26pSkoUrjVAipQ8UCLQzd3PgS&#10;R7XPIXabwNdjpjKe7undu3I9WcMuOPjOkYD5LAGGVDvVUSvgY795WALzQZKSxhEK+EYP6+r2ppSF&#10;ciO942UXWhYl5AspQIfQF5z7WqOVfuZ6pLhr3GBliOPQcjXIMcqt4Y9JknMrO4oXtOzxRWN92p2t&#10;gM/5a/Oz2Z6+DrqhHNPtm6H9KMT93fS8AhZwClcY/vJjOlSx6ejOpDwzAhbRHlEBT3mWAYvEIktS&#10;YEcByzTNgFcl//9D9QsAAP//AwBQSwECLQAUAAYACAAAACEAtoM4kv4AAADhAQAAEwAAAAAAAAAA&#10;AAAAAAAAAAAAW0NvbnRlbnRfVHlwZXNdLnhtbFBLAQItABQABgAIAAAAIQA4/SH/1gAAAJQBAAAL&#10;AAAAAAAAAAAAAAAAAC8BAABfcmVscy8ucmVsc1BLAQItABQABgAIAAAAIQAQwpn6dwIAAEAFAAAO&#10;AAAAAAAAAAAAAAAAAC4CAABkcnMvZTJvRG9jLnhtbFBLAQItABQABgAIAAAAIQAST//i4AAAAAsB&#10;AAAPAAAAAAAAAAAAAAAAANEEAABkcnMvZG93bnJldi54bWxQSwUGAAAAAAQABADzAAAA3gUAA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5A46C4B1" wp14:editId="67F495C9">
                <wp:simplePos x="0" y="0"/>
                <wp:positionH relativeFrom="column">
                  <wp:posOffset>3178175</wp:posOffset>
                </wp:positionH>
                <wp:positionV relativeFrom="paragraph">
                  <wp:posOffset>3315970</wp:posOffset>
                </wp:positionV>
                <wp:extent cx="252095" cy="438150"/>
                <wp:effectExtent l="19050" t="0" r="33655" b="38100"/>
                <wp:wrapNone/>
                <wp:docPr id="13" name="Down Arrow 13"/>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250.25pt;margin-top:261.1pt;width:19.8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9dwIAAEAFAAAOAAAAZHJzL2Uyb0RvYy54bWysVFFP2zAQfp+0/2D5fSQt7QYVKapATJMQ&#10;VMDEs3FsEsn2eWe3affrd3bSgADtYVoeHJ/v7ru7z3c+O99Zw7YKQwuu4pOjkjPlJNSte674z4er&#10;LyechShcLQw4VfG9Cvx8+fnTWecXagoNmFohIxAXFp2veBOjXxRFkI2yIhyBV46UGtCKSCI+FzWK&#10;jtCtKaZl+bXoAGuPIFUIdHrZK/ky42utZLzVOqjITMUpt5hXzOtTWovlmVg8o/BNK4c0xD9kYUXr&#10;KOgIdSmiYBts30HZViIE0PFIgi1A61aqXANVMynfVHPfCK9yLURO8CNN4f/BypvtGllb090dc+aE&#10;pTu6hM6xFSJ0jA6Joc6HBRne+zUOUqBtKnen0aY/FcJ2mdX9yKraRSbpcDqflqdzziSpZscnk3lm&#10;vXhx9hjidwWWpU3Fawqfo2dCxfY6RIpK9gc7ElJGfQ55F/dGpTSMu1OaqklRs3fuI3VhkG0FdYCQ&#10;Urk46VWNqFV/PC/pS4VSkNEjSxkwIevWmBF7AEg9+h67hxnsk6vKbTg6l39LrHcePXJkcHF0tq0D&#10;/AjAUFVD5N7+QFJPTWLpCeo93TVCPwTBy6uWCL8WIa4FUtfTfNAkx1tatIGu4jDsOGsAf390nuyp&#10;GUnLWUdTVPHwayNQcWZ+OGrT08lslsYuC7P5tykJ+Frz9FrjNvYC6Jom9GZ4mbfJPprDViPYRxr4&#10;VYpKKuEkxa64jHgQLmI/3fRkSLVaZTMaNS/itbv3MoEnVlMvPeweBfqh6yK16w0cJk4s3vRdb5s8&#10;Haw2EXSbm/KF14FvGtPcOMOTkt6B13K2enn4ln8AAAD//wMAUEsDBBQABgAIAAAAIQDKzkFM4AAA&#10;AAsBAAAPAAAAZHJzL2Rvd25yZXYueG1sTI9NT8MwDIbvSPyHyEjcWNJAJyhNJ4S0w8QFNjhwy1r3&#10;Q2uc0mRr4ddjTuP2WH71+nG+ml0vTjiGzpOBZKFAIJW+6qgx8L5b39yDCNFSZXtPaOAbA6yKy4vc&#10;ZpWf6A1P29gILqGQWQNtjEMmZShbdDYs/IDEu9qPzkYex0ZWo5243PVSK7WUznbEF1o74HOL5WF7&#10;dAY+kpf6Z705fH22NS3xdvPa024y5vpqfnoEEXGO5zD86bM6FOy090eqgugNpEqlHGXQWoPgRHqn&#10;GPYMD4kGWeTy/w/FLwAAAP//AwBQSwECLQAUAAYACAAAACEAtoM4kv4AAADhAQAAEwAAAAAAAAAA&#10;AAAAAAAAAAAAW0NvbnRlbnRfVHlwZXNdLnhtbFBLAQItABQABgAIAAAAIQA4/SH/1gAAAJQBAAAL&#10;AAAAAAAAAAAAAAAAAC8BAABfcmVscy8ucmVsc1BLAQItABQABgAIAAAAIQC53+89dwIAAEAFAAAO&#10;AAAAAAAAAAAAAAAAAC4CAABkcnMvZTJvRG9jLnhtbFBLAQItABQABgAIAAAAIQDKzkFM4AAAAAsB&#10;AAAPAAAAAAAAAAAAAAAAANEEAABkcnMvZG93bnJldi54bWxQSwUGAAAAAAQABADzAAAA3gUAAAAA&#10;" adj="15386" fillcolor="#4f81bd [3204]" strokecolor="#243f60 [1604]" strokeweight="2pt"/>
            </w:pict>
          </mc:Fallback>
        </mc:AlternateContent>
      </w:r>
      <w:r>
        <w:rPr>
          <w:noProof/>
          <w:lang w:eastAsia="en-GB"/>
        </w:rPr>
        <mc:AlternateContent>
          <mc:Choice Requires="wps">
            <w:drawing>
              <wp:anchor distT="0" distB="0" distL="114300" distR="114300" simplePos="0" relativeHeight="251691008" behindDoc="0" locked="0" layoutInCell="1" allowOverlap="1" wp14:anchorId="2D2337E8" wp14:editId="3B248ABC">
                <wp:simplePos x="0" y="0"/>
                <wp:positionH relativeFrom="column">
                  <wp:posOffset>5249917</wp:posOffset>
                </wp:positionH>
                <wp:positionV relativeFrom="paragraph">
                  <wp:posOffset>4107443</wp:posOffset>
                </wp:positionV>
                <wp:extent cx="1056290" cy="15765"/>
                <wp:effectExtent l="0" t="76200" r="10795" b="118110"/>
                <wp:wrapNone/>
                <wp:docPr id="26" name="Straight Arrow Connector 26"/>
                <wp:cNvGraphicFramePr/>
                <a:graphic xmlns:a="http://schemas.openxmlformats.org/drawingml/2006/main">
                  <a:graphicData uri="http://schemas.microsoft.com/office/word/2010/wordprocessingShape">
                    <wps:wsp>
                      <wps:cNvCnPr/>
                      <wps:spPr>
                        <a:xfrm>
                          <a:off x="0" y="0"/>
                          <a:ext cx="1056290" cy="15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413.4pt;margin-top:323.4pt;width:83.15pt;height: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R0wEAAAMEAAAOAAAAZHJzL2Uyb0RvYy54bWysU12v0zAMfUfiP0R5Z20nbUC17grtAi8I&#10;Ji78gNw0WSPlS45Zt3+Pk3a9CJAQiBe3iX1sn2Nnd3dxlp0VJBN8x5tVzZnyMvTGnzr+9cu7F684&#10;Syh8L2zwquNXlfjd/vmz3RhbtQ5DsL0CRkl8asfY8QExtlWV5KCcSKsQlSenDuAE0hFOVQ9ipOzO&#10;Vuu63lZjgD5CkColur2fnHxf8mutJH7SOilktuPUGxYLxT5mW+13oj2BiIORcxviH7pwwngquqS6&#10;FyjYNzC/pHJGQkhB40oGVwWtjVSFA7Fp6p/YPAwiqsKFxElxkSn9v7Ty4/kIzPQdX28588LRjB4Q&#10;hDkNyN4AhJEdgvekYwBGIaTXGFNLsIM/wnxK8QiZ/EWDy1+ixS5F4+uisbogk3TZ1Jvt+jWNQpKv&#10;2bzcbnLO6gkcIeF7FRzLPx1PczNLF03RWZw/JJyAN0CubH22KIx963uG10h0RGYxF8n+KhOYWi5/&#10;eLVqwn5WmqTITZYaZQnVwQI7C1ofIaXy2CyZKDrDtLF2AdZ/Bs7xGarKgv4NeEGUysHjAnbGB/hd&#10;dbzcWtZT/E2BiXeW4DH01zLMIg1tWhnI/CryKv94LvCnt7v/DgAA//8DAFBLAwQUAAYACAAAACEA&#10;Od8hkt4AAAALAQAADwAAAGRycy9kb3ducmV2LnhtbEyPQU/DMAyF70j8h8hI3FjaDVVraTohJi5c&#10;BmPi7DVeU9E4VZOthV9PemI3+/npvc/lZrKduNDgW8cK0kUCgrh2uuVGweHz9WENwgdkjZ1jUvBD&#10;HjbV7U2JhXYjf9BlHxoRQ9gXqMCE0BdS+tqQRb9wPXG8ndxgMcR1aKQecIzhtpPLJMmkxZZjg8Ge&#10;XgzV3/uzVZD7dxO8+aLtaZdmu19stm+HUan7u+n5CUSgKfybYcaP6FBFpqM7s/aiU7BeZhE9KMge&#10;5yE68nyVgjjOSr4CWZXy+ofqDwAA//8DAFBLAQItABQABgAIAAAAIQC2gziS/gAAAOEBAAATAAAA&#10;AAAAAAAAAAAAAAAAAABbQ29udGVudF9UeXBlc10ueG1sUEsBAi0AFAAGAAgAAAAhADj9If/WAAAA&#10;lAEAAAsAAAAAAAAAAAAAAAAALwEAAF9yZWxzLy5yZWxzUEsBAi0AFAAGAAgAAAAhAEMz5RHTAQAA&#10;AwQAAA4AAAAAAAAAAAAAAAAALgIAAGRycy9lMm9Eb2MueG1sUEsBAi0AFAAGAAgAAAAhADnfIZLe&#10;AAAACwEAAA8AAAAAAAAAAAAAAAAALQ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3EB24C5" wp14:editId="6EEE3E34">
                <wp:simplePos x="0" y="0"/>
                <wp:positionH relativeFrom="column">
                  <wp:posOffset>5249917</wp:posOffset>
                </wp:positionH>
                <wp:positionV relativeFrom="paragraph">
                  <wp:posOffset>7560091</wp:posOffset>
                </wp:positionV>
                <wp:extent cx="1056290" cy="0"/>
                <wp:effectExtent l="0" t="76200" r="10795" b="114300"/>
                <wp:wrapNone/>
                <wp:docPr id="21" name="Straight Arrow Connector 21"/>
                <wp:cNvGraphicFramePr/>
                <a:graphic xmlns:a="http://schemas.openxmlformats.org/drawingml/2006/main">
                  <a:graphicData uri="http://schemas.microsoft.com/office/word/2010/wordprocessingShape">
                    <wps:wsp>
                      <wps:cNvCnPr/>
                      <wps:spPr>
                        <a:xfrm>
                          <a:off x="0" y="0"/>
                          <a:ext cx="1056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413.4pt;margin-top:595.3pt;width:83.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y0QEAAP8DAAAOAAAAZHJzL2Uyb0RvYy54bWysU8GO0zAQvSPxD5bvNEklVlA1Xa26wAVB&#10;xcIHeB27sWR7rLFpkr9n7KRZBEgItJdJbM+bee95vL8dnWUXhdGAb3mzqTlTXkJn/Lnl376+f/WG&#10;s5iE74QFr1o+qchvDy9f7IewU1vowXYKGRXxcTeElvcphV1VRdkrJ+IGgvJ0qAGdSLTEc9WhGKi6&#10;s9W2rm+qAbALCFLFSLv38yE/lPpaK5k+ax1VYrblxC2ViCU+5lgd9mJ3RhF6Ixca4j9YOGE8NV1L&#10;3Ysk2Hc0v5VyRiJE0GkjwVWgtZGqaCA1Tf2LmodeBFW0kDkxrDbF5ysrP11OyEzX8m3DmReO7ugh&#10;oTDnPrE7RBjYEbwnHwEZpZBfQ4g7gh39CZdVDCfM4keNLn9JFhuLx9PqsRoTk7TZ1K9vtm/pKuT1&#10;rHoCBozpgwLH8k/L40JkZdAUj8XlY0zUmoBXQO5qfY5JGPvOdyxNgaSIrCCTptx8XmXyM93ylyar&#10;ZuwXpcmGTLD0KAOojhbZRdDoCCmVT0V+qUTZGaaNtSuw/jtwyc9QVYbzX8AronQGn1awMx7wT93T&#10;eKWs5/yrA7PubMEjdFO5yGINTVnxankReYx/Xhf407s9/AAAAP//AwBQSwMEFAAGAAgAAAAhALws&#10;3zjeAAAADQEAAA8AAABkcnMvZG93bnJldi54bWxMj8FOwzAQRO9I/IO1SNyokyJFTYhTISouXAql&#10;4rxNtnFEvI5itwl8PcsB0ePsjGbeluvZ9epMY+g8G0gXCSji2jcdtwb27893K1AhIjfYeyYDXxRg&#10;XV1flVg0fuI3Ou9iq6SEQ4EGbIxDoXWoLTkMCz8Qi3f0o8Mocmx1M+Ik5a7XyyTJtMOOZcHiQE+W&#10;6s/dyRnIw6uNwX7Q5rhNs+03tpuX/WTM7c38+AAq0hz/w/CLL+hQCdPBn7gJqjewWmaCHsVI8yQD&#10;JZE8v09BHf5Ouir15RfVDwAAAP//AwBQSwECLQAUAAYACAAAACEAtoM4kv4AAADhAQAAEwAAAAAA&#10;AAAAAAAAAAAAAAAAW0NvbnRlbnRfVHlwZXNdLnhtbFBLAQItABQABgAIAAAAIQA4/SH/1gAAAJQB&#10;AAALAAAAAAAAAAAAAAAAAC8BAABfcmVscy8ucmVsc1BLAQItABQABgAIAAAAIQBIn/jy0QEAAP8D&#10;AAAOAAAAAAAAAAAAAAAAAC4CAABkcnMvZTJvRG9jLnhtbFBLAQItABQABgAIAAAAIQC8LN84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4D54A46" wp14:editId="458F4329">
                <wp:simplePos x="0" y="0"/>
                <wp:positionH relativeFrom="column">
                  <wp:posOffset>5249917</wp:posOffset>
                </wp:positionH>
                <wp:positionV relativeFrom="paragraph">
                  <wp:posOffset>4233567</wp:posOffset>
                </wp:positionV>
                <wp:extent cx="425669"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4256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413.4pt;margin-top:333.35pt;width:33.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Se2QEAAAgEAAAOAAAAZHJzL2Uyb0RvYy54bWysU9uO0zAUfEfiHyy/06QVVBA1XaEulwcE&#10;1S77AV7HbizZPtaxaZK/59hpAwK0EogXy5cz45nx8e5mdJadFUYDvuXrVc2Z8hI6408tf/j6/sVr&#10;zmISvhMWvGr5pCK/2T9/thtCozbQg+0UMiLxsRlCy/uUQlNVUfbKibiCoDwdakAnEi3xVHUoBmJ3&#10;ttrU9bYaALuAIFWMtHs7H/J94ddayfRF66gSsy0nbamMWMbHPFb7nWhOKEJv5EWG+AcVThhPly5U&#10;tyIJ9g3Nb1TOSIQIOq0kuAq0NlIVD+RmXf/i5r4XQRUvFE4MS0zx/9HKz+cjMtO1fEPxeOHoje4T&#10;CnPqE3uLCAM7gPeUIyCjEsprCLEh2MEf8bKK4YjZ/KjRMW1N+EitUOIgg2wsaU9L2mpMTNLmy82r&#10;7fYNZ/J6VM0MmSlgTB8UOJYnLY8XRYuUmV2cP8VEGgh4BWSw9XlMwth3vmNpCuRJZCtZPdXm8yq7&#10;mHWXWZqsmrF3SlMepG++o3SiOlhkZ0E9JKRUPq0XJqrOMG2sXYB1sf4k8FKfoap06d+AF0S5GXxa&#10;wM54wD/dnsarZD3XXxOYfecIHqGbyouWaKjdSlaXr5H7+ed1gf/4wPvvAAAA//8DAFBLAwQUAAYA&#10;CAAAACEANdIdOdwAAAALAQAADwAAAGRycy9kb3ducmV2LnhtbEyP3UrEMBCF7wXfIYzgnZu6QrbW&#10;pktdVASvrD5AthnbssmkNNlt9+0dQdDL88OZb8rt4p044RSHQBpuVxkIpDbYgToNnx/PNzmImAxZ&#10;4wKhhjNG2FaXF6UpbJjpHU9N6gSPUCyMhj6lsZAytj16E1dhROLsK0zeJJZTJ+1kZh73Tq6zTElv&#10;BuILvRlx12N7aI5eQ53LNzqcd5vYvLbKunl5eqkftb6+WuoHEAmX9FeGH3xGh4qZ9uFINgqnIV8r&#10;Rk8alFIbENzI7+/Y2f86sirl/x+qbwAAAP//AwBQSwECLQAUAAYACAAAACEAtoM4kv4AAADhAQAA&#10;EwAAAAAAAAAAAAAAAAAAAAAAW0NvbnRlbnRfVHlwZXNdLnhtbFBLAQItABQABgAIAAAAIQA4/SH/&#10;1gAAAJQBAAALAAAAAAAAAAAAAAAAAC8BAABfcmVscy8ucmVsc1BLAQItABQABgAIAAAAIQAyX0Se&#10;2QEAAAgEAAAOAAAAAAAAAAAAAAAAAC4CAABkcnMvZTJvRG9jLnhtbFBLAQItABQABgAIAAAAIQA1&#10;0h053AAAAAsBAAAPAAAAAAAAAAAAAAAAADM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4104CAB" wp14:editId="205A0E9F">
                <wp:simplePos x="0" y="0"/>
                <wp:positionH relativeFrom="column">
                  <wp:posOffset>5675586</wp:posOffset>
                </wp:positionH>
                <wp:positionV relativeFrom="paragraph">
                  <wp:posOffset>4233567</wp:posOffset>
                </wp:positionV>
                <wp:extent cx="0" cy="3090041"/>
                <wp:effectExtent l="9525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3090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446.9pt;margin-top:333.35pt;width:0;height:243.3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yY1gEAAAkEAAAOAAAAZHJzL2Uyb0RvYy54bWysU8uO1DAQvCPxD5bvTDILQmw0mRWaBS4I&#10;Rizs3eu0J5b8UttMkr+n7WTCChDSIi6WX1VdVW7vbkZr2Bkwau9avt3UnIGTvtPu1PJvX9+/eMNZ&#10;TMJ1wngHLZ8g8pv982e7ITRw5XtvOkBGJC42Q2h5n1JoqirKHqyIGx/A0aHyaEWiJZ6qDsVA7NZU&#10;V3X9uho8dgG9hBhp93Y+5PvCrxTI9FmpCImZlpO2VEYs40Meq/1ONCcUoddykSH+QYUV2lHRlepW&#10;JMG+o/6NymqJPnqVNtLbyiulJRQP5GZb/+LmrhcBihcKJ4Y1pvj/aOWn8xGZ7ujtrjlzwtIb3SUU&#10;+tQn9hbRD+zgnaMcPTK6QnkNITYEO7gjLqsYjpjNjwotU0aHe6IrcZBBNpa0pzVtGBOT86ak3Zf1&#10;dV2/2mbmaqbIVAFj+gDesjxpeVwkrVpmenH+GNMMvAAy2Lg8JqHNO9exNAUyJbKXpUg+r7KNWXiZ&#10;pcnAjP0CigIhgXON0opwMMjOgppISAkuXeQaR7czTGljVmBdvP8VuNzPUCht+hTwiiiVvUsr2Grn&#10;8U/V03iRrOb7lwRm3zmCB99N5UlLNNRv5UGWv5Eb+vG6wH/+4P0PAAAA//8DAFBLAwQUAAYACAAA&#10;ACEASCcY694AAAAMAQAADwAAAGRycy9kb3ducmV2LnhtbEyPwU7DMAyG70i8Q2QkbiwdFVkpTacy&#10;AULiROEBssa01RqnarK1e3uMOMDR9qff319sFzeIE06h96RhvUpAIDXe9tRq+Px4vslAhGjImsET&#10;ajhjgG15eVGY3PqZ3vFUx1ZwCIXcaOhiHHMpQ9OhM2HlRyS+ffnJmcjj1Eo7mZnD3SBvk0RJZ3ri&#10;D50Zcddhc6iPTkOVyTc6nHebUL82yg7z8vRSPWp9fbVUDyAiLvEPhh99VoeSnfb+SDaIQUN2n7J6&#10;1KCU2oBg4nezZ3R9l6Ygy0L+L1F+AwAA//8DAFBLAQItABQABgAIAAAAIQC2gziS/gAAAOEBAAAT&#10;AAAAAAAAAAAAAAAAAAAAAABbQ29udGVudF9UeXBlc10ueG1sUEsBAi0AFAAGAAgAAAAhADj9If/W&#10;AAAAlAEAAAsAAAAAAAAAAAAAAAAALwEAAF9yZWxzLy5yZWxzUEsBAi0AFAAGAAgAAAAhABB8HJjW&#10;AQAACQQAAA4AAAAAAAAAAAAAAAAALgIAAGRycy9lMm9Eb2MueG1sUEsBAi0AFAAGAAgAAAAhAEgn&#10;GOveAAAADAEAAA8AAAAAAAAAAAAAAAAAMA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9EF9CB7" wp14:editId="385BDFBD">
                <wp:simplePos x="0" y="0"/>
                <wp:positionH relativeFrom="column">
                  <wp:posOffset>5249567</wp:posOffset>
                </wp:positionH>
                <wp:positionV relativeFrom="paragraph">
                  <wp:posOffset>7319404</wp:posOffset>
                </wp:positionV>
                <wp:extent cx="347192" cy="0"/>
                <wp:effectExtent l="0" t="76200" r="15240" b="114300"/>
                <wp:wrapNone/>
                <wp:docPr id="18" name="Straight Arrow Connector 18"/>
                <wp:cNvGraphicFramePr/>
                <a:graphic xmlns:a="http://schemas.openxmlformats.org/drawingml/2006/main">
                  <a:graphicData uri="http://schemas.microsoft.com/office/word/2010/wordprocessingShape">
                    <wps:wsp>
                      <wps:cNvCnPr/>
                      <wps:spPr>
                        <a:xfrm>
                          <a:off x="0" y="0"/>
                          <a:ext cx="3471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13.35pt;margin-top:576.35pt;width:27.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h0QEAAP4DAAAOAAAAZHJzL2Uyb0RvYy54bWysU9uO0zAQfUfiHyy/0yQFcYmarlAXeEFQ&#10;7cIHeJ1xY8k3jU2T/D1jp80iQEggXiaxPWfmnOPx7mayhp0Bo/au482m5gyc9L12p45//fL+2WvO&#10;YhKuF8Y76PgMkd/snz7ZjaGFrR+86QEZFXGxHUPHh5RCW1VRDmBF3PgAjg6VRysSLfFU9ShGqm5N&#10;ta3rl9XosQ/oJcRIu7fLId+X+kqBTJ+VipCY6ThxSyViiQ85VvudaE8owqDlhYb4BxZWaEdN11K3&#10;Ign2DfUvpayW6KNXaSO9rbxSWkLRQGqa+ic194MIULSQOTGsNsX/V1Z+Oh+R6Z7ujm7KCUt3dJ9Q&#10;6NOQ2FtEP7KDd4589MgohfwaQ2wJdnBHvKxiOGIWPym0+Uuy2FQ8nlePYUpM0ubzF6+aN1vO5PWo&#10;esQFjOkDeMvyT8fjhcdKoCkWi/PHmKgzAa+A3NS4HJPQ5p3rWZoDKRFZQOZMufm8ytwXtuUvzQYW&#10;7B0ocoH4LT3K/MHBIDsLmhwhJbjUrJUoO8OUNmYF1oXcH4GX/AyFMpt/A14RpbN3aQVb7Tz+rnua&#10;rpTVkn91YNGdLXjw/VzusVhDQ1a8ujyIPMU/rgv88dnuvwMAAP//AwBQSwMEFAAGAAgAAAAhAB6J&#10;7p3eAAAADQEAAA8AAABkcnMvZG93bnJldi54bWxMj0FPwzAMhe9I/IfISNxY2gpK6ZpOiIkLl8GY&#10;OHuN11RrkqrJ1sKvxxwQ3Gy/p+fvVavZ9uJMY+i8U5AuEhDkGq871yrYvT/fFCBCRKex944UfFKA&#10;VX15UWGp/eTe6LyNreAQF0pUYGIcSilDY8hiWPiBHGsHP1qMvI6t1CNOHG57mSVJLi12jj8YHOjJ&#10;UHPcnqyCh/BqYjAftD5s0nzzhe36ZTcpdX01Py5BRJrjnxl+8Bkdamba+5PTQfQKiiy/ZysL6V3G&#10;E1uKIr0Fsf89ybqS/1vU3wAAAP//AwBQSwECLQAUAAYACAAAACEAtoM4kv4AAADhAQAAEwAAAAAA&#10;AAAAAAAAAAAAAAAAW0NvbnRlbnRfVHlwZXNdLnhtbFBLAQItABQABgAIAAAAIQA4/SH/1gAAAJQB&#10;AAALAAAAAAAAAAAAAAAAAC8BAABfcmVscy8ucmVsc1BLAQItABQABgAIAAAAIQDhDRuh0QEAAP4D&#10;AAAOAAAAAAAAAAAAAAAAAC4CAABkcnMvZTJvRG9jLnhtbFBLAQItABQABgAIAAAAIQAeie6d3gAA&#10;AA0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7A32589" wp14:editId="08E3C460">
                <wp:simplePos x="0" y="0"/>
                <wp:positionH relativeFrom="column">
                  <wp:posOffset>3178810</wp:posOffset>
                </wp:positionH>
                <wp:positionV relativeFrom="paragraph">
                  <wp:posOffset>6345555</wp:posOffset>
                </wp:positionV>
                <wp:extent cx="252095" cy="438150"/>
                <wp:effectExtent l="19050" t="0" r="33655" b="38100"/>
                <wp:wrapNone/>
                <wp:docPr id="15" name="Down Arrow 15"/>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250.3pt;margin-top:499.65pt;width:19.8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4Zdg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7mnDlh&#10;6Y6uoHNshQgdo0NiqPNhQYYP/h4HKdA2lbvXaNOfCmH7zOphZFXtI5N0OJ1PyzMCl6SafT6dzDPr&#10;xbOzxxC/KbAsbSpeU/gcPRMqdjchUlSyP9qRkDLqc8i7eDAqpWHcD6WpmhQ1e+c+UpcG2U5QBwgp&#10;lYuTXtWIWvXH85K+VCgFGT2ylAETsm6NGbEHgNSjb7F7mME+uarchqNz+bfEeufRI0cGF0dn2zrA&#10;9wAMVTVE7u2PJPXUJJbWUB/orhH6IQheXrdE+I0I8V4gdT3NB01yvKNFG+gqDsOOswbw93vnyZ6a&#10;kbScdTRFFQ+/tgIVZ+a7ozY9m8xmaeyyMJt/nZKALzXrlxq3tZdA1zShN8PLvE320Ry3GsE+0cCv&#10;UlRSCScpdsVlxKNwGfvppidDqtUqm9GoeRFv3IOXCTyxmnrpcf8k0A9dF6ldb+E4cWLxqu962+Tp&#10;YLWNoNvclM+8DnzTmObGGZ6U9A68lLPV88O3/AMAAP//AwBQSwMEFAAGAAgAAAAhABpKfqThAAAA&#10;DAEAAA8AAABkcnMvZG93bnJldi54bWxMj01PwzAMhu9I/IfIk7ixdJRVa9d0Qkg7TFxggwO3rHE/&#10;tMYpTbYWfj3mNG62/Oj18+abyXbigoNvHSlYzCMQSKUzLdUK3g/b+xUIHzQZ3TlCBd/oYVPc3uQ6&#10;M26kN7zsQy04hHymFTQh9JmUvmzQaj93PRLfKjdYHXgdamkGPXK47eRDFCXS6pb4Q6N7fG6wPO3P&#10;VsHH4qX62e5OX59NRQnGu9eODqNSd7PpaQ0i4BSuMPzpszoU7HR0ZzJedAqWnM6ogjRNYxBMLB8j&#10;Ho6MRskqBlnk8n+J4hcAAP//AwBQSwECLQAUAAYACAAAACEAtoM4kv4AAADhAQAAEwAAAAAAAAAA&#10;AAAAAAAAAAAAW0NvbnRlbnRfVHlwZXNdLnhtbFBLAQItABQABgAIAAAAIQA4/SH/1gAAAJQBAAAL&#10;AAAAAAAAAAAAAAAAAC8BAABfcmVscy8ucmVsc1BLAQItABQABgAIAAAAIQDexQ4ZdgIAAEAFAAAO&#10;AAAAAAAAAAAAAAAAAC4CAABkcnMvZTJvRG9jLnhtbFBLAQItABQABgAIAAAAIQAaSn6k4QAAAAwB&#10;AAAPAAAAAAAAAAAAAAAAANAEAABkcnMvZG93bnJldi54bWxQSwUGAAAAAAQABADzAAAA3gUAAAAA&#10;" adj="15386" fillcolor="#4f81bd [3204]" strokecolor="#243f60 [1604]" strokeweight="2pt"/>
            </w:pict>
          </mc:Fallback>
        </mc:AlternateContent>
      </w:r>
    </w:p>
    <w:p w:rsidR="00251068" w:rsidRPr="00251068" w:rsidRDefault="00251068" w:rsidP="00251068">
      <w:pPr>
        <w:spacing w:after="200" w:line="276" w:lineRule="auto"/>
        <w:rPr>
          <w:rFonts w:asciiTheme="minorHAnsi" w:hAnsiTheme="minorHAnsi"/>
        </w:rPr>
      </w:pPr>
      <w:r w:rsidRPr="00CA2147">
        <w:rPr>
          <w:b/>
          <w:noProof/>
          <w:sz w:val="28"/>
          <w:szCs w:val="28"/>
          <w:u w:val="single"/>
          <w:lang w:eastAsia="en-GB"/>
        </w:rPr>
        <mc:AlternateContent>
          <mc:Choice Requires="wps">
            <w:drawing>
              <wp:anchor distT="0" distB="0" distL="114300" distR="114300" simplePos="0" relativeHeight="251671552" behindDoc="0" locked="0" layoutInCell="1" allowOverlap="1" wp14:anchorId="3E5EAE61" wp14:editId="51549328">
                <wp:simplePos x="0" y="0"/>
                <wp:positionH relativeFrom="column">
                  <wp:posOffset>982980</wp:posOffset>
                </wp:positionH>
                <wp:positionV relativeFrom="paragraph">
                  <wp:posOffset>568325</wp:posOffset>
                </wp:positionV>
                <wp:extent cx="4281170" cy="1013460"/>
                <wp:effectExtent l="0" t="0" r="2413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1013460"/>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Section 2</w:t>
                            </w:r>
                            <w:r>
                              <w:rPr>
                                <w:b/>
                                <w:szCs w:val="24"/>
                                <w:u w:val="single"/>
                              </w:rPr>
                              <w:t>-Pupils concern sheet</w:t>
                            </w:r>
                          </w:p>
                          <w:p w:rsidR="00230A69" w:rsidRDefault="00230A6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230A69" w:rsidRPr="00A334A7" w:rsidRDefault="00230A69" w:rsidP="00251068">
                            <w:pPr>
                              <w:jc w:val="center"/>
                              <w:rPr>
                                <w:b/>
                                <w:szCs w:val="24"/>
                              </w:rPr>
                            </w:pPr>
                            <w:r w:rsidRPr="00A334A7">
                              <w:rPr>
                                <w:b/>
                                <w:szCs w:val="24"/>
                              </w:rPr>
                              <w:t>GAP/IBP must be attached and must have been reviewed at least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7.4pt;margin-top:44.75pt;width:337.1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FRKAIAAE0EAAAOAAAAZHJzL2Uyb0RvYy54bWysVNtu2zAMfR+wfxD0vjh2kzY14hRdugwD&#10;ugvQ7gNkWY6FSaImKbGzrx8lJ1nQbS/D/CCIInV0eEh6eTdoRfbCeQmmovlkSokwHBppthX9+rx5&#10;s6DEB2YapsCIih6Ep3er16+WvS1FAR2oRjiCIMaXva1oF4Its8zzTmjmJ2CFQWcLTrOApttmjWM9&#10;omuVFdPpddaDa6wDLrzH04fRSVcJv20FD5/b1otAVEWRW0irS2sd12y1ZOXWMdtJfqTB/oGFZtLg&#10;o2eoBxYY2Tn5G5SW3IGHNkw46AzaVnKRcsBs8umLbJ46ZkXKBcXx9iyT/3+w/NP+iyOyqegVymOY&#10;xho9iyGQtzCQIsrTW19i1JPFuDDgMZY5pertI/BvnhhYd8xsxb1z0HeCNUgvjzezi6sjjo8gdf8R&#10;GnyG7QIkoKF1OmqHahBERx6Hc2kiFY6Hs2KR5zfo4ujLp/nV7DoVL2Pl6bp1PrwXoEncVNRh7RM8&#10;2z/6EOmw8hQSX/OgZLORSiXDbeu1cmTPsE826UsZvAhThvQVvZ0X81GBv0JM0/cnCC0DNrySuqKL&#10;cxAro27vTJPaMTCpxj1SVuYoZNRuVDEM9ZBKdnOqTw3NAZV1MPY3ziNuOnA/KOmxtyvqv++YE5So&#10;Dwarc5vPZnEYkjGb3xRouEtPfelhhiNURQMl43Yd0gBF3QzcYxVbmfSN5R6ZHCljzybZj/MVh+LS&#10;TlG//gKrnwAAAP//AwBQSwMEFAAGAAgAAAAhAFpQu4XfAAAACgEAAA8AAABkcnMvZG93bnJldi54&#10;bWxMj8FOwzAQRO9I/IO1SFwQdRrSkoQ4FUICwQ0Kgqsbb5OIeB1sNw1/z3KC42hHb99Um9kOYkIf&#10;ekcKlosEBFLjTE+tgrfX+8scRIiajB4coYJvDLCpT08qXRp3pBectrEVDKFQagVdjGMpZWg6tDos&#10;3IjEt73zVkeOvpXG6yPD7SDTJFlLq3viD50e8a7D5nN7sAry7HH6CE9Xz+/Nej8U8eJ6evjySp2f&#10;zbc3ICLO8a8Mv/qsDjU77dyBTBAD51XG6pFhxQoEF/K04HE7BWlWLEHWlfw/of4BAAD//wMAUEsB&#10;Ai0AFAAGAAgAAAAhALaDOJL+AAAA4QEAABMAAAAAAAAAAAAAAAAAAAAAAFtDb250ZW50X1R5cGVz&#10;XS54bWxQSwECLQAUAAYACAAAACEAOP0h/9YAAACUAQAACwAAAAAAAAAAAAAAAAAvAQAAX3JlbHMv&#10;LnJlbHNQSwECLQAUAAYACAAAACEAs55BUSgCAABNBAAADgAAAAAAAAAAAAAAAAAuAgAAZHJzL2Uy&#10;b0RvYy54bWxQSwECLQAUAAYACAAAACEAWlC7hd8AAAAKAQAADwAAAAAAAAAAAAAAAACCBAAAZHJz&#10;L2Rvd25yZXYueG1sUEsFBgAAAAAEAAQA8wAAAI4FAAAAAA==&#10;">
                <v:textbox>
                  <w:txbxContent>
                    <w:p w:rsidR="00230A69" w:rsidRPr="00F47062" w:rsidRDefault="00230A69" w:rsidP="00251068">
                      <w:pPr>
                        <w:jc w:val="center"/>
                        <w:rPr>
                          <w:b/>
                          <w:szCs w:val="24"/>
                          <w:u w:val="single"/>
                        </w:rPr>
                      </w:pPr>
                      <w:r w:rsidRPr="00F47062">
                        <w:rPr>
                          <w:b/>
                          <w:szCs w:val="24"/>
                          <w:u w:val="single"/>
                        </w:rPr>
                        <w:t>Section 2</w:t>
                      </w:r>
                      <w:r>
                        <w:rPr>
                          <w:b/>
                          <w:szCs w:val="24"/>
                          <w:u w:val="single"/>
                        </w:rPr>
                        <w:t>-Pupils concern sheet</w:t>
                      </w:r>
                    </w:p>
                    <w:p w:rsidR="00230A69" w:rsidRDefault="00230A69" w:rsidP="00251068">
                      <w:pPr>
                        <w:jc w:val="center"/>
                        <w:rPr>
                          <w:b/>
                          <w:szCs w:val="24"/>
                        </w:rPr>
                      </w:pPr>
                      <w:r w:rsidRPr="00F47062">
                        <w:rPr>
                          <w:szCs w:val="24"/>
                        </w:rPr>
                        <w:t>To be completed if differentiation is not having the required impact.</w:t>
                      </w:r>
                      <w:r>
                        <w:rPr>
                          <w:szCs w:val="24"/>
                        </w:rPr>
                        <w:t xml:space="preserve"> </w:t>
                      </w:r>
                      <w:r>
                        <w:rPr>
                          <w:b/>
                          <w:szCs w:val="24"/>
                        </w:rPr>
                        <w:t>Pass form</w:t>
                      </w:r>
                      <w:r w:rsidRPr="00F47062">
                        <w:rPr>
                          <w:b/>
                          <w:szCs w:val="24"/>
                        </w:rPr>
                        <w:t xml:space="preserve"> to SENCO</w:t>
                      </w:r>
                    </w:p>
                    <w:p w:rsidR="00230A69" w:rsidRPr="00A334A7" w:rsidRDefault="00230A69" w:rsidP="00251068">
                      <w:pPr>
                        <w:jc w:val="center"/>
                        <w:rPr>
                          <w:b/>
                          <w:szCs w:val="24"/>
                        </w:rPr>
                      </w:pPr>
                      <w:r w:rsidRPr="00A334A7">
                        <w:rPr>
                          <w:b/>
                          <w:szCs w:val="24"/>
                        </w:rPr>
                        <w:t>GAP/IBP must be attached and must have been reviewed at least once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49E5028" wp14:editId="3875D437">
                <wp:simplePos x="0" y="0"/>
                <wp:positionH relativeFrom="column">
                  <wp:posOffset>3084195</wp:posOffset>
                </wp:positionH>
                <wp:positionV relativeFrom="paragraph">
                  <wp:posOffset>1831340</wp:posOffset>
                </wp:positionV>
                <wp:extent cx="252095" cy="438150"/>
                <wp:effectExtent l="19050" t="0" r="33655" b="38100"/>
                <wp:wrapNone/>
                <wp:docPr id="12" name="Down Arrow 12"/>
                <wp:cNvGraphicFramePr/>
                <a:graphic xmlns:a="http://schemas.openxmlformats.org/drawingml/2006/main">
                  <a:graphicData uri="http://schemas.microsoft.com/office/word/2010/wordprocessingShape">
                    <wps:wsp>
                      <wps:cNvSpPr/>
                      <wps:spPr>
                        <a:xfrm>
                          <a:off x="0" y="0"/>
                          <a:ext cx="25209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42.85pt;margin-top:144.2pt;width:19.8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jedwIAAEAFAAAOAAAAZHJzL2Uyb0RvYy54bWysVMFu2zAMvQ/YPwi6r3ayZGuDOkXQosOA&#10;oi3WDj0rshQbkESNUuJkXz9KdtyiLXYY5oMsiuQj+UTq/GJvDdspDC24ik9OSs6Uk1C3blPxn4/X&#10;n045C1G4WhhwquIHFfjF8uOH884v1BQaMLVCRiAuLDpf8SZGvyiKIBtlRTgBrxwpNaAVkUTcFDWK&#10;jtCtKaZl+aXoAGuPIFUIdHrVK/ky42utZLzTOqjITMUpt5hXzOs6rcXyXCw2KHzTyiEN8Q9ZWNE6&#10;CjpCXYko2BbbN1C2lQgBdDyRYAvQupUq10DVTMpX1Tw0wqtcC5ET/EhT+H+w8nZ3j6yt6e6mnDlh&#10;6Y6uoHNshQgdo0NiqPNhQYYP/h4HKdA2lbvXaNOfCmH7zOphZFXtI5N0OJ1Py7M5Z5JUs8+nk3lm&#10;vXh29hjiNwWWpU3Fawqfo2dCxe4mRIpK9kc7ElJGfQ55Fw9GpTSM+6E0VZOiZu/cR+rSINsJ6gAh&#10;pXJx0qsaUav+eF7SlwqlIKNHljJgQtatMSP2AJB69C12DzPYJ1eV23B0Lv+WWO88euTI4OLobFsH&#10;+B6AoaqGyL39kaSemsTSGuoD3TVCPwTBy+uWCL8RId4LpK6n+aBJjne0aANdxWHYcdYA/n7vPNlT&#10;M5KWs46mqOLh11ag4sx8d9SmZ5PZLI1dFmbzr1MS8KVm/VLjtvYS6Jom9GZ4mbfJPprjViPYJxr4&#10;VYpKKuEkxa64jHgULmM/3fRkSLVaZTMaNS/ijXvwMoEnVlMvPe6fBPqh6yK16y0cJ04sXvVdb5s8&#10;Hay2EXSbm/KZ14FvGtPcOMOTkt6Bl3K2en74ln8AAAD//wMAUEsDBBQABgAIAAAAIQCzYj1E4wAA&#10;AAsBAAAPAAAAZHJzL2Rvd25yZXYueG1sTI89T8MwEIZ3JP6DdZXYqNM0aaM0ToWQOlQs0MLA5saX&#10;D9U+h9htAr8eM5XtTvfovecttpPR7IqD6ywJWMwjYEiVVR01At6Pu8cMmPOSlNSWUMA3OtiW93eF&#10;zJUd6Q2vB9+wEEIulwJa7/ucc1e1aKSb2x4p3Go7GOnDOjRcDXIM4UbzOIpW3MiOwodW9vjcYnU+&#10;XIyAj8VL/bPbn78+25pWuNy/ajqOQjzMpqcNMI+Tv8Hwpx/UoQxOJ3sh5ZgWkGTpOqAC4ixLgAUi&#10;jdMwnAQs03UCvCz4/w7lLwAAAP//AwBQSwECLQAUAAYACAAAACEAtoM4kv4AAADhAQAAEwAAAAAA&#10;AAAAAAAAAAAAAAAAW0NvbnRlbnRfVHlwZXNdLnhtbFBLAQItABQABgAIAAAAIQA4/SH/1gAAAJQB&#10;AAALAAAAAAAAAAAAAAAAAC8BAABfcmVscy8ucmVsc1BLAQItABQABgAIAAAAIQB32HjedwIAAEAF&#10;AAAOAAAAAAAAAAAAAAAAAC4CAABkcnMvZTJvRG9jLnhtbFBLAQItABQABgAIAAAAIQCzYj1E4wAA&#10;AAsBAAAPAAAAAAAAAAAAAAAAANEEAABkcnMvZG93bnJldi54bWxQSwUGAAAAAAQABADzAAAA4QUA&#10;AAAA&#10;" adj="15386" fillcolor="#4f81bd [3204]" strokecolor="#243f60 [1604]" strokeweight="2pt"/>
            </w:pict>
          </mc:Fallback>
        </mc:AlternateContent>
      </w:r>
      <w:r w:rsidRPr="00CA2147">
        <w:rPr>
          <w:b/>
          <w:noProof/>
          <w:sz w:val="28"/>
          <w:szCs w:val="28"/>
          <w:u w:val="single"/>
          <w:lang w:eastAsia="en-GB"/>
        </w:rPr>
        <mc:AlternateContent>
          <mc:Choice Requires="wps">
            <w:drawing>
              <wp:anchor distT="0" distB="0" distL="114300" distR="114300" simplePos="0" relativeHeight="251672576" behindDoc="0" locked="0" layoutInCell="1" allowOverlap="1" wp14:anchorId="1B5B18FA" wp14:editId="10D9DDE1">
                <wp:simplePos x="0" y="0"/>
                <wp:positionH relativeFrom="column">
                  <wp:posOffset>981075</wp:posOffset>
                </wp:positionH>
                <wp:positionV relativeFrom="paragraph">
                  <wp:posOffset>2308860</wp:posOffset>
                </wp:positionV>
                <wp:extent cx="4273550" cy="1403985"/>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solidFill>
                          <a:srgbClr val="FFFFFF"/>
                        </a:solidFill>
                        <a:ln w="9525">
                          <a:solidFill>
                            <a:srgbClr val="000000"/>
                          </a:solidFill>
                          <a:miter lim="800000"/>
                          <a:headEnd/>
                          <a:tailEnd/>
                        </a:ln>
                      </wps:spPr>
                      <wps:txbx>
                        <w:txbxContent>
                          <w:p w:rsidR="00230A69" w:rsidRPr="00F47062" w:rsidRDefault="00230A6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230A69" w:rsidRPr="00F47062" w:rsidRDefault="00230A69" w:rsidP="00251068">
                            <w:pPr>
                              <w:jc w:val="center"/>
                              <w:rPr>
                                <w:szCs w:val="24"/>
                              </w:rPr>
                            </w:pPr>
                            <w:r w:rsidRPr="00F47062">
                              <w:rPr>
                                <w:szCs w:val="24"/>
                              </w:rPr>
                              <w:t>To be completed by the Pastoral team. Decision made on provision needed to support the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77.25pt;margin-top:181.8pt;width:33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bG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xfXVfI4mjrbpLL9aLuYpBiufnlvnwzsBmkShog5bn+DZ&#10;4d6HmA4rn1xiNA9KNlupVFLcrt4oRw4Mx2SbvhP6T27KkL6iy3kxHxn4K0Sevj9BaBlw3pXUFV2c&#10;nVgZeXtrmjSNgUk1ypiyMiciI3cji2Goh9SxRQwQSa6hOSKzDsbxxnVEoQP3nZIeR7ui/tueOUGJ&#10;em+wO8vpbBZ3ISmz+XWBiru01JcWZjhCVTRQMoqbkPYn8WZvsYtbmfh9zuSUMo5sov20XnEnLvXk&#10;9fwTWP8AAAD//wMAUEsDBBQABgAIAAAAIQCdY3F63wAAAAsBAAAPAAAAZHJzL2Rvd25yZXYueG1s&#10;TI/BbsIwDIbvk/YOkSftgkY6SkpVmqINidNOdOwemqytaJwuCVDeft5pHH/70+/P5WayA7sYH3qH&#10;El7nCTCDjdM9thIOn7uXHFiICrUaHBoJNxNgUz0+lKrQ7op7c6ljy6gEQ6EkdDGOBeeh6YxVYe5G&#10;g7T7dt6qSNG3XHt1pXI78EWSZNyqHulCp0az7Uxzqs9WQvZTp7OPLz3D/W337hsr9PYgpHx+mt7W&#10;wKKZ4j8Mf/qkDhU5Hd0ZdWADZbEUhEpIszQDRkS+WNHkKEHkyxXwquT3P1S/AAAA//8DAFBLAQIt&#10;ABQABgAIAAAAIQC2gziS/gAAAOEBAAATAAAAAAAAAAAAAAAAAAAAAABbQ29udGVudF9UeXBlc10u&#10;eG1sUEsBAi0AFAAGAAgAAAAhADj9If/WAAAAlAEAAAsAAAAAAAAAAAAAAAAALwEAAF9yZWxzLy5y&#10;ZWxzUEsBAi0AFAAGAAgAAAAhABrIxsYmAgAATAQAAA4AAAAAAAAAAAAAAAAALgIAAGRycy9lMm9E&#10;b2MueG1sUEsBAi0AFAAGAAgAAAAhAJ1jcXrfAAAACwEAAA8AAAAAAAAAAAAAAAAAgAQAAGRycy9k&#10;b3ducmV2LnhtbFBLBQYAAAAABAAEAPMAAACMBQAAAAA=&#10;">
                <v:textbox style="mso-fit-shape-to-text:t">
                  <w:txbxContent>
                    <w:p w:rsidR="00230A69" w:rsidRPr="00F47062" w:rsidRDefault="00230A69" w:rsidP="00251068">
                      <w:pPr>
                        <w:jc w:val="center"/>
                        <w:rPr>
                          <w:b/>
                          <w:szCs w:val="24"/>
                          <w:u w:val="single"/>
                        </w:rPr>
                      </w:pPr>
                      <w:r w:rsidRPr="00F47062">
                        <w:rPr>
                          <w:b/>
                          <w:szCs w:val="24"/>
                          <w:u w:val="single"/>
                        </w:rPr>
                        <w:t xml:space="preserve"> Section 1</w:t>
                      </w:r>
                      <w:r>
                        <w:rPr>
                          <w:b/>
                          <w:szCs w:val="24"/>
                          <w:u w:val="single"/>
                        </w:rPr>
                        <w:t xml:space="preserve"> -</w:t>
                      </w:r>
                      <w:r w:rsidRPr="00F47062">
                        <w:rPr>
                          <w:b/>
                          <w:szCs w:val="24"/>
                          <w:u w:val="single"/>
                        </w:rPr>
                        <w:t>APPLICATION FOR CCA PUPIL PROVISION</w:t>
                      </w:r>
                    </w:p>
                    <w:p w:rsidR="00230A69" w:rsidRPr="00F47062" w:rsidRDefault="00230A69" w:rsidP="00251068">
                      <w:pPr>
                        <w:jc w:val="center"/>
                        <w:rPr>
                          <w:szCs w:val="24"/>
                        </w:rPr>
                      </w:pPr>
                      <w:r w:rsidRPr="00F47062">
                        <w:rPr>
                          <w:szCs w:val="24"/>
                        </w:rPr>
                        <w:t>To be completed by the Pastoral team. Decision made on provision needed to support the child.</w:t>
                      </w:r>
                    </w:p>
                  </w:txbxContent>
                </v:textbox>
              </v:shape>
            </w:pict>
          </mc:Fallback>
        </mc:AlternateContent>
      </w:r>
      <w:r>
        <w:rPr>
          <w:rFonts w:asciiTheme="minorHAnsi" w:hAnsiTheme="minorHAnsi"/>
        </w:rPr>
        <w:br w:type="page"/>
      </w:r>
    </w:p>
    <w:p w:rsidR="00251068" w:rsidRPr="00251068" w:rsidRDefault="00251068">
      <w:pPr>
        <w:autoSpaceDE w:val="0"/>
        <w:autoSpaceDN w:val="0"/>
        <w:adjustRightInd w:val="0"/>
        <w:jc w:val="both"/>
        <w:outlineLvl w:val="0"/>
        <w:rPr>
          <w:rFonts w:asciiTheme="minorHAnsi" w:hAnsiTheme="minorHAnsi"/>
        </w:rPr>
      </w:pPr>
    </w:p>
    <w:p w:rsidR="00251068" w:rsidRPr="00251068" w:rsidRDefault="00251068" w:rsidP="00251068">
      <w:pPr>
        <w:jc w:val="center"/>
        <w:rPr>
          <w:rFonts w:asciiTheme="minorHAnsi" w:hAnsiTheme="minorHAnsi"/>
          <w:b/>
          <w:sz w:val="48"/>
        </w:rPr>
      </w:pPr>
      <w:r w:rsidRPr="00251068">
        <w:rPr>
          <w:rFonts w:asciiTheme="minorHAnsi" w:hAnsiTheme="minorHAnsi"/>
          <w:b/>
          <w:sz w:val="48"/>
        </w:rPr>
        <w:t>Provision Map</w:t>
      </w:r>
    </w:p>
    <w:p w:rsidR="00251068" w:rsidRPr="00251068" w:rsidRDefault="00251068" w:rsidP="00251068">
      <w:pPr>
        <w:rPr>
          <w:rFonts w:asciiTheme="minorHAnsi" w:hAnsiTheme="minorHAnsi"/>
        </w:rPr>
      </w:pPr>
      <w:r w:rsidRPr="00251068">
        <w:rPr>
          <w:rFonts w:asciiTheme="minorHAnsi" w:hAnsiTheme="minorHAnsi"/>
          <w:noProof/>
          <w:lang w:eastAsia="en-GB"/>
        </w:rPr>
        <w:drawing>
          <wp:inline distT="0" distB="0" distL="0" distR="0" wp14:anchorId="5931DAE8" wp14:editId="68A7C9D3">
            <wp:extent cx="6076950" cy="3838575"/>
            <wp:effectExtent l="0" t="133350" r="0" b="2000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51068" w:rsidRPr="00251068" w:rsidRDefault="00251068" w:rsidP="00251068">
      <w:pPr>
        <w:rPr>
          <w:rFonts w:asciiTheme="minorHAnsi" w:hAnsiTheme="minorHAnsi"/>
        </w:rPr>
      </w:pPr>
    </w:p>
    <w:p w:rsidR="00251068" w:rsidRPr="00251068" w:rsidRDefault="00251068" w:rsidP="00251068">
      <w:pPr>
        <w:rPr>
          <w:rFonts w:asciiTheme="minorHAnsi" w:hAnsiTheme="minorHAnsi"/>
        </w:rPr>
      </w:pPr>
    </w:p>
    <w:p w:rsidR="00251068" w:rsidRPr="00251068" w:rsidRDefault="00251068" w:rsidP="00251068">
      <w:pPr>
        <w:rPr>
          <w:rFonts w:asciiTheme="minorHAnsi" w:hAnsiTheme="minorHAnsi"/>
        </w:rPr>
      </w:pP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At Christ Church Academy we have an ethos and philosophy that ensures all children get the support that is required to maximise their potential for success. </w:t>
      </w: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We invest in the children’s social, emotional and academic development to ensure we harvest balanced children who can go on to contribute positively into society. </w:t>
      </w:r>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We have an approach that is multi systemic and supports all ages and abilities. Children can access the support that is needed when it is needed. </w:t>
      </w:r>
      <w:proofErr w:type="gramStart"/>
      <w:r w:rsidRPr="00251068">
        <w:rPr>
          <w:rFonts w:asciiTheme="minorHAnsi" w:hAnsiTheme="minorHAnsi"/>
        </w:rPr>
        <w:t>We don’t not have a systematic process or hierarchy to pupils accessing support.</w:t>
      </w:r>
      <w:proofErr w:type="gramEnd"/>
    </w:p>
    <w:p w:rsidR="00251068" w:rsidRPr="00251068" w:rsidRDefault="00251068" w:rsidP="00251068">
      <w:pPr>
        <w:tabs>
          <w:tab w:val="left" w:pos="1560"/>
        </w:tabs>
        <w:jc w:val="both"/>
        <w:rPr>
          <w:rFonts w:asciiTheme="minorHAnsi" w:hAnsiTheme="minorHAnsi"/>
        </w:rPr>
      </w:pPr>
      <w:r w:rsidRPr="00251068">
        <w:rPr>
          <w:rFonts w:asciiTheme="minorHAnsi" w:hAnsiTheme="minorHAnsi"/>
        </w:rPr>
        <w:t xml:space="preserve">The various approaches named above have a detailed policy attached that is evidenced in </w:t>
      </w:r>
      <w:proofErr w:type="gramStart"/>
      <w:r w:rsidRPr="00251068">
        <w:rPr>
          <w:rFonts w:asciiTheme="minorHAnsi" w:hAnsiTheme="minorHAnsi"/>
        </w:rPr>
        <w:t>either the</w:t>
      </w:r>
      <w:proofErr w:type="gramEnd"/>
      <w:r w:rsidRPr="00251068">
        <w:rPr>
          <w:rFonts w:asciiTheme="minorHAnsi" w:hAnsiTheme="minorHAnsi"/>
        </w:rPr>
        <w:t xml:space="preserve"> SEN, inclusion or behaviour policy.</w:t>
      </w:r>
    </w:p>
    <w:p w:rsidR="00251068" w:rsidRPr="00251068" w:rsidRDefault="00251068" w:rsidP="00251068">
      <w:pPr>
        <w:tabs>
          <w:tab w:val="left" w:pos="1560"/>
        </w:tabs>
        <w:jc w:val="both"/>
        <w:rPr>
          <w:rFonts w:asciiTheme="minorHAnsi" w:hAnsiTheme="minorHAnsi"/>
        </w:rPr>
      </w:pPr>
    </w:p>
    <w:p w:rsidR="00251068" w:rsidRPr="00251068" w:rsidRDefault="00251068" w:rsidP="00251068">
      <w:pPr>
        <w:tabs>
          <w:tab w:val="left" w:pos="1560"/>
        </w:tabs>
        <w:jc w:val="both"/>
        <w:rPr>
          <w:rFonts w:asciiTheme="minorHAnsi" w:hAnsiTheme="minorHAnsi"/>
        </w:rPr>
      </w:pPr>
    </w:p>
    <w:p w:rsidR="00251068" w:rsidRPr="00251068" w:rsidRDefault="00251068" w:rsidP="00251068">
      <w:pPr>
        <w:tabs>
          <w:tab w:val="left" w:pos="1560"/>
        </w:tabs>
        <w:jc w:val="both"/>
        <w:rPr>
          <w:rFonts w:asciiTheme="minorHAnsi" w:hAnsiTheme="minorHAnsi"/>
        </w:rPr>
      </w:pPr>
    </w:p>
    <w:p w:rsidR="00251068" w:rsidRPr="00251068" w:rsidRDefault="00251068" w:rsidP="00251068">
      <w:pPr>
        <w:tabs>
          <w:tab w:val="left" w:pos="1560"/>
        </w:tabs>
        <w:jc w:val="both"/>
        <w:rPr>
          <w:rFonts w:asciiTheme="minorHAnsi" w:hAnsiTheme="minorHAnsi"/>
        </w:rPr>
      </w:pPr>
      <w:r w:rsidRPr="00251068">
        <w:rPr>
          <w:rFonts w:asciiTheme="minorHAnsi" w:hAnsiTheme="minorHAnsi"/>
          <w:b/>
        </w:rPr>
        <w:t>Please see the below</w:t>
      </w:r>
      <w:r w:rsidRPr="00251068">
        <w:rPr>
          <w:rFonts w:asciiTheme="minorHAnsi" w:hAnsiTheme="minorHAnsi"/>
        </w:rPr>
        <w:t>:</w:t>
      </w: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Learning Hub</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tabs>
          <w:tab w:val="left" w:pos="1125"/>
        </w:tabs>
        <w:jc w:val="both"/>
        <w:rPr>
          <w:rFonts w:asciiTheme="minorHAnsi" w:hAnsiTheme="minorHAnsi"/>
          <w:sz w:val="22"/>
          <w:szCs w:val="22"/>
        </w:rPr>
      </w:pPr>
      <w:r w:rsidRPr="00251068">
        <w:rPr>
          <w:rFonts w:asciiTheme="minorHAnsi" w:hAnsiTheme="minorHAnsi"/>
          <w:sz w:val="22"/>
          <w:szCs w:val="22"/>
        </w:rPr>
        <w:t>To maximise the success of the current inclusion support team, promote inclusion in school, and develop an early intervention ethos matched to student need. Use a whole staff team approach (one voice) to ensure that the clarity of purpose and direction of inclusion is supportive, challenging and keeps the balance of academic, social and emotional progress.</w:t>
      </w:r>
    </w:p>
    <w:p w:rsidR="00251068" w:rsidRPr="00251068" w:rsidRDefault="00251068" w:rsidP="00251068">
      <w:pPr>
        <w:pStyle w:val="ListParagraph"/>
        <w:tabs>
          <w:tab w:val="left" w:pos="1125"/>
        </w:tabs>
        <w:jc w:val="both"/>
        <w:rPr>
          <w:rFonts w:asciiTheme="minorHAnsi" w:hAnsiTheme="minorHAnsi"/>
          <w:sz w:val="22"/>
          <w:szCs w:val="22"/>
        </w:rPr>
      </w:pPr>
      <w:r w:rsidRPr="00251068">
        <w:rPr>
          <w:rFonts w:asciiTheme="minorHAnsi" w:hAnsiTheme="minorHAnsi"/>
          <w:sz w:val="22"/>
          <w:szCs w:val="22"/>
        </w:rPr>
        <w:lastRenderedPageBreak/>
        <w:t>By supporting all children and ensuring that we are not focusing solely on negative behaviour but we will improve the teaching and learning outcomes in the school for all children.</w:t>
      </w:r>
    </w:p>
    <w:p w:rsidR="00251068" w:rsidRPr="00251068" w:rsidRDefault="00251068" w:rsidP="00251068">
      <w:pPr>
        <w:pStyle w:val="ListParagraph"/>
        <w:tabs>
          <w:tab w:val="left" w:pos="1125"/>
        </w:tabs>
        <w:jc w:val="both"/>
        <w:rPr>
          <w:rFonts w:asciiTheme="minorHAnsi" w:hAnsiTheme="minorHAnsi"/>
          <w:b/>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Nurture Hub</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ind w:left="720"/>
        <w:jc w:val="both"/>
        <w:rPr>
          <w:rFonts w:asciiTheme="minorHAnsi" w:hAnsiTheme="minorHAnsi"/>
        </w:rPr>
      </w:pPr>
      <w:r w:rsidRPr="00251068">
        <w:rPr>
          <w:rFonts w:asciiTheme="minorHAnsi" w:hAnsiTheme="minorHAnsi"/>
          <w:lang w:val="en"/>
        </w:rPr>
        <w:t xml:space="preserve">Children attend nurture groups but remain an active part of their main class group while spending appropriate times within the nurture group according to their need and typically return full time to their own class within two to four terms. Nurture groups assess learning and social and emotional needs and give whatever </w:t>
      </w:r>
      <w:proofErr w:type="gramStart"/>
      <w:r w:rsidRPr="00251068">
        <w:rPr>
          <w:rFonts w:asciiTheme="minorHAnsi" w:hAnsiTheme="minorHAnsi"/>
          <w:lang w:val="en"/>
        </w:rPr>
        <w:t>help</w:t>
      </w:r>
      <w:proofErr w:type="gramEnd"/>
      <w:r w:rsidRPr="00251068">
        <w:rPr>
          <w:rFonts w:asciiTheme="minorHAnsi" w:hAnsiTheme="minorHAnsi"/>
          <w:lang w:val="en"/>
        </w:rPr>
        <w:t xml:space="preserve"> is needed to remove the barriers to learning. There is great emphasis on language development and communication.</w:t>
      </w: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Class based support/curriculum</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Heading1"/>
        <w:ind w:left="720"/>
        <w:jc w:val="both"/>
        <w:rPr>
          <w:rFonts w:asciiTheme="minorHAnsi" w:hAnsiTheme="minorHAnsi" w:cs="Arial"/>
          <w:b/>
          <w:sz w:val="22"/>
          <w:szCs w:val="22"/>
        </w:rPr>
      </w:pPr>
      <w:r w:rsidRPr="00251068">
        <w:rPr>
          <w:rFonts w:asciiTheme="minorHAnsi" w:hAnsiTheme="minorHAnsi" w:cs="Arial"/>
          <w:sz w:val="22"/>
          <w:szCs w:val="22"/>
        </w:rPr>
        <w:t>To work under the direct instruction of the teacher, usually in the classroom with the teacher, to support access to learning for pupils and provide general support to the teacher in the management of pupils and the classroom. To take a lead in delivering allocated sessions.</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Extra-curricular</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t xml:space="preserve">We run lunch time activities each day. Additional coaching </w:t>
      </w:r>
      <w:proofErr w:type="gramStart"/>
      <w:r w:rsidRPr="00251068">
        <w:rPr>
          <w:rFonts w:asciiTheme="minorHAnsi" w:eastAsia="+mn-ea" w:hAnsiTheme="minorHAnsi" w:cs="+mn-cs"/>
          <w:sz w:val="22"/>
          <w:szCs w:val="22"/>
        </w:rPr>
        <w:t>staff are</w:t>
      </w:r>
      <w:proofErr w:type="gramEnd"/>
      <w:r w:rsidRPr="00251068">
        <w:rPr>
          <w:rFonts w:asciiTheme="minorHAnsi" w:eastAsia="+mn-ea" w:hAnsiTheme="minorHAnsi" w:cs="+mn-cs"/>
          <w:sz w:val="22"/>
          <w:szCs w:val="22"/>
        </w:rPr>
        <w:t xml:space="preserve"> brought in to ensure our children have access to quality specialist support that can develop them not only physically but also socially.  The sessions are designed to reinforce the key messages from in class. Also the TA’s supervise at lunch to ensure that consistency of approach is </w:t>
      </w:r>
      <w:proofErr w:type="gramStart"/>
      <w:r w:rsidRPr="00251068">
        <w:rPr>
          <w:rFonts w:asciiTheme="minorHAnsi" w:eastAsia="+mn-ea" w:hAnsiTheme="minorHAnsi" w:cs="+mn-cs"/>
          <w:sz w:val="22"/>
          <w:szCs w:val="22"/>
        </w:rPr>
        <w:t>key</w:t>
      </w:r>
      <w:proofErr w:type="gramEnd"/>
      <w:r w:rsidRPr="00251068">
        <w:rPr>
          <w:rFonts w:asciiTheme="minorHAnsi" w:eastAsia="+mn-ea" w:hAnsiTheme="minorHAnsi" w:cs="+mn-cs"/>
          <w:sz w:val="22"/>
          <w:szCs w:val="22"/>
        </w:rPr>
        <w:t xml:space="preserve"> and deliver engaging activities both inside and out.</w:t>
      </w: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t xml:space="preserve">The Primary PE funding is used to deliver physical activities after school this can range from dance, gymnastics, multi sports, bush craft and orienteering and covers all areas of the PE curriculum as well as having a focus on health and well-being.  This enables us to offer most sessions for free to pupils. </w:t>
      </w:r>
    </w:p>
    <w:p w:rsidR="00251068" w:rsidRPr="00251068" w:rsidRDefault="00251068" w:rsidP="00251068">
      <w:pPr>
        <w:pStyle w:val="ListParagraph"/>
        <w:jc w:val="both"/>
        <w:rPr>
          <w:rFonts w:asciiTheme="minorHAnsi" w:eastAsia="+mn-ea" w:hAnsiTheme="minorHAnsi" w:cs="+mn-cs"/>
          <w:sz w:val="22"/>
          <w:szCs w:val="22"/>
        </w:rPr>
      </w:pPr>
    </w:p>
    <w:p w:rsidR="00251068" w:rsidRPr="00251068" w:rsidRDefault="00251068" w:rsidP="00251068">
      <w:pPr>
        <w:pStyle w:val="ListParagraph"/>
        <w:numPr>
          <w:ilvl w:val="0"/>
          <w:numId w:val="24"/>
        </w:numPr>
        <w:jc w:val="both"/>
        <w:rPr>
          <w:rFonts w:asciiTheme="minorHAnsi" w:eastAsia="+mn-ea" w:hAnsiTheme="minorHAnsi" w:cs="+mn-cs"/>
          <w:b/>
          <w:sz w:val="22"/>
          <w:szCs w:val="22"/>
        </w:rPr>
      </w:pPr>
      <w:r w:rsidRPr="00251068">
        <w:rPr>
          <w:rFonts w:asciiTheme="minorHAnsi" w:eastAsia="+mn-ea" w:hAnsiTheme="minorHAnsi" w:cs="+mn-cs"/>
          <w:b/>
          <w:sz w:val="22"/>
          <w:szCs w:val="22"/>
        </w:rPr>
        <w:t>The Ark</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jc w:val="both"/>
        <w:rPr>
          <w:rFonts w:asciiTheme="minorHAnsi" w:hAnsiTheme="minorHAnsi"/>
          <w:sz w:val="22"/>
          <w:szCs w:val="22"/>
        </w:rPr>
      </w:pPr>
      <w:r w:rsidRPr="00251068">
        <w:rPr>
          <w:rFonts w:asciiTheme="minorHAnsi" w:hAnsiTheme="minorHAnsi"/>
          <w:sz w:val="22"/>
          <w:szCs w:val="22"/>
        </w:rPr>
        <w:t>The Ark is designed to meet the needs of children displaying extreme social, emotional and behavioural difficulties and to cater for a responsive and or/crisis need when required. This is designed to complement the other interventions as part of the provision map and to ensure that children have access to on house acute support services and external assessment.</w:t>
      </w:r>
    </w:p>
    <w:p w:rsidR="00251068" w:rsidRPr="00251068" w:rsidRDefault="00251068" w:rsidP="00251068">
      <w:pPr>
        <w:jc w:val="both"/>
        <w:rPr>
          <w:rFonts w:asciiTheme="minorHAnsi" w:hAnsiTheme="minorHAnsi"/>
        </w:rPr>
      </w:pPr>
    </w:p>
    <w:p w:rsidR="00251068" w:rsidRPr="00251068" w:rsidRDefault="00251068" w:rsidP="00251068">
      <w:pPr>
        <w:jc w:val="both"/>
        <w:rPr>
          <w:rFonts w:asciiTheme="minorHAnsi" w:hAnsiTheme="minorHAnsi"/>
        </w:rPr>
      </w:pPr>
    </w:p>
    <w:p w:rsidR="00251068" w:rsidRPr="00251068" w:rsidRDefault="00251068" w:rsidP="00251068">
      <w:pPr>
        <w:jc w:val="both"/>
        <w:rPr>
          <w:rFonts w:asciiTheme="minorHAnsi" w:hAnsiTheme="minorHAnsi"/>
          <w:b/>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Therapeutic</w:t>
      </w:r>
    </w:p>
    <w:p w:rsidR="00251068" w:rsidRPr="00251068" w:rsidRDefault="00251068" w:rsidP="00251068">
      <w:pPr>
        <w:pStyle w:val="ListParagraph"/>
        <w:jc w:val="both"/>
        <w:rPr>
          <w:rFonts w:asciiTheme="minorHAnsi" w:eastAsia="+mn-ea" w:hAnsiTheme="minorHAnsi" w:cs="+mn-cs"/>
          <w:sz w:val="22"/>
          <w:szCs w:val="22"/>
        </w:rPr>
      </w:pPr>
    </w:p>
    <w:p w:rsidR="00251068" w:rsidRPr="00251068" w:rsidRDefault="00251068" w:rsidP="00251068">
      <w:pPr>
        <w:pStyle w:val="ListParagraph"/>
        <w:jc w:val="both"/>
        <w:rPr>
          <w:rFonts w:asciiTheme="minorHAnsi" w:hAnsiTheme="minorHAnsi"/>
          <w:sz w:val="22"/>
          <w:szCs w:val="22"/>
        </w:rPr>
      </w:pPr>
      <w:r w:rsidRPr="00251068">
        <w:rPr>
          <w:rFonts w:asciiTheme="minorHAnsi" w:eastAsia="+mn-ea" w:hAnsiTheme="minorHAnsi" w:cs="+mn-cs"/>
          <w:sz w:val="22"/>
          <w:szCs w:val="22"/>
        </w:rPr>
        <w:t>All children at Christ Church have access to the art psychotherapist and speech and language therapist if this is identified as appropriate.  This will be time limited and measured on outcomes for the targeted young people.</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numPr>
          <w:ilvl w:val="0"/>
          <w:numId w:val="23"/>
        </w:numPr>
        <w:jc w:val="both"/>
        <w:rPr>
          <w:rFonts w:asciiTheme="minorHAnsi" w:hAnsiTheme="minorHAnsi"/>
          <w:b/>
          <w:sz w:val="22"/>
          <w:szCs w:val="22"/>
        </w:rPr>
      </w:pPr>
      <w:r w:rsidRPr="00251068">
        <w:rPr>
          <w:rFonts w:asciiTheme="minorHAnsi" w:eastAsia="+mn-ea" w:hAnsiTheme="minorHAnsi" w:cs="+mn-cs"/>
          <w:b/>
          <w:sz w:val="22"/>
          <w:szCs w:val="22"/>
        </w:rPr>
        <w:t>Parent/Family Support</w:t>
      </w:r>
    </w:p>
    <w:p w:rsidR="00251068" w:rsidRPr="00251068" w:rsidRDefault="00251068" w:rsidP="00251068">
      <w:pPr>
        <w:pStyle w:val="ListParagraph"/>
        <w:jc w:val="both"/>
        <w:rPr>
          <w:rFonts w:asciiTheme="minorHAnsi" w:hAnsiTheme="minorHAnsi"/>
          <w:sz w:val="22"/>
          <w:szCs w:val="22"/>
        </w:rPr>
      </w:pPr>
    </w:p>
    <w:p w:rsidR="00251068" w:rsidRPr="00251068" w:rsidRDefault="00251068" w:rsidP="00251068">
      <w:pPr>
        <w:pStyle w:val="ListParagraph"/>
        <w:jc w:val="both"/>
        <w:rPr>
          <w:rFonts w:asciiTheme="minorHAnsi" w:eastAsia="+mn-ea" w:hAnsiTheme="minorHAnsi" w:cs="+mn-cs"/>
          <w:sz w:val="22"/>
          <w:szCs w:val="22"/>
        </w:rPr>
      </w:pPr>
      <w:r w:rsidRPr="00251068">
        <w:rPr>
          <w:rFonts w:asciiTheme="minorHAnsi" w:eastAsia="+mn-ea" w:hAnsiTheme="minorHAnsi" w:cs="+mn-cs"/>
          <w:sz w:val="22"/>
          <w:szCs w:val="22"/>
        </w:rPr>
        <w:lastRenderedPageBreak/>
        <w:t>Various multi agencies access school and the school community and we now have a dedicated Families First worker based at the school one day a week. Through targeted identification and joint agency working we are now able to assess and track the most vulnerable pupils and families and provide targeted support and interventions. This support and is bridging the gap between education and social acre and responding to an ever changing need.</w:t>
      </w:r>
    </w:p>
    <w:p w:rsidR="00251068" w:rsidRPr="00251068" w:rsidRDefault="00251068" w:rsidP="00251068">
      <w:pPr>
        <w:tabs>
          <w:tab w:val="left" w:pos="1560"/>
        </w:tabs>
        <w:jc w:val="both"/>
        <w:rPr>
          <w:rFonts w:asciiTheme="minorHAnsi" w:hAnsiTheme="minorHAnsi"/>
          <w:b/>
        </w:rPr>
      </w:pPr>
    </w:p>
    <w:p w:rsidR="00251068" w:rsidRPr="00251068" w:rsidRDefault="00251068" w:rsidP="00251068">
      <w:pPr>
        <w:tabs>
          <w:tab w:val="left" w:pos="1560"/>
        </w:tabs>
        <w:jc w:val="both"/>
        <w:rPr>
          <w:rFonts w:asciiTheme="minorHAnsi" w:hAnsiTheme="minorHAnsi"/>
          <w:b/>
          <w:sz w:val="22"/>
          <w:szCs w:val="22"/>
        </w:rPr>
      </w:pPr>
      <w:r w:rsidRPr="00251068">
        <w:rPr>
          <w:rFonts w:asciiTheme="minorHAnsi" w:hAnsiTheme="minorHAnsi"/>
          <w:b/>
          <w:sz w:val="22"/>
          <w:szCs w:val="22"/>
        </w:rPr>
        <w:t>Referral System</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The referral process to enable pupils to access the different supports is managed by the SENCO and the pastoral lead. It is anticipated that the deputy head may have some involvement as named safeguarding person.</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A standard form will be completed by the class teacher and discussed at the Friday PM inclusion meeting. From this a support plan will be put in place by the inclusion team and the referral directed to the most appropriate and agreed upon intervention. Assessment will then take place and a programme identified with action points.</w:t>
      </w:r>
    </w:p>
    <w:p w:rsidR="00251068" w:rsidRPr="00251068" w:rsidRDefault="00251068" w:rsidP="00251068">
      <w:pPr>
        <w:tabs>
          <w:tab w:val="left" w:pos="1560"/>
        </w:tabs>
        <w:jc w:val="both"/>
        <w:rPr>
          <w:rFonts w:asciiTheme="minorHAnsi" w:hAnsiTheme="minorHAnsi"/>
          <w:sz w:val="22"/>
          <w:szCs w:val="22"/>
        </w:rPr>
      </w:pPr>
      <w:r w:rsidRPr="00251068">
        <w:rPr>
          <w:rFonts w:asciiTheme="minorHAnsi" w:hAnsiTheme="minorHAnsi"/>
          <w:sz w:val="22"/>
          <w:szCs w:val="22"/>
        </w:rPr>
        <w:t>The support will be monitored, assessed and reviewed weekly, half termly and termly. The above provision map works in tandem with the behaviour, safeguarding and curriculum policies as well as other relevant school policies. The role of the SENCO is paramount in this process and in ensuring that the provision map is developed to meet the needs of the pupils on an ongoing basis.</w:t>
      </w:r>
    </w:p>
    <w:p w:rsidR="00251068" w:rsidRPr="00251068" w:rsidRDefault="00251068" w:rsidP="00251068">
      <w:pPr>
        <w:shd w:val="clear" w:color="auto" w:fill="FFFFFF"/>
        <w:spacing w:after="90" w:line="270" w:lineRule="atLeast"/>
        <w:textAlignment w:val="baseline"/>
        <w:rPr>
          <w:rFonts w:asciiTheme="minorHAnsi" w:hAnsiTheme="minorHAnsi"/>
          <w:b/>
          <w:sz w:val="22"/>
          <w:szCs w:val="22"/>
          <w:lang w:eastAsia="en-GB"/>
        </w:rPr>
      </w:pPr>
      <w:r w:rsidRPr="00251068">
        <w:rPr>
          <w:rFonts w:asciiTheme="minorHAnsi" w:hAnsiTheme="minorHAnsi"/>
          <w:b/>
          <w:sz w:val="22"/>
          <w:szCs w:val="22"/>
          <w:lang w:eastAsia="en-GB"/>
        </w:rPr>
        <w:t>EXPECTATIONS</w:t>
      </w:r>
    </w:p>
    <w:p w:rsidR="00251068" w:rsidRPr="00251068" w:rsidRDefault="00251068" w:rsidP="00251068">
      <w:pPr>
        <w:shd w:val="clear" w:color="auto" w:fill="FFFFFF"/>
        <w:spacing w:after="90" w:line="270" w:lineRule="atLeast"/>
        <w:textAlignment w:val="baseline"/>
        <w:rPr>
          <w:rFonts w:asciiTheme="minorHAnsi" w:hAnsiTheme="minorHAnsi"/>
          <w:sz w:val="22"/>
          <w:szCs w:val="22"/>
          <w:lang w:eastAsia="en-GB"/>
        </w:rPr>
      </w:pPr>
      <w:r w:rsidRPr="00251068">
        <w:rPr>
          <w:rFonts w:asciiTheme="minorHAnsi" w:hAnsiTheme="minorHAnsi"/>
          <w:sz w:val="22"/>
          <w:szCs w:val="22"/>
          <w:lang w:eastAsia="en-GB"/>
        </w:rPr>
        <w:t>All of the above are intended to tie in with wider school improvement policies and reinforce expectations of both behaviour and learning.</w:t>
      </w:r>
    </w:p>
    <w:p w:rsidR="00251068" w:rsidRPr="00251068" w:rsidRDefault="00251068" w:rsidP="00251068">
      <w:pPr>
        <w:shd w:val="clear" w:color="auto" w:fill="FFFFFF"/>
        <w:spacing w:after="90" w:line="270" w:lineRule="atLeast"/>
        <w:textAlignment w:val="baseline"/>
        <w:rPr>
          <w:rFonts w:asciiTheme="minorHAnsi" w:hAnsiTheme="minorHAnsi"/>
          <w:sz w:val="22"/>
          <w:szCs w:val="22"/>
          <w:lang w:eastAsia="en-GB"/>
        </w:rPr>
      </w:pPr>
    </w:p>
    <w:p w:rsidR="00251068" w:rsidRPr="00251068" w:rsidRDefault="00251068" w:rsidP="00251068">
      <w:pPr>
        <w:tabs>
          <w:tab w:val="left" w:pos="1560"/>
        </w:tabs>
        <w:jc w:val="both"/>
        <w:rPr>
          <w:rFonts w:asciiTheme="minorHAnsi" w:hAnsiTheme="minorHAnsi"/>
          <w:color w:val="FF0000"/>
          <w:sz w:val="22"/>
          <w:szCs w:val="22"/>
        </w:rPr>
      </w:pPr>
      <w:r w:rsidRPr="00251068">
        <w:rPr>
          <w:rFonts w:asciiTheme="minorHAnsi" w:hAnsiTheme="minorHAnsi"/>
          <w:b/>
          <w:sz w:val="22"/>
          <w:szCs w:val="22"/>
          <w:lang w:eastAsia="en-GB"/>
        </w:rPr>
        <w:t>Policy and procedure to be reviewed: 1</w:t>
      </w:r>
      <w:r w:rsidRPr="00251068">
        <w:rPr>
          <w:rFonts w:asciiTheme="minorHAnsi" w:hAnsiTheme="minorHAnsi"/>
          <w:b/>
          <w:sz w:val="22"/>
          <w:szCs w:val="22"/>
          <w:vertAlign w:val="superscript"/>
          <w:lang w:eastAsia="en-GB"/>
        </w:rPr>
        <w:t>st</w:t>
      </w:r>
      <w:r w:rsidRPr="00251068">
        <w:rPr>
          <w:rFonts w:asciiTheme="minorHAnsi" w:hAnsiTheme="minorHAnsi"/>
          <w:b/>
          <w:sz w:val="22"/>
          <w:szCs w:val="22"/>
          <w:lang w:eastAsia="en-GB"/>
        </w:rPr>
        <w:t xml:space="preserve"> January 2018</w:t>
      </w:r>
    </w:p>
    <w:p w:rsidR="00D738C8" w:rsidRPr="00251068" w:rsidRDefault="00D738C8">
      <w:pPr>
        <w:autoSpaceDE w:val="0"/>
        <w:autoSpaceDN w:val="0"/>
        <w:adjustRightInd w:val="0"/>
        <w:jc w:val="both"/>
        <w:outlineLvl w:val="0"/>
        <w:rPr>
          <w:rFonts w:asciiTheme="minorHAnsi" w:hAnsiTheme="minorHAnsi"/>
          <w:sz w:val="22"/>
          <w:szCs w:val="22"/>
        </w:rPr>
      </w:pPr>
    </w:p>
    <w:sectPr w:rsidR="00D738C8" w:rsidRPr="00251068" w:rsidSect="00567868">
      <w:headerReference w:type="first" r:id="rId22"/>
      <w:pgSz w:w="11906" w:h="16838"/>
      <w:pgMar w:top="1440" w:right="1440" w:bottom="1440" w:left="1440" w:header="709" w:footer="709"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69" w:rsidRDefault="00230A69">
      <w:r>
        <w:separator/>
      </w:r>
    </w:p>
  </w:endnote>
  <w:endnote w:type="continuationSeparator" w:id="0">
    <w:p w:rsidR="00230A69" w:rsidRDefault="0023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69" w:rsidRDefault="00230A69">
      <w:r>
        <w:separator/>
      </w:r>
    </w:p>
  </w:footnote>
  <w:footnote w:type="continuationSeparator" w:id="0">
    <w:p w:rsidR="00230A69" w:rsidRDefault="0023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9" w:rsidRDefault="00230A69">
    <w:pPr>
      <w:pStyle w:val="Header"/>
      <w:tabs>
        <w:tab w:val="clear" w:pos="4513"/>
        <w:tab w:val="clear" w:pos="9026"/>
        <w:tab w:val="left" w:pos="6510"/>
      </w:tabs>
      <w:jc w:val="center"/>
    </w:pPr>
    <w:r>
      <w:rPr>
        <w:noProof/>
        <w:lang w:eastAsia="en-GB"/>
      </w:rPr>
      <w:drawing>
        <wp:inline distT="0" distB="0" distL="0" distR="0" wp14:anchorId="0A177125" wp14:editId="405C419D">
          <wp:extent cx="838200" cy="575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69" w:rsidRDefault="00230A69">
    <w:pPr>
      <w:pStyle w:val="Header"/>
      <w:jc w:val="center"/>
    </w:pPr>
    <w:r>
      <w:rPr>
        <w:noProof/>
        <w:lang w:eastAsia="en-GB"/>
      </w:rPr>
      <w:drawing>
        <wp:inline distT="0" distB="0" distL="0" distR="0" wp14:anchorId="5ABC83CE" wp14:editId="0D1951C7">
          <wp:extent cx="828675" cy="568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E4"/>
    <w:multiLevelType w:val="hybridMultilevel"/>
    <w:tmpl w:val="ECE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D40"/>
    <w:multiLevelType w:val="multilevel"/>
    <w:tmpl w:val="AA3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E5B0F"/>
    <w:multiLevelType w:val="hybridMultilevel"/>
    <w:tmpl w:val="362EF0BA"/>
    <w:lvl w:ilvl="0" w:tplc="A33822C2">
      <w:start w:val="1"/>
      <w:numFmt w:val="bullet"/>
      <w:lvlText w:val="•"/>
      <w:lvlJc w:val="left"/>
      <w:pPr>
        <w:tabs>
          <w:tab w:val="num" w:pos="720"/>
        </w:tabs>
        <w:ind w:left="720" w:hanging="360"/>
      </w:pPr>
      <w:rPr>
        <w:rFonts w:ascii="Arial" w:hAnsi="Arial" w:hint="default"/>
      </w:rPr>
    </w:lvl>
    <w:lvl w:ilvl="1" w:tplc="E31E78D8" w:tentative="1">
      <w:start w:val="1"/>
      <w:numFmt w:val="bullet"/>
      <w:lvlText w:val="•"/>
      <w:lvlJc w:val="left"/>
      <w:pPr>
        <w:tabs>
          <w:tab w:val="num" w:pos="1440"/>
        </w:tabs>
        <w:ind w:left="1440" w:hanging="360"/>
      </w:pPr>
      <w:rPr>
        <w:rFonts w:ascii="Arial" w:hAnsi="Arial" w:hint="default"/>
      </w:rPr>
    </w:lvl>
    <w:lvl w:ilvl="2" w:tplc="7E086028" w:tentative="1">
      <w:start w:val="1"/>
      <w:numFmt w:val="bullet"/>
      <w:lvlText w:val="•"/>
      <w:lvlJc w:val="left"/>
      <w:pPr>
        <w:tabs>
          <w:tab w:val="num" w:pos="2160"/>
        </w:tabs>
        <w:ind w:left="2160" w:hanging="360"/>
      </w:pPr>
      <w:rPr>
        <w:rFonts w:ascii="Arial" w:hAnsi="Arial" w:hint="default"/>
      </w:rPr>
    </w:lvl>
    <w:lvl w:ilvl="3" w:tplc="52503F6E" w:tentative="1">
      <w:start w:val="1"/>
      <w:numFmt w:val="bullet"/>
      <w:lvlText w:val="•"/>
      <w:lvlJc w:val="left"/>
      <w:pPr>
        <w:tabs>
          <w:tab w:val="num" w:pos="2880"/>
        </w:tabs>
        <w:ind w:left="2880" w:hanging="360"/>
      </w:pPr>
      <w:rPr>
        <w:rFonts w:ascii="Arial" w:hAnsi="Arial" w:hint="default"/>
      </w:rPr>
    </w:lvl>
    <w:lvl w:ilvl="4" w:tplc="B2E824D2" w:tentative="1">
      <w:start w:val="1"/>
      <w:numFmt w:val="bullet"/>
      <w:lvlText w:val="•"/>
      <w:lvlJc w:val="left"/>
      <w:pPr>
        <w:tabs>
          <w:tab w:val="num" w:pos="3600"/>
        </w:tabs>
        <w:ind w:left="3600" w:hanging="360"/>
      </w:pPr>
      <w:rPr>
        <w:rFonts w:ascii="Arial" w:hAnsi="Arial" w:hint="default"/>
      </w:rPr>
    </w:lvl>
    <w:lvl w:ilvl="5" w:tplc="CF8A7D30" w:tentative="1">
      <w:start w:val="1"/>
      <w:numFmt w:val="bullet"/>
      <w:lvlText w:val="•"/>
      <w:lvlJc w:val="left"/>
      <w:pPr>
        <w:tabs>
          <w:tab w:val="num" w:pos="4320"/>
        </w:tabs>
        <w:ind w:left="4320" w:hanging="360"/>
      </w:pPr>
      <w:rPr>
        <w:rFonts w:ascii="Arial" w:hAnsi="Arial" w:hint="default"/>
      </w:rPr>
    </w:lvl>
    <w:lvl w:ilvl="6" w:tplc="1AE41254" w:tentative="1">
      <w:start w:val="1"/>
      <w:numFmt w:val="bullet"/>
      <w:lvlText w:val="•"/>
      <w:lvlJc w:val="left"/>
      <w:pPr>
        <w:tabs>
          <w:tab w:val="num" w:pos="5040"/>
        </w:tabs>
        <w:ind w:left="5040" w:hanging="360"/>
      </w:pPr>
      <w:rPr>
        <w:rFonts w:ascii="Arial" w:hAnsi="Arial" w:hint="default"/>
      </w:rPr>
    </w:lvl>
    <w:lvl w:ilvl="7" w:tplc="614C13BE" w:tentative="1">
      <w:start w:val="1"/>
      <w:numFmt w:val="bullet"/>
      <w:lvlText w:val="•"/>
      <w:lvlJc w:val="left"/>
      <w:pPr>
        <w:tabs>
          <w:tab w:val="num" w:pos="5760"/>
        </w:tabs>
        <w:ind w:left="5760" w:hanging="360"/>
      </w:pPr>
      <w:rPr>
        <w:rFonts w:ascii="Arial" w:hAnsi="Arial" w:hint="default"/>
      </w:rPr>
    </w:lvl>
    <w:lvl w:ilvl="8" w:tplc="D3D2BED6" w:tentative="1">
      <w:start w:val="1"/>
      <w:numFmt w:val="bullet"/>
      <w:lvlText w:val="•"/>
      <w:lvlJc w:val="left"/>
      <w:pPr>
        <w:tabs>
          <w:tab w:val="num" w:pos="6480"/>
        </w:tabs>
        <w:ind w:left="6480" w:hanging="360"/>
      </w:pPr>
      <w:rPr>
        <w:rFonts w:ascii="Arial" w:hAnsi="Arial" w:hint="default"/>
      </w:rPr>
    </w:lvl>
  </w:abstractNum>
  <w:abstractNum w:abstractNumId="6">
    <w:nsid w:val="295A0E6B"/>
    <w:multiLevelType w:val="hybridMultilevel"/>
    <w:tmpl w:val="7EA279FA"/>
    <w:lvl w:ilvl="0" w:tplc="FA2C351C">
      <w:start w:val="1"/>
      <w:numFmt w:val="bullet"/>
      <w:lvlText w:val="•"/>
      <w:lvlJc w:val="left"/>
      <w:pPr>
        <w:tabs>
          <w:tab w:val="num" w:pos="720"/>
        </w:tabs>
        <w:ind w:left="720" w:hanging="360"/>
      </w:pPr>
      <w:rPr>
        <w:rFonts w:ascii="Times New Roman" w:hAnsi="Times New Roman" w:hint="default"/>
      </w:rPr>
    </w:lvl>
    <w:lvl w:ilvl="1" w:tplc="D2E089A8" w:tentative="1">
      <w:start w:val="1"/>
      <w:numFmt w:val="bullet"/>
      <w:lvlText w:val="•"/>
      <w:lvlJc w:val="left"/>
      <w:pPr>
        <w:tabs>
          <w:tab w:val="num" w:pos="1440"/>
        </w:tabs>
        <w:ind w:left="1440" w:hanging="360"/>
      </w:pPr>
      <w:rPr>
        <w:rFonts w:ascii="Times New Roman" w:hAnsi="Times New Roman" w:hint="default"/>
      </w:rPr>
    </w:lvl>
    <w:lvl w:ilvl="2" w:tplc="6076FD54" w:tentative="1">
      <w:start w:val="1"/>
      <w:numFmt w:val="bullet"/>
      <w:lvlText w:val="•"/>
      <w:lvlJc w:val="left"/>
      <w:pPr>
        <w:tabs>
          <w:tab w:val="num" w:pos="2160"/>
        </w:tabs>
        <w:ind w:left="2160" w:hanging="360"/>
      </w:pPr>
      <w:rPr>
        <w:rFonts w:ascii="Times New Roman" w:hAnsi="Times New Roman" w:hint="default"/>
      </w:rPr>
    </w:lvl>
    <w:lvl w:ilvl="3" w:tplc="22743BD6" w:tentative="1">
      <w:start w:val="1"/>
      <w:numFmt w:val="bullet"/>
      <w:lvlText w:val="•"/>
      <w:lvlJc w:val="left"/>
      <w:pPr>
        <w:tabs>
          <w:tab w:val="num" w:pos="2880"/>
        </w:tabs>
        <w:ind w:left="2880" w:hanging="360"/>
      </w:pPr>
      <w:rPr>
        <w:rFonts w:ascii="Times New Roman" w:hAnsi="Times New Roman" w:hint="default"/>
      </w:rPr>
    </w:lvl>
    <w:lvl w:ilvl="4" w:tplc="D2FC8526" w:tentative="1">
      <w:start w:val="1"/>
      <w:numFmt w:val="bullet"/>
      <w:lvlText w:val="•"/>
      <w:lvlJc w:val="left"/>
      <w:pPr>
        <w:tabs>
          <w:tab w:val="num" w:pos="3600"/>
        </w:tabs>
        <w:ind w:left="3600" w:hanging="360"/>
      </w:pPr>
      <w:rPr>
        <w:rFonts w:ascii="Times New Roman" w:hAnsi="Times New Roman" w:hint="default"/>
      </w:rPr>
    </w:lvl>
    <w:lvl w:ilvl="5" w:tplc="AA62E640" w:tentative="1">
      <w:start w:val="1"/>
      <w:numFmt w:val="bullet"/>
      <w:lvlText w:val="•"/>
      <w:lvlJc w:val="left"/>
      <w:pPr>
        <w:tabs>
          <w:tab w:val="num" w:pos="4320"/>
        </w:tabs>
        <w:ind w:left="4320" w:hanging="360"/>
      </w:pPr>
      <w:rPr>
        <w:rFonts w:ascii="Times New Roman" w:hAnsi="Times New Roman" w:hint="default"/>
      </w:rPr>
    </w:lvl>
    <w:lvl w:ilvl="6" w:tplc="BB26417C" w:tentative="1">
      <w:start w:val="1"/>
      <w:numFmt w:val="bullet"/>
      <w:lvlText w:val="•"/>
      <w:lvlJc w:val="left"/>
      <w:pPr>
        <w:tabs>
          <w:tab w:val="num" w:pos="5040"/>
        </w:tabs>
        <w:ind w:left="5040" w:hanging="360"/>
      </w:pPr>
      <w:rPr>
        <w:rFonts w:ascii="Times New Roman" w:hAnsi="Times New Roman" w:hint="default"/>
      </w:rPr>
    </w:lvl>
    <w:lvl w:ilvl="7" w:tplc="AFEEBDF8" w:tentative="1">
      <w:start w:val="1"/>
      <w:numFmt w:val="bullet"/>
      <w:lvlText w:val="•"/>
      <w:lvlJc w:val="left"/>
      <w:pPr>
        <w:tabs>
          <w:tab w:val="num" w:pos="5760"/>
        </w:tabs>
        <w:ind w:left="5760" w:hanging="360"/>
      </w:pPr>
      <w:rPr>
        <w:rFonts w:ascii="Times New Roman" w:hAnsi="Times New Roman" w:hint="default"/>
      </w:rPr>
    </w:lvl>
    <w:lvl w:ilvl="8" w:tplc="5F0A89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1F4F14"/>
    <w:multiLevelType w:val="hybridMultilevel"/>
    <w:tmpl w:val="EC4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55E77"/>
    <w:multiLevelType w:val="hybridMultilevel"/>
    <w:tmpl w:val="6DF276CA"/>
    <w:lvl w:ilvl="0" w:tplc="C400DF82">
      <w:start w:val="1"/>
      <w:numFmt w:val="bullet"/>
      <w:lvlText w:val="o"/>
      <w:lvlJc w:val="left"/>
      <w:pPr>
        <w:tabs>
          <w:tab w:val="num" w:pos="720"/>
        </w:tabs>
        <w:ind w:left="720" w:hanging="360"/>
      </w:pPr>
      <w:rPr>
        <w:rFonts w:ascii="Courier New" w:hAnsi="Courier New" w:hint="default"/>
      </w:rPr>
    </w:lvl>
    <w:lvl w:ilvl="1" w:tplc="1DEEA188" w:tentative="1">
      <w:start w:val="1"/>
      <w:numFmt w:val="bullet"/>
      <w:lvlText w:val="o"/>
      <w:lvlJc w:val="left"/>
      <w:pPr>
        <w:tabs>
          <w:tab w:val="num" w:pos="1440"/>
        </w:tabs>
        <w:ind w:left="1440" w:hanging="360"/>
      </w:pPr>
      <w:rPr>
        <w:rFonts w:ascii="Courier New" w:hAnsi="Courier New" w:hint="default"/>
      </w:rPr>
    </w:lvl>
    <w:lvl w:ilvl="2" w:tplc="83C0BF56" w:tentative="1">
      <w:start w:val="1"/>
      <w:numFmt w:val="bullet"/>
      <w:lvlText w:val="o"/>
      <w:lvlJc w:val="left"/>
      <w:pPr>
        <w:tabs>
          <w:tab w:val="num" w:pos="2160"/>
        </w:tabs>
        <w:ind w:left="2160" w:hanging="360"/>
      </w:pPr>
      <w:rPr>
        <w:rFonts w:ascii="Courier New" w:hAnsi="Courier New" w:hint="default"/>
      </w:rPr>
    </w:lvl>
    <w:lvl w:ilvl="3" w:tplc="DF488EDC" w:tentative="1">
      <w:start w:val="1"/>
      <w:numFmt w:val="bullet"/>
      <w:lvlText w:val="o"/>
      <w:lvlJc w:val="left"/>
      <w:pPr>
        <w:tabs>
          <w:tab w:val="num" w:pos="2880"/>
        </w:tabs>
        <w:ind w:left="2880" w:hanging="360"/>
      </w:pPr>
      <w:rPr>
        <w:rFonts w:ascii="Courier New" w:hAnsi="Courier New" w:hint="default"/>
      </w:rPr>
    </w:lvl>
    <w:lvl w:ilvl="4" w:tplc="2B082D42" w:tentative="1">
      <w:start w:val="1"/>
      <w:numFmt w:val="bullet"/>
      <w:lvlText w:val="o"/>
      <w:lvlJc w:val="left"/>
      <w:pPr>
        <w:tabs>
          <w:tab w:val="num" w:pos="3600"/>
        </w:tabs>
        <w:ind w:left="3600" w:hanging="360"/>
      </w:pPr>
      <w:rPr>
        <w:rFonts w:ascii="Courier New" w:hAnsi="Courier New" w:hint="default"/>
      </w:rPr>
    </w:lvl>
    <w:lvl w:ilvl="5" w:tplc="C1D48518" w:tentative="1">
      <w:start w:val="1"/>
      <w:numFmt w:val="bullet"/>
      <w:lvlText w:val="o"/>
      <w:lvlJc w:val="left"/>
      <w:pPr>
        <w:tabs>
          <w:tab w:val="num" w:pos="4320"/>
        </w:tabs>
        <w:ind w:left="4320" w:hanging="360"/>
      </w:pPr>
      <w:rPr>
        <w:rFonts w:ascii="Courier New" w:hAnsi="Courier New" w:hint="default"/>
      </w:rPr>
    </w:lvl>
    <w:lvl w:ilvl="6" w:tplc="89923838" w:tentative="1">
      <w:start w:val="1"/>
      <w:numFmt w:val="bullet"/>
      <w:lvlText w:val="o"/>
      <w:lvlJc w:val="left"/>
      <w:pPr>
        <w:tabs>
          <w:tab w:val="num" w:pos="5040"/>
        </w:tabs>
        <w:ind w:left="5040" w:hanging="360"/>
      </w:pPr>
      <w:rPr>
        <w:rFonts w:ascii="Courier New" w:hAnsi="Courier New" w:hint="default"/>
      </w:rPr>
    </w:lvl>
    <w:lvl w:ilvl="7" w:tplc="166A57A8" w:tentative="1">
      <w:start w:val="1"/>
      <w:numFmt w:val="bullet"/>
      <w:lvlText w:val="o"/>
      <w:lvlJc w:val="left"/>
      <w:pPr>
        <w:tabs>
          <w:tab w:val="num" w:pos="5760"/>
        </w:tabs>
        <w:ind w:left="5760" w:hanging="360"/>
      </w:pPr>
      <w:rPr>
        <w:rFonts w:ascii="Courier New" w:hAnsi="Courier New" w:hint="default"/>
      </w:rPr>
    </w:lvl>
    <w:lvl w:ilvl="8" w:tplc="1E2264DA" w:tentative="1">
      <w:start w:val="1"/>
      <w:numFmt w:val="bullet"/>
      <w:lvlText w:val="o"/>
      <w:lvlJc w:val="left"/>
      <w:pPr>
        <w:tabs>
          <w:tab w:val="num" w:pos="6480"/>
        </w:tabs>
        <w:ind w:left="6480" w:hanging="360"/>
      </w:pPr>
      <w:rPr>
        <w:rFonts w:ascii="Courier New" w:hAnsi="Courier New" w:hint="default"/>
      </w:rPr>
    </w:lvl>
  </w:abstractNum>
  <w:abstractNum w:abstractNumId="9">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906E7D"/>
    <w:multiLevelType w:val="multilevel"/>
    <w:tmpl w:val="1F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B4292"/>
    <w:multiLevelType w:val="multilevel"/>
    <w:tmpl w:val="3F54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738D3"/>
    <w:multiLevelType w:val="hybridMultilevel"/>
    <w:tmpl w:val="88BAC2C8"/>
    <w:lvl w:ilvl="0" w:tplc="F576448A">
      <w:start w:val="1"/>
      <w:numFmt w:val="bullet"/>
      <w:lvlText w:val="•"/>
      <w:lvlJc w:val="left"/>
      <w:pPr>
        <w:tabs>
          <w:tab w:val="num" w:pos="720"/>
        </w:tabs>
        <w:ind w:left="720" w:hanging="360"/>
      </w:pPr>
      <w:rPr>
        <w:rFonts w:ascii="Arial" w:hAnsi="Arial" w:hint="default"/>
      </w:rPr>
    </w:lvl>
    <w:lvl w:ilvl="1" w:tplc="D4B6E632" w:tentative="1">
      <w:start w:val="1"/>
      <w:numFmt w:val="bullet"/>
      <w:lvlText w:val="•"/>
      <w:lvlJc w:val="left"/>
      <w:pPr>
        <w:tabs>
          <w:tab w:val="num" w:pos="1440"/>
        </w:tabs>
        <w:ind w:left="1440" w:hanging="360"/>
      </w:pPr>
      <w:rPr>
        <w:rFonts w:ascii="Arial" w:hAnsi="Arial" w:hint="default"/>
      </w:rPr>
    </w:lvl>
    <w:lvl w:ilvl="2" w:tplc="99A6D9D4" w:tentative="1">
      <w:start w:val="1"/>
      <w:numFmt w:val="bullet"/>
      <w:lvlText w:val="•"/>
      <w:lvlJc w:val="left"/>
      <w:pPr>
        <w:tabs>
          <w:tab w:val="num" w:pos="2160"/>
        </w:tabs>
        <w:ind w:left="2160" w:hanging="360"/>
      </w:pPr>
      <w:rPr>
        <w:rFonts w:ascii="Arial" w:hAnsi="Arial" w:hint="default"/>
      </w:rPr>
    </w:lvl>
    <w:lvl w:ilvl="3" w:tplc="5B10DAB4" w:tentative="1">
      <w:start w:val="1"/>
      <w:numFmt w:val="bullet"/>
      <w:lvlText w:val="•"/>
      <w:lvlJc w:val="left"/>
      <w:pPr>
        <w:tabs>
          <w:tab w:val="num" w:pos="2880"/>
        </w:tabs>
        <w:ind w:left="2880" w:hanging="360"/>
      </w:pPr>
      <w:rPr>
        <w:rFonts w:ascii="Arial" w:hAnsi="Arial" w:hint="default"/>
      </w:rPr>
    </w:lvl>
    <w:lvl w:ilvl="4" w:tplc="C8085580" w:tentative="1">
      <w:start w:val="1"/>
      <w:numFmt w:val="bullet"/>
      <w:lvlText w:val="•"/>
      <w:lvlJc w:val="left"/>
      <w:pPr>
        <w:tabs>
          <w:tab w:val="num" w:pos="3600"/>
        </w:tabs>
        <w:ind w:left="3600" w:hanging="360"/>
      </w:pPr>
      <w:rPr>
        <w:rFonts w:ascii="Arial" w:hAnsi="Arial" w:hint="default"/>
      </w:rPr>
    </w:lvl>
    <w:lvl w:ilvl="5" w:tplc="6CA8E6BA" w:tentative="1">
      <w:start w:val="1"/>
      <w:numFmt w:val="bullet"/>
      <w:lvlText w:val="•"/>
      <w:lvlJc w:val="left"/>
      <w:pPr>
        <w:tabs>
          <w:tab w:val="num" w:pos="4320"/>
        </w:tabs>
        <w:ind w:left="4320" w:hanging="360"/>
      </w:pPr>
      <w:rPr>
        <w:rFonts w:ascii="Arial" w:hAnsi="Arial" w:hint="default"/>
      </w:rPr>
    </w:lvl>
    <w:lvl w:ilvl="6" w:tplc="0D48035E" w:tentative="1">
      <w:start w:val="1"/>
      <w:numFmt w:val="bullet"/>
      <w:lvlText w:val="•"/>
      <w:lvlJc w:val="left"/>
      <w:pPr>
        <w:tabs>
          <w:tab w:val="num" w:pos="5040"/>
        </w:tabs>
        <w:ind w:left="5040" w:hanging="360"/>
      </w:pPr>
      <w:rPr>
        <w:rFonts w:ascii="Arial" w:hAnsi="Arial" w:hint="default"/>
      </w:rPr>
    </w:lvl>
    <w:lvl w:ilvl="7" w:tplc="7B7E0266" w:tentative="1">
      <w:start w:val="1"/>
      <w:numFmt w:val="bullet"/>
      <w:lvlText w:val="•"/>
      <w:lvlJc w:val="left"/>
      <w:pPr>
        <w:tabs>
          <w:tab w:val="num" w:pos="5760"/>
        </w:tabs>
        <w:ind w:left="5760" w:hanging="360"/>
      </w:pPr>
      <w:rPr>
        <w:rFonts w:ascii="Arial" w:hAnsi="Arial" w:hint="default"/>
      </w:rPr>
    </w:lvl>
    <w:lvl w:ilvl="8" w:tplc="69E6F8D8" w:tentative="1">
      <w:start w:val="1"/>
      <w:numFmt w:val="bullet"/>
      <w:lvlText w:val="•"/>
      <w:lvlJc w:val="left"/>
      <w:pPr>
        <w:tabs>
          <w:tab w:val="num" w:pos="6480"/>
        </w:tabs>
        <w:ind w:left="6480" w:hanging="360"/>
      </w:pPr>
      <w:rPr>
        <w:rFonts w:ascii="Arial" w:hAnsi="Arial" w:hint="default"/>
      </w:rPr>
    </w:lvl>
  </w:abstractNum>
  <w:abstractNum w:abstractNumId="22">
    <w:nsid w:val="71AE6103"/>
    <w:multiLevelType w:val="multilevel"/>
    <w:tmpl w:val="072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20"/>
  </w:num>
  <w:num w:numId="5">
    <w:abstractNumId w:val="4"/>
  </w:num>
  <w:num w:numId="6">
    <w:abstractNumId w:val="10"/>
  </w:num>
  <w:num w:numId="7">
    <w:abstractNumId w:val="16"/>
  </w:num>
  <w:num w:numId="8">
    <w:abstractNumId w:val="1"/>
  </w:num>
  <w:num w:numId="9">
    <w:abstractNumId w:val="11"/>
  </w:num>
  <w:num w:numId="10">
    <w:abstractNumId w:val="18"/>
  </w:num>
  <w:num w:numId="11">
    <w:abstractNumId w:val="13"/>
  </w:num>
  <w:num w:numId="12">
    <w:abstractNumId w:val="9"/>
  </w:num>
  <w:num w:numId="13">
    <w:abstractNumId w:val="17"/>
  </w:num>
  <w:num w:numId="14">
    <w:abstractNumId w:val="23"/>
  </w:num>
  <w:num w:numId="15">
    <w:abstractNumId w:val="22"/>
  </w:num>
  <w:num w:numId="16">
    <w:abstractNumId w:val="2"/>
  </w:num>
  <w:num w:numId="17">
    <w:abstractNumId w:val="19"/>
  </w:num>
  <w:num w:numId="18">
    <w:abstractNumId w:val="14"/>
  </w:num>
  <w:num w:numId="19">
    <w:abstractNumId w:val="8"/>
  </w:num>
  <w:num w:numId="20">
    <w:abstractNumId w:val="5"/>
  </w:num>
  <w:num w:numId="21">
    <w:abstractNumId w:val="21"/>
  </w:num>
  <w:num w:numId="22">
    <w:abstractNumId w:val="0"/>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8"/>
    <w:rsid w:val="002245DE"/>
    <w:rsid w:val="00230A69"/>
    <w:rsid w:val="00251068"/>
    <w:rsid w:val="00366768"/>
    <w:rsid w:val="00567868"/>
    <w:rsid w:val="005F7AA5"/>
    <w:rsid w:val="0070596D"/>
    <w:rsid w:val="00A35FDF"/>
    <w:rsid w:val="00C01354"/>
    <w:rsid w:val="00D738C8"/>
    <w:rsid w:val="00DA3EC4"/>
    <w:rsid w:val="00DB3AC7"/>
    <w:rsid w:val="00E4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6768"/>
    <w:pPr>
      <w:keepNext/>
      <w:outlineLvl w:val="0"/>
    </w:pPr>
    <w:rPr>
      <w:rFonts w:ascii="Arial" w:hAnsi="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rsid w:val="0056786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36676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D97C1-D8B9-4B39-9659-C0A7B10ADFF8}" type="doc">
      <dgm:prSet loTypeId="urn:microsoft.com/office/officeart/2005/8/layout/pyramid1" loCatId="pyramid" qsTypeId="urn:microsoft.com/office/officeart/2005/8/quickstyle/simple1" qsCatId="simple" csTypeId="urn:microsoft.com/office/officeart/2005/8/colors/accent1_2" csCatId="accent1" phldr="1"/>
      <dgm:spPr/>
    </dgm:pt>
    <dgm:pt modelId="{E4FA6DFA-26C3-40BD-B82A-AB7E6935FD86}">
      <dgm:prSet phldrT="[Text]"/>
      <dgm:spPr>
        <a:gradFill rotWithShape="0">
          <a:gsLst>
            <a:gs pos="2000">
              <a:srgbClr val="F9A807"/>
            </a:gs>
            <a:gs pos="99000">
              <a:srgbClr val="FF0000"/>
            </a:gs>
          </a:gsLst>
          <a:lin ang="16200000" scaled="1"/>
        </a:gradFill>
      </dgm:spPr>
      <dgm:t>
        <a:bodyPr/>
        <a:lstStyle/>
        <a:p>
          <a:r>
            <a:rPr lang="en-GB" b="1"/>
            <a:t>Permanent Exclsusion</a:t>
          </a:r>
        </a:p>
        <a:p>
          <a:r>
            <a:rPr lang="en-GB"/>
            <a:t>Fixed Term Exclusion</a:t>
          </a:r>
        </a:p>
        <a:p>
          <a:r>
            <a:rPr lang="en-GB"/>
            <a:t>Internal Exclusion</a:t>
          </a:r>
        </a:p>
        <a:p>
          <a:r>
            <a:rPr lang="en-GB"/>
            <a:t>Yellow card - removed from learning mentor and working with SLT</a:t>
          </a:r>
        </a:p>
      </dgm:t>
    </dgm:pt>
    <dgm:pt modelId="{CDB68671-A6B8-4541-98C6-6540738FAEB6}" type="parTrans" cxnId="{36CDC2BD-2B51-4D92-BB4F-A87874BC222F}">
      <dgm:prSet/>
      <dgm:spPr/>
      <dgm:t>
        <a:bodyPr/>
        <a:lstStyle/>
        <a:p>
          <a:endParaRPr lang="en-GB"/>
        </a:p>
      </dgm:t>
    </dgm:pt>
    <dgm:pt modelId="{B7BB60E3-3A2C-4560-A2AD-8BD862DE766B}" type="sibTrans" cxnId="{36CDC2BD-2B51-4D92-BB4F-A87874BC222F}">
      <dgm:prSet/>
      <dgm:spPr/>
      <dgm:t>
        <a:bodyPr/>
        <a:lstStyle/>
        <a:p>
          <a:endParaRPr lang="en-GB"/>
        </a:p>
      </dgm:t>
    </dgm:pt>
    <dgm:pt modelId="{65EAA47E-0E48-4950-ABDE-2BCFCBC88AC7}">
      <dgm:prSet phldrT="[Text]"/>
      <dgm:spPr>
        <a:gradFill flip="none" rotWithShape="1">
          <a:gsLst>
            <a:gs pos="2000">
              <a:srgbClr val="FFC000"/>
            </a:gs>
            <a:gs pos="49000">
              <a:srgbClr val="FF7A00"/>
            </a:gs>
          </a:gsLst>
          <a:lin ang="16200000" scaled="1"/>
          <a:tileRect/>
        </a:gradFill>
      </dgm:spPr>
      <dgm:t>
        <a:bodyPr/>
        <a:lstStyle/>
        <a:p>
          <a:r>
            <a:rPr lang="en-GB"/>
            <a:t>Blue Card - complete class work with Learning Mentor until end of the lesson</a:t>
          </a:r>
        </a:p>
      </dgm:t>
    </dgm:pt>
    <dgm:pt modelId="{9FA5DD6E-1C38-42D5-8291-0E8BC113DA40}" type="parTrans" cxnId="{5B706A43-1438-4FA5-A7DD-E1A012AF834C}">
      <dgm:prSet/>
      <dgm:spPr/>
      <dgm:t>
        <a:bodyPr/>
        <a:lstStyle/>
        <a:p>
          <a:endParaRPr lang="en-GB"/>
        </a:p>
      </dgm:t>
    </dgm:pt>
    <dgm:pt modelId="{8B6AD2A3-768A-4837-A839-24208CDDA1D6}" type="sibTrans" cxnId="{5B706A43-1438-4FA5-A7DD-E1A012AF834C}">
      <dgm:prSet/>
      <dgm:spPr/>
      <dgm:t>
        <a:bodyPr/>
        <a:lstStyle/>
        <a:p>
          <a:endParaRPr lang="en-GB"/>
        </a:p>
      </dgm:t>
    </dgm:pt>
    <dgm:pt modelId="{3C01843A-CFA6-4E13-A11B-AE3F13D279D8}">
      <dgm:prSet phldrT="[Text]"/>
      <dgm:spPr>
        <a:gradFill rotWithShape="0">
          <a:gsLst>
            <a:gs pos="0">
              <a:srgbClr val="FFF200"/>
            </a:gs>
            <a:gs pos="100000">
              <a:srgbClr val="FF7A00"/>
            </a:gs>
            <a:gs pos="72000">
              <a:srgbClr val="FFC000"/>
            </a:gs>
            <a:gs pos="100000">
              <a:srgbClr val="4D0808"/>
            </a:gs>
          </a:gsLst>
          <a:lin ang="16200000" scaled="1"/>
        </a:gradFill>
      </dgm:spPr>
      <dgm:t>
        <a:bodyPr/>
        <a:lstStyle/>
        <a:p>
          <a:r>
            <a:rPr lang="en-GB"/>
            <a:t>Name on the board (3 ticks leading to Blue Card)</a:t>
          </a:r>
        </a:p>
        <a:p>
          <a:r>
            <a:rPr lang="en-GB"/>
            <a:t>5 minutes working in the shared area (5 minutes to be made up at break or lunchtime)</a:t>
          </a:r>
        </a:p>
        <a:p>
          <a:r>
            <a:rPr lang="en-GB"/>
            <a:t>Name on the board (3ticks)</a:t>
          </a:r>
        </a:p>
        <a:p>
          <a:r>
            <a:rPr lang="en-GB"/>
            <a:t>Verbal warning</a:t>
          </a:r>
        </a:p>
      </dgm:t>
    </dgm:pt>
    <dgm:pt modelId="{89E20B35-CA86-4782-AB1F-DA61E2D70AF8}" type="parTrans" cxnId="{7C55D2E0-A5C2-44A1-BD75-A27EABA9E4A3}">
      <dgm:prSet/>
      <dgm:spPr/>
      <dgm:t>
        <a:bodyPr/>
        <a:lstStyle/>
        <a:p>
          <a:endParaRPr lang="en-GB"/>
        </a:p>
      </dgm:t>
    </dgm:pt>
    <dgm:pt modelId="{CD5FF7C0-E894-4BF3-ACAD-69320F81CFF2}" type="sibTrans" cxnId="{7C55D2E0-A5C2-44A1-BD75-A27EABA9E4A3}">
      <dgm:prSet/>
      <dgm:spPr/>
      <dgm:t>
        <a:bodyPr/>
        <a:lstStyle/>
        <a:p>
          <a:endParaRPr lang="en-GB"/>
        </a:p>
      </dgm:t>
    </dgm:pt>
    <dgm:pt modelId="{6CFE8751-170D-42B1-A7B8-756A1641FACE}" type="pres">
      <dgm:prSet presAssocID="{924D97C1-D8B9-4B39-9659-C0A7B10ADFF8}" presName="Name0" presStyleCnt="0">
        <dgm:presLayoutVars>
          <dgm:dir/>
          <dgm:animLvl val="lvl"/>
          <dgm:resizeHandles val="exact"/>
        </dgm:presLayoutVars>
      </dgm:prSet>
      <dgm:spPr/>
    </dgm:pt>
    <dgm:pt modelId="{74986899-369F-4206-B587-651BB875B1D7}" type="pres">
      <dgm:prSet presAssocID="{E4FA6DFA-26C3-40BD-B82A-AB7E6935FD86}" presName="Name8" presStyleCnt="0"/>
      <dgm:spPr/>
    </dgm:pt>
    <dgm:pt modelId="{D846AA89-6A1D-4DB1-B1C9-FA4C1A6B07E5}" type="pres">
      <dgm:prSet presAssocID="{E4FA6DFA-26C3-40BD-B82A-AB7E6935FD86}" presName="level" presStyleLbl="node1" presStyleIdx="0" presStyleCnt="3">
        <dgm:presLayoutVars>
          <dgm:chMax val="1"/>
          <dgm:bulletEnabled val="1"/>
        </dgm:presLayoutVars>
      </dgm:prSet>
      <dgm:spPr/>
      <dgm:t>
        <a:bodyPr/>
        <a:lstStyle/>
        <a:p>
          <a:endParaRPr lang="en-GB"/>
        </a:p>
      </dgm:t>
    </dgm:pt>
    <dgm:pt modelId="{FFBA9101-570E-4A10-8A62-640ACB39B112}" type="pres">
      <dgm:prSet presAssocID="{E4FA6DFA-26C3-40BD-B82A-AB7E6935FD86}" presName="levelTx" presStyleLbl="revTx" presStyleIdx="0" presStyleCnt="0">
        <dgm:presLayoutVars>
          <dgm:chMax val="1"/>
          <dgm:bulletEnabled val="1"/>
        </dgm:presLayoutVars>
      </dgm:prSet>
      <dgm:spPr/>
      <dgm:t>
        <a:bodyPr/>
        <a:lstStyle/>
        <a:p>
          <a:endParaRPr lang="en-GB"/>
        </a:p>
      </dgm:t>
    </dgm:pt>
    <dgm:pt modelId="{0FA023A0-0146-471A-A327-694C6F61355E}" type="pres">
      <dgm:prSet presAssocID="{65EAA47E-0E48-4950-ABDE-2BCFCBC88AC7}" presName="Name8" presStyleCnt="0"/>
      <dgm:spPr/>
    </dgm:pt>
    <dgm:pt modelId="{E15768CA-E896-499C-8B55-EBFBA3745963}" type="pres">
      <dgm:prSet presAssocID="{65EAA47E-0E48-4950-ABDE-2BCFCBC88AC7}" presName="level" presStyleLbl="node1" presStyleIdx="1" presStyleCnt="3">
        <dgm:presLayoutVars>
          <dgm:chMax val="1"/>
          <dgm:bulletEnabled val="1"/>
        </dgm:presLayoutVars>
      </dgm:prSet>
      <dgm:spPr/>
      <dgm:t>
        <a:bodyPr/>
        <a:lstStyle/>
        <a:p>
          <a:endParaRPr lang="en-GB"/>
        </a:p>
      </dgm:t>
    </dgm:pt>
    <dgm:pt modelId="{FF4E62B2-DAA5-4E23-96C6-04995860EEC0}" type="pres">
      <dgm:prSet presAssocID="{65EAA47E-0E48-4950-ABDE-2BCFCBC88AC7}" presName="levelTx" presStyleLbl="revTx" presStyleIdx="0" presStyleCnt="0">
        <dgm:presLayoutVars>
          <dgm:chMax val="1"/>
          <dgm:bulletEnabled val="1"/>
        </dgm:presLayoutVars>
      </dgm:prSet>
      <dgm:spPr/>
      <dgm:t>
        <a:bodyPr/>
        <a:lstStyle/>
        <a:p>
          <a:endParaRPr lang="en-GB"/>
        </a:p>
      </dgm:t>
    </dgm:pt>
    <dgm:pt modelId="{0A46FA1C-8918-4286-BF48-70FDE677A621}" type="pres">
      <dgm:prSet presAssocID="{3C01843A-CFA6-4E13-A11B-AE3F13D279D8}" presName="Name8" presStyleCnt="0"/>
      <dgm:spPr/>
    </dgm:pt>
    <dgm:pt modelId="{03B6CDF3-B474-4234-8730-29C11115E6F6}" type="pres">
      <dgm:prSet presAssocID="{3C01843A-CFA6-4E13-A11B-AE3F13D279D8}" presName="level" presStyleLbl="node1" presStyleIdx="2" presStyleCnt="3">
        <dgm:presLayoutVars>
          <dgm:chMax val="1"/>
          <dgm:bulletEnabled val="1"/>
        </dgm:presLayoutVars>
      </dgm:prSet>
      <dgm:spPr/>
      <dgm:t>
        <a:bodyPr/>
        <a:lstStyle/>
        <a:p>
          <a:endParaRPr lang="en-GB"/>
        </a:p>
      </dgm:t>
    </dgm:pt>
    <dgm:pt modelId="{4640312A-F076-4E8F-BC50-3E24B5E5F1B2}" type="pres">
      <dgm:prSet presAssocID="{3C01843A-CFA6-4E13-A11B-AE3F13D279D8}" presName="levelTx" presStyleLbl="revTx" presStyleIdx="0" presStyleCnt="0">
        <dgm:presLayoutVars>
          <dgm:chMax val="1"/>
          <dgm:bulletEnabled val="1"/>
        </dgm:presLayoutVars>
      </dgm:prSet>
      <dgm:spPr/>
      <dgm:t>
        <a:bodyPr/>
        <a:lstStyle/>
        <a:p>
          <a:endParaRPr lang="en-GB"/>
        </a:p>
      </dgm:t>
    </dgm:pt>
  </dgm:ptLst>
  <dgm:cxnLst>
    <dgm:cxn modelId="{5B706A43-1438-4FA5-A7DD-E1A012AF834C}" srcId="{924D97C1-D8B9-4B39-9659-C0A7B10ADFF8}" destId="{65EAA47E-0E48-4950-ABDE-2BCFCBC88AC7}" srcOrd="1" destOrd="0" parTransId="{9FA5DD6E-1C38-42D5-8291-0E8BC113DA40}" sibTransId="{8B6AD2A3-768A-4837-A839-24208CDDA1D6}"/>
    <dgm:cxn modelId="{7C55D2E0-A5C2-44A1-BD75-A27EABA9E4A3}" srcId="{924D97C1-D8B9-4B39-9659-C0A7B10ADFF8}" destId="{3C01843A-CFA6-4E13-A11B-AE3F13D279D8}" srcOrd="2" destOrd="0" parTransId="{89E20B35-CA86-4782-AB1F-DA61E2D70AF8}" sibTransId="{CD5FF7C0-E894-4BF3-ACAD-69320F81CFF2}"/>
    <dgm:cxn modelId="{2D8ED669-1BB5-41F9-BE04-6F690DB3EC3E}" type="presOf" srcId="{65EAA47E-0E48-4950-ABDE-2BCFCBC88AC7}" destId="{FF4E62B2-DAA5-4E23-96C6-04995860EEC0}" srcOrd="1" destOrd="0" presId="urn:microsoft.com/office/officeart/2005/8/layout/pyramid1"/>
    <dgm:cxn modelId="{36CDC2BD-2B51-4D92-BB4F-A87874BC222F}" srcId="{924D97C1-D8B9-4B39-9659-C0A7B10ADFF8}" destId="{E4FA6DFA-26C3-40BD-B82A-AB7E6935FD86}" srcOrd="0" destOrd="0" parTransId="{CDB68671-A6B8-4541-98C6-6540738FAEB6}" sibTransId="{B7BB60E3-3A2C-4560-A2AD-8BD862DE766B}"/>
    <dgm:cxn modelId="{38B04C5B-EC0B-4B53-9406-BBD0ACC1766A}" type="presOf" srcId="{3C01843A-CFA6-4E13-A11B-AE3F13D279D8}" destId="{03B6CDF3-B474-4234-8730-29C11115E6F6}" srcOrd="0" destOrd="0" presId="urn:microsoft.com/office/officeart/2005/8/layout/pyramid1"/>
    <dgm:cxn modelId="{3E16C40A-02B5-4056-90DD-835A594C69D7}" type="presOf" srcId="{3C01843A-CFA6-4E13-A11B-AE3F13D279D8}" destId="{4640312A-F076-4E8F-BC50-3E24B5E5F1B2}" srcOrd="1" destOrd="0" presId="urn:microsoft.com/office/officeart/2005/8/layout/pyramid1"/>
    <dgm:cxn modelId="{72B09E02-E05B-4655-8AE7-0C77D82A210E}" type="presOf" srcId="{E4FA6DFA-26C3-40BD-B82A-AB7E6935FD86}" destId="{D846AA89-6A1D-4DB1-B1C9-FA4C1A6B07E5}" srcOrd="0" destOrd="0" presId="urn:microsoft.com/office/officeart/2005/8/layout/pyramid1"/>
    <dgm:cxn modelId="{8A66463C-CE3B-4ED4-8199-0040D38FDEC2}" type="presOf" srcId="{E4FA6DFA-26C3-40BD-B82A-AB7E6935FD86}" destId="{FFBA9101-570E-4A10-8A62-640ACB39B112}" srcOrd="1" destOrd="0" presId="urn:microsoft.com/office/officeart/2005/8/layout/pyramid1"/>
    <dgm:cxn modelId="{88660704-8743-4ACD-996F-2E688CB95B35}" type="presOf" srcId="{924D97C1-D8B9-4B39-9659-C0A7B10ADFF8}" destId="{6CFE8751-170D-42B1-A7B8-756A1641FACE}" srcOrd="0" destOrd="0" presId="urn:microsoft.com/office/officeart/2005/8/layout/pyramid1"/>
    <dgm:cxn modelId="{1721A377-53FA-4F94-BECD-5ECDC99FDE7D}" type="presOf" srcId="{65EAA47E-0E48-4950-ABDE-2BCFCBC88AC7}" destId="{E15768CA-E896-499C-8B55-EBFBA3745963}" srcOrd="0" destOrd="0" presId="urn:microsoft.com/office/officeart/2005/8/layout/pyramid1"/>
    <dgm:cxn modelId="{A353832F-79F0-4419-9FC6-E0FC9AD3F210}" type="presParOf" srcId="{6CFE8751-170D-42B1-A7B8-756A1641FACE}" destId="{74986899-369F-4206-B587-651BB875B1D7}" srcOrd="0" destOrd="0" presId="urn:microsoft.com/office/officeart/2005/8/layout/pyramid1"/>
    <dgm:cxn modelId="{7BEA9253-FF4F-43F5-8971-57D86C89AFD5}" type="presParOf" srcId="{74986899-369F-4206-B587-651BB875B1D7}" destId="{D846AA89-6A1D-4DB1-B1C9-FA4C1A6B07E5}" srcOrd="0" destOrd="0" presId="urn:microsoft.com/office/officeart/2005/8/layout/pyramid1"/>
    <dgm:cxn modelId="{2384157E-56C4-4FA0-917C-C2BB7A376FBD}" type="presParOf" srcId="{74986899-369F-4206-B587-651BB875B1D7}" destId="{FFBA9101-570E-4A10-8A62-640ACB39B112}" srcOrd="1" destOrd="0" presId="urn:microsoft.com/office/officeart/2005/8/layout/pyramid1"/>
    <dgm:cxn modelId="{074B8ECF-E6DD-456F-87D7-1FBCF7B975DF}" type="presParOf" srcId="{6CFE8751-170D-42B1-A7B8-756A1641FACE}" destId="{0FA023A0-0146-471A-A327-694C6F61355E}" srcOrd="1" destOrd="0" presId="urn:microsoft.com/office/officeart/2005/8/layout/pyramid1"/>
    <dgm:cxn modelId="{85C82F74-CAF0-44EB-873D-3CCADF322FAA}" type="presParOf" srcId="{0FA023A0-0146-471A-A327-694C6F61355E}" destId="{E15768CA-E896-499C-8B55-EBFBA3745963}" srcOrd="0" destOrd="0" presId="urn:microsoft.com/office/officeart/2005/8/layout/pyramid1"/>
    <dgm:cxn modelId="{ECD5CC89-50C2-4FEA-8A73-21110A1DD005}" type="presParOf" srcId="{0FA023A0-0146-471A-A327-694C6F61355E}" destId="{FF4E62B2-DAA5-4E23-96C6-04995860EEC0}" srcOrd="1" destOrd="0" presId="urn:microsoft.com/office/officeart/2005/8/layout/pyramid1"/>
    <dgm:cxn modelId="{AA1851EC-028C-4FD3-A073-D9EF132ED430}" type="presParOf" srcId="{6CFE8751-170D-42B1-A7B8-756A1641FACE}" destId="{0A46FA1C-8918-4286-BF48-70FDE677A621}" srcOrd="2" destOrd="0" presId="urn:microsoft.com/office/officeart/2005/8/layout/pyramid1"/>
    <dgm:cxn modelId="{1B7BDEF3-C1B0-4FEA-B219-8864B1E50800}" type="presParOf" srcId="{0A46FA1C-8918-4286-BF48-70FDE677A621}" destId="{03B6CDF3-B474-4234-8730-29C11115E6F6}" srcOrd="0" destOrd="0" presId="urn:microsoft.com/office/officeart/2005/8/layout/pyramid1"/>
    <dgm:cxn modelId="{0325321C-2373-4C8B-B169-87F02C26B2C5}" type="presParOf" srcId="{0A46FA1C-8918-4286-BF48-70FDE677A621}" destId="{4640312A-F076-4E8F-BC50-3E24B5E5F1B2}" srcOrd="1" destOrd="0" presId="urn:microsoft.com/office/officeart/2005/8/layout/pyramid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5833D8-6FB9-411B-9645-541EE072CBF2}"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en-GB"/>
        </a:p>
      </dgm:t>
    </dgm:pt>
    <dgm:pt modelId="{A410D7C1-3C29-4272-ABCC-B2C8C127C9DC}">
      <dgm:prSet phldrT="[Text]"/>
      <dgm:spPr/>
      <dgm:t>
        <a:bodyPr/>
        <a:lstStyle/>
        <a:p>
          <a:pPr algn="ctr"/>
          <a:r>
            <a:rPr lang="en-GB"/>
            <a:t>PUPIL</a:t>
          </a:r>
        </a:p>
      </dgm:t>
    </dgm:pt>
    <dgm:pt modelId="{F347EDF0-12DF-4274-8A17-DD2E638BE268}" type="parTrans" cxnId="{8E651BCC-DC5E-4873-AC2A-693E29691AE3}">
      <dgm:prSet/>
      <dgm:spPr/>
      <dgm:t>
        <a:bodyPr/>
        <a:lstStyle/>
        <a:p>
          <a:pPr algn="ctr"/>
          <a:endParaRPr lang="en-GB"/>
        </a:p>
      </dgm:t>
    </dgm:pt>
    <dgm:pt modelId="{C50279D8-D770-4978-909C-AFFCE1FDEE1B}" type="sibTrans" cxnId="{8E651BCC-DC5E-4873-AC2A-693E29691AE3}">
      <dgm:prSet/>
      <dgm:spPr/>
      <dgm:t>
        <a:bodyPr/>
        <a:lstStyle/>
        <a:p>
          <a:pPr algn="ctr"/>
          <a:endParaRPr lang="en-GB"/>
        </a:p>
      </dgm:t>
    </dgm:pt>
    <dgm:pt modelId="{AEED9DB8-4105-4A73-8F95-61B66BAABC3E}">
      <dgm:prSet phldrT="[Text]" custT="1"/>
      <dgm:spPr/>
      <dgm:t>
        <a:bodyPr/>
        <a:lstStyle/>
        <a:p>
          <a:pPr algn="ctr"/>
          <a:r>
            <a:rPr lang="en-GB" sz="1200"/>
            <a:t>Learning Hub</a:t>
          </a:r>
        </a:p>
      </dgm:t>
    </dgm:pt>
    <dgm:pt modelId="{39F4141A-F55A-4D3F-909E-CBE84C5E1D79}" type="parTrans" cxnId="{831C0267-804A-4812-92B1-244C20011132}">
      <dgm:prSet/>
      <dgm:spPr/>
      <dgm:t>
        <a:bodyPr/>
        <a:lstStyle/>
        <a:p>
          <a:pPr algn="ctr"/>
          <a:endParaRPr lang="en-GB"/>
        </a:p>
      </dgm:t>
    </dgm:pt>
    <dgm:pt modelId="{A90A3329-438A-48C6-A05D-8886D7315F07}" type="sibTrans" cxnId="{831C0267-804A-4812-92B1-244C20011132}">
      <dgm:prSet/>
      <dgm:spPr/>
      <dgm:t>
        <a:bodyPr/>
        <a:lstStyle/>
        <a:p>
          <a:pPr algn="ctr"/>
          <a:endParaRPr lang="en-GB"/>
        </a:p>
      </dgm:t>
    </dgm:pt>
    <dgm:pt modelId="{2716CAFA-5422-4ABD-91D0-C5A64AC3856E}">
      <dgm:prSet phldrT="[Text]" phldr="1"/>
      <dgm:spPr/>
      <dgm:t>
        <a:bodyPr/>
        <a:lstStyle/>
        <a:p>
          <a:pPr algn="ctr"/>
          <a:endParaRPr lang="en-GB"/>
        </a:p>
      </dgm:t>
    </dgm:pt>
    <dgm:pt modelId="{94A7BE48-A420-45BC-AF5B-4CC0AD62031B}" type="parTrans" cxnId="{049052BA-42C4-4299-ABF5-CD1800CB4A85}">
      <dgm:prSet/>
      <dgm:spPr/>
      <dgm:t>
        <a:bodyPr/>
        <a:lstStyle/>
        <a:p>
          <a:pPr algn="ctr"/>
          <a:endParaRPr lang="en-GB"/>
        </a:p>
      </dgm:t>
    </dgm:pt>
    <dgm:pt modelId="{9EC23D2C-2848-4F9D-BC01-0E18818A0441}" type="sibTrans" cxnId="{049052BA-42C4-4299-ABF5-CD1800CB4A85}">
      <dgm:prSet/>
      <dgm:spPr/>
      <dgm:t>
        <a:bodyPr/>
        <a:lstStyle/>
        <a:p>
          <a:pPr algn="ctr"/>
          <a:endParaRPr lang="en-GB"/>
        </a:p>
      </dgm:t>
    </dgm:pt>
    <dgm:pt modelId="{318A17DC-9895-4ED5-8842-0143017E732A}">
      <dgm:prSet phldrT="[Text]"/>
      <dgm:spPr/>
      <dgm:t>
        <a:bodyPr/>
        <a:lstStyle/>
        <a:p>
          <a:pPr algn="ctr"/>
          <a:endParaRPr lang="en-GB"/>
        </a:p>
      </dgm:t>
    </dgm:pt>
    <dgm:pt modelId="{EACE4604-5FBF-4B8D-B734-867EEF125171}" type="parTrans" cxnId="{08486D71-6012-4668-965D-A49435A6278C}">
      <dgm:prSet/>
      <dgm:spPr/>
      <dgm:t>
        <a:bodyPr/>
        <a:lstStyle/>
        <a:p>
          <a:pPr algn="ctr"/>
          <a:endParaRPr lang="en-GB"/>
        </a:p>
      </dgm:t>
    </dgm:pt>
    <dgm:pt modelId="{6F08660A-4CF4-4AAD-BAFB-ECD81233AB52}" type="sibTrans" cxnId="{08486D71-6012-4668-965D-A49435A6278C}">
      <dgm:prSet/>
      <dgm:spPr/>
      <dgm:t>
        <a:bodyPr/>
        <a:lstStyle/>
        <a:p>
          <a:pPr algn="ctr"/>
          <a:endParaRPr lang="en-GB"/>
        </a:p>
      </dgm:t>
    </dgm:pt>
    <dgm:pt modelId="{BE08A3AC-7A64-4B29-9E8B-9851DC04348A}">
      <dgm:prSet phldrT="[Text]" phldr="1"/>
      <dgm:spPr/>
      <dgm:t>
        <a:bodyPr/>
        <a:lstStyle/>
        <a:p>
          <a:pPr algn="ctr"/>
          <a:endParaRPr lang="en-GB"/>
        </a:p>
      </dgm:t>
    </dgm:pt>
    <dgm:pt modelId="{1E889735-4338-4FEC-A7CF-A508E936DB24}" type="parTrans" cxnId="{2B8C54CB-8D36-4FAF-BB5B-0365DE8115B0}">
      <dgm:prSet/>
      <dgm:spPr/>
      <dgm:t>
        <a:bodyPr/>
        <a:lstStyle/>
        <a:p>
          <a:pPr algn="ctr"/>
          <a:endParaRPr lang="en-GB"/>
        </a:p>
      </dgm:t>
    </dgm:pt>
    <dgm:pt modelId="{09C16719-74F4-4655-9791-60C724DA45FA}" type="sibTrans" cxnId="{2B8C54CB-8D36-4FAF-BB5B-0365DE8115B0}">
      <dgm:prSet/>
      <dgm:spPr/>
      <dgm:t>
        <a:bodyPr/>
        <a:lstStyle/>
        <a:p>
          <a:pPr algn="ctr"/>
          <a:endParaRPr lang="en-GB"/>
        </a:p>
      </dgm:t>
    </dgm:pt>
    <dgm:pt modelId="{7B4FA7C3-896C-443A-ABCA-A2E559DFD7E2}">
      <dgm:prSet/>
      <dgm:spPr/>
      <dgm:t>
        <a:bodyPr/>
        <a:lstStyle/>
        <a:p>
          <a:pPr algn="ctr"/>
          <a:endParaRPr lang="en-GB"/>
        </a:p>
      </dgm:t>
    </dgm:pt>
    <dgm:pt modelId="{E4E7BFD9-4830-48FF-BC35-B8406A5C7701}" type="parTrans" cxnId="{88E51F2F-F9FA-420A-A19B-EC09032005B1}">
      <dgm:prSet/>
      <dgm:spPr/>
      <dgm:t>
        <a:bodyPr/>
        <a:lstStyle/>
        <a:p>
          <a:pPr algn="ctr"/>
          <a:endParaRPr lang="en-GB"/>
        </a:p>
      </dgm:t>
    </dgm:pt>
    <dgm:pt modelId="{4A5FE017-D324-4D7F-8765-3B46BA1E30E9}" type="sibTrans" cxnId="{88E51F2F-F9FA-420A-A19B-EC09032005B1}">
      <dgm:prSet/>
      <dgm:spPr/>
      <dgm:t>
        <a:bodyPr/>
        <a:lstStyle/>
        <a:p>
          <a:pPr algn="ctr"/>
          <a:endParaRPr lang="en-GB"/>
        </a:p>
      </dgm:t>
    </dgm:pt>
    <dgm:pt modelId="{FE32C83F-008A-49B5-BC33-6678424CB81D}">
      <dgm:prSet/>
      <dgm:spPr/>
      <dgm:t>
        <a:bodyPr/>
        <a:lstStyle/>
        <a:p>
          <a:pPr algn="ctr"/>
          <a:endParaRPr lang="en-GB"/>
        </a:p>
      </dgm:t>
    </dgm:pt>
    <dgm:pt modelId="{D848B9C7-7F27-46C6-897C-9BB0A298FB3C}" type="parTrans" cxnId="{DF2F5088-2E02-4C24-9D49-600FB870ACD8}">
      <dgm:prSet/>
      <dgm:spPr/>
      <dgm:t>
        <a:bodyPr/>
        <a:lstStyle/>
        <a:p>
          <a:pPr algn="ctr"/>
          <a:endParaRPr lang="en-GB"/>
        </a:p>
      </dgm:t>
    </dgm:pt>
    <dgm:pt modelId="{27559A79-B154-407F-A33A-8B88069FB61D}" type="sibTrans" cxnId="{DF2F5088-2E02-4C24-9D49-600FB870ACD8}">
      <dgm:prSet/>
      <dgm:spPr/>
      <dgm:t>
        <a:bodyPr/>
        <a:lstStyle/>
        <a:p>
          <a:pPr algn="ctr"/>
          <a:endParaRPr lang="en-GB"/>
        </a:p>
      </dgm:t>
    </dgm:pt>
    <dgm:pt modelId="{669973CC-E6DD-4F6B-BEAB-E9E084CDD474}">
      <dgm:prSet phldrT="[Text]" custT="1"/>
      <dgm:spPr/>
      <dgm:t>
        <a:bodyPr/>
        <a:lstStyle/>
        <a:p>
          <a:pPr algn="ctr"/>
          <a:r>
            <a:rPr lang="en-GB" sz="1200"/>
            <a:t>Nurture Hub</a:t>
          </a:r>
        </a:p>
      </dgm:t>
    </dgm:pt>
    <dgm:pt modelId="{DD17A5C4-7B11-426F-98A2-55E4BCC625F1}" type="parTrans" cxnId="{87BBE5E0-F2A1-4BB8-AE22-07B06F4C11B2}">
      <dgm:prSet/>
      <dgm:spPr/>
      <dgm:t>
        <a:bodyPr/>
        <a:lstStyle/>
        <a:p>
          <a:pPr algn="ctr"/>
          <a:endParaRPr lang="en-GB"/>
        </a:p>
      </dgm:t>
    </dgm:pt>
    <dgm:pt modelId="{3EF977A3-6B4B-47E9-AF23-76A773C89046}" type="sibTrans" cxnId="{87BBE5E0-F2A1-4BB8-AE22-07B06F4C11B2}">
      <dgm:prSet/>
      <dgm:spPr/>
      <dgm:t>
        <a:bodyPr/>
        <a:lstStyle/>
        <a:p>
          <a:pPr algn="ctr"/>
          <a:endParaRPr lang="en-GB"/>
        </a:p>
      </dgm:t>
    </dgm:pt>
    <dgm:pt modelId="{792D2370-7CC6-4A5E-8148-F9823C28176C}">
      <dgm:prSet phldrT="[Text]" custT="1"/>
      <dgm:spPr/>
      <dgm:t>
        <a:bodyPr/>
        <a:lstStyle/>
        <a:p>
          <a:pPr algn="ctr"/>
          <a:r>
            <a:rPr lang="en-GB" sz="1200"/>
            <a:t>SEN</a:t>
          </a:r>
        </a:p>
      </dgm:t>
    </dgm:pt>
    <dgm:pt modelId="{68EAC047-F4AF-4AEB-A657-CDA8AFE303BC}" type="parTrans" cxnId="{9A91A709-2694-4B55-8528-1BA53CC5E00E}">
      <dgm:prSet/>
      <dgm:spPr/>
      <dgm:t>
        <a:bodyPr/>
        <a:lstStyle/>
        <a:p>
          <a:pPr algn="ctr"/>
          <a:endParaRPr lang="en-GB"/>
        </a:p>
      </dgm:t>
    </dgm:pt>
    <dgm:pt modelId="{C41E3EBE-1B42-4879-B33A-9B6F18884B1C}" type="sibTrans" cxnId="{9A91A709-2694-4B55-8528-1BA53CC5E00E}">
      <dgm:prSet/>
      <dgm:spPr/>
      <dgm:t>
        <a:bodyPr/>
        <a:lstStyle/>
        <a:p>
          <a:pPr algn="ctr"/>
          <a:endParaRPr lang="en-GB"/>
        </a:p>
      </dgm:t>
    </dgm:pt>
    <dgm:pt modelId="{C752E3CE-A208-44E2-8C21-244C765D7248}">
      <dgm:prSet phldrT="[Text]" custT="1"/>
      <dgm:spPr/>
      <dgm:t>
        <a:bodyPr/>
        <a:lstStyle/>
        <a:p>
          <a:pPr algn="ctr"/>
          <a:r>
            <a:rPr lang="en-GB" sz="1200"/>
            <a:t>Class based support/curriculum</a:t>
          </a:r>
        </a:p>
      </dgm:t>
    </dgm:pt>
    <dgm:pt modelId="{9E90AB51-356F-43A1-AD3E-B9ED904B8F6B}" type="parTrans" cxnId="{30F6E90C-0EA8-47DC-84BC-25DFA8C16075}">
      <dgm:prSet/>
      <dgm:spPr/>
      <dgm:t>
        <a:bodyPr/>
        <a:lstStyle/>
        <a:p>
          <a:pPr algn="ctr"/>
          <a:endParaRPr lang="en-GB"/>
        </a:p>
      </dgm:t>
    </dgm:pt>
    <dgm:pt modelId="{C8F02413-603F-4CE1-9B0E-66568E9BF0D0}" type="sibTrans" cxnId="{30F6E90C-0EA8-47DC-84BC-25DFA8C16075}">
      <dgm:prSet/>
      <dgm:spPr/>
      <dgm:t>
        <a:bodyPr/>
        <a:lstStyle/>
        <a:p>
          <a:pPr algn="ctr"/>
          <a:endParaRPr lang="en-GB"/>
        </a:p>
      </dgm:t>
    </dgm:pt>
    <dgm:pt modelId="{C749B238-142C-4FE8-A186-9F03F9EA56C7}">
      <dgm:prSet phldrT="[Text]" custT="1"/>
      <dgm:spPr/>
      <dgm:t>
        <a:bodyPr/>
        <a:lstStyle/>
        <a:p>
          <a:pPr algn="ctr"/>
          <a:r>
            <a:rPr lang="en-GB" sz="1200"/>
            <a:t>Extra curricular</a:t>
          </a:r>
        </a:p>
      </dgm:t>
    </dgm:pt>
    <dgm:pt modelId="{EE2B40DF-FBC1-4DBB-A63A-2FB90470C2A1}" type="parTrans" cxnId="{F4CCC5D2-C590-4138-9E5B-FE6A23A838D2}">
      <dgm:prSet/>
      <dgm:spPr/>
      <dgm:t>
        <a:bodyPr/>
        <a:lstStyle/>
        <a:p>
          <a:pPr algn="ctr"/>
          <a:endParaRPr lang="en-GB"/>
        </a:p>
      </dgm:t>
    </dgm:pt>
    <dgm:pt modelId="{16C7195F-6BAA-4DAD-8C0C-F459EDE4A9EB}" type="sibTrans" cxnId="{F4CCC5D2-C590-4138-9E5B-FE6A23A838D2}">
      <dgm:prSet/>
      <dgm:spPr/>
      <dgm:t>
        <a:bodyPr/>
        <a:lstStyle/>
        <a:p>
          <a:pPr algn="ctr"/>
          <a:endParaRPr lang="en-GB"/>
        </a:p>
      </dgm:t>
    </dgm:pt>
    <dgm:pt modelId="{6E13DF91-667C-4A1B-9E4A-73B53A00E9EC}">
      <dgm:prSet phldrT="[Text]" custT="1"/>
      <dgm:spPr/>
      <dgm:t>
        <a:bodyPr/>
        <a:lstStyle/>
        <a:p>
          <a:pPr algn="ctr"/>
          <a:r>
            <a:rPr lang="en-GB" sz="1200"/>
            <a:t>Parent support</a:t>
          </a:r>
        </a:p>
      </dgm:t>
    </dgm:pt>
    <dgm:pt modelId="{F2AF0AFF-1267-48D1-A59A-33AE1AD85B6B}" type="parTrans" cxnId="{5480B372-2E62-41EC-86E9-566568439262}">
      <dgm:prSet/>
      <dgm:spPr/>
      <dgm:t>
        <a:bodyPr/>
        <a:lstStyle/>
        <a:p>
          <a:pPr algn="ctr"/>
          <a:endParaRPr lang="en-GB"/>
        </a:p>
      </dgm:t>
    </dgm:pt>
    <dgm:pt modelId="{7091EB16-D29A-4D71-A45D-909304E48E7C}" type="sibTrans" cxnId="{5480B372-2E62-41EC-86E9-566568439262}">
      <dgm:prSet/>
      <dgm:spPr/>
      <dgm:t>
        <a:bodyPr/>
        <a:lstStyle/>
        <a:p>
          <a:pPr algn="ctr"/>
          <a:endParaRPr lang="en-GB"/>
        </a:p>
      </dgm:t>
    </dgm:pt>
    <dgm:pt modelId="{CA0BE14F-AA3E-4577-9773-7A40B169131C}">
      <dgm:prSet phldrT="[Text]" custT="1"/>
      <dgm:spPr/>
      <dgm:t>
        <a:bodyPr/>
        <a:lstStyle/>
        <a:p>
          <a:pPr algn="ctr"/>
          <a:r>
            <a:rPr lang="en-GB" sz="1200"/>
            <a:t>Therapeutic support</a:t>
          </a:r>
        </a:p>
      </dgm:t>
    </dgm:pt>
    <dgm:pt modelId="{39DEF53E-C5F8-4D09-99C9-4FA6B21BC378}" type="parTrans" cxnId="{18B1B5A7-4B16-473B-A949-F9B625338ECE}">
      <dgm:prSet/>
      <dgm:spPr/>
      <dgm:t>
        <a:bodyPr/>
        <a:lstStyle/>
        <a:p>
          <a:pPr algn="ctr"/>
          <a:endParaRPr lang="en-GB"/>
        </a:p>
      </dgm:t>
    </dgm:pt>
    <dgm:pt modelId="{793672DF-1F9B-4EC5-9B92-932881ABD679}" type="sibTrans" cxnId="{18B1B5A7-4B16-473B-A949-F9B625338ECE}">
      <dgm:prSet/>
      <dgm:spPr/>
      <dgm:t>
        <a:bodyPr/>
        <a:lstStyle/>
        <a:p>
          <a:pPr algn="ctr"/>
          <a:endParaRPr lang="en-GB"/>
        </a:p>
      </dgm:t>
    </dgm:pt>
    <dgm:pt modelId="{C41990F7-F1D6-41F2-9815-D0E6E54C31AA}">
      <dgm:prSet custT="1"/>
      <dgm:spPr/>
      <dgm:t>
        <a:bodyPr/>
        <a:lstStyle/>
        <a:p>
          <a:pPr algn="ctr"/>
          <a:r>
            <a:rPr lang="en-GB" sz="1200"/>
            <a:t>Ark</a:t>
          </a:r>
        </a:p>
      </dgm:t>
    </dgm:pt>
    <dgm:pt modelId="{51AE48EA-9E36-4BAA-8CE8-B4AD5539CA65}" type="parTrans" cxnId="{019B83DA-FD63-4F20-B78D-9D7570A3B790}">
      <dgm:prSet/>
      <dgm:spPr/>
      <dgm:t>
        <a:bodyPr/>
        <a:lstStyle/>
        <a:p>
          <a:pPr algn="ctr"/>
          <a:endParaRPr lang="en-GB"/>
        </a:p>
      </dgm:t>
    </dgm:pt>
    <dgm:pt modelId="{7CDB6FBC-2BE3-48CB-BE61-1E13AD0FB1EC}" type="sibTrans" cxnId="{019B83DA-FD63-4F20-B78D-9D7570A3B790}">
      <dgm:prSet/>
      <dgm:spPr/>
      <dgm:t>
        <a:bodyPr/>
        <a:lstStyle/>
        <a:p>
          <a:pPr algn="ctr"/>
          <a:endParaRPr lang="en-GB"/>
        </a:p>
      </dgm:t>
    </dgm:pt>
    <dgm:pt modelId="{899435A5-624B-4B72-A077-2EA207541B0B}" type="pres">
      <dgm:prSet presAssocID="{D05833D8-6FB9-411B-9645-541EE072CBF2}" presName="Name0" presStyleCnt="0">
        <dgm:presLayoutVars>
          <dgm:chMax val="1"/>
          <dgm:dir/>
          <dgm:animLvl val="ctr"/>
          <dgm:resizeHandles val="exact"/>
        </dgm:presLayoutVars>
      </dgm:prSet>
      <dgm:spPr/>
      <dgm:t>
        <a:bodyPr/>
        <a:lstStyle/>
        <a:p>
          <a:endParaRPr lang="en-GB"/>
        </a:p>
      </dgm:t>
    </dgm:pt>
    <dgm:pt modelId="{692F8658-A906-4454-AC38-5C87B13D5179}" type="pres">
      <dgm:prSet presAssocID="{A410D7C1-3C29-4272-ABCC-B2C8C127C9DC}" presName="centerShape" presStyleLbl="node0" presStyleIdx="0" presStyleCnt="1"/>
      <dgm:spPr/>
      <dgm:t>
        <a:bodyPr/>
        <a:lstStyle/>
        <a:p>
          <a:endParaRPr lang="en-GB"/>
        </a:p>
      </dgm:t>
    </dgm:pt>
    <dgm:pt modelId="{DC490879-4C9E-41DF-BC2F-EEA880776E01}" type="pres">
      <dgm:prSet presAssocID="{AEED9DB8-4105-4A73-8F95-61B66BAABC3E}" presName="node" presStyleLbl="node1" presStyleIdx="0" presStyleCnt="8" custScaleX="125558" custScaleY="124284">
        <dgm:presLayoutVars>
          <dgm:bulletEnabled val="1"/>
        </dgm:presLayoutVars>
      </dgm:prSet>
      <dgm:spPr/>
      <dgm:t>
        <a:bodyPr/>
        <a:lstStyle/>
        <a:p>
          <a:endParaRPr lang="en-GB"/>
        </a:p>
      </dgm:t>
    </dgm:pt>
    <dgm:pt modelId="{FDBCDD6A-B6BB-41A1-9235-60B89CAD0685}" type="pres">
      <dgm:prSet presAssocID="{AEED9DB8-4105-4A73-8F95-61B66BAABC3E}" presName="dummy" presStyleCnt="0"/>
      <dgm:spPr/>
    </dgm:pt>
    <dgm:pt modelId="{BFEBF048-AABB-4E20-BC08-FA53562718EF}" type="pres">
      <dgm:prSet presAssocID="{A90A3329-438A-48C6-A05D-8886D7315F07}" presName="sibTrans" presStyleLbl="sibTrans2D1" presStyleIdx="0" presStyleCnt="8"/>
      <dgm:spPr/>
      <dgm:t>
        <a:bodyPr/>
        <a:lstStyle/>
        <a:p>
          <a:endParaRPr lang="en-GB"/>
        </a:p>
      </dgm:t>
    </dgm:pt>
    <dgm:pt modelId="{101F4D3D-2D32-40DB-91AB-BAEA0DA192F1}" type="pres">
      <dgm:prSet presAssocID="{669973CC-E6DD-4F6B-BEAB-E9E084CDD474}" presName="node" presStyleLbl="node1" presStyleIdx="1" presStyleCnt="8" custScaleX="125558" custScaleY="124284">
        <dgm:presLayoutVars>
          <dgm:bulletEnabled val="1"/>
        </dgm:presLayoutVars>
      </dgm:prSet>
      <dgm:spPr/>
      <dgm:t>
        <a:bodyPr/>
        <a:lstStyle/>
        <a:p>
          <a:endParaRPr lang="en-GB"/>
        </a:p>
      </dgm:t>
    </dgm:pt>
    <dgm:pt modelId="{9403A066-F62D-4527-848F-2FBD4501A598}" type="pres">
      <dgm:prSet presAssocID="{669973CC-E6DD-4F6B-BEAB-E9E084CDD474}" presName="dummy" presStyleCnt="0"/>
      <dgm:spPr/>
    </dgm:pt>
    <dgm:pt modelId="{B0A92EF8-1D60-4E21-A370-9852154A6990}" type="pres">
      <dgm:prSet presAssocID="{3EF977A3-6B4B-47E9-AF23-76A773C89046}" presName="sibTrans" presStyleLbl="sibTrans2D1" presStyleIdx="1" presStyleCnt="8"/>
      <dgm:spPr/>
      <dgm:t>
        <a:bodyPr/>
        <a:lstStyle/>
        <a:p>
          <a:endParaRPr lang="en-GB"/>
        </a:p>
      </dgm:t>
    </dgm:pt>
    <dgm:pt modelId="{801C7FFA-F154-4EF9-8FC8-427158EBD7E3}" type="pres">
      <dgm:prSet presAssocID="{792D2370-7CC6-4A5E-8148-F9823C28176C}" presName="node" presStyleLbl="node1" presStyleIdx="2" presStyleCnt="8" custScaleX="125558" custScaleY="124284">
        <dgm:presLayoutVars>
          <dgm:bulletEnabled val="1"/>
        </dgm:presLayoutVars>
      </dgm:prSet>
      <dgm:spPr/>
      <dgm:t>
        <a:bodyPr/>
        <a:lstStyle/>
        <a:p>
          <a:endParaRPr lang="en-GB"/>
        </a:p>
      </dgm:t>
    </dgm:pt>
    <dgm:pt modelId="{E71B526D-DE3E-4FA2-B312-2D66DF871931}" type="pres">
      <dgm:prSet presAssocID="{792D2370-7CC6-4A5E-8148-F9823C28176C}" presName="dummy" presStyleCnt="0"/>
      <dgm:spPr/>
    </dgm:pt>
    <dgm:pt modelId="{6801A684-FE93-44DD-BB9B-F4978FD70FA6}" type="pres">
      <dgm:prSet presAssocID="{C41E3EBE-1B42-4879-B33A-9B6F18884B1C}" presName="sibTrans" presStyleLbl="sibTrans2D1" presStyleIdx="2" presStyleCnt="8"/>
      <dgm:spPr/>
      <dgm:t>
        <a:bodyPr/>
        <a:lstStyle/>
        <a:p>
          <a:endParaRPr lang="en-GB"/>
        </a:p>
      </dgm:t>
    </dgm:pt>
    <dgm:pt modelId="{FA6EE0D0-69F9-4AD7-BEB9-FDAF758A05E9}" type="pres">
      <dgm:prSet presAssocID="{C41990F7-F1D6-41F2-9815-D0E6E54C31AA}" presName="node" presStyleLbl="node1" presStyleIdx="3" presStyleCnt="8" custScaleX="125558" custScaleY="124284" custRadScaleRad="97882" custRadScaleInc="-600">
        <dgm:presLayoutVars>
          <dgm:bulletEnabled val="1"/>
        </dgm:presLayoutVars>
      </dgm:prSet>
      <dgm:spPr/>
      <dgm:t>
        <a:bodyPr/>
        <a:lstStyle/>
        <a:p>
          <a:endParaRPr lang="en-GB"/>
        </a:p>
      </dgm:t>
    </dgm:pt>
    <dgm:pt modelId="{04B17E10-F1F9-4FE3-BD9E-26E52B498CA3}" type="pres">
      <dgm:prSet presAssocID="{C41990F7-F1D6-41F2-9815-D0E6E54C31AA}" presName="dummy" presStyleCnt="0"/>
      <dgm:spPr/>
    </dgm:pt>
    <dgm:pt modelId="{5A6A5161-A147-48D2-95C3-B5746B493E37}" type="pres">
      <dgm:prSet presAssocID="{7CDB6FBC-2BE3-48CB-BE61-1E13AD0FB1EC}" presName="sibTrans" presStyleLbl="sibTrans2D1" presStyleIdx="3" presStyleCnt="8"/>
      <dgm:spPr/>
      <dgm:t>
        <a:bodyPr/>
        <a:lstStyle/>
        <a:p>
          <a:endParaRPr lang="en-GB"/>
        </a:p>
      </dgm:t>
    </dgm:pt>
    <dgm:pt modelId="{BB91BAF6-36A0-4F5A-B821-9EB6849AD2B5}" type="pres">
      <dgm:prSet presAssocID="{C752E3CE-A208-44E2-8C21-244C765D7248}" presName="node" presStyleLbl="node1" presStyleIdx="4" presStyleCnt="8" custScaleX="125558" custScaleY="124284">
        <dgm:presLayoutVars>
          <dgm:bulletEnabled val="1"/>
        </dgm:presLayoutVars>
      </dgm:prSet>
      <dgm:spPr/>
      <dgm:t>
        <a:bodyPr/>
        <a:lstStyle/>
        <a:p>
          <a:endParaRPr lang="en-GB"/>
        </a:p>
      </dgm:t>
    </dgm:pt>
    <dgm:pt modelId="{42AF449A-E917-456A-9DED-66B052973768}" type="pres">
      <dgm:prSet presAssocID="{C752E3CE-A208-44E2-8C21-244C765D7248}" presName="dummy" presStyleCnt="0"/>
      <dgm:spPr/>
    </dgm:pt>
    <dgm:pt modelId="{1D9F1DB0-2C49-4DD6-92A6-D52AD9BDD98F}" type="pres">
      <dgm:prSet presAssocID="{C8F02413-603F-4CE1-9B0E-66568E9BF0D0}" presName="sibTrans" presStyleLbl="sibTrans2D1" presStyleIdx="4" presStyleCnt="8"/>
      <dgm:spPr/>
      <dgm:t>
        <a:bodyPr/>
        <a:lstStyle/>
        <a:p>
          <a:endParaRPr lang="en-GB"/>
        </a:p>
      </dgm:t>
    </dgm:pt>
    <dgm:pt modelId="{BEF19E24-8341-4DE6-A3B4-882AAB063412}" type="pres">
      <dgm:prSet presAssocID="{C749B238-142C-4FE8-A186-9F03F9EA56C7}" presName="node" presStyleLbl="node1" presStyleIdx="5" presStyleCnt="8" custScaleX="125558" custScaleY="124284">
        <dgm:presLayoutVars>
          <dgm:bulletEnabled val="1"/>
        </dgm:presLayoutVars>
      </dgm:prSet>
      <dgm:spPr/>
      <dgm:t>
        <a:bodyPr/>
        <a:lstStyle/>
        <a:p>
          <a:endParaRPr lang="en-GB"/>
        </a:p>
      </dgm:t>
    </dgm:pt>
    <dgm:pt modelId="{1B549B30-3A8A-42F1-B8B9-A5CF7991D1D3}" type="pres">
      <dgm:prSet presAssocID="{C749B238-142C-4FE8-A186-9F03F9EA56C7}" presName="dummy" presStyleCnt="0"/>
      <dgm:spPr/>
    </dgm:pt>
    <dgm:pt modelId="{0961D1BC-A8C6-41B0-971F-BE3447EA6370}" type="pres">
      <dgm:prSet presAssocID="{16C7195F-6BAA-4DAD-8C0C-F459EDE4A9EB}" presName="sibTrans" presStyleLbl="sibTrans2D1" presStyleIdx="5" presStyleCnt="8"/>
      <dgm:spPr/>
      <dgm:t>
        <a:bodyPr/>
        <a:lstStyle/>
        <a:p>
          <a:endParaRPr lang="en-GB"/>
        </a:p>
      </dgm:t>
    </dgm:pt>
    <dgm:pt modelId="{AE06CC4D-2724-4A7D-81B8-285C28D81D9D}" type="pres">
      <dgm:prSet presAssocID="{6E13DF91-667C-4A1B-9E4A-73B53A00E9EC}" presName="node" presStyleLbl="node1" presStyleIdx="6" presStyleCnt="8" custScaleX="125558" custScaleY="124284">
        <dgm:presLayoutVars>
          <dgm:bulletEnabled val="1"/>
        </dgm:presLayoutVars>
      </dgm:prSet>
      <dgm:spPr/>
      <dgm:t>
        <a:bodyPr/>
        <a:lstStyle/>
        <a:p>
          <a:endParaRPr lang="en-GB"/>
        </a:p>
      </dgm:t>
    </dgm:pt>
    <dgm:pt modelId="{12F87305-B98D-4842-A4AB-7C10A5843400}" type="pres">
      <dgm:prSet presAssocID="{6E13DF91-667C-4A1B-9E4A-73B53A00E9EC}" presName="dummy" presStyleCnt="0"/>
      <dgm:spPr/>
    </dgm:pt>
    <dgm:pt modelId="{F4117406-D7C8-4782-A59A-A731F8A025C3}" type="pres">
      <dgm:prSet presAssocID="{7091EB16-D29A-4D71-A45D-909304E48E7C}" presName="sibTrans" presStyleLbl="sibTrans2D1" presStyleIdx="6" presStyleCnt="8"/>
      <dgm:spPr/>
      <dgm:t>
        <a:bodyPr/>
        <a:lstStyle/>
        <a:p>
          <a:endParaRPr lang="en-GB"/>
        </a:p>
      </dgm:t>
    </dgm:pt>
    <dgm:pt modelId="{22BB6202-846A-4B48-9684-EA49A2FCC63C}" type="pres">
      <dgm:prSet presAssocID="{CA0BE14F-AA3E-4577-9773-7A40B169131C}" presName="node" presStyleLbl="node1" presStyleIdx="7" presStyleCnt="8" custScaleX="125558" custScaleY="124284">
        <dgm:presLayoutVars>
          <dgm:bulletEnabled val="1"/>
        </dgm:presLayoutVars>
      </dgm:prSet>
      <dgm:spPr/>
      <dgm:t>
        <a:bodyPr/>
        <a:lstStyle/>
        <a:p>
          <a:endParaRPr lang="en-GB"/>
        </a:p>
      </dgm:t>
    </dgm:pt>
    <dgm:pt modelId="{A2BE7874-F72F-4A1F-BF5A-A3B70813CC2A}" type="pres">
      <dgm:prSet presAssocID="{CA0BE14F-AA3E-4577-9773-7A40B169131C}" presName="dummy" presStyleCnt="0"/>
      <dgm:spPr/>
    </dgm:pt>
    <dgm:pt modelId="{7CE6438F-A856-459A-870F-5C188E4B3491}" type="pres">
      <dgm:prSet presAssocID="{793672DF-1F9B-4EC5-9B92-932881ABD679}" presName="sibTrans" presStyleLbl="sibTrans2D1" presStyleIdx="7" presStyleCnt="8"/>
      <dgm:spPr/>
      <dgm:t>
        <a:bodyPr/>
        <a:lstStyle/>
        <a:p>
          <a:endParaRPr lang="en-GB"/>
        </a:p>
      </dgm:t>
    </dgm:pt>
  </dgm:ptLst>
  <dgm:cxnLst>
    <dgm:cxn modelId="{F4CCC5D2-C590-4138-9E5B-FE6A23A838D2}" srcId="{A410D7C1-3C29-4272-ABCC-B2C8C127C9DC}" destId="{C749B238-142C-4FE8-A186-9F03F9EA56C7}" srcOrd="5" destOrd="0" parTransId="{EE2B40DF-FBC1-4DBB-A63A-2FB90470C2A1}" sibTransId="{16C7195F-6BAA-4DAD-8C0C-F459EDE4A9EB}"/>
    <dgm:cxn modelId="{AA5CDD34-2CB7-455D-8061-A13739BDCEE4}" type="presOf" srcId="{792D2370-7CC6-4A5E-8148-F9823C28176C}" destId="{801C7FFA-F154-4EF9-8FC8-427158EBD7E3}" srcOrd="0" destOrd="0" presId="urn:microsoft.com/office/officeart/2005/8/layout/radial6"/>
    <dgm:cxn modelId="{06E3E1D9-7C13-426C-A4FC-D593D34B7FB8}" type="presOf" srcId="{C41E3EBE-1B42-4879-B33A-9B6F18884B1C}" destId="{6801A684-FE93-44DD-BB9B-F4978FD70FA6}" srcOrd="0" destOrd="0" presId="urn:microsoft.com/office/officeart/2005/8/layout/radial6"/>
    <dgm:cxn modelId="{8906A2EE-7BD6-4262-8D71-4018CBC2B772}" type="presOf" srcId="{C8F02413-603F-4CE1-9B0E-66568E9BF0D0}" destId="{1D9F1DB0-2C49-4DD6-92A6-D52AD9BDD98F}" srcOrd="0" destOrd="0" presId="urn:microsoft.com/office/officeart/2005/8/layout/radial6"/>
    <dgm:cxn modelId="{BC6B4FCA-45E2-40D5-BAA4-D0DD8A4AAD11}" type="presOf" srcId="{AEED9DB8-4105-4A73-8F95-61B66BAABC3E}" destId="{DC490879-4C9E-41DF-BC2F-EEA880776E01}" srcOrd="0" destOrd="0" presId="urn:microsoft.com/office/officeart/2005/8/layout/radial6"/>
    <dgm:cxn modelId="{7F5C62D7-9701-498E-851A-9D5C1D437A40}" type="presOf" srcId="{6E13DF91-667C-4A1B-9E4A-73B53A00E9EC}" destId="{AE06CC4D-2724-4A7D-81B8-285C28D81D9D}" srcOrd="0" destOrd="0" presId="urn:microsoft.com/office/officeart/2005/8/layout/radial6"/>
    <dgm:cxn modelId="{3004E342-A3AB-4BAB-986E-66B3573655E0}" type="presOf" srcId="{A410D7C1-3C29-4272-ABCC-B2C8C127C9DC}" destId="{692F8658-A906-4454-AC38-5C87B13D5179}" srcOrd="0" destOrd="0" presId="urn:microsoft.com/office/officeart/2005/8/layout/radial6"/>
    <dgm:cxn modelId="{DF2F5088-2E02-4C24-9D49-600FB870ACD8}" srcId="{D05833D8-6FB9-411B-9645-541EE072CBF2}" destId="{FE32C83F-008A-49B5-BC33-6678424CB81D}" srcOrd="3" destOrd="0" parTransId="{D848B9C7-7F27-46C6-897C-9BB0A298FB3C}" sibTransId="{27559A79-B154-407F-A33A-8B88069FB61D}"/>
    <dgm:cxn modelId="{18B1B5A7-4B16-473B-A949-F9B625338ECE}" srcId="{A410D7C1-3C29-4272-ABCC-B2C8C127C9DC}" destId="{CA0BE14F-AA3E-4577-9773-7A40B169131C}" srcOrd="7" destOrd="0" parTransId="{39DEF53E-C5F8-4D09-99C9-4FA6B21BC378}" sibTransId="{793672DF-1F9B-4EC5-9B92-932881ABD679}"/>
    <dgm:cxn modelId="{AED437F3-179B-48D5-AB48-B19A63BAE928}" type="presOf" srcId="{7CDB6FBC-2BE3-48CB-BE61-1E13AD0FB1EC}" destId="{5A6A5161-A147-48D2-95C3-B5746B493E37}" srcOrd="0" destOrd="0" presId="urn:microsoft.com/office/officeart/2005/8/layout/radial6"/>
    <dgm:cxn modelId="{08486D71-6012-4668-965D-A49435A6278C}" srcId="{D05833D8-6FB9-411B-9645-541EE072CBF2}" destId="{318A17DC-9895-4ED5-8842-0143017E732A}" srcOrd="2" destOrd="0" parTransId="{EACE4604-5FBF-4B8D-B734-867EEF125171}" sibTransId="{6F08660A-4CF4-4AAD-BAFB-ECD81233AB52}"/>
    <dgm:cxn modelId="{74F5DD58-4059-4FF1-AA18-8761B0344E72}" type="presOf" srcId="{C41990F7-F1D6-41F2-9815-D0E6E54C31AA}" destId="{FA6EE0D0-69F9-4AD7-BEB9-FDAF758A05E9}" srcOrd="0" destOrd="0" presId="urn:microsoft.com/office/officeart/2005/8/layout/radial6"/>
    <dgm:cxn modelId="{BE4B1874-F329-4376-AD5C-1115E910EAF2}" type="presOf" srcId="{16C7195F-6BAA-4DAD-8C0C-F459EDE4A9EB}" destId="{0961D1BC-A8C6-41B0-971F-BE3447EA6370}" srcOrd="0" destOrd="0" presId="urn:microsoft.com/office/officeart/2005/8/layout/radial6"/>
    <dgm:cxn modelId="{8FEFD251-22B5-4E53-8F1A-9498CC369502}" type="presOf" srcId="{7091EB16-D29A-4D71-A45D-909304E48E7C}" destId="{F4117406-D7C8-4782-A59A-A731F8A025C3}" srcOrd="0" destOrd="0" presId="urn:microsoft.com/office/officeart/2005/8/layout/radial6"/>
    <dgm:cxn modelId="{BADD04C1-DDD2-454B-B024-44640E5F22B4}" type="presOf" srcId="{D05833D8-6FB9-411B-9645-541EE072CBF2}" destId="{899435A5-624B-4B72-A077-2EA207541B0B}" srcOrd="0" destOrd="0" presId="urn:microsoft.com/office/officeart/2005/8/layout/radial6"/>
    <dgm:cxn modelId="{019B83DA-FD63-4F20-B78D-9D7570A3B790}" srcId="{A410D7C1-3C29-4272-ABCC-B2C8C127C9DC}" destId="{C41990F7-F1D6-41F2-9815-D0E6E54C31AA}" srcOrd="3" destOrd="0" parTransId="{51AE48EA-9E36-4BAA-8CE8-B4AD5539CA65}" sibTransId="{7CDB6FBC-2BE3-48CB-BE61-1E13AD0FB1EC}"/>
    <dgm:cxn modelId="{049052BA-42C4-4299-ABF5-CD1800CB4A85}" srcId="{D05833D8-6FB9-411B-9645-541EE072CBF2}" destId="{2716CAFA-5422-4ABD-91D0-C5A64AC3856E}" srcOrd="1" destOrd="0" parTransId="{94A7BE48-A420-45BC-AF5B-4CC0AD62031B}" sibTransId="{9EC23D2C-2848-4F9D-BC01-0E18818A0441}"/>
    <dgm:cxn modelId="{88E51F2F-F9FA-420A-A19B-EC09032005B1}" srcId="{318A17DC-9895-4ED5-8842-0143017E732A}" destId="{7B4FA7C3-896C-443A-ABCA-A2E559DFD7E2}" srcOrd="1" destOrd="0" parTransId="{E4E7BFD9-4830-48FF-BC35-B8406A5C7701}" sibTransId="{4A5FE017-D324-4D7F-8765-3B46BA1E30E9}"/>
    <dgm:cxn modelId="{8E651BCC-DC5E-4873-AC2A-693E29691AE3}" srcId="{D05833D8-6FB9-411B-9645-541EE072CBF2}" destId="{A410D7C1-3C29-4272-ABCC-B2C8C127C9DC}" srcOrd="0" destOrd="0" parTransId="{F347EDF0-12DF-4274-8A17-DD2E638BE268}" sibTransId="{C50279D8-D770-4978-909C-AFFCE1FDEE1B}"/>
    <dgm:cxn modelId="{87BBE5E0-F2A1-4BB8-AE22-07B06F4C11B2}" srcId="{A410D7C1-3C29-4272-ABCC-B2C8C127C9DC}" destId="{669973CC-E6DD-4F6B-BEAB-E9E084CDD474}" srcOrd="1" destOrd="0" parTransId="{DD17A5C4-7B11-426F-98A2-55E4BCC625F1}" sibTransId="{3EF977A3-6B4B-47E9-AF23-76A773C89046}"/>
    <dgm:cxn modelId="{831C0267-804A-4812-92B1-244C20011132}" srcId="{A410D7C1-3C29-4272-ABCC-B2C8C127C9DC}" destId="{AEED9DB8-4105-4A73-8F95-61B66BAABC3E}" srcOrd="0" destOrd="0" parTransId="{39F4141A-F55A-4D3F-909E-CBE84C5E1D79}" sibTransId="{A90A3329-438A-48C6-A05D-8886D7315F07}"/>
    <dgm:cxn modelId="{5480B372-2E62-41EC-86E9-566568439262}" srcId="{A410D7C1-3C29-4272-ABCC-B2C8C127C9DC}" destId="{6E13DF91-667C-4A1B-9E4A-73B53A00E9EC}" srcOrd="6" destOrd="0" parTransId="{F2AF0AFF-1267-48D1-A59A-33AE1AD85B6B}" sibTransId="{7091EB16-D29A-4D71-A45D-909304E48E7C}"/>
    <dgm:cxn modelId="{9A91A709-2694-4B55-8528-1BA53CC5E00E}" srcId="{A410D7C1-3C29-4272-ABCC-B2C8C127C9DC}" destId="{792D2370-7CC6-4A5E-8148-F9823C28176C}" srcOrd="2" destOrd="0" parTransId="{68EAC047-F4AF-4AEB-A657-CDA8AFE303BC}" sibTransId="{C41E3EBE-1B42-4879-B33A-9B6F18884B1C}"/>
    <dgm:cxn modelId="{5415687B-AFCE-4863-AC64-619B5DF2F4AC}" type="presOf" srcId="{3EF977A3-6B4B-47E9-AF23-76A773C89046}" destId="{B0A92EF8-1D60-4E21-A370-9852154A6990}" srcOrd="0" destOrd="0" presId="urn:microsoft.com/office/officeart/2005/8/layout/radial6"/>
    <dgm:cxn modelId="{F267DDD9-FF8B-4CEE-B23F-3B506F96F961}" type="presOf" srcId="{C752E3CE-A208-44E2-8C21-244C765D7248}" destId="{BB91BAF6-36A0-4F5A-B821-9EB6849AD2B5}" srcOrd="0" destOrd="0" presId="urn:microsoft.com/office/officeart/2005/8/layout/radial6"/>
    <dgm:cxn modelId="{E1D81929-B7F0-41B2-A4D8-4F22BAC73E1E}" type="presOf" srcId="{C749B238-142C-4FE8-A186-9F03F9EA56C7}" destId="{BEF19E24-8341-4DE6-A3B4-882AAB063412}" srcOrd="0" destOrd="0" presId="urn:microsoft.com/office/officeart/2005/8/layout/radial6"/>
    <dgm:cxn modelId="{17B12FD2-A90A-45FB-9609-160ADE47F509}" type="presOf" srcId="{A90A3329-438A-48C6-A05D-8886D7315F07}" destId="{BFEBF048-AABB-4E20-BC08-FA53562718EF}" srcOrd="0" destOrd="0" presId="urn:microsoft.com/office/officeart/2005/8/layout/radial6"/>
    <dgm:cxn modelId="{D37A3724-677E-4DE2-8A9D-F49232D0F81B}" type="presOf" srcId="{669973CC-E6DD-4F6B-BEAB-E9E084CDD474}" destId="{101F4D3D-2D32-40DB-91AB-BAEA0DA192F1}" srcOrd="0" destOrd="0" presId="urn:microsoft.com/office/officeart/2005/8/layout/radial6"/>
    <dgm:cxn modelId="{30F6E90C-0EA8-47DC-84BC-25DFA8C16075}" srcId="{A410D7C1-3C29-4272-ABCC-B2C8C127C9DC}" destId="{C752E3CE-A208-44E2-8C21-244C765D7248}" srcOrd="4" destOrd="0" parTransId="{9E90AB51-356F-43A1-AD3E-B9ED904B8F6B}" sibTransId="{C8F02413-603F-4CE1-9B0E-66568E9BF0D0}"/>
    <dgm:cxn modelId="{E979A48B-90A9-405B-91AE-3BCC1B7EE1DC}" type="presOf" srcId="{793672DF-1F9B-4EC5-9B92-932881ABD679}" destId="{7CE6438F-A856-459A-870F-5C188E4B3491}" srcOrd="0" destOrd="0" presId="urn:microsoft.com/office/officeart/2005/8/layout/radial6"/>
    <dgm:cxn modelId="{2B8C54CB-8D36-4FAF-BB5B-0365DE8115B0}" srcId="{318A17DC-9895-4ED5-8842-0143017E732A}" destId="{BE08A3AC-7A64-4B29-9E8B-9851DC04348A}" srcOrd="0" destOrd="0" parTransId="{1E889735-4338-4FEC-A7CF-A508E936DB24}" sibTransId="{09C16719-74F4-4655-9791-60C724DA45FA}"/>
    <dgm:cxn modelId="{49C2EC33-0701-49EE-B82A-F9F5F8DD4F85}" type="presOf" srcId="{CA0BE14F-AA3E-4577-9773-7A40B169131C}" destId="{22BB6202-846A-4B48-9684-EA49A2FCC63C}" srcOrd="0" destOrd="0" presId="urn:microsoft.com/office/officeart/2005/8/layout/radial6"/>
    <dgm:cxn modelId="{5B853B95-BDE4-4EBB-A9D9-6DA755E6D39C}" type="presParOf" srcId="{899435A5-624B-4B72-A077-2EA207541B0B}" destId="{692F8658-A906-4454-AC38-5C87B13D5179}" srcOrd="0" destOrd="0" presId="urn:microsoft.com/office/officeart/2005/8/layout/radial6"/>
    <dgm:cxn modelId="{6FCA1D6F-3E24-4374-8789-5A3E1CBD6160}" type="presParOf" srcId="{899435A5-624B-4B72-A077-2EA207541B0B}" destId="{DC490879-4C9E-41DF-BC2F-EEA880776E01}" srcOrd="1" destOrd="0" presId="urn:microsoft.com/office/officeart/2005/8/layout/radial6"/>
    <dgm:cxn modelId="{C111F12F-8D4F-4313-8B7C-8C06E46E6375}" type="presParOf" srcId="{899435A5-624B-4B72-A077-2EA207541B0B}" destId="{FDBCDD6A-B6BB-41A1-9235-60B89CAD0685}" srcOrd="2" destOrd="0" presId="urn:microsoft.com/office/officeart/2005/8/layout/radial6"/>
    <dgm:cxn modelId="{7B263CE7-F39B-46FA-A86A-D345505C3499}" type="presParOf" srcId="{899435A5-624B-4B72-A077-2EA207541B0B}" destId="{BFEBF048-AABB-4E20-BC08-FA53562718EF}" srcOrd="3" destOrd="0" presId="urn:microsoft.com/office/officeart/2005/8/layout/radial6"/>
    <dgm:cxn modelId="{208B0547-7CC1-4A9F-A5D5-E70EB76B9173}" type="presParOf" srcId="{899435A5-624B-4B72-A077-2EA207541B0B}" destId="{101F4D3D-2D32-40DB-91AB-BAEA0DA192F1}" srcOrd="4" destOrd="0" presId="urn:microsoft.com/office/officeart/2005/8/layout/radial6"/>
    <dgm:cxn modelId="{7DDCF59D-836C-46EF-943B-B03691E08FD7}" type="presParOf" srcId="{899435A5-624B-4B72-A077-2EA207541B0B}" destId="{9403A066-F62D-4527-848F-2FBD4501A598}" srcOrd="5" destOrd="0" presId="urn:microsoft.com/office/officeart/2005/8/layout/radial6"/>
    <dgm:cxn modelId="{83CB12EB-2ACC-4971-8FA1-56B9946F06BC}" type="presParOf" srcId="{899435A5-624B-4B72-A077-2EA207541B0B}" destId="{B0A92EF8-1D60-4E21-A370-9852154A6990}" srcOrd="6" destOrd="0" presId="urn:microsoft.com/office/officeart/2005/8/layout/radial6"/>
    <dgm:cxn modelId="{C723397C-016B-4A67-B741-4482BB1ABEB9}" type="presParOf" srcId="{899435A5-624B-4B72-A077-2EA207541B0B}" destId="{801C7FFA-F154-4EF9-8FC8-427158EBD7E3}" srcOrd="7" destOrd="0" presId="urn:microsoft.com/office/officeart/2005/8/layout/radial6"/>
    <dgm:cxn modelId="{6D981B8D-DA1A-4730-A5AC-439DADBFBB47}" type="presParOf" srcId="{899435A5-624B-4B72-A077-2EA207541B0B}" destId="{E71B526D-DE3E-4FA2-B312-2D66DF871931}" srcOrd="8" destOrd="0" presId="urn:microsoft.com/office/officeart/2005/8/layout/radial6"/>
    <dgm:cxn modelId="{31A2B29A-A97A-4270-AF62-2950BB97FAE4}" type="presParOf" srcId="{899435A5-624B-4B72-A077-2EA207541B0B}" destId="{6801A684-FE93-44DD-BB9B-F4978FD70FA6}" srcOrd="9" destOrd="0" presId="urn:microsoft.com/office/officeart/2005/8/layout/radial6"/>
    <dgm:cxn modelId="{A52A72AC-EC37-4FDC-BF9C-8E18FE0F1453}" type="presParOf" srcId="{899435A5-624B-4B72-A077-2EA207541B0B}" destId="{FA6EE0D0-69F9-4AD7-BEB9-FDAF758A05E9}" srcOrd="10" destOrd="0" presId="urn:microsoft.com/office/officeart/2005/8/layout/radial6"/>
    <dgm:cxn modelId="{9D03908F-A62C-47FA-9F06-EFC5DA650D0D}" type="presParOf" srcId="{899435A5-624B-4B72-A077-2EA207541B0B}" destId="{04B17E10-F1F9-4FE3-BD9E-26E52B498CA3}" srcOrd="11" destOrd="0" presId="urn:microsoft.com/office/officeart/2005/8/layout/radial6"/>
    <dgm:cxn modelId="{FED5D25F-040B-489B-BA71-FCC27B682C4C}" type="presParOf" srcId="{899435A5-624B-4B72-A077-2EA207541B0B}" destId="{5A6A5161-A147-48D2-95C3-B5746B493E37}" srcOrd="12" destOrd="0" presId="urn:microsoft.com/office/officeart/2005/8/layout/radial6"/>
    <dgm:cxn modelId="{DD01929A-1863-4622-919F-AFDFA2F06CD1}" type="presParOf" srcId="{899435A5-624B-4B72-A077-2EA207541B0B}" destId="{BB91BAF6-36A0-4F5A-B821-9EB6849AD2B5}" srcOrd="13" destOrd="0" presId="urn:microsoft.com/office/officeart/2005/8/layout/radial6"/>
    <dgm:cxn modelId="{E515BAD6-EC9B-447F-815B-D5F3526C180F}" type="presParOf" srcId="{899435A5-624B-4B72-A077-2EA207541B0B}" destId="{42AF449A-E917-456A-9DED-66B052973768}" srcOrd="14" destOrd="0" presId="urn:microsoft.com/office/officeart/2005/8/layout/radial6"/>
    <dgm:cxn modelId="{39F006E3-A6D7-4774-BE57-8689A0B1491B}" type="presParOf" srcId="{899435A5-624B-4B72-A077-2EA207541B0B}" destId="{1D9F1DB0-2C49-4DD6-92A6-D52AD9BDD98F}" srcOrd="15" destOrd="0" presId="urn:microsoft.com/office/officeart/2005/8/layout/radial6"/>
    <dgm:cxn modelId="{A4583BB3-57E5-4DA4-B959-2F53EF195468}" type="presParOf" srcId="{899435A5-624B-4B72-A077-2EA207541B0B}" destId="{BEF19E24-8341-4DE6-A3B4-882AAB063412}" srcOrd="16" destOrd="0" presId="urn:microsoft.com/office/officeart/2005/8/layout/radial6"/>
    <dgm:cxn modelId="{154E8DF9-B2F2-4313-8D15-A3A4A6EAF0EA}" type="presParOf" srcId="{899435A5-624B-4B72-A077-2EA207541B0B}" destId="{1B549B30-3A8A-42F1-B8B9-A5CF7991D1D3}" srcOrd="17" destOrd="0" presId="urn:microsoft.com/office/officeart/2005/8/layout/radial6"/>
    <dgm:cxn modelId="{7F851E3C-1602-4713-8E4B-81A409665646}" type="presParOf" srcId="{899435A5-624B-4B72-A077-2EA207541B0B}" destId="{0961D1BC-A8C6-41B0-971F-BE3447EA6370}" srcOrd="18" destOrd="0" presId="urn:microsoft.com/office/officeart/2005/8/layout/radial6"/>
    <dgm:cxn modelId="{F2A21BDD-EB2B-4273-9D02-7EAE89961019}" type="presParOf" srcId="{899435A5-624B-4B72-A077-2EA207541B0B}" destId="{AE06CC4D-2724-4A7D-81B8-285C28D81D9D}" srcOrd="19" destOrd="0" presId="urn:microsoft.com/office/officeart/2005/8/layout/radial6"/>
    <dgm:cxn modelId="{B763FAFC-E5FF-455A-AF8A-A599357A0734}" type="presParOf" srcId="{899435A5-624B-4B72-A077-2EA207541B0B}" destId="{12F87305-B98D-4842-A4AB-7C10A5843400}" srcOrd="20" destOrd="0" presId="urn:microsoft.com/office/officeart/2005/8/layout/radial6"/>
    <dgm:cxn modelId="{245BD3A0-4D10-4D7D-90B4-636A7D55ACF2}" type="presParOf" srcId="{899435A5-624B-4B72-A077-2EA207541B0B}" destId="{F4117406-D7C8-4782-A59A-A731F8A025C3}" srcOrd="21" destOrd="0" presId="urn:microsoft.com/office/officeart/2005/8/layout/radial6"/>
    <dgm:cxn modelId="{906DB90A-2294-41A1-8211-6C20705E70D2}" type="presParOf" srcId="{899435A5-624B-4B72-A077-2EA207541B0B}" destId="{22BB6202-846A-4B48-9684-EA49A2FCC63C}" srcOrd="22" destOrd="0" presId="urn:microsoft.com/office/officeart/2005/8/layout/radial6"/>
    <dgm:cxn modelId="{F60D5A8A-6CD7-447C-841B-63A3204EAF77}" type="presParOf" srcId="{899435A5-624B-4B72-A077-2EA207541B0B}" destId="{A2BE7874-F72F-4A1F-BF5A-A3B70813CC2A}" srcOrd="23" destOrd="0" presId="urn:microsoft.com/office/officeart/2005/8/layout/radial6"/>
    <dgm:cxn modelId="{753818D7-CF17-4E4A-B127-81649B62DB0F}" type="presParOf" srcId="{899435A5-624B-4B72-A077-2EA207541B0B}" destId="{7CE6438F-A856-459A-870F-5C188E4B3491}" srcOrd="24"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46AA89-6A1D-4DB1-B1C9-FA4C1A6B07E5}">
      <dsp:nvSpPr>
        <dsp:cNvPr id="0" name=""/>
        <dsp:cNvSpPr/>
      </dsp:nvSpPr>
      <dsp:spPr>
        <a:xfrm>
          <a:off x="1828800" y="0"/>
          <a:ext cx="1828800" cy="1066800"/>
        </a:xfrm>
        <a:prstGeom prst="trapezoid">
          <a:avLst>
            <a:gd name="adj" fmla="val 85714"/>
          </a:avLst>
        </a:prstGeom>
        <a:gradFill rotWithShape="0">
          <a:gsLst>
            <a:gs pos="2000">
              <a:srgbClr val="F9A807"/>
            </a:gs>
            <a:gs pos="99000">
              <a:srgbClr val="FF0000"/>
            </a:gs>
          </a:gsLst>
          <a:lin ang="162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Permanent Exclsusion</a:t>
          </a:r>
        </a:p>
        <a:p>
          <a:pPr lvl="0" algn="ctr" defTabSz="444500">
            <a:lnSpc>
              <a:spcPct val="90000"/>
            </a:lnSpc>
            <a:spcBef>
              <a:spcPct val="0"/>
            </a:spcBef>
            <a:spcAft>
              <a:spcPct val="35000"/>
            </a:spcAft>
          </a:pPr>
          <a:r>
            <a:rPr lang="en-GB" sz="1000" kern="1200"/>
            <a:t>Fixed Term Exclusion</a:t>
          </a:r>
        </a:p>
        <a:p>
          <a:pPr lvl="0" algn="ctr" defTabSz="444500">
            <a:lnSpc>
              <a:spcPct val="90000"/>
            </a:lnSpc>
            <a:spcBef>
              <a:spcPct val="0"/>
            </a:spcBef>
            <a:spcAft>
              <a:spcPct val="35000"/>
            </a:spcAft>
          </a:pPr>
          <a:r>
            <a:rPr lang="en-GB" sz="1000" kern="1200"/>
            <a:t>Internal Exclusion</a:t>
          </a:r>
        </a:p>
        <a:p>
          <a:pPr lvl="0" algn="ctr" defTabSz="444500">
            <a:lnSpc>
              <a:spcPct val="90000"/>
            </a:lnSpc>
            <a:spcBef>
              <a:spcPct val="0"/>
            </a:spcBef>
            <a:spcAft>
              <a:spcPct val="35000"/>
            </a:spcAft>
          </a:pPr>
          <a:r>
            <a:rPr lang="en-GB" sz="1000" kern="1200"/>
            <a:t>Yellow card - removed from learning mentor and working with SLT</a:t>
          </a:r>
        </a:p>
      </dsp:txBody>
      <dsp:txXfrm>
        <a:off x="1828800" y="0"/>
        <a:ext cx="1828800" cy="1066800"/>
      </dsp:txXfrm>
    </dsp:sp>
    <dsp:sp modelId="{E15768CA-E896-499C-8B55-EBFBA3745963}">
      <dsp:nvSpPr>
        <dsp:cNvPr id="0" name=""/>
        <dsp:cNvSpPr/>
      </dsp:nvSpPr>
      <dsp:spPr>
        <a:xfrm>
          <a:off x="914400" y="1066800"/>
          <a:ext cx="3657600" cy="1066800"/>
        </a:xfrm>
        <a:prstGeom prst="trapezoid">
          <a:avLst>
            <a:gd name="adj" fmla="val 85714"/>
          </a:avLst>
        </a:prstGeom>
        <a:gradFill flip="none" rotWithShape="1">
          <a:gsLst>
            <a:gs pos="2000">
              <a:srgbClr val="FFC000"/>
            </a:gs>
            <a:gs pos="49000">
              <a:srgbClr val="FF7A00"/>
            </a:gs>
          </a:gsLst>
          <a:lin ang="162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Blue Card - complete class work with Learning Mentor until end of the lesson</a:t>
          </a:r>
        </a:p>
      </dsp:txBody>
      <dsp:txXfrm>
        <a:off x="1554480" y="1066800"/>
        <a:ext cx="2377440" cy="1066800"/>
      </dsp:txXfrm>
    </dsp:sp>
    <dsp:sp modelId="{03B6CDF3-B474-4234-8730-29C11115E6F6}">
      <dsp:nvSpPr>
        <dsp:cNvPr id="0" name=""/>
        <dsp:cNvSpPr/>
      </dsp:nvSpPr>
      <dsp:spPr>
        <a:xfrm>
          <a:off x="0" y="2133600"/>
          <a:ext cx="5486400" cy="1066800"/>
        </a:xfrm>
        <a:prstGeom prst="trapezoid">
          <a:avLst>
            <a:gd name="adj" fmla="val 85714"/>
          </a:avLst>
        </a:prstGeom>
        <a:gradFill rotWithShape="0">
          <a:gsLst>
            <a:gs pos="0">
              <a:srgbClr val="FFF200"/>
            </a:gs>
            <a:gs pos="100000">
              <a:srgbClr val="FF7A00"/>
            </a:gs>
            <a:gs pos="72000">
              <a:srgbClr val="FFC000"/>
            </a:gs>
            <a:gs pos="100000">
              <a:srgbClr val="4D0808"/>
            </a:gs>
          </a:gsLst>
          <a:lin ang="162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Name on the board (3 ticks leading to Blue Card)</a:t>
          </a:r>
        </a:p>
        <a:p>
          <a:pPr lvl="0" algn="ctr" defTabSz="444500">
            <a:lnSpc>
              <a:spcPct val="90000"/>
            </a:lnSpc>
            <a:spcBef>
              <a:spcPct val="0"/>
            </a:spcBef>
            <a:spcAft>
              <a:spcPct val="35000"/>
            </a:spcAft>
          </a:pPr>
          <a:r>
            <a:rPr lang="en-GB" sz="1000" kern="1200"/>
            <a:t>5 minutes working in the shared area (5 minutes to be made up at break or lunchtime)</a:t>
          </a:r>
        </a:p>
        <a:p>
          <a:pPr lvl="0" algn="ctr" defTabSz="444500">
            <a:lnSpc>
              <a:spcPct val="90000"/>
            </a:lnSpc>
            <a:spcBef>
              <a:spcPct val="0"/>
            </a:spcBef>
            <a:spcAft>
              <a:spcPct val="35000"/>
            </a:spcAft>
          </a:pPr>
          <a:r>
            <a:rPr lang="en-GB" sz="1000" kern="1200"/>
            <a:t>Name on the board (3ticks)</a:t>
          </a:r>
        </a:p>
        <a:p>
          <a:pPr lvl="0" algn="ctr" defTabSz="444500">
            <a:lnSpc>
              <a:spcPct val="90000"/>
            </a:lnSpc>
            <a:spcBef>
              <a:spcPct val="0"/>
            </a:spcBef>
            <a:spcAft>
              <a:spcPct val="35000"/>
            </a:spcAft>
          </a:pPr>
          <a:r>
            <a:rPr lang="en-GB" sz="1000" kern="1200"/>
            <a:t>Verbal warning</a:t>
          </a:r>
        </a:p>
      </dsp:txBody>
      <dsp:txXfrm>
        <a:off x="960119" y="2133600"/>
        <a:ext cx="3566160" cy="1066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6438F-A856-459A-870F-5C188E4B3491}">
      <dsp:nvSpPr>
        <dsp:cNvPr id="0" name=""/>
        <dsp:cNvSpPr/>
      </dsp:nvSpPr>
      <dsp:spPr>
        <a:xfrm>
          <a:off x="1466286" y="347099"/>
          <a:ext cx="3144376" cy="3144376"/>
        </a:xfrm>
        <a:prstGeom prst="blockArc">
          <a:avLst>
            <a:gd name="adj1" fmla="val 13500000"/>
            <a:gd name="adj2" fmla="val 16200000"/>
            <a:gd name="adj3" fmla="val 3424"/>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4117406-D7C8-4782-A59A-A731F8A025C3}">
      <dsp:nvSpPr>
        <dsp:cNvPr id="0" name=""/>
        <dsp:cNvSpPr/>
      </dsp:nvSpPr>
      <dsp:spPr>
        <a:xfrm>
          <a:off x="1466286" y="347099"/>
          <a:ext cx="3144376" cy="3144376"/>
        </a:xfrm>
        <a:prstGeom prst="blockArc">
          <a:avLst>
            <a:gd name="adj1" fmla="val 10800000"/>
            <a:gd name="adj2" fmla="val 13500000"/>
            <a:gd name="adj3" fmla="val 3424"/>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61D1BC-A8C6-41B0-971F-BE3447EA6370}">
      <dsp:nvSpPr>
        <dsp:cNvPr id="0" name=""/>
        <dsp:cNvSpPr/>
      </dsp:nvSpPr>
      <dsp:spPr>
        <a:xfrm>
          <a:off x="1466286" y="347099"/>
          <a:ext cx="3144376" cy="3144376"/>
        </a:xfrm>
        <a:prstGeom prst="blockArc">
          <a:avLst>
            <a:gd name="adj1" fmla="val 8100000"/>
            <a:gd name="adj2" fmla="val 10800000"/>
            <a:gd name="adj3" fmla="val 3424"/>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D9F1DB0-2C49-4DD6-92A6-D52AD9BDD98F}">
      <dsp:nvSpPr>
        <dsp:cNvPr id="0" name=""/>
        <dsp:cNvSpPr/>
      </dsp:nvSpPr>
      <dsp:spPr>
        <a:xfrm>
          <a:off x="1466286" y="347099"/>
          <a:ext cx="3144376" cy="3144376"/>
        </a:xfrm>
        <a:prstGeom prst="blockArc">
          <a:avLst>
            <a:gd name="adj1" fmla="val 5400000"/>
            <a:gd name="adj2" fmla="val 8100000"/>
            <a:gd name="adj3" fmla="val 3424"/>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A6A5161-A147-48D2-95C3-B5746B493E37}">
      <dsp:nvSpPr>
        <dsp:cNvPr id="0" name=""/>
        <dsp:cNvSpPr/>
      </dsp:nvSpPr>
      <dsp:spPr>
        <a:xfrm>
          <a:off x="1419884" y="347795"/>
          <a:ext cx="3144376" cy="3144376"/>
        </a:xfrm>
        <a:prstGeom prst="blockArc">
          <a:avLst>
            <a:gd name="adj1" fmla="val 2620616"/>
            <a:gd name="adj2" fmla="val 5296754"/>
            <a:gd name="adj3" fmla="val 3424"/>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801A684-FE93-44DD-BB9B-F4978FD70FA6}">
      <dsp:nvSpPr>
        <dsp:cNvPr id="0" name=""/>
        <dsp:cNvSpPr/>
      </dsp:nvSpPr>
      <dsp:spPr>
        <a:xfrm>
          <a:off x="1466987" y="300550"/>
          <a:ext cx="3144376" cy="3144376"/>
        </a:xfrm>
        <a:prstGeom prst="blockArc">
          <a:avLst>
            <a:gd name="adj1" fmla="val 103572"/>
            <a:gd name="adj2" fmla="val 2769048"/>
            <a:gd name="adj3" fmla="val 3424"/>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0A92EF8-1D60-4E21-A370-9852154A6990}">
      <dsp:nvSpPr>
        <dsp:cNvPr id="0" name=""/>
        <dsp:cNvSpPr/>
      </dsp:nvSpPr>
      <dsp:spPr>
        <a:xfrm>
          <a:off x="1466286" y="347099"/>
          <a:ext cx="3144376" cy="3144376"/>
        </a:xfrm>
        <a:prstGeom prst="blockArc">
          <a:avLst>
            <a:gd name="adj1" fmla="val 18900000"/>
            <a:gd name="adj2" fmla="val 0"/>
            <a:gd name="adj3" fmla="val 3424"/>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FEBF048-AABB-4E20-BC08-FA53562718EF}">
      <dsp:nvSpPr>
        <dsp:cNvPr id="0" name=""/>
        <dsp:cNvSpPr/>
      </dsp:nvSpPr>
      <dsp:spPr>
        <a:xfrm>
          <a:off x="1466286" y="347099"/>
          <a:ext cx="3144376" cy="3144376"/>
        </a:xfrm>
        <a:prstGeom prst="blockArc">
          <a:avLst>
            <a:gd name="adj1" fmla="val 16200000"/>
            <a:gd name="adj2" fmla="val 18900000"/>
            <a:gd name="adj3" fmla="val 3424"/>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92F8658-A906-4454-AC38-5C87B13D5179}">
      <dsp:nvSpPr>
        <dsp:cNvPr id="0" name=""/>
        <dsp:cNvSpPr/>
      </dsp:nvSpPr>
      <dsp:spPr>
        <a:xfrm>
          <a:off x="2504368" y="1385180"/>
          <a:ext cx="1068213" cy="106821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GB" sz="2300" kern="1200"/>
            <a:t>PUPIL</a:t>
          </a:r>
        </a:p>
      </dsp:txBody>
      <dsp:txXfrm>
        <a:off x="2660804" y="1541616"/>
        <a:ext cx="755341" cy="755341"/>
      </dsp:txXfrm>
    </dsp:sp>
    <dsp:sp modelId="{DC490879-4C9E-41DF-BC2F-EEA880776E01}">
      <dsp:nvSpPr>
        <dsp:cNvPr id="0" name=""/>
        <dsp:cNvSpPr/>
      </dsp:nvSpPr>
      <dsp:spPr>
        <a:xfrm>
          <a:off x="2569045" y="-90648"/>
          <a:ext cx="938859" cy="92933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Learning Hub</a:t>
          </a:r>
        </a:p>
      </dsp:txBody>
      <dsp:txXfrm>
        <a:off x="2706538" y="45450"/>
        <a:ext cx="663873" cy="657137"/>
      </dsp:txXfrm>
    </dsp:sp>
    <dsp:sp modelId="{101F4D3D-2D32-40DB-91AB-BAEA0DA192F1}">
      <dsp:nvSpPr>
        <dsp:cNvPr id="0" name=""/>
        <dsp:cNvSpPr/>
      </dsp:nvSpPr>
      <dsp:spPr>
        <a:xfrm>
          <a:off x="3661715" y="361950"/>
          <a:ext cx="938859" cy="929333"/>
        </a:xfrm>
        <a:prstGeom prst="ellipse">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Nurture Hub</a:t>
          </a:r>
        </a:p>
      </dsp:txBody>
      <dsp:txXfrm>
        <a:off x="3799208" y="498048"/>
        <a:ext cx="663873" cy="657137"/>
      </dsp:txXfrm>
    </dsp:sp>
    <dsp:sp modelId="{801C7FFA-F154-4EF9-8FC8-427158EBD7E3}">
      <dsp:nvSpPr>
        <dsp:cNvPr id="0" name=""/>
        <dsp:cNvSpPr/>
      </dsp:nvSpPr>
      <dsp:spPr>
        <a:xfrm>
          <a:off x="4114314" y="1454620"/>
          <a:ext cx="938859" cy="929333"/>
        </a:xfrm>
        <a:prstGeom prst="ellipse">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SEN</a:t>
          </a:r>
        </a:p>
      </dsp:txBody>
      <dsp:txXfrm>
        <a:off x="4251807" y="1590718"/>
        <a:ext cx="663873" cy="657137"/>
      </dsp:txXfrm>
    </dsp:sp>
    <dsp:sp modelId="{FA6EE0D0-69F9-4AD7-BEB9-FDAF758A05E9}">
      <dsp:nvSpPr>
        <dsp:cNvPr id="0" name=""/>
        <dsp:cNvSpPr/>
      </dsp:nvSpPr>
      <dsp:spPr>
        <a:xfrm>
          <a:off x="3640251" y="2522467"/>
          <a:ext cx="938859" cy="929333"/>
        </a:xfrm>
        <a:prstGeom prst="ellipse">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Ark</a:t>
          </a:r>
        </a:p>
      </dsp:txBody>
      <dsp:txXfrm>
        <a:off x="3777744" y="2658565"/>
        <a:ext cx="663873" cy="657137"/>
      </dsp:txXfrm>
    </dsp:sp>
    <dsp:sp modelId="{BB91BAF6-36A0-4F5A-B821-9EB6849AD2B5}">
      <dsp:nvSpPr>
        <dsp:cNvPr id="0" name=""/>
        <dsp:cNvSpPr/>
      </dsp:nvSpPr>
      <dsp:spPr>
        <a:xfrm>
          <a:off x="2569045" y="2999890"/>
          <a:ext cx="938859" cy="929333"/>
        </a:xfrm>
        <a:prstGeom prst="ellipse">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Class based support/curriculum</a:t>
          </a:r>
        </a:p>
      </dsp:txBody>
      <dsp:txXfrm>
        <a:off x="2706538" y="3135988"/>
        <a:ext cx="663873" cy="657137"/>
      </dsp:txXfrm>
    </dsp:sp>
    <dsp:sp modelId="{BEF19E24-8341-4DE6-A3B4-882AAB063412}">
      <dsp:nvSpPr>
        <dsp:cNvPr id="0" name=""/>
        <dsp:cNvSpPr/>
      </dsp:nvSpPr>
      <dsp:spPr>
        <a:xfrm>
          <a:off x="1476374" y="2547291"/>
          <a:ext cx="938859" cy="929333"/>
        </a:xfrm>
        <a:prstGeom prst="ellipse">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Extra curricular</a:t>
          </a:r>
        </a:p>
      </dsp:txBody>
      <dsp:txXfrm>
        <a:off x="1613867" y="2683389"/>
        <a:ext cx="663873" cy="657137"/>
      </dsp:txXfrm>
    </dsp:sp>
    <dsp:sp modelId="{AE06CC4D-2724-4A7D-81B8-285C28D81D9D}">
      <dsp:nvSpPr>
        <dsp:cNvPr id="0" name=""/>
        <dsp:cNvSpPr/>
      </dsp:nvSpPr>
      <dsp:spPr>
        <a:xfrm>
          <a:off x="1023775" y="1454620"/>
          <a:ext cx="938859" cy="929333"/>
        </a:xfrm>
        <a:prstGeom prst="ellipse">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Parent support</a:t>
          </a:r>
        </a:p>
      </dsp:txBody>
      <dsp:txXfrm>
        <a:off x="1161268" y="1590718"/>
        <a:ext cx="663873" cy="657137"/>
      </dsp:txXfrm>
    </dsp:sp>
    <dsp:sp modelId="{22BB6202-846A-4B48-9684-EA49A2FCC63C}">
      <dsp:nvSpPr>
        <dsp:cNvPr id="0" name=""/>
        <dsp:cNvSpPr/>
      </dsp:nvSpPr>
      <dsp:spPr>
        <a:xfrm>
          <a:off x="1476374" y="361950"/>
          <a:ext cx="938859" cy="929333"/>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Therapeutic support</a:t>
          </a:r>
        </a:p>
      </dsp:txBody>
      <dsp:txXfrm>
        <a:off x="1613867" y="498048"/>
        <a:ext cx="663873" cy="6571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4115-9100-4FF7-B75F-4AD78B1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9</cp:revision>
  <cp:lastPrinted>2016-06-29T09:13:00Z</cp:lastPrinted>
  <dcterms:created xsi:type="dcterms:W3CDTF">2017-01-30T14:56:00Z</dcterms:created>
  <dcterms:modified xsi:type="dcterms:W3CDTF">2018-03-06T17:05:00Z</dcterms:modified>
</cp:coreProperties>
</file>