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470B9" w14:textId="0DA295A9" w:rsidR="00F94EBC" w:rsidRDefault="00F94EBC" w:rsidP="00F94EBC">
      <w:pPr>
        <w:rPr>
          <w:rFonts w:eastAsia="Times New Roman"/>
        </w:rPr>
      </w:pPr>
      <w:r>
        <w:rPr>
          <w:rFonts w:eastAsia="Times New Roman"/>
        </w:rPr>
        <w:t xml:space="preserve">Dear Parents and carers </w:t>
      </w:r>
    </w:p>
    <w:p w14:paraId="79700F21" w14:textId="77777777" w:rsidR="003609B8" w:rsidRDefault="00F94EBC" w:rsidP="00F94EBC">
      <w:pPr>
        <w:rPr>
          <w:rFonts w:eastAsia="Times New Roman"/>
        </w:rPr>
      </w:pPr>
      <w:r>
        <w:rPr>
          <w:rFonts w:eastAsia="Times New Roman"/>
        </w:rPr>
        <w:t xml:space="preserve">As we informed you last week following Government advice your local school has </w:t>
      </w:r>
      <w:r w:rsidRPr="003609B8">
        <w:rPr>
          <w:rFonts w:eastAsia="Times New Roman"/>
        </w:rPr>
        <w:t>now closed</w:t>
      </w:r>
      <w:r>
        <w:rPr>
          <w:rFonts w:eastAsia="Times New Roman"/>
        </w:rPr>
        <w:t xml:space="preserve"> for all children other than those of </w:t>
      </w:r>
      <w:r w:rsidRPr="003609B8">
        <w:rPr>
          <w:rFonts w:eastAsia="Times New Roman"/>
          <w:b/>
        </w:rPr>
        <w:t>key workers</w:t>
      </w:r>
      <w:r>
        <w:rPr>
          <w:rFonts w:eastAsia="Times New Roman"/>
        </w:rPr>
        <w:t xml:space="preserve"> and those most </w:t>
      </w:r>
      <w:r w:rsidRPr="003609B8">
        <w:rPr>
          <w:rFonts w:eastAsia="Times New Roman"/>
          <w:b/>
        </w:rPr>
        <w:t>vulnerable children</w:t>
      </w:r>
      <w:r w:rsidR="003609B8">
        <w:rPr>
          <w:rFonts w:eastAsia="Times New Roman"/>
        </w:rPr>
        <w:t xml:space="preserve"> in our community.</w:t>
      </w:r>
    </w:p>
    <w:p w14:paraId="5D971183" w14:textId="0787B672" w:rsidR="003609B8" w:rsidRDefault="00F94EBC" w:rsidP="00F94EBC">
      <w:pPr>
        <w:rPr>
          <w:rFonts w:ascii="Calibri" w:eastAsia="Times New Roman" w:hAnsi="Calibri" w:cs="Calibri"/>
          <w:color w:val="000000"/>
        </w:rPr>
      </w:pPr>
      <w:r>
        <w:rPr>
          <w:rFonts w:eastAsia="Times New Roman"/>
        </w:rPr>
        <w:t>For a list of key workers visit</w:t>
      </w:r>
      <w:r>
        <w:rPr>
          <w:rFonts w:ascii="Calibri" w:eastAsia="Times New Roman" w:hAnsi="Calibri" w:cs="Calibri"/>
          <w:color w:val="000000"/>
        </w:rPr>
        <w:t>:  </w:t>
      </w:r>
      <w:hyperlink r:id="rId9" w:history="1">
        <w:r>
          <w:rPr>
            <w:rStyle w:val="Hyperlink"/>
            <w:rFonts w:ascii="Calibri" w:eastAsia="Times New Roman" w:hAnsi="Calibri" w:cs="Calibri"/>
          </w:rPr>
          <w:t>https://www.gov.uk/government/publications/coronavirus-covid-19-maintaining-educational-provision/guidance-for-schools-colleges-and-local-authorities-on-maintaining-educational-provision</w:t>
        </w:r>
      </w:hyperlink>
      <w:r w:rsidR="003609B8">
        <w:rPr>
          <w:rFonts w:ascii="Calibri" w:eastAsia="Times New Roman" w:hAnsi="Calibri" w:cs="Calibri"/>
          <w:color w:val="000000"/>
        </w:rPr>
        <w:t xml:space="preserve">. </w:t>
      </w:r>
    </w:p>
    <w:p w14:paraId="50E50FB8" w14:textId="5B0157ED" w:rsidR="00F94EBC" w:rsidRDefault="003609B8" w:rsidP="00F94EBC">
      <w:pPr>
        <w:rPr>
          <w:rFonts w:eastAsia="Times New Roman"/>
        </w:rPr>
      </w:pPr>
      <w:r>
        <w:rPr>
          <w:rFonts w:ascii="Calibri" w:eastAsia="Times New Roman" w:hAnsi="Calibri" w:cs="Calibri"/>
          <w:color w:val="000000"/>
        </w:rPr>
        <w:t xml:space="preserve">The latest definition and guidance on vulnerable children is here: </w:t>
      </w:r>
      <w:hyperlink r:id="rId10" w:history="1">
        <w:r>
          <w:rPr>
            <w:rStyle w:val="Hyperlink"/>
          </w:rPr>
          <w:t>https://www.gov.uk/government/publications/coronavirus-covid-19-guidance-on-vulnerable-children-and-young-people</w:t>
        </w:r>
      </w:hyperlink>
    </w:p>
    <w:p w14:paraId="7E98ED9E" w14:textId="77777777" w:rsidR="00F94EBC" w:rsidRDefault="00F94EBC" w:rsidP="00F94EBC">
      <w:pPr>
        <w:rPr>
          <w:rFonts w:eastAsia="Times New Roman"/>
        </w:rPr>
      </w:pPr>
      <w:r>
        <w:rPr>
          <w:rFonts w:eastAsia="Times New Roman"/>
        </w:rPr>
        <w:t>We are endeavouring to</w:t>
      </w:r>
      <w:bookmarkStart w:id="0" w:name="_GoBack"/>
      <w:bookmarkEnd w:id="0"/>
      <w:r>
        <w:rPr>
          <w:rFonts w:eastAsia="Times New Roman"/>
        </w:rPr>
        <w:t xml:space="preserve"> keep open childcare facilities for those children who need it most and who fit in the categories above.</w:t>
      </w:r>
    </w:p>
    <w:p w14:paraId="4BE0C1A8" w14:textId="77777777" w:rsidR="00F94EBC" w:rsidRPr="00F94EBC" w:rsidRDefault="00F94EBC" w:rsidP="00F94EBC">
      <w:pPr>
        <w:rPr>
          <w:rFonts w:eastAsia="Times New Roman"/>
          <w:b/>
        </w:rPr>
      </w:pPr>
      <w:r>
        <w:rPr>
          <w:rFonts w:eastAsia="Times New Roman"/>
        </w:rPr>
        <w:t>Please can I remind you that if do not fit in this category, or can make alternative arrangements</w:t>
      </w:r>
      <w:r w:rsidRPr="00F94EBC">
        <w:rPr>
          <w:rFonts w:eastAsia="Times New Roman"/>
          <w:b/>
        </w:rPr>
        <w:t>, the clear government advice is during this difficult time you should keep your children home rather than send them to school where possible.</w:t>
      </w:r>
    </w:p>
    <w:p w14:paraId="08721C3B" w14:textId="2B3F78B3" w:rsidR="00F94EBC" w:rsidRDefault="00F94EBC" w:rsidP="00F94EBC">
      <w:pPr>
        <w:rPr>
          <w:rFonts w:eastAsia="Times New Roman"/>
        </w:rPr>
      </w:pPr>
      <w:r>
        <w:rPr>
          <w:rFonts w:eastAsia="Times New Roman"/>
        </w:rPr>
        <w:t>It is NOT compulsory for key workers' children to attend school if there are other options available. We are offering only essential childcare provision for those families who have no other options. If you have children who can be left at home safely because there is adequate care this is what should happen. The whole point of this approach is to reduce the spread of the transmission. </w:t>
      </w:r>
    </w:p>
    <w:p w14:paraId="1CB1C0E1" w14:textId="77777777" w:rsidR="00F94EBC" w:rsidRDefault="00F94EBC" w:rsidP="00F94EBC">
      <w:pPr>
        <w:rPr>
          <w:rFonts w:eastAsia="Times New Roman"/>
        </w:rPr>
      </w:pPr>
      <w:r>
        <w:rPr>
          <w:rFonts w:eastAsia="Times New Roman"/>
        </w:rPr>
        <w:t>Therefore schools are "open", but literally only want the absolute minimum number of absolutely essential number of students, so that they can deploy the minimum number of staff and therefore expose the minimum number of children, staff and their families to this risk. </w:t>
      </w:r>
    </w:p>
    <w:p w14:paraId="6A41291D" w14:textId="46F9BBA3" w:rsidR="00F94EBC" w:rsidRPr="00E308BF" w:rsidRDefault="00F94EBC" w:rsidP="00F94EBC">
      <w:pPr>
        <w:rPr>
          <w:rFonts w:eastAsia="Times New Roman"/>
        </w:rPr>
      </w:pPr>
      <w:r>
        <w:rPr>
          <w:rFonts w:eastAsia="Times New Roman"/>
        </w:rPr>
        <w:t xml:space="preserve">If you have any queries or </w:t>
      </w:r>
      <w:proofErr w:type="gramStart"/>
      <w:r>
        <w:rPr>
          <w:rFonts w:eastAsia="Times New Roman"/>
        </w:rPr>
        <w:t>doubts</w:t>
      </w:r>
      <w:proofErr w:type="gramEnd"/>
      <w:r>
        <w:rPr>
          <w:rFonts w:eastAsia="Times New Roman"/>
        </w:rPr>
        <w:t xml:space="preserve"> please contact</w:t>
      </w:r>
      <w:r w:rsidR="00E308BF">
        <w:rPr>
          <w:rFonts w:eastAsia="Times New Roman"/>
          <w:b/>
          <w:bCs/>
        </w:rPr>
        <w:t xml:space="preserve"> </w:t>
      </w:r>
      <w:r w:rsidR="00E308BF">
        <w:rPr>
          <w:rFonts w:eastAsia="Times New Roman"/>
          <w:bCs/>
        </w:rPr>
        <w:t>me through the school office.</w:t>
      </w:r>
    </w:p>
    <w:p w14:paraId="7E7E410C" w14:textId="77777777" w:rsidR="003609B8" w:rsidRDefault="00F94EBC" w:rsidP="00F94EBC">
      <w:pPr>
        <w:rPr>
          <w:rFonts w:eastAsia="Times New Roman"/>
        </w:rPr>
      </w:pPr>
      <w:r>
        <w:rPr>
          <w:rFonts w:eastAsia="Times New Roman"/>
        </w:rPr>
        <w:t>Best wishes </w:t>
      </w:r>
    </w:p>
    <w:p w14:paraId="08B42946" w14:textId="7EF60AC8" w:rsidR="00943BD8" w:rsidRPr="00943BD8" w:rsidRDefault="00E308BF" w:rsidP="00943BD8">
      <w:r>
        <w:rPr>
          <w:rFonts w:eastAsia="Times New Roman"/>
        </w:rPr>
        <w:t>Philippa Foster</w:t>
      </w:r>
    </w:p>
    <w:p w14:paraId="02A0098C" w14:textId="77777777" w:rsidR="00943BD8" w:rsidRPr="00943BD8" w:rsidRDefault="00943BD8" w:rsidP="00943BD8"/>
    <w:p w14:paraId="5C9E3184" w14:textId="467E1A57" w:rsidR="00943BD8" w:rsidRPr="00943BD8" w:rsidRDefault="00943BD8" w:rsidP="00943BD8"/>
    <w:p w14:paraId="3BDE79A8" w14:textId="77777777" w:rsidR="00943BD8" w:rsidRPr="00943BD8" w:rsidRDefault="00943BD8" w:rsidP="00943BD8"/>
    <w:p w14:paraId="60EE00AA" w14:textId="77777777" w:rsidR="00943BD8" w:rsidRDefault="00943BD8" w:rsidP="00943BD8">
      <w:pPr>
        <w:tabs>
          <w:tab w:val="left" w:pos="5589"/>
        </w:tabs>
      </w:pPr>
      <w:r>
        <w:tab/>
      </w:r>
    </w:p>
    <w:p w14:paraId="259C6369" w14:textId="77777777" w:rsidR="00943BD8" w:rsidRPr="00943BD8" w:rsidRDefault="00943BD8" w:rsidP="00943BD8"/>
    <w:p w14:paraId="7B9E6AF6" w14:textId="77777777" w:rsidR="00943BD8" w:rsidRPr="00943BD8" w:rsidRDefault="00943BD8" w:rsidP="00943BD8"/>
    <w:p w14:paraId="077A6BF0" w14:textId="77777777" w:rsidR="00943BD8" w:rsidRPr="00943BD8" w:rsidRDefault="00943BD8" w:rsidP="00943BD8"/>
    <w:p w14:paraId="7E8B805E" w14:textId="77777777" w:rsidR="00943BD8" w:rsidRPr="00943BD8" w:rsidRDefault="00943BD8" w:rsidP="00943BD8"/>
    <w:p w14:paraId="48C8A077" w14:textId="77777777" w:rsidR="00943BD8" w:rsidRDefault="00943BD8" w:rsidP="00943BD8"/>
    <w:p w14:paraId="53C0DB0F" w14:textId="77777777" w:rsidR="00875F58" w:rsidRPr="00943BD8" w:rsidRDefault="00875F58" w:rsidP="00943BD8">
      <w:pPr>
        <w:jc w:val="center"/>
      </w:pPr>
    </w:p>
    <w:sectPr w:rsidR="00875F58" w:rsidRPr="00943BD8">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2751B" w14:textId="77777777" w:rsidR="00D15027" w:rsidRDefault="00D15027" w:rsidP="00875F58">
      <w:pPr>
        <w:spacing w:after="0" w:line="240" w:lineRule="auto"/>
      </w:pPr>
      <w:r>
        <w:separator/>
      </w:r>
    </w:p>
  </w:endnote>
  <w:endnote w:type="continuationSeparator" w:id="0">
    <w:p w14:paraId="24691C3A" w14:textId="77777777" w:rsidR="00D15027" w:rsidRDefault="00D15027" w:rsidP="008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7081" w14:textId="77777777" w:rsidR="00875F58" w:rsidRDefault="00875F58">
    <w:pPr>
      <w:pStyle w:val="Footer"/>
    </w:pPr>
    <w:r>
      <w:rPr>
        <w:noProof/>
        <w:lang w:eastAsia="en-GB"/>
      </w:rPr>
      <w:drawing>
        <wp:anchor distT="0" distB="0" distL="114300" distR="114300" simplePos="0" relativeHeight="251659264" behindDoc="0" locked="0" layoutInCell="1" allowOverlap="1" wp14:anchorId="4968F65C" wp14:editId="5AC0078E">
          <wp:simplePos x="0" y="0"/>
          <wp:positionH relativeFrom="column">
            <wp:posOffset>-914400</wp:posOffset>
          </wp:positionH>
          <wp:positionV relativeFrom="paragraph">
            <wp:posOffset>-196215</wp:posOffset>
          </wp:positionV>
          <wp:extent cx="7553325" cy="9861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986155"/>
                  </a:xfrm>
                  <a:prstGeom prst="rect">
                    <a:avLst/>
                  </a:prstGeom>
                </pic:spPr>
              </pic:pic>
            </a:graphicData>
          </a:graphic>
          <wp14:sizeRelH relativeFrom="page">
            <wp14:pctWidth>0</wp14:pctWidth>
          </wp14:sizeRelH>
          <wp14:sizeRelV relativeFrom="page">
            <wp14:pctHeight>0</wp14:pctHeight>
          </wp14:sizeRelV>
        </wp:anchor>
      </w:drawing>
    </w:r>
  </w:p>
  <w:p w14:paraId="5540AC20" w14:textId="77777777" w:rsidR="00875F58" w:rsidRDefault="00875F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E000E" w14:textId="77777777" w:rsidR="00D15027" w:rsidRDefault="00D15027" w:rsidP="00875F58">
      <w:pPr>
        <w:spacing w:after="0" w:line="240" w:lineRule="auto"/>
      </w:pPr>
      <w:r>
        <w:separator/>
      </w:r>
    </w:p>
  </w:footnote>
  <w:footnote w:type="continuationSeparator" w:id="0">
    <w:p w14:paraId="28D4D4DF" w14:textId="77777777" w:rsidR="00D15027" w:rsidRDefault="00D15027" w:rsidP="00875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02B9" w14:textId="77777777" w:rsidR="00943BD8" w:rsidRDefault="00FF1C92">
    <w:pPr>
      <w:pStyle w:val="Header"/>
    </w:pPr>
    <w:r>
      <w:rPr>
        <w:noProof/>
        <w:lang w:eastAsia="en-GB"/>
      </w:rPr>
      <w:pict w14:anchorId="20A70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1" o:spid="_x0000_s6155" type="#_x0000_t75" style="position:absolute;margin-left:0;margin-top:0;width:259.45pt;height:870.6pt;z-index:-251655168;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058D7" w14:textId="77777777" w:rsidR="00875F58" w:rsidRDefault="00FF1C92">
    <w:pPr>
      <w:pStyle w:val="Header"/>
    </w:pPr>
    <w:r>
      <w:rPr>
        <w:noProof/>
        <w:lang w:eastAsia="en-GB"/>
      </w:rPr>
      <w:pict w14:anchorId="4360C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2" o:spid="_x0000_s6156" type="#_x0000_t75" style="position:absolute;margin-left:0;margin-top:0;width:259.45pt;height:870.6pt;z-index:-251654144;mso-position-horizontal:center;mso-position-horizontal-relative:margin;mso-position-vertical:center;mso-position-vertical-relative:margin" o:allowincell="f">
          <v:imagedata r:id="rId1" o:title="BDAT Brand Development_stage1_Title" gain="19661f" blacklevel="22938f"/>
          <w10:wrap anchorx="margin" anchory="margin"/>
        </v:shape>
      </w:pict>
    </w:r>
    <w:r w:rsidR="00875F58">
      <w:rPr>
        <w:noProof/>
        <w:lang w:eastAsia="en-GB"/>
      </w:rPr>
      <w:drawing>
        <wp:anchor distT="0" distB="0" distL="114300" distR="114300" simplePos="0" relativeHeight="251658240" behindDoc="0" locked="0" layoutInCell="1" allowOverlap="1" wp14:anchorId="7335CDA9" wp14:editId="721FCF84">
          <wp:simplePos x="0" y="0"/>
          <wp:positionH relativeFrom="column">
            <wp:posOffset>-914400</wp:posOffset>
          </wp:positionH>
          <wp:positionV relativeFrom="paragraph">
            <wp:posOffset>-449580</wp:posOffset>
          </wp:positionV>
          <wp:extent cx="2575560" cy="17513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1.png"/>
                  <pic:cNvPicPr/>
                </pic:nvPicPr>
                <pic:blipFill rotWithShape="1">
                  <a:blip r:embed="rId2" cstate="print">
                    <a:extLst>
                      <a:ext uri="{28A0092B-C50C-407E-A947-70E740481C1C}">
                        <a14:useLocalDpi xmlns:a14="http://schemas.microsoft.com/office/drawing/2010/main" val="0"/>
                      </a:ext>
                    </a:extLst>
                  </a:blip>
                  <a:srcRect r="65902"/>
                  <a:stretch/>
                </pic:blipFill>
                <pic:spPr bwMode="auto">
                  <a:xfrm>
                    <a:off x="0" y="0"/>
                    <a:ext cx="2575560" cy="175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11802" w14:textId="77777777" w:rsidR="00943BD8" w:rsidRDefault="00FF1C92">
    <w:pPr>
      <w:pStyle w:val="Header"/>
    </w:pPr>
    <w:r>
      <w:rPr>
        <w:noProof/>
        <w:lang w:eastAsia="en-GB"/>
      </w:rPr>
      <w:pict w14:anchorId="13EEA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25460" o:spid="_x0000_s6154" type="#_x0000_t75" style="position:absolute;margin-left:0;margin-top:0;width:259.45pt;height:870.6pt;z-index:-251656192;mso-position-horizontal:center;mso-position-horizontal-relative:margin;mso-position-vertical:center;mso-position-vertical-relative:margin" o:allowincell="f">
          <v:imagedata r:id="rId1" o:title="BDAT Brand Development_stage1_Tit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57"/>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58"/>
    <w:rsid w:val="003609B8"/>
    <w:rsid w:val="00482DCA"/>
    <w:rsid w:val="004C1709"/>
    <w:rsid w:val="004C4DE7"/>
    <w:rsid w:val="00875F58"/>
    <w:rsid w:val="008A5C53"/>
    <w:rsid w:val="00943BD8"/>
    <w:rsid w:val="00973D69"/>
    <w:rsid w:val="00C17D94"/>
    <w:rsid w:val="00CA0FD8"/>
    <w:rsid w:val="00D15027"/>
    <w:rsid w:val="00E308BF"/>
    <w:rsid w:val="00F94EBC"/>
    <w:rsid w:val="00FF6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57"/>
    <o:shapelayout v:ext="edit">
      <o:idmap v:ext="edit" data="1"/>
    </o:shapelayout>
  </w:shapeDefaults>
  <w:decimalSymbol w:val="."/>
  <w:listSeparator w:val=","/>
  <w14:docId w14:val="602CEAF1"/>
  <w15:docId w15:val="{A78A44B5-4799-4C97-8593-32FBC837B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character" w:styleId="Hyperlink">
    <w:name w:val="Hyperlink"/>
    <w:basedOn w:val="DefaultParagraphFont"/>
    <w:uiPriority w:val="99"/>
    <w:semiHidden/>
    <w:unhideWhenUsed/>
    <w:rsid w:val="00F94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7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coronavirus-covid-19-guidance-on-vulnerable-children-and-young-people" TargetMode="External"/><Relationship Id="rId4" Type="http://schemas.openxmlformats.org/officeDocument/2006/relationships/styles" Target="styles.xml"/><Relationship Id="rId9" Type="http://schemas.openxmlformats.org/officeDocument/2006/relationships/hyperlink" Target="https://www.gov.uk/government/publications/coronavirus-covid-19-maintaining-educational-provision/guidance-for-schools-colleges-and-local-authorities-on-maintaining-educational-provision"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cd9dee51-0322-46c5-961a-eb44462334ab"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B1C9EFEBEB04E86FB3A42DB3CB6EC" ma:contentTypeVersion="14" ma:contentTypeDescription="Create a new document." ma:contentTypeScope="" ma:versionID="06365ebf5cd1aa04c02eb951e2aa69ba">
  <xsd:schema xmlns:xsd="http://www.w3.org/2001/XMLSchema" xmlns:xs="http://www.w3.org/2001/XMLSchema" xmlns:p="http://schemas.microsoft.com/office/2006/metadata/properties" xmlns:ns1="http://schemas.microsoft.com/sharepoint/v3" xmlns:ns2="cd9dee51-0322-46c5-961a-eb44462334ab" xmlns:ns3="30e679a4-9d5f-4af1-8c4f-09d469c089eb" targetNamespace="http://schemas.microsoft.com/office/2006/metadata/properties" ma:root="true" ma:fieldsID="a01b669e48937eb83cd83226789ea11c" ns1:_="" ns2:_="" ns3:_="">
    <xsd:import namespace="http://schemas.microsoft.com/sharepoint/v3"/>
    <xsd:import namespace="cd9dee51-0322-46c5-961a-eb44462334ab"/>
    <xsd:import namespace="30e679a4-9d5f-4af1-8c4f-09d469c089e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Tags" minOccurs="0"/>
                <xsd:element ref="ns2:MediaServiceOCR" minOccurs="0"/>
                <xsd:element ref="ns2:MediaServiceDateTaken" minOccurs="0"/>
                <xsd:element ref="ns2:MediaServiceLocation" minOccurs="0"/>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dee51-0322-46c5-961a-eb444623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igrationSourceURL" ma:index="16" nillable="true" ma:displayName="MigrationSourceURL" ma:internalName="MigrationSourceURL">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679a4-9d5f-4af1-8c4f-09d469c089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CB77B-18A2-4C73-A0A2-E930E86C2502}">
  <ds:schemaRefs>
    <ds:schemaRef ds:uri="cd9dee51-0322-46c5-961a-eb44462334ab"/>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30e679a4-9d5f-4af1-8c4f-09d469c089e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7993B4D-839C-4E67-A8F4-30DD86164F75}">
  <ds:schemaRefs>
    <ds:schemaRef ds:uri="http://schemas.microsoft.com/sharepoint/v3/contenttype/forms"/>
  </ds:schemaRefs>
</ds:datastoreItem>
</file>

<file path=customXml/itemProps3.xml><?xml version="1.0" encoding="utf-8"?>
<ds:datastoreItem xmlns:ds="http://schemas.openxmlformats.org/officeDocument/2006/customXml" ds:itemID="{F680CA4C-3B7B-4264-9B25-2C643C5FB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dee51-0322-46c5-961a-eb44462334ab"/>
    <ds:schemaRef ds:uri="30e679a4-9d5f-4af1-8c4f-09d469c0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Philippa Foster</cp:lastModifiedBy>
  <cp:revision>4</cp:revision>
  <cp:lastPrinted>2020-03-23T16:27:00Z</cp:lastPrinted>
  <dcterms:created xsi:type="dcterms:W3CDTF">2020-03-23T16:24:00Z</dcterms:created>
  <dcterms:modified xsi:type="dcterms:W3CDTF">2020-03-23T16:47:00Z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ies>
</file>