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E395" w14:textId="274EE46A" w:rsidR="00536462" w:rsidRDefault="00536462" w:rsidP="00536462"/>
    <w:p w14:paraId="17CDE043" w14:textId="77777777" w:rsidR="00536462" w:rsidRDefault="00536462" w:rsidP="00536462"/>
    <w:p w14:paraId="189D7BF8" w14:textId="55F79C93" w:rsidR="00536462" w:rsidRDefault="00536462" w:rsidP="0053646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PARENT/CARER QUESTIONNAIRE</w:t>
      </w:r>
    </w:p>
    <w:p w14:paraId="40F4C59F" w14:textId="094E4A12" w:rsidR="00536462" w:rsidRDefault="00536462" w:rsidP="005364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53CB3E7" w14:textId="77777777" w:rsidR="00536462" w:rsidRDefault="00536462" w:rsidP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In view of the recent announcement by the Secretary of State </w:t>
      </w:r>
      <w:r w:rsidRPr="007E6B2B">
        <w:rPr>
          <w:rFonts w:asciiTheme="minorHAnsi" w:hAnsiTheme="minorHAnsi" w:cstheme="minorHAnsi"/>
          <w:sz w:val="22"/>
          <w:szCs w:val="22"/>
        </w:rPr>
        <w:t xml:space="preserve">for </w:t>
      </w:r>
      <w:r w:rsidRPr="007E6B2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that schools, colleges and early years settings will be closed to everyone except children of key workers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(where </w:t>
      </w:r>
      <w:r w:rsidRPr="00F71465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both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parents have responsibility)</w:t>
      </w:r>
      <w:r w:rsidRPr="007E6B2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and vulnerable children from Monday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23 March 2020</w:t>
      </w:r>
      <w:r w:rsidRPr="007E6B2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as part of the country’s ongoing response to coronavirus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, we need to establish the number of children we need to care for in the coming weeks and months.  </w:t>
      </w:r>
    </w:p>
    <w:p w14:paraId="139EC277" w14:textId="77777777" w:rsidR="00536462" w:rsidRDefault="00536462" w:rsidP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7AAD4559" w14:textId="2EA6A5E9" w:rsidR="00536462" w:rsidRDefault="00536462" w:rsidP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While we are waiting for the final list of key workers from the government, please could you complete and return the simple questionnaire below to aid our planning:</w:t>
      </w:r>
    </w:p>
    <w:p w14:paraId="2FB6B498" w14:textId="7B1D8291" w:rsidR="00536462" w:rsidRPr="00045FC8" w:rsidRDefault="00536462" w:rsidP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672F0175" w14:textId="4A5FDACE" w:rsidR="00536462" w:rsidRPr="00045FC8" w:rsidRDefault="00536462" w:rsidP="0053646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45FC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Identification of students </w:t>
      </w:r>
      <w:r w:rsidR="001711D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intending to continue to attend Christ Church </w:t>
      </w:r>
      <w:bookmarkStart w:id="0" w:name="_GoBack"/>
      <w:bookmarkEnd w:id="0"/>
      <w:r w:rsidRPr="00045FC8">
        <w:rPr>
          <w:rFonts w:asciiTheme="minorHAnsi" w:hAnsiTheme="minorHAnsi" w:cstheme="minorHAnsi"/>
          <w:b/>
          <w:bCs/>
          <w:sz w:val="22"/>
          <w:szCs w:val="22"/>
          <w:lang w:val="en-US"/>
        </w:rPr>
        <w:t>Academy</w:t>
      </w:r>
    </w:p>
    <w:p w14:paraId="1157CFE8" w14:textId="77777777" w:rsidR="00536462" w:rsidRDefault="00536462" w:rsidP="0053646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45FC8">
        <w:rPr>
          <w:rFonts w:asciiTheme="minorHAnsi" w:hAnsiTheme="minorHAnsi" w:cstheme="minorHAnsi"/>
          <w:b/>
          <w:bCs/>
          <w:sz w:val="22"/>
          <w:szCs w:val="22"/>
          <w:lang w:val="en-US"/>
        </w:rPr>
        <w:t>(please delete Yes/No where appropriate)</w:t>
      </w:r>
    </w:p>
    <w:p w14:paraId="18F23A1F" w14:textId="77777777" w:rsidR="00536462" w:rsidRPr="00045FC8" w:rsidRDefault="00536462" w:rsidP="0053646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6462" w:rsidRPr="00045FC8" w14:paraId="75E07160" w14:textId="77777777" w:rsidTr="00536462">
        <w:trPr>
          <w:trHeight w:val="536"/>
        </w:trPr>
        <w:tc>
          <w:tcPr>
            <w:tcW w:w="3005" w:type="dxa"/>
          </w:tcPr>
          <w:p w14:paraId="31EDB554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 of child/children</w:t>
            </w:r>
          </w:p>
        </w:tc>
        <w:tc>
          <w:tcPr>
            <w:tcW w:w="6011" w:type="dxa"/>
            <w:gridSpan w:val="2"/>
          </w:tcPr>
          <w:p w14:paraId="0752284B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6462" w:rsidRPr="00045FC8" w14:paraId="6B246B57" w14:textId="77777777" w:rsidTr="00536462">
        <w:trPr>
          <w:trHeight w:val="416"/>
        </w:trPr>
        <w:tc>
          <w:tcPr>
            <w:tcW w:w="3005" w:type="dxa"/>
          </w:tcPr>
          <w:p w14:paraId="3E6A6F8E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Class/Year Group</w:t>
            </w:r>
          </w:p>
        </w:tc>
        <w:tc>
          <w:tcPr>
            <w:tcW w:w="6011" w:type="dxa"/>
            <w:gridSpan w:val="2"/>
          </w:tcPr>
          <w:p w14:paraId="144661D9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36462" w:rsidRPr="00045FC8" w14:paraId="0F6B663F" w14:textId="77777777" w:rsidTr="00536462">
        <w:trPr>
          <w:trHeight w:val="1321"/>
        </w:trPr>
        <w:tc>
          <w:tcPr>
            <w:tcW w:w="3005" w:type="dxa"/>
          </w:tcPr>
          <w:p w14:paraId="6F36DA92" w14:textId="77777777" w:rsidR="00536462" w:rsidRDefault="00536462" w:rsidP="00536462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Are you classed as a key worker under the previous definition? </w:t>
            </w:r>
          </w:p>
          <w:p w14:paraId="266BF785" w14:textId="77777777" w:rsidR="00536462" w:rsidRDefault="00536462" w:rsidP="005364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6B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Clinical National Health Service staff</w:t>
            </w:r>
          </w:p>
          <w:p w14:paraId="17037320" w14:textId="77777777" w:rsidR="00536462" w:rsidRPr="007F6B44" w:rsidRDefault="00536462" w:rsidP="005364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6B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Teachers and nursery nurses</w:t>
            </w:r>
          </w:p>
          <w:p w14:paraId="7A6442E0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Police officers, community support officers and some civilian police staff</w:t>
            </w:r>
          </w:p>
          <w:p w14:paraId="73668AAD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Prison officers and some other prison staff</w:t>
            </w:r>
          </w:p>
          <w:p w14:paraId="3FE30011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Probation Service staff</w:t>
            </w:r>
          </w:p>
          <w:p w14:paraId="02865157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Social workers, educational psychologists and therapists</w:t>
            </w:r>
          </w:p>
          <w:p w14:paraId="75EB1CD1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Local authority planners</w:t>
            </w:r>
          </w:p>
          <w:p w14:paraId="57BD7031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Firefighters</w:t>
            </w:r>
          </w:p>
          <w:p w14:paraId="1985F8B8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 Ministry of Defence personnel</w:t>
            </w:r>
          </w:p>
          <w:p w14:paraId="43A37A6B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42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Environmental health officers</w:t>
            </w:r>
          </w:p>
          <w:p w14:paraId="719C30F6" w14:textId="77777777" w:rsidR="00536462" w:rsidRPr="002A2AD9" w:rsidRDefault="00536462" w:rsidP="00536462">
            <w:pPr>
              <w:numPr>
                <w:ilvl w:val="0"/>
                <w:numId w:val="44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F56A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Highways England traffic officers</w:t>
            </w:r>
          </w:p>
          <w:p w14:paraId="100F4242" w14:textId="77777777" w:rsidR="00536462" w:rsidRPr="007D42B8" w:rsidRDefault="00536462" w:rsidP="00536462">
            <w:pPr>
              <w:numPr>
                <w:ilvl w:val="0"/>
                <w:numId w:val="44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HM Forces</w:t>
            </w:r>
          </w:p>
        </w:tc>
        <w:tc>
          <w:tcPr>
            <w:tcW w:w="3005" w:type="dxa"/>
          </w:tcPr>
          <w:p w14:paraId="346D9F3D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  <w:p w14:paraId="6C82C904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6680D5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 of employer:</w:t>
            </w:r>
          </w:p>
        </w:tc>
        <w:tc>
          <w:tcPr>
            <w:tcW w:w="3006" w:type="dxa"/>
          </w:tcPr>
          <w:p w14:paraId="27695840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536462" w:rsidRPr="00045FC8" w14:paraId="48CD6374" w14:textId="77777777" w:rsidTr="00536462">
        <w:trPr>
          <w:trHeight w:val="1740"/>
        </w:trPr>
        <w:tc>
          <w:tcPr>
            <w:tcW w:w="3005" w:type="dxa"/>
          </w:tcPr>
          <w:p w14:paraId="263E2DF2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If you believe you MAY work in a profession that will be identified in the full list of key workers, please provide the title of your role, and the name of your employer</w:t>
            </w:r>
          </w:p>
        </w:tc>
        <w:tc>
          <w:tcPr>
            <w:tcW w:w="3005" w:type="dxa"/>
          </w:tcPr>
          <w:p w14:paraId="3A755316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Job title:</w:t>
            </w:r>
          </w:p>
        </w:tc>
        <w:tc>
          <w:tcPr>
            <w:tcW w:w="3006" w:type="dxa"/>
          </w:tcPr>
          <w:p w14:paraId="42015958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Employer:</w:t>
            </w:r>
          </w:p>
        </w:tc>
      </w:tr>
      <w:tr w:rsidR="00536462" w:rsidRPr="00045FC8" w14:paraId="75782792" w14:textId="77777777" w:rsidTr="00536462">
        <w:trPr>
          <w:trHeight w:val="696"/>
        </w:trPr>
        <w:tc>
          <w:tcPr>
            <w:tcW w:w="3005" w:type="dxa"/>
          </w:tcPr>
          <w:p w14:paraId="0A6D34DB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your child have a social worker assigned to them?</w:t>
            </w:r>
          </w:p>
        </w:tc>
        <w:tc>
          <w:tcPr>
            <w:tcW w:w="3005" w:type="dxa"/>
          </w:tcPr>
          <w:p w14:paraId="1A9175A0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3006" w:type="dxa"/>
          </w:tcPr>
          <w:p w14:paraId="595A3A37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536462" w:rsidRPr="00045FC8" w14:paraId="44517410" w14:textId="77777777" w:rsidTr="00536462">
        <w:trPr>
          <w:trHeight w:val="551"/>
        </w:trPr>
        <w:tc>
          <w:tcPr>
            <w:tcW w:w="3005" w:type="dxa"/>
          </w:tcPr>
          <w:p w14:paraId="1D92F2D8" w14:textId="77777777" w:rsidR="00536462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Does your child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fit into any of these categories?</w:t>
            </w:r>
          </w:p>
          <w:p w14:paraId="297B040A" w14:textId="77777777" w:rsidR="00536462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56B69E" w14:textId="77777777" w:rsidR="00536462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 Educational Needs (SEN)</w:t>
            </w:r>
          </w:p>
          <w:p w14:paraId="6CA8B412" w14:textId="77777777" w:rsidR="00536462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Education Health and Care Plan (EHCP)</w:t>
            </w:r>
          </w:p>
          <w:p w14:paraId="1F110D4E" w14:textId="77777777" w:rsidR="00536462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Children Looked After (CLA)</w:t>
            </w:r>
          </w:p>
          <w:p w14:paraId="6C381910" w14:textId="77777777" w:rsidR="00536462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Child Protection plan (CP)</w:t>
            </w:r>
          </w:p>
          <w:p w14:paraId="3F266FB3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Child in Need (CIN)</w:t>
            </w:r>
          </w:p>
        </w:tc>
        <w:tc>
          <w:tcPr>
            <w:tcW w:w="3005" w:type="dxa"/>
          </w:tcPr>
          <w:p w14:paraId="40980DA7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3006" w:type="dxa"/>
          </w:tcPr>
          <w:p w14:paraId="2450A187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536462" w:rsidRPr="00045FC8" w14:paraId="47CF8159" w14:textId="77777777" w:rsidTr="00536462">
        <w:trPr>
          <w:trHeight w:val="1657"/>
        </w:trPr>
        <w:tc>
          <w:tcPr>
            <w:tcW w:w="3005" w:type="dxa"/>
          </w:tcPr>
          <w:p w14:paraId="03DE5040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you have answered </w:t>
            </w:r>
            <w:r w:rsidRPr="00045F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YES</w:t>
            </w: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any of the above, do you intend for your child to continue to attend the academy during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0543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next two weeks</w:t>
            </w:r>
          </w:p>
        </w:tc>
        <w:tc>
          <w:tcPr>
            <w:tcW w:w="3005" w:type="dxa"/>
          </w:tcPr>
          <w:p w14:paraId="02B950D7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3006" w:type="dxa"/>
          </w:tcPr>
          <w:p w14:paraId="1A5EF451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536462" w:rsidRPr="00045FC8" w14:paraId="621CDE03" w14:textId="77777777" w:rsidTr="00536462">
        <w:trPr>
          <w:trHeight w:val="497"/>
        </w:trPr>
        <w:tc>
          <w:tcPr>
            <w:tcW w:w="3005" w:type="dxa"/>
          </w:tcPr>
          <w:p w14:paraId="7EA20D78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E498B">
              <w:rPr>
                <w:rFonts w:asciiTheme="minorHAnsi" w:hAnsiTheme="minorHAnsi" w:cstheme="minorHAnsi"/>
                <w:sz w:val="22"/>
                <w:szCs w:val="22"/>
              </w:rPr>
              <w:t>Yesterday the Government announced that some schools </w:t>
            </w:r>
            <w:r w:rsidRPr="005E49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  <w:r w:rsidRPr="005E498B">
              <w:rPr>
                <w:rFonts w:asciiTheme="minorHAnsi" w:hAnsiTheme="minorHAnsi" w:cstheme="minorHAnsi"/>
                <w:sz w:val="22"/>
                <w:szCs w:val="22"/>
              </w:rPr>
              <w:t> be required to provide childcare support over the Easter holidays. If you are a key worker and would you like the option for childcare in school over the </w:t>
            </w:r>
            <w:r w:rsidRPr="005E49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Easter holidays</w:t>
            </w:r>
            <w:r w:rsidRPr="005E498B">
              <w:rPr>
                <w:rFonts w:asciiTheme="minorHAnsi" w:hAnsiTheme="minorHAnsi" w:cstheme="minorHAnsi"/>
                <w:sz w:val="22"/>
                <w:szCs w:val="22"/>
              </w:rPr>
              <w:t> (excluding bank holidays) please can you let us know to enable planning?</w:t>
            </w:r>
          </w:p>
        </w:tc>
        <w:tc>
          <w:tcPr>
            <w:tcW w:w="3005" w:type="dxa"/>
          </w:tcPr>
          <w:p w14:paraId="29EBA224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3006" w:type="dxa"/>
          </w:tcPr>
          <w:p w14:paraId="4FB80822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536462" w:rsidRPr="00045FC8" w14:paraId="1E570F86" w14:textId="77777777" w:rsidTr="00536462">
        <w:tc>
          <w:tcPr>
            <w:tcW w:w="3005" w:type="dxa"/>
          </w:tcPr>
          <w:p w14:paraId="087DF4E1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Best contact number and email address to discuss the above if necessary</w:t>
            </w:r>
          </w:p>
        </w:tc>
        <w:tc>
          <w:tcPr>
            <w:tcW w:w="3005" w:type="dxa"/>
          </w:tcPr>
          <w:p w14:paraId="632822C5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 number:</w:t>
            </w:r>
          </w:p>
        </w:tc>
        <w:tc>
          <w:tcPr>
            <w:tcW w:w="3006" w:type="dxa"/>
          </w:tcPr>
          <w:p w14:paraId="15CAC0E7" w14:textId="77777777" w:rsidR="00536462" w:rsidRPr="00045FC8" w:rsidRDefault="00536462" w:rsidP="0053646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5F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Email:</w:t>
            </w:r>
          </w:p>
        </w:tc>
      </w:tr>
    </w:tbl>
    <w:p w14:paraId="5D323CC8" w14:textId="77777777" w:rsidR="00536462" w:rsidRPr="00045FC8" w:rsidRDefault="00536462" w:rsidP="0053646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6DBA5B0" w14:textId="77777777" w:rsidR="00536462" w:rsidRDefault="00536462" w:rsidP="00536462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1" w:name="_Hlk35505773"/>
      <w:r w:rsidRPr="00045FC8">
        <w:rPr>
          <w:rFonts w:asciiTheme="minorHAnsi" w:hAnsiTheme="minorHAnsi" w:cstheme="minorHAnsi"/>
          <w:sz w:val="22"/>
          <w:szCs w:val="22"/>
          <w:lang w:val="en-US"/>
        </w:rPr>
        <w:t xml:space="preserve">Please be aware that proof of current employment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will </w:t>
      </w:r>
      <w:r w:rsidRPr="00045FC8">
        <w:rPr>
          <w:rFonts w:asciiTheme="minorHAnsi" w:hAnsiTheme="minorHAnsi" w:cstheme="minorHAnsi"/>
          <w:sz w:val="22"/>
          <w:szCs w:val="22"/>
          <w:lang w:val="en-US"/>
        </w:rPr>
        <w:t xml:space="preserve">be required if you fall into a key worker category.  </w:t>
      </w:r>
    </w:p>
    <w:p w14:paraId="23701486" w14:textId="77777777" w:rsidR="00536462" w:rsidRPr="00045FC8" w:rsidRDefault="00536462" w:rsidP="0053646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DD02C61" w14:textId="77777777" w:rsidR="00536462" w:rsidRPr="00045FC8" w:rsidRDefault="00536462" w:rsidP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045FC8">
        <w:rPr>
          <w:rFonts w:asciiTheme="minorHAnsi" w:hAnsiTheme="minorHAnsi" w:cstheme="minorHAnsi"/>
          <w:sz w:val="22"/>
          <w:szCs w:val="22"/>
          <w:lang w:val="en-US"/>
        </w:rPr>
        <w:t>Any details relating to this will be communicated with the fuller list of key workers later today.</w:t>
      </w:r>
      <w:bookmarkEnd w:id="1"/>
    </w:p>
    <w:p w14:paraId="4A66B2D9" w14:textId="77777777" w:rsidR="00536462" w:rsidRPr="00045FC8" w:rsidRDefault="00536462" w:rsidP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3626E6CB" w14:textId="703DEC61" w:rsidR="00536462" w:rsidRPr="00045FC8" w:rsidRDefault="00536462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sectPr w:rsidR="00536462" w:rsidRPr="00045F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FBEF" w14:textId="77777777" w:rsidR="00674FFB" w:rsidRDefault="00674FFB" w:rsidP="006F4D96">
      <w:r>
        <w:separator/>
      </w:r>
    </w:p>
  </w:endnote>
  <w:endnote w:type="continuationSeparator" w:id="0">
    <w:p w14:paraId="494043AA" w14:textId="77777777" w:rsidR="00674FFB" w:rsidRDefault="00674FFB" w:rsidP="006F4D96">
      <w:r>
        <w:continuationSeparator/>
      </w:r>
    </w:p>
  </w:endnote>
  <w:endnote w:type="continuationNotice" w:id="1">
    <w:p w14:paraId="186D76DB" w14:textId="77777777" w:rsidR="00674FFB" w:rsidRDefault="00674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rmes-Thin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E39D" w14:textId="71CDDDC8" w:rsidR="005076BD" w:rsidRPr="005076BD" w:rsidRDefault="005076BD">
    <w:pPr>
      <w:pStyle w:val="Footer"/>
      <w:jc w:val="center"/>
      <w:rPr>
        <w:color w:val="000000" w:themeColor="text1"/>
      </w:rPr>
    </w:pPr>
    <w:r w:rsidRPr="005076BD">
      <w:rPr>
        <w:color w:val="000000" w:themeColor="text1"/>
      </w:rPr>
      <w:t xml:space="preserve">Page </w:t>
    </w:r>
    <w:r w:rsidRPr="005076BD">
      <w:rPr>
        <w:color w:val="000000" w:themeColor="text1"/>
      </w:rPr>
      <w:fldChar w:fldCharType="begin"/>
    </w:r>
    <w:r w:rsidRPr="005076BD">
      <w:rPr>
        <w:color w:val="000000" w:themeColor="text1"/>
      </w:rPr>
      <w:instrText xml:space="preserve"> PAGE  \* Arabic  \* MERGEFORMAT </w:instrText>
    </w:r>
    <w:r w:rsidRPr="005076BD">
      <w:rPr>
        <w:color w:val="000000" w:themeColor="text1"/>
      </w:rPr>
      <w:fldChar w:fldCharType="separate"/>
    </w:r>
    <w:r w:rsidR="001711D0">
      <w:rPr>
        <w:noProof/>
        <w:color w:val="000000" w:themeColor="text1"/>
      </w:rPr>
      <w:t>1</w:t>
    </w:r>
    <w:r w:rsidRPr="005076BD">
      <w:rPr>
        <w:color w:val="000000" w:themeColor="text1"/>
      </w:rPr>
      <w:fldChar w:fldCharType="end"/>
    </w:r>
    <w:r w:rsidRPr="005076BD">
      <w:rPr>
        <w:color w:val="000000" w:themeColor="text1"/>
      </w:rPr>
      <w:t xml:space="preserve"> of </w:t>
    </w:r>
    <w:r w:rsidRPr="005076BD">
      <w:rPr>
        <w:color w:val="000000" w:themeColor="text1"/>
      </w:rPr>
      <w:fldChar w:fldCharType="begin"/>
    </w:r>
    <w:r w:rsidRPr="005076BD">
      <w:rPr>
        <w:color w:val="000000" w:themeColor="text1"/>
      </w:rPr>
      <w:instrText xml:space="preserve"> NUMPAGES  \* Arabic  \* MERGEFORMAT </w:instrText>
    </w:r>
    <w:r w:rsidRPr="005076BD">
      <w:rPr>
        <w:color w:val="000000" w:themeColor="text1"/>
      </w:rPr>
      <w:fldChar w:fldCharType="separate"/>
    </w:r>
    <w:r w:rsidR="001711D0">
      <w:rPr>
        <w:noProof/>
        <w:color w:val="000000" w:themeColor="text1"/>
      </w:rPr>
      <w:t>2</w:t>
    </w:r>
    <w:r w:rsidRPr="005076BD">
      <w:rPr>
        <w:color w:val="000000" w:themeColor="text1"/>
      </w:rPr>
      <w:fldChar w:fldCharType="end"/>
    </w:r>
  </w:p>
  <w:p w14:paraId="3302E39E" w14:textId="77777777" w:rsidR="006F4D96" w:rsidRDefault="006F4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4FC8" w14:textId="77777777" w:rsidR="00674FFB" w:rsidRDefault="00674FFB" w:rsidP="006F4D96">
      <w:r>
        <w:separator/>
      </w:r>
    </w:p>
  </w:footnote>
  <w:footnote w:type="continuationSeparator" w:id="0">
    <w:p w14:paraId="23E62DDC" w14:textId="77777777" w:rsidR="00674FFB" w:rsidRDefault="00674FFB" w:rsidP="006F4D96">
      <w:r>
        <w:continuationSeparator/>
      </w:r>
    </w:p>
  </w:footnote>
  <w:footnote w:type="continuationNotice" w:id="1">
    <w:p w14:paraId="749A2821" w14:textId="77777777" w:rsidR="00674FFB" w:rsidRDefault="00674F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E39B" w14:textId="77777777" w:rsidR="006F4D96" w:rsidRDefault="00DC5D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02E39F" wp14:editId="3302E3A0">
          <wp:simplePos x="0" y="0"/>
          <wp:positionH relativeFrom="column">
            <wp:posOffset>-733425</wp:posOffset>
          </wp:positionH>
          <wp:positionV relativeFrom="paragraph">
            <wp:posOffset>-411480</wp:posOffset>
          </wp:positionV>
          <wp:extent cx="1813560" cy="1156970"/>
          <wp:effectExtent l="0" t="0" r="0" b="5080"/>
          <wp:wrapTight wrapText="bothSides">
            <wp:wrapPolygon edited="0">
              <wp:start x="0" y="0"/>
              <wp:lineTo x="0" y="21339"/>
              <wp:lineTo x="21328" y="21339"/>
              <wp:lineTo x="213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1" t="9978" r="63003" b="19815"/>
                  <a:stretch/>
                </pic:blipFill>
                <pic:spPr bwMode="auto">
                  <a:xfrm>
                    <a:off x="0" y="0"/>
                    <a:ext cx="1813560" cy="1156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2E39C" w14:textId="77777777" w:rsidR="006F4D96" w:rsidRDefault="006F4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16E"/>
    <w:multiLevelType w:val="hybridMultilevel"/>
    <w:tmpl w:val="0666C9B8"/>
    <w:lvl w:ilvl="0" w:tplc="637634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EBE"/>
    <w:multiLevelType w:val="hybridMultilevel"/>
    <w:tmpl w:val="BB16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63AB"/>
    <w:multiLevelType w:val="hybridMultilevel"/>
    <w:tmpl w:val="A18C0684"/>
    <w:lvl w:ilvl="0" w:tplc="E232450C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713"/>
    <w:multiLevelType w:val="hybridMultilevel"/>
    <w:tmpl w:val="597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364"/>
    <w:multiLevelType w:val="hybridMultilevel"/>
    <w:tmpl w:val="0F3C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820"/>
    <w:multiLevelType w:val="hybridMultilevel"/>
    <w:tmpl w:val="A80E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3B9E"/>
    <w:multiLevelType w:val="hybridMultilevel"/>
    <w:tmpl w:val="CE9E1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E53BF"/>
    <w:multiLevelType w:val="multilevel"/>
    <w:tmpl w:val="C8E463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AC1DF3"/>
    <w:multiLevelType w:val="hybridMultilevel"/>
    <w:tmpl w:val="4C2CA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CEC"/>
    <w:multiLevelType w:val="hybridMultilevel"/>
    <w:tmpl w:val="F3103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1FD0"/>
    <w:multiLevelType w:val="multilevel"/>
    <w:tmpl w:val="6B6EF44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713AD0"/>
    <w:multiLevelType w:val="hybridMultilevel"/>
    <w:tmpl w:val="15A0F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7C06"/>
    <w:multiLevelType w:val="hybridMultilevel"/>
    <w:tmpl w:val="8676F726"/>
    <w:lvl w:ilvl="0" w:tplc="6376349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A59B2"/>
    <w:multiLevelType w:val="hybridMultilevel"/>
    <w:tmpl w:val="789C99AE"/>
    <w:lvl w:ilvl="0" w:tplc="637634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441B9"/>
    <w:multiLevelType w:val="hybridMultilevel"/>
    <w:tmpl w:val="2CE4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5EF8"/>
    <w:multiLevelType w:val="hybridMultilevel"/>
    <w:tmpl w:val="5E58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A5879"/>
    <w:multiLevelType w:val="hybridMultilevel"/>
    <w:tmpl w:val="BE08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97A86"/>
    <w:multiLevelType w:val="hybridMultilevel"/>
    <w:tmpl w:val="246A6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E241E"/>
    <w:multiLevelType w:val="hybridMultilevel"/>
    <w:tmpl w:val="76A27F10"/>
    <w:lvl w:ilvl="0" w:tplc="C02279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50A26"/>
    <w:multiLevelType w:val="hybridMultilevel"/>
    <w:tmpl w:val="E88AA806"/>
    <w:lvl w:ilvl="0" w:tplc="7BC811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A1F20"/>
    <w:multiLevelType w:val="hybridMultilevel"/>
    <w:tmpl w:val="857E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4869"/>
    <w:multiLevelType w:val="hybridMultilevel"/>
    <w:tmpl w:val="D6DA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576D5"/>
    <w:multiLevelType w:val="hybridMultilevel"/>
    <w:tmpl w:val="3BEC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50C3"/>
    <w:multiLevelType w:val="hybridMultilevel"/>
    <w:tmpl w:val="19CC22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56788"/>
    <w:multiLevelType w:val="hybridMultilevel"/>
    <w:tmpl w:val="5CC6A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A3103"/>
    <w:multiLevelType w:val="hybridMultilevel"/>
    <w:tmpl w:val="1082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57B28"/>
    <w:multiLevelType w:val="multilevel"/>
    <w:tmpl w:val="BA18B34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57494DFC"/>
    <w:multiLevelType w:val="hybridMultilevel"/>
    <w:tmpl w:val="25209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C3BA0"/>
    <w:multiLevelType w:val="hybridMultilevel"/>
    <w:tmpl w:val="30D2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85D29"/>
    <w:multiLevelType w:val="hybridMultilevel"/>
    <w:tmpl w:val="7B8C4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066E5"/>
    <w:multiLevelType w:val="multilevel"/>
    <w:tmpl w:val="AAC48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31" w15:restartNumberingAfterBreak="0">
    <w:nsid w:val="68C94650"/>
    <w:multiLevelType w:val="multilevel"/>
    <w:tmpl w:val="51C2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832754"/>
    <w:multiLevelType w:val="hybridMultilevel"/>
    <w:tmpl w:val="0858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67333"/>
    <w:multiLevelType w:val="hybridMultilevel"/>
    <w:tmpl w:val="8174A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F4613"/>
    <w:multiLevelType w:val="hybridMultilevel"/>
    <w:tmpl w:val="1B06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E1C"/>
    <w:multiLevelType w:val="hybridMultilevel"/>
    <w:tmpl w:val="5AD65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60B68"/>
    <w:multiLevelType w:val="multilevel"/>
    <w:tmpl w:val="AAC48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37" w15:restartNumberingAfterBreak="0">
    <w:nsid w:val="75EF2114"/>
    <w:multiLevelType w:val="hybridMultilevel"/>
    <w:tmpl w:val="C3867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3641B"/>
    <w:multiLevelType w:val="hybridMultilevel"/>
    <w:tmpl w:val="7E24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96BA5"/>
    <w:multiLevelType w:val="hybridMultilevel"/>
    <w:tmpl w:val="F064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E78DA"/>
    <w:multiLevelType w:val="hybridMultilevel"/>
    <w:tmpl w:val="A6046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E078E"/>
    <w:multiLevelType w:val="hybridMultilevel"/>
    <w:tmpl w:val="D9206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342C"/>
    <w:multiLevelType w:val="hybridMultilevel"/>
    <w:tmpl w:val="6394B248"/>
    <w:lvl w:ilvl="0" w:tplc="0809000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197240"/>
    <w:multiLevelType w:val="hybridMultilevel"/>
    <w:tmpl w:val="928A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036A4"/>
    <w:multiLevelType w:val="hybridMultilevel"/>
    <w:tmpl w:val="198C5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43"/>
  </w:num>
  <w:num w:numId="4">
    <w:abstractNumId w:val="38"/>
  </w:num>
  <w:num w:numId="5">
    <w:abstractNumId w:val="35"/>
  </w:num>
  <w:num w:numId="6">
    <w:abstractNumId w:val="22"/>
  </w:num>
  <w:num w:numId="7">
    <w:abstractNumId w:val="28"/>
  </w:num>
  <w:num w:numId="8">
    <w:abstractNumId w:val="11"/>
  </w:num>
  <w:num w:numId="9">
    <w:abstractNumId w:val="6"/>
  </w:num>
  <w:num w:numId="10">
    <w:abstractNumId w:val="34"/>
  </w:num>
  <w:num w:numId="11">
    <w:abstractNumId w:val="14"/>
  </w:num>
  <w:num w:numId="12">
    <w:abstractNumId w:val="5"/>
  </w:num>
  <w:num w:numId="13">
    <w:abstractNumId w:val="27"/>
  </w:num>
  <w:num w:numId="14">
    <w:abstractNumId w:val="24"/>
  </w:num>
  <w:num w:numId="15">
    <w:abstractNumId w:val="4"/>
  </w:num>
  <w:num w:numId="16">
    <w:abstractNumId w:val="40"/>
  </w:num>
  <w:num w:numId="17">
    <w:abstractNumId w:val="16"/>
  </w:num>
  <w:num w:numId="18">
    <w:abstractNumId w:val="20"/>
  </w:num>
  <w:num w:numId="19">
    <w:abstractNumId w:val="37"/>
  </w:num>
  <w:num w:numId="20">
    <w:abstractNumId w:val="25"/>
  </w:num>
  <w:num w:numId="21">
    <w:abstractNumId w:val="3"/>
  </w:num>
  <w:num w:numId="22">
    <w:abstractNumId w:val="19"/>
  </w:num>
  <w:num w:numId="23">
    <w:abstractNumId w:val="13"/>
  </w:num>
  <w:num w:numId="24">
    <w:abstractNumId w:val="0"/>
  </w:num>
  <w:num w:numId="25">
    <w:abstractNumId w:val="12"/>
  </w:num>
  <w:num w:numId="26">
    <w:abstractNumId w:val="42"/>
  </w:num>
  <w:num w:numId="27">
    <w:abstractNumId w:val="44"/>
  </w:num>
  <w:num w:numId="28">
    <w:abstractNumId w:val="2"/>
  </w:num>
  <w:num w:numId="29">
    <w:abstractNumId w:val="8"/>
  </w:num>
  <w:num w:numId="30">
    <w:abstractNumId w:val="32"/>
  </w:num>
  <w:num w:numId="31">
    <w:abstractNumId w:val="23"/>
  </w:num>
  <w:num w:numId="32">
    <w:abstractNumId w:val="33"/>
  </w:num>
  <w:num w:numId="33">
    <w:abstractNumId w:val="9"/>
  </w:num>
  <w:num w:numId="34">
    <w:abstractNumId w:val="17"/>
  </w:num>
  <w:num w:numId="35">
    <w:abstractNumId w:val="41"/>
  </w:num>
  <w:num w:numId="36">
    <w:abstractNumId w:val="15"/>
  </w:num>
  <w:num w:numId="37">
    <w:abstractNumId w:val="7"/>
  </w:num>
  <w:num w:numId="38">
    <w:abstractNumId w:val="18"/>
  </w:num>
  <w:num w:numId="39">
    <w:abstractNumId w:val="10"/>
  </w:num>
  <w:num w:numId="40">
    <w:abstractNumId w:val="26"/>
  </w:num>
  <w:num w:numId="41">
    <w:abstractNumId w:val="36"/>
  </w:num>
  <w:num w:numId="42">
    <w:abstractNumId w:val="30"/>
  </w:num>
  <w:num w:numId="43">
    <w:abstractNumId w:val="1"/>
  </w:num>
  <w:num w:numId="44">
    <w:abstractNumId w:val="3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6"/>
    <w:rsid w:val="00001EB1"/>
    <w:rsid w:val="000029B6"/>
    <w:rsid w:val="00021E1C"/>
    <w:rsid w:val="00031517"/>
    <w:rsid w:val="000361A9"/>
    <w:rsid w:val="000443A9"/>
    <w:rsid w:val="00045FC8"/>
    <w:rsid w:val="00051920"/>
    <w:rsid w:val="00064469"/>
    <w:rsid w:val="00097480"/>
    <w:rsid w:val="000A4ED2"/>
    <w:rsid w:val="000C1BA4"/>
    <w:rsid w:val="000C3DB9"/>
    <w:rsid w:val="000D6B86"/>
    <w:rsid w:val="000D7499"/>
    <w:rsid w:val="000F74C6"/>
    <w:rsid w:val="001259F1"/>
    <w:rsid w:val="00130366"/>
    <w:rsid w:val="00145774"/>
    <w:rsid w:val="00146D25"/>
    <w:rsid w:val="00170893"/>
    <w:rsid w:val="001711D0"/>
    <w:rsid w:val="001E4322"/>
    <w:rsid w:val="001E6F66"/>
    <w:rsid w:val="00215109"/>
    <w:rsid w:val="00227573"/>
    <w:rsid w:val="00283D45"/>
    <w:rsid w:val="002A780D"/>
    <w:rsid w:val="002B09BB"/>
    <w:rsid w:val="002D0D92"/>
    <w:rsid w:val="002E4490"/>
    <w:rsid w:val="002F3EF3"/>
    <w:rsid w:val="003132F8"/>
    <w:rsid w:val="00316226"/>
    <w:rsid w:val="00316CD8"/>
    <w:rsid w:val="003210F2"/>
    <w:rsid w:val="00332B88"/>
    <w:rsid w:val="00332D8C"/>
    <w:rsid w:val="00364DF8"/>
    <w:rsid w:val="00367835"/>
    <w:rsid w:val="00376DA4"/>
    <w:rsid w:val="00393ABF"/>
    <w:rsid w:val="003B5871"/>
    <w:rsid w:val="003D1045"/>
    <w:rsid w:val="003E025E"/>
    <w:rsid w:val="003E6269"/>
    <w:rsid w:val="003F1890"/>
    <w:rsid w:val="00417CCA"/>
    <w:rsid w:val="004A2EBA"/>
    <w:rsid w:val="004A5881"/>
    <w:rsid w:val="004B4664"/>
    <w:rsid w:val="004C658B"/>
    <w:rsid w:val="004D0B97"/>
    <w:rsid w:val="004E5EB5"/>
    <w:rsid w:val="004F5387"/>
    <w:rsid w:val="004F5A4B"/>
    <w:rsid w:val="0050038E"/>
    <w:rsid w:val="005076BD"/>
    <w:rsid w:val="00536462"/>
    <w:rsid w:val="00544145"/>
    <w:rsid w:val="005448B7"/>
    <w:rsid w:val="00562352"/>
    <w:rsid w:val="005B6A61"/>
    <w:rsid w:val="005C0E4C"/>
    <w:rsid w:val="00617DB2"/>
    <w:rsid w:val="00636F67"/>
    <w:rsid w:val="00645F71"/>
    <w:rsid w:val="00674FFB"/>
    <w:rsid w:val="00675644"/>
    <w:rsid w:val="0069694F"/>
    <w:rsid w:val="006A4B46"/>
    <w:rsid w:val="006F4D96"/>
    <w:rsid w:val="006F4F36"/>
    <w:rsid w:val="00734485"/>
    <w:rsid w:val="007403D5"/>
    <w:rsid w:val="00773539"/>
    <w:rsid w:val="00774547"/>
    <w:rsid w:val="007B44A1"/>
    <w:rsid w:val="007C45EE"/>
    <w:rsid w:val="007D0FCA"/>
    <w:rsid w:val="007D42B8"/>
    <w:rsid w:val="007E1F11"/>
    <w:rsid w:val="007E6B2B"/>
    <w:rsid w:val="007E7BD9"/>
    <w:rsid w:val="007F6B44"/>
    <w:rsid w:val="007F7FD4"/>
    <w:rsid w:val="0080312E"/>
    <w:rsid w:val="0080559F"/>
    <w:rsid w:val="008148D8"/>
    <w:rsid w:val="0082630C"/>
    <w:rsid w:val="00826E39"/>
    <w:rsid w:val="00834D95"/>
    <w:rsid w:val="008539BA"/>
    <w:rsid w:val="00854247"/>
    <w:rsid w:val="008A383B"/>
    <w:rsid w:val="008B1CF9"/>
    <w:rsid w:val="008C5E8A"/>
    <w:rsid w:val="009003A2"/>
    <w:rsid w:val="00906346"/>
    <w:rsid w:val="0091601A"/>
    <w:rsid w:val="00917297"/>
    <w:rsid w:val="0092401D"/>
    <w:rsid w:val="00934CE5"/>
    <w:rsid w:val="0095128A"/>
    <w:rsid w:val="00971804"/>
    <w:rsid w:val="0098543E"/>
    <w:rsid w:val="00993534"/>
    <w:rsid w:val="00993A29"/>
    <w:rsid w:val="00997439"/>
    <w:rsid w:val="009A5614"/>
    <w:rsid w:val="009B61BC"/>
    <w:rsid w:val="009B6ACC"/>
    <w:rsid w:val="009C44F3"/>
    <w:rsid w:val="009E7DF6"/>
    <w:rsid w:val="009F3D9C"/>
    <w:rsid w:val="00A047BD"/>
    <w:rsid w:val="00A10A95"/>
    <w:rsid w:val="00A56150"/>
    <w:rsid w:val="00A60FCA"/>
    <w:rsid w:val="00AA732C"/>
    <w:rsid w:val="00B47271"/>
    <w:rsid w:val="00B74239"/>
    <w:rsid w:val="00BA455B"/>
    <w:rsid w:val="00BA7E67"/>
    <w:rsid w:val="00BB0A40"/>
    <w:rsid w:val="00BB5E73"/>
    <w:rsid w:val="00BD1844"/>
    <w:rsid w:val="00BE2801"/>
    <w:rsid w:val="00BF1A45"/>
    <w:rsid w:val="00C1220A"/>
    <w:rsid w:val="00C34C12"/>
    <w:rsid w:val="00C545B4"/>
    <w:rsid w:val="00C70949"/>
    <w:rsid w:val="00C80ADB"/>
    <w:rsid w:val="00C97D2A"/>
    <w:rsid w:val="00CD510E"/>
    <w:rsid w:val="00CE1AF5"/>
    <w:rsid w:val="00CE4A3C"/>
    <w:rsid w:val="00CF0914"/>
    <w:rsid w:val="00D0535D"/>
    <w:rsid w:val="00D06466"/>
    <w:rsid w:val="00DB7225"/>
    <w:rsid w:val="00DC5D01"/>
    <w:rsid w:val="00DC7290"/>
    <w:rsid w:val="00DD7656"/>
    <w:rsid w:val="00DF67AA"/>
    <w:rsid w:val="00E14838"/>
    <w:rsid w:val="00E1613A"/>
    <w:rsid w:val="00E518A4"/>
    <w:rsid w:val="00E84A48"/>
    <w:rsid w:val="00EA1382"/>
    <w:rsid w:val="00EC4329"/>
    <w:rsid w:val="00ED02E5"/>
    <w:rsid w:val="00EF2A69"/>
    <w:rsid w:val="00F00BB4"/>
    <w:rsid w:val="00F2760E"/>
    <w:rsid w:val="00F47D9E"/>
    <w:rsid w:val="00F56A11"/>
    <w:rsid w:val="00F7133D"/>
    <w:rsid w:val="00F74C20"/>
    <w:rsid w:val="00FA2644"/>
    <w:rsid w:val="00FA6BFE"/>
    <w:rsid w:val="00FD5DF6"/>
    <w:rsid w:val="5A944B7F"/>
    <w:rsid w:val="75A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2E393"/>
  <w15:chartTrackingRefBased/>
  <w15:docId w15:val="{A7DC6AD8-E281-4C40-8DCC-6D79F7DF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4D96"/>
  </w:style>
  <w:style w:type="paragraph" w:styleId="Footer">
    <w:name w:val="footer"/>
    <w:basedOn w:val="Normal"/>
    <w:link w:val="FooterChar"/>
    <w:uiPriority w:val="99"/>
    <w:unhideWhenUsed/>
    <w:qFormat/>
    <w:rsid w:val="006F4D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4D96"/>
  </w:style>
  <w:style w:type="paragraph" w:styleId="BodyText">
    <w:name w:val="Body Text"/>
    <w:basedOn w:val="Normal"/>
    <w:link w:val="BodyTextChar"/>
    <w:rsid w:val="00EC43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C4329"/>
  </w:style>
  <w:style w:type="paragraph" w:customStyle="1" w:styleId="abgbodytext">
    <w:name w:val="abg_body_text"/>
    <w:rsid w:val="00EC43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gorderedlist">
    <w:name w:val="abg_ordered_list"/>
    <w:basedOn w:val="Normal"/>
    <w:rsid w:val="00EC4329"/>
    <w:pPr>
      <w:spacing w:after="200" w:line="276" w:lineRule="auto"/>
      <w:ind w:left="720" w:hanging="72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038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3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448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4485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basedOn w:val="Normal"/>
    <w:uiPriority w:val="99"/>
    <w:semiHidden/>
    <w:rsid w:val="00734485"/>
    <w:pPr>
      <w:autoSpaceDE w:val="0"/>
      <w:autoSpaceDN w:val="0"/>
    </w:pPr>
    <w:rPr>
      <w:rFonts w:ascii="Hermes-Thin" w:eastAsiaTheme="minorHAnsi" w:hAnsi="Hermes-Thin"/>
      <w:color w:val="000000"/>
    </w:rPr>
  </w:style>
  <w:style w:type="character" w:customStyle="1" w:styleId="apple-converted-space">
    <w:name w:val="apple-converted-space"/>
    <w:basedOn w:val="DefaultParagraphFont"/>
    <w:rsid w:val="00734485"/>
  </w:style>
  <w:style w:type="character" w:customStyle="1" w:styleId="A3">
    <w:name w:val="A3"/>
    <w:basedOn w:val="DefaultParagraphFont"/>
    <w:uiPriority w:val="99"/>
    <w:rsid w:val="00734485"/>
    <w:rPr>
      <w:rFonts w:ascii="Hermes-Thin" w:hAnsi="Hermes-Thin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rsid w:val="00BB0A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9dee51-0322-46c5-961a-eb44462334a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B1C9EFEBEB04E86FB3A42DB3CB6EC" ma:contentTypeVersion="14" ma:contentTypeDescription="Create a new document." ma:contentTypeScope="" ma:versionID="06365ebf5cd1aa04c02eb951e2aa69ba">
  <xsd:schema xmlns:xsd="http://www.w3.org/2001/XMLSchema" xmlns:xs="http://www.w3.org/2001/XMLSchema" xmlns:p="http://schemas.microsoft.com/office/2006/metadata/properties" xmlns:ns1="http://schemas.microsoft.com/sharepoint/v3" xmlns:ns2="cd9dee51-0322-46c5-961a-eb44462334ab" xmlns:ns3="30e679a4-9d5f-4af1-8c4f-09d469c089eb" targetNamespace="http://schemas.microsoft.com/office/2006/metadata/properties" ma:root="true" ma:fieldsID="a01b669e48937eb83cd83226789ea11c" ns1:_="" ns2:_="" ns3:_="">
    <xsd:import namespace="http://schemas.microsoft.com/sharepoint/v3"/>
    <xsd:import namespace="cd9dee51-0322-46c5-961a-eb44462334ab"/>
    <xsd:import namespace="30e679a4-9d5f-4af1-8c4f-09d469c0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ionSourceUR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ee51-0322-46c5-961a-eb4446233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igrationSourceURL" ma:index="16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679a4-9d5f-4af1-8c4f-09d469c0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260D-A2B3-4536-BA08-09189AE69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38409-09A5-4E03-B025-EA14857F3CC8}">
  <ds:schemaRefs>
    <ds:schemaRef ds:uri="http://purl.org/dc/terms/"/>
    <ds:schemaRef ds:uri="30e679a4-9d5f-4af1-8c4f-09d469c089eb"/>
    <ds:schemaRef ds:uri="http://schemas.microsoft.com/office/2006/documentManagement/types"/>
    <ds:schemaRef ds:uri="cd9dee51-0322-46c5-961a-eb44462334a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B5FC50-73A6-4CE0-9E41-450E6D55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9dee51-0322-46c5-961a-eb44462334ab"/>
    <ds:schemaRef ds:uri="30e679a4-9d5f-4af1-8c4f-09d469c0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58B35-E647-4B0C-A8CF-52A4EA24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Dewhurst</dc:creator>
  <cp:keywords/>
  <dc:description/>
  <cp:lastModifiedBy>Philippa Foster</cp:lastModifiedBy>
  <cp:revision>2</cp:revision>
  <cp:lastPrinted>2020-03-19T21:07:00Z</cp:lastPrinted>
  <dcterms:created xsi:type="dcterms:W3CDTF">2020-03-19T15:01:00Z</dcterms:created>
  <dcterms:modified xsi:type="dcterms:W3CDTF">2020-03-19T15:01:00Z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0x010100C2AB1C9EFEBEB04E86FB3A42DB3CB6EC</vt:lpwstr>
  </property>
  <property fmtid="{D5CDD505-2E9C-101B-9397-08002B2CF9AE}" pid="3" name="Order">
    <vt:r8>182800</vt:r8>
  </property>
</Properties>
</file>