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header32.xml" ContentType="application/vnd.openxmlformats-officedocument.wordprocessingml.head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word/header34.xml" ContentType="application/vnd.openxmlformats-officedocument.wordprocessingml.header+xml"/>
  <Override PartName="/word/footer36.xml" ContentType="application/vnd.openxmlformats-officedocument.wordprocessingml.footer+xml"/>
  <Override PartName="/word/header35.xml" ContentType="application/vnd.openxmlformats-officedocument.wordprocessingml.head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4CE29" w14:textId="2CE82185" w:rsidR="0007437B" w:rsidRDefault="00371965">
      <w:pPr>
        <w:pStyle w:val="BodyText"/>
      </w:pPr>
      <w:bookmarkStart w:id="0" w:name="_GoBack"/>
      <w:bookmarkEnd w:id="0"/>
      <w:r>
        <w:tab/>
      </w:r>
    </w:p>
    <w:p w14:paraId="17A8AEC3" w14:textId="77777777" w:rsidR="0007437B" w:rsidRDefault="0007437B" w:rsidP="0007437B">
      <w:pPr>
        <w:pStyle w:val="Heading1"/>
      </w:pPr>
    </w:p>
    <w:p w14:paraId="0CFC1D3E" w14:textId="77777777" w:rsidR="0007437B" w:rsidRDefault="0007437B" w:rsidP="0007437B">
      <w:pPr>
        <w:pStyle w:val="BodyText"/>
        <w:jc w:val="center"/>
        <w:rPr>
          <w:noProof/>
        </w:rPr>
      </w:pPr>
    </w:p>
    <w:p w14:paraId="3EFA8F8B" w14:textId="77777777" w:rsidR="0007437B" w:rsidRDefault="0007437B" w:rsidP="0007437B">
      <w:pPr>
        <w:pStyle w:val="BodyText"/>
        <w:jc w:val="center"/>
        <w:rPr>
          <w:noProof/>
        </w:rPr>
      </w:pPr>
    </w:p>
    <w:p w14:paraId="2D618DEE" w14:textId="77777777" w:rsidR="0007437B" w:rsidRDefault="0007437B" w:rsidP="0007437B">
      <w:pPr>
        <w:pStyle w:val="BodyText"/>
        <w:jc w:val="center"/>
        <w:rPr>
          <w:noProof/>
        </w:rPr>
      </w:pPr>
    </w:p>
    <w:p w14:paraId="128EB36A" w14:textId="77777777" w:rsidR="0007437B" w:rsidRDefault="0007437B" w:rsidP="0007437B">
      <w:pPr>
        <w:pStyle w:val="BodyText"/>
        <w:jc w:val="center"/>
        <w:rPr>
          <w:noProof/>
        </w:rPr>
      </w:pPr>
    </w:p>
    <w:p w14:paraId="078595B8" w14:textId="77777777" w:rsidR="0007437B" w:rsidRDefault="0007437B" w:rsidP="0007437B">
      <w:pPr>
        <w:pStyle w:val="BodyText"/>
        <w:jc w:val="center"/>
        <w:rPr>
          <w:noProof/>
        </w:rPr>
      </w:pPr>
    </w:p>
    <w:p w14:paraId="684F6293" w14:textId="35B9469C" w:rsidR="0007437B" w:rsidRDefault="0007437B" w:rsidP="0007437B">
      <w:pPr>
        <w:pStyle w:val="BodyText"/>
        <w:jc w:val="center"/>
        <w:rPr>
          <w:noProof/>
        </w:rPr>
      </w:pPr>
      <w:r>
        <w:rPr>
          <w:noProof/>
          <w:lang w:eastAsia="en-GB"/>
        </w:rPr>
        <w:drawing>
          <wp:inline distT="0" distB="0" distL="0" distR="0" wp14:anchorId="2E27FBE1" wp14:editId="21CAB1D3">
            <wp:extent cx="2209800" cy="1800225"/>
            <wp:effectExtent l="0" t="0" r="0" b="9525"/>
            <wp:docPr id="224" name="Picture 224"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1800225"/>
                    </a:xfrm>
                    <a:prstGeom prst="rect">
                      <a:avLst/>
                    </a:prstGeom>
                    <a:noFill/>
                    <a:ln>
                      <a:noFill/>
                    </a:ln>
                  </pic:spPr>
                </pic:pic>
              </a:graphicData>
            </a:graphic>
          </wp:inline>
        </w:drawing>
      </w:r>
    </w:p>
    <w:p w14:paraId="48859312" w14:textId="77777777" w:rsidR="0007437B" w:rsidRDefault="0007437B" w:rsidP="0007437B">
      <w:pPr>
        <w:pStyle w:val="BodyText"/>
        <w:jc w:val="center"/>
        <w:rPr>
          <w:noProof/>
        </w:rPr>
      </w:pPr>
    </w:p>
    <w:p w14:paraId="4767E212" w14:textId="77777777" w:rsidR="0007437B" w:rsidRDefault="0007437B" w:rsidP="0007437B">
      <w:pPr>
        <w:pStyle w:val="BodyText"/>
        <w:jc w:val="center"/>
        <w:rPr>
          <w:noProof/>
        </w:rPr>
      </w:pPr>
    </w:p>
    <w:p w14:paraId="77589FC8" w14:textId="77777777" w:rsidR="0007437B" w:rsidRDefault="0007437B" w:rsidP="0007437B">
      <w:pPr>
        <w:pStyle w:val="BodyText"/>
        <w:jc w:val="center"/>
        <w:rPr>
          <w:noProof/>
        </w:rPr>
      </w:pPr>
    </w:p>
    <w:p w14:paraId="1DF6B44B" w14:textId="77777777" w:rsidR="0007437B" w:rsidRDefault="0007437B" w:rsidP="0007437B">
      <w:pPr>
        <w:pStyle w:val="BodyText"/>
        <w:jc w:val="center"/>
        <w:rPr>
          <w:noProof/>
        </w:rPr>
      </w:pPr>
    </w:p>
    <w:p w14:paraId="1C6F65A8" w14:textId="77777777" w:rsidR="0007437B" w:rsidRDefault="0007437B" w:rsidP="0007437B">
      <w:pPr>
        <w:pStyle w:val="BodyText"/>
        <w:jc w:val="center"/>
        <w:rPr>
          <w:noProof/>
        </w:rPr>
      </w:pPr>
    </w:p>
    <w:p w14:paraId="789BB1A6" w14:textId="77777777" w:rsidR="0007437B" w:rsidRDefault="0007437B" w:rsidP="0007437B">
      <w:pPr>
        <w:pStyle w:val="BodyText"/>
        <w:jc w:val="center"/>
        <w:rPr>
          <w:noProof/>
          <w:sz w:val="40"/>
        </w:rPr>
      </w:pPr>
      <w:r w:rsidRPr="00407F6A">
        <w:rPr>
          <w:noProof/>
          <w:sz w:val="40"/>
        </w:rPr>
        <w:t>Health and Safety Policy</w:t>
      </w:r>
    </w:p>
    <w:p w14:paraId="07FB226C" w14:textId="77777777" w:rsidR="0007437B" w:rsidRDefault="0007437B" w:rsidP="0007437B">
      <w:pPr>
        <w:pStyle w:val="BodyText"/>
        <w:jc w:val="center"/>
        <w:rPr>
          <w:noProof/>
          <w:sz w:val="40"/>
        </w:rPr>
      </w:pPr>
    </w:p>
    <w:p w14:paraId="4864391D" w14:textId="77777777" w:rsidR="0007437B" w:rsidRDefault="0007437B" w:rsidP="0007437B">
      <w:pPr>
        <w:pStyle w:val="BodyText"/>
        <w:jc w:val="center"/>
        <w:rPr>
          <w:noProof/>
          <w:sz w:val="40"/>
        </w:rPr>
      </w:pPr>
    </w:p>
    <w:p w14:paraId="47EFE9FF" w14:textId="77777777" w:rsidR="0007437B" w:rsidRDefault="0007437B" w:rsidP="0007437B">
      <w:pPr>
        <w:pStyle w:val="BodyText"/>
        <w:jc w:val="center"/>
        <w:rPr>
          <w:noProof/>
          <w:sz w:val="40"/>
        </w:rPr>
      </w:pPr>
    </w:p>
    <w:p w14:paraId="59F0BB05" w14:textId="77777777" w:rsidR="0007437B" w:rsidRDefault="0007437B" w:rsidP="0007437B">
      <w:pPr>
        <w:pStyle w:val="BodyText"/>
        <w:jc w:val="center"/>
        <w:rPr>
          <w:noProof/>
          <w:sz w:val="40"/>
        </w:rPr>
      </w:pPr>
    </w:p>
    <w:p w14:paraId="0343916D" w14:textId="77777777" w:rsidR="0007437B" w:rsidRDefault="0007437B" w:rsidP="0007437B">
      <w:pPr>
        <w:pStyle w:val="BodyText"/>
        <w:jc w:val="center"/>
        <w:rPr>
          <w:noProof/>
          <w:sz w:val="40"/>
        </w:rPr>
      </w:pPr>
    </w:p>
    <w:p w14:paraId="522EB792" w14:textId="77777777" w:rsidR="0007437B" w:rsidRDefault="0007437B" w:rsidP="0007437B">
      <w:pPr>
        <w:pStyle w:val="BodyText"/>
        <w:jc w:val="center"/>
        <w:rPr>
          <w:noProof/>
          <w:sz w:val="40"/>
        </w:rPr>
      </w:pPr>
    </w:p>
    <w:p w14:paraId="654545FD" w14:textId="77777777" w:rsidR="0007437B" w:rsidRDefault="0007437B" w:rsidP="0007437B">
      <w:pPr>
        <w:pStyle w:val="BodyText"/>
        <w:jc w:val="center"/>
        <w:rPr>
          <w:noProof/>
          <w:sz w:val="40"/>
        </w:rPr>
      </w:pPr>
    </w:p>
    <w:p w14:paraId="2D9AE59C" w14:textId="7EE0AA3F" w:rsidR="0007437B" w:rsidRDefault="00BE24D1" w:rsidP="0007437B">
      <w:pPr>
        <w:pStyle w:val="BodyText"/>
        <w:rPr>
          <w:noProof/>
          <w:sz w:val="24"/>
          <w:szCs w:val="24"/>
        </w:rPr>
      </w:pPr>
      <w:r>
        <w:rPr>
          <w:noProof/>
          <w:sz w:val="24"/>
          <w:szCs w:val="24"/>
        </w:rPr>
        <w:t>Last Reviewed: Feb 2020</w:t>
      </w:r>
    </w:p>
    <w:p w14:paraId="2A675E53" w14:textId="43EBF09A" w:rsidR="0007437B" w:rsidRPr="00407F6A" w:rsidRDefault="00BE24D1" w:rsidP="0007437B">
      <w:pPr>
        <w:pStyle w:val="BodyText"/>
        <w:rPr>
          <w:noProof/>
          <w:sz w:val="24"/>
          <w:szCs w:val="24"/>
        </w:rPr>
      </w:pPr>
      <w:r>
        <w:rPr>
          <w:noProof/>
          <w:sz w:val="24"/>
          <w:szCs w:val="24"/>
        </w:rPr>
        <w:t>Next Review Due: Feb 2021</w:t>
      </w:r>
    </w:p>
    <w:p w14:paraId="5A9A6906" w14:textId="77777777" w:rsidR="0007437B" w:rsidRDefault="0007437B" w:rsidP="0007437B">
      <w:pPr>
        <w:pStyle w:val="BodyText"/>
        <w:jc w:val="center"/>
        <w:rPr>
          <w:noProof/>
          <w:sz w:val="40"/>
        </w:rPr>
      </w:pPr>
    </w:p>
    <w:p w14:paraId="4DD0294A" w14:textId="4B114367" w:rsidR="0007437B" w:rsidRDefault="0007437B" w:rsidP="0007437B">
      <w:pPr>
        <w:pStyle w:val="BodyText"/>
        <w:jc w:val="center"/>
        <w:rPr>
          <w:b/>
          <w:bCs/>
        </w:rPr>
      </w:pPr>
      <w:r>
        <w:rPr>
          <w:noProof/>
          <w:lang w:eastAsia="en-GB"/>
        </w:rPr>
        <w:drawing>
          <wp:inline distT="0" distB="0" distL="0" distR="0" wp14:anchorId="5D20C91C" wp14:editId="132344C0">
            <wp:extent cx="1400175" cy="1143000"/>
            <wp:effectExtent l="0" t="0" r="9525" b="0"/>
            <wp:docPr id="225" name="Picture 225"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a:noFill/>
                    </a:ln>
                  </pic:spPr>
                </pic:pic>
              </a:graphicData>
            </a:graphic>
          </wp:inline>
        </w:drawing>
      </w:r>
    </w:p>
    <w:p w14:paraId="45CCC7DC" w14:textId="77777777" w:rsidR="0007437B" w:rsidRDefault="0007437B" w:rsidP="0007437B">
      <w:pPr>
        <w:pStyle w:val="BodyText"/>
        <w:spacing w:line="240" w:lineRule="auto"/>
        <w:jc w:val="center"/>
        <w:rPr>
          <w:b/>
          <w:bCs/>
          <w:sz w:val="36"/>
          <w:szCs w:val="36"/>
        </w:rPr>
      </w:pPr>
    </w:p>
    <w:p w14:paraId="5C1C23CE" w14:textId="77777777" w:rsidR="0007437B" w:rsidRPr="009C1D53" w:rsidRDefault="0007437B" w:rsidP="0007437B">
      <w:pPr>
        <w:pStyle w:val="BodyText"/>
        <w:jc w:val="center"/>
        <w:rPr>
          <w:b/>
          <w:bCs/>
          <w:sz w:val="36"/>
          <w:szCs w:val="36"/>
        </w:rPr>
      </w:pPr>
      <w:r w:rsidRPr="009C1D53">
        <w:rPr>
          <w:b/>
          <w:bCs/>
          <w:sz w:val="36"/>
          <w:szCs w:val="36"/>
        </w:rPr>
        <w:t>HEALTH &amp; SAFETY POLICY STATEMENT</w:t>
      </w:r>
    </w:p>
    <w:p w14:paraId="3E966A5B" w14:textId="77777777" w:rsidR="0007437B" w:rsidRDefault="0007437B" w:rsidP="0007437B">
      <w:pPr>
        <w:pStyle w:val="BodyText"/>
        <w:jc w:val="center"/>
        <w:rPr>
          <w:b/>
          <w:bCs/>
          <w:sz w:val="32"/>
          <w:szCs w:val="32"/>
        </w:rPr>
      </w:pPr>
      <w:r>
        <w:rPr>
          <w:b/>
          <w:bCs/>
          <w:sz w:val="32"/>
          <w:szCs w:val="32"/>
        </w:rPr>
        <w:t>Christ Church Academy</w:t>
      </w:r>
    </w:p>
    <w:p w14:paraId="2B7AFAB4" w14:textId="77777777" w:rsidR="0007437B" w:rsidRPr="009C1D53" w:rsidRDefault="0007437B" w:rsidP="0007437B">
      <w:pPr>
        <w:pStyle w:val="BodyText"/>
        <w:spacing w:line="240" w:lineRule="auto"/>
        <w:jc w:val="center"/>
        <w:rPr>
          <w:b/>
          <w:bCs/>
          <w:sz w:val="32"/>
          <w:szCs w:val="32"/>
        </w:rPr>
      </w:pPr>
    </w:p>
    <w:p w14:paraId="27F09678" w14:textId="77777777" w:rsidR="0007437B" w:rsidRDefault="0007437B" w:rsidP="0007437B">
      <w:pPr>
        <w:pStyle w:val="BodyText"/>
        <w:spacing w:line="240" w:lineRule="auto"/>
        <w:jc w:val="both"/>
      </w:pPr>
      <w:r>
        <w:rPr>
          <w:b/>
          <w:bCs/>
        </w:rPr>
        <w:t>Christ Church Academy</w:t>
      </w:r>
      <w:r>
        <w:t xml:space="preserve"> is committed to ensuring the health, safety and welfare of its employees, parents, young persons, visitors and contractors as far as is reasonably practicable. We also fully accept our responsibility for other persons who may be affected by our activities. We will take steps to ensure that our statutory duties are met at all times and there are progressive improvements in health and safety performance. </w:t>
      </w:r>
    </w:p>
    <w:p w14:paraId="53C95395" w14:textId="77777777" w:rsidR="0007437B" w:rsidRPr="00B164F1" w:rsidRDefault="0007437B" w:rsidP="0007437B">
      <w:pPr>
        <w:jc w:val="both"/>
        <w:rPr>
          <w:rFonts w:ascii="Arial" w:hAnsi="Arial" w:cs="Arial"/>
          <w:sz w:val="20"/>
          <w:szCs w:val="20"/>
        </w:rPr>
      </w:pPr>
    </w:p>
    <w:p w14:paraId="6D985ABC" w14:textId="77777777" w:rsidR="0007437B" w:rsidRDefault="0007437B" w:rsidP="0007437B">
      <w:pPr>
        <w:pStyle w:val="BodyText"/>
        <w:spacing w:line="240" w:lineRule="auto"/>
        <w:jc w:val="both"/>
      </w:pPr>
      <w:r>
        <w:t xml:space="preserve">It is </w:t>
      </w:r>
      <w:r>
        <w:rPr>
          <w:b/>
          <w:bCs/>
        </w:rPr>
        <w:t>Christ Church Academy</w:t>
      </w:r>
      <w:r>
        <w:t xml:space="preserve"> policy, as far as is reasonably practicable, to:</w:t>
      </w:r>
    </w:p>
    <w:p w14:paraId="08DDD5D0" w14:textId="77777777" w:rsidR="0007437B" w:rsidRPr="00F56326" w:rsidRDefault="0007437B" w:rsidP="0007437B">
      <w:pPr>
        <w:pStyle w:val="BodyText"/>
        <w:spacing w:line="240" w:lineRule="auto"/>
        <w:jc w:val="both"/>
        <w:rPr>
          <w:sz w:val="16"/>
          <w:szCs w:val="16"/>
        </w:rPr>
      </w:pPr>
    </w:p>
    <w:p w14:paraId="41603540" w14:textId="77777777" w:rsidR="0007437B" w:rsidRDefault="0007437B" w:rsidP="0007437B">
      <w:pPr>
        <w:pStyle w:val="BodyText"/>
        <w:numPr>
          <w:ilvl w:val="0"/>
          <w:numId w:val="97"/>
        </w:numPr>
        <w:ind w:left="714" w:hanging="357"/>
        <w:jc w:val="both"/>
      </w:pPr>
      <w:r>
        <w:t>Provide safe systems of work;</w:t>
      </w:r>
    </w:p>
    <w:p w14:paraId="22E7A3EE" w14:textId="77777777" w:rsidR="0007437B" w:rsidRDefault="0007437B" w:rsidP="0007437B">
      <w:pPr>
        <w:pStyle w:val="BodyText"/>
        <w:numPr>
          <w:ilvl w:val="0"/>
          <w:numId w:val="97"/>
        </w:numPr>
        <w:ind w:left="714" w:hanging="357"/>
        <w:jc w:val="both"/>
      </w:pPr>
      <w:r>
        <w:t>Provide and maintain safe plant and equipment;</w:t>
      </w:r>
    </w:p>
    <w:p w14:paraId="2B88A679" w14:textId="77777777" w:rsidR="0007437B" w:rsidRDefault="0007437B" w:rsidP="0007437B">
      <w:pPr>
        <w:pStyle w:val="BodyText"/>
        <w:numPr>
          <w:ilvl w:val="0"/>
          <w:numId w:val="97"/>
        </w:numPr>
        <w:ind w:left="714" w:hanging="357"/>
        <w:jc w:val="both"/>
      </w:pPr>
      <w:r>
        <w:t>Provide a safe place of work with safe access and egress;</w:t>
      </w:r>
    </w:p>
    <w:p w14:paraId="34672E99" w14:textId="77777777" w:rsidR="0007437B" w:rsidRDefault="0007437B" w:rsidP="0007437B">
      <w:pPr>
        <w:pStyle w:val="BodyText"/>
        <w:numPr>
          <w:ilvl w:val="0"/>
          <w:numId w:val="97"/>
        </w:numPr>
        <w:ind w:left="714" w:hanging="357"/>
        <w:jc w:val="both"/>
      </w:pPr>
      <w:r>
        <w:t>Provide for the safe use, handling, storage and transport of all articles and substances used;</w:t>
      </w:r>
    </w:p>
    <w:p w14:paraId="757377B9" w14:textId="77777777" w:rsidR="0007437B" w:rsidRDefault="0007437B" w:rsidP="0007437B">
      <w:pPr>
        <w:pStyle w:val="BodyText"/>
        <w:numPr>
          <w:ilvl w:val="0"/>
          <w:numId w:val="97"/>
        </w:numPr>
        <w:ind w:left="714" w:hanging="357"/>
        <w:jc w:val="both"/>
      </w:pPr>
      <w:r>
        <w:t>Provide a safe working environment;</w:t>
      </w:r>
    </w:p>
    <w:p w14:paraId="69C4F3BC" w14:textId="77777777" w:rsidR="0007437B" w:rsidRDefault="0007437B" w:rsidP="0007437B">
      <w:pPr>
        <w:pStyle w:val="BodyText"/>
        <w:numPr>
          <w:ilvl w:val="0"/>
          <w:numId w:val="97"/>
        </w:numPr>
        <w:ind w:left="714" w:hanging="357"/>
        <w:jc w:val="both"/>
      </w:pPr>
      <w:r>
        <w:t>Provide adequate and sufficient information, instruction, training and supervision; and</w:t>
      </w:r>
    </w:p>
    <w:p w14:paraId="43C752FB" w14:textId="77777777" w:rsidR="0007437B" w:rsidRPr="00B164F1" w:rsidRDefault="0007437B" w:rsidP="0007437B">
      <w:pPr>
        <w:pStyle w:val="BodyText"/>
        <w:numPr>
          <w:ilvl w:val="0"/>
          <w:numId w:val="97"/>
        </w:numPr>
        <w:ind w:left="714" w:hanging="357"/>
        <w:jc w:val="both"/>
      </w:pPr>
      <w:r>
        <w:t xml:space="preserve">Provide continual improvements in health and safety awareness. </w:t>
      </w:r>
    </w:p>
    <w:p w14:paraId="50C73F4C" w14:textId="77777777" w:rsidR="0007437B" w:rsidRDefault="0007437B" w:rsidP="0007437B">
      <w:pPr>
        <w:pStyle w:val="BodyText"/>
        <w:spacing w:line="240" w:lineRule="auto"/>
        <w:jc w:val="both"/>
      </w:pPr>
      <w:r>
        <w:t>Adequate facilities and arrangements will be maintained for there to be effective communication and consultation regarding health and safety issues.</w:t>
      </w:r>
    </w:p>
    <w:p w14:paraId="06D437D4" w14:textId="77777777" w:rsidR="0007437B" w:rsidRPr="00B164F1" w:rsidRDefault="0007437B" w:rsidP="0007437B">
      <w:pPr>
        <w:pStyle w:val="BodyText"/>
        <w:spacing w:line="240" w:lineRule="auto"/>
        <w:jc w:val="both"/>
      </w:pPr>
    </w:p>
    <w:p w14:paraId="166E851A" w14:textId="77777777" w:rsidR="0007437B" w:rsidRDefault="0007437B" w:rsidP="0007437B">
      <w:pPr>
        <w:pStyle w:val="BodyText"/>
        <w:spacing w:line="240" w:lineRule="auto"/>
        <w:jc w:val="both"/>
      </w:pPr>
      <w:r>
        <w:rPr>
          <w:b/>
        </w:rPr>
        <w:t>Christ Church Academy</w:t>
      </w:r>
      <w:r>
        <w:t xml:space="preserve"> recognises that contractors have a major influence on the company’s health and safety performance. Contractors, and sub-contractors, will be selected on the basis of health and safety competence and will be provided with the necessary instructions and information to allow them to carry out their tasks in a safe and healthy manner. Contractors will be expected to cooperate with the company and comply with their statutory health and safety duties.</w:t>
      </w:r>
    </w:p>
    <w:p w14:paraId="28F4FC0E" w14:textId="77777777" w:rsidR="0007437B" w:rsidRPr="00B164F1" w:rsidRDefault="0007437B" w:rsidP="0007437B">
      <w:pPr>
        <w:pStyle w:val="BodyText"/>
        <w:spacing w:line="240" w:lineRule="auto"/>
        <w:jc w:val="both"/>
      </w:pPr>
    </w:p>
    <w:p w14:paraId="5976751C" w14:textId="77777777" w:rsidR="0007437B" w:rsidRDefault="0007437B" w:rsidP="0007437B">
      <w:pPr>
        <w:pStyle w:val="BodyText"/>
        <w:spacing w:line="240" w:lineRule="auto"/>
        <w:jc w:val="both"/>
      </w:pPr>
      <w:r>
        <w:t>Competent people will be appointed to assist us in meeting out statutory duties including, where appropriate, specialists from outside the organisation.</w:t>
      </w:r>
    </w:p>
    <w:p w14:paraId="30778CB6" w14:textId="77777777" w:rsidR="0007437B" w:rsidRPr="00B164F1" w:rsidRDefault="0007437B" w:rsidP="0007437B">
      <w:pPr>
        <w:pStyle w:val="BodyText"/>
        <w:spacing w:line="240" w:lineRule="auto"/>
        <w:jc w:val="both"/>
      </w:pPr>
    </w:p>
    <w:p w14:paraId="755DFE47" w14:textId="77777777" w:rsidR="0007437B" w:rsidRDefault="0007437B" w:rsidP="0007437B">
      <w:pPr>
        <w:pStyle w:val="BodyText"/>
        <w:spacing w:line="240" w:lineRule="auto"/>
        <w:jc w:val="both"/>
      </w:pPr>
      <w:r>
        <w:t xml:space="preserve">Every employee must cooperate with us to enable all statutory duties to be complied with. Employees have a legal obligation to take reasonable care of their own health and safety, and for the safety of other people who may be affected by their acts or omissions. </w:t>
      </w:r>
    </w:p>
    <w:p w14:paraId="31F0D3AB" w14:textId="77777777" w:rsidR="0007437B" w:rsidRPr="00B164F1" w:rsidRDefault="0007437B" w:rsidP="0007437B">
      <w:pPr>
        <w:pStyle w:val="BodyText"/>
        <w:spacing w:line="240" w:lineRule="auto"/>
        <w:jc w:val="both"/>
      </w:pPr>
    </w:p>
    <w:p w14:paraId="7EF513EB" w14:textId="77777777" w:rsidR="0007437B" w:rsidRDefault="0007437B" w:rsidP="0007437B">
      <w:pPr>
        <w:pStyle w:val="BodyText"/>
        <w:spacing w:line="240" w:lineRule="auto"/>
        <w:jc w:val="both"/>
      </w:pPr>
      <w:r>
        <w:t xml:space="preserve">The company’s performance will be monitored to ensure that the health and safety objectives are achieved. The Health and Safety Policy will be regularly reviewed and, if necessary, revised in the light of legislative or organisational changes. </w:t>
      </w:r>
    </w:p>
    <w:p w14:paraId="1B0A258B" w14:textId="77777777" w:rsidR="0007437B" w:rsidRDefault="0007437B" w:rsidP="0007437B">
      <w:pPr>
        <w:pStyle w:val="Heading6"/>
        <w:rPr>
          <w:sz w:val="20"/>
        </w:rPr>
      </w:pPr>
      <w:r>
        <w:rPr>
          <w:sz w:val="20"/>
        </w:rPr>
        <w:lastRenderedPageBreak/>
        <w:t xml:space="preserve">         </w:t>
      </w:r>
    </w:p>
    <w:p w14:paraId="6F4F130B" w14:textId="77777777" w:rsidR="0007437B" w:rsidRDefault="0007437B" w:rsidP="0007437B">
      <w:pPr>
        <w:pStyle w:val="Heading6"/>
        <w:rPr>
          <w:sz w:val="20"/>
        </w:rPr>
      </w:pPr>
    </w:p>
    <w:p w14:paraId="479A8D20" w14:textId="77777777" w:rsidR="0007437B" w:rsidRDefault="0007437B" w:rsidP="0007437B">
      <w:pPr>
        <w:pStyle w:val="Heading6"/>
        <w:rPr>
          <w:sz w:val="20"/>
        </w:rPr>
      </w:pPr>
      <w:r>
        <w:rPr>
          <w:sz w:val="20"/>
        </w:rPr>
        <w:t xml:space="preserve">                                            </w:t>
      </w:r>
    </w:p>
    <w:p w14:paraId="0F24CF55" w14:textId="77777777" w:rsidR="0007437B" w:rsidRDefault="0007437B" w:rsidP="0007437B">
      <w:pPr>
        <w:pStyle w:val="Heading6"/>
        <w:jc w:val="left"/>
      </w:pPr>
      <w:r>
        <w:rPr>
          <w:sz w:val="20"/>
        </w:rPr>
        <w:t>Signed</w:t>
      </w:r>
      <w:r>
        <w:rPr>
          <w:sz w:val="20"/>
        </w:rPr>
        <w:tab/>
      </w:r>
      <w:r>
        <w:rPr>
          <w:sz w:val="20"/>
        </w:rPr>
        <w:tab/>
      </w:r>
      <w:r>
        <w:rPr>
          <w:sz w:val="20"/>
        </w:rPr>
        <w:tab/>
      </w:r>
      <w:r>
        <w:rPr>
          <w:sz w:val="20"/>
        </w:rPr>
        <w:tab/>
      </w:r>
      <w:r>
        <w:rPr>
          <w:sz w:val="20"/>
        </w:rPr>
        <w:tab/>
      </w:r>
      <w:r>
        <w:rPr>
          <w:sz w:val="20"/>
        </w:rPr>
        <w:tab/>
        <w:t>Date:</w:t>
      </w:r>
      <w:r>
        <w:rPr>
          <w:sz w:val="20"/>
        </w:rPr>
        <w:tab/>
      </w:r>
      <w:r>
        <w:rPr>
          <w:sz w:val="20"/>
        </w:rPr>
        <w:tab/>
      </w:r>
      <w:r>
        <w:rPr>
          <w:sz w:val="20"/>
        </w:rPr>
        <w:tab/>
      </w:r>
      <w:r>
        <w:t xml:space="preserve"> </w:t>
      </w:r>
    </w:p>
    <w:p w14:paraId="1232A707" w14:textId="77777777" w:rsidR="0007437B" w:rsidRDefault="0007437B" w:rsidP="0007437B">
      <w:pPr>
        <w:pStyle w:val="BodyText"/>
      </w:pPr>
      <w:r>
        <w:t>……………………………………………………..</w:t>
      </w:r>
      <w:r>
        <w:tab/>
      </w:r>
      <w:r>
        <w:tab/>
      </w:r>
      <w:r>
        <w:tab/>
      </w:r>
      <w:r>
        <w:tab/>
      </w:r>
    </w:p>
    <w:p w14:paraId="3C3E8565" w14:textId="77777777" w:rsidR="0007437B" w:rsidRDefault="0007437B" w:rsidP="0007437B">
      <w:pPr>
        <w:pStyle w:val="BodyText"/>
        <w:spacing w:line="240" w:lineRule="auto"/>
        <w:rPr>
          <w:b/>
        </w:rPr>
      </w:pPr>
    </w:p>
    <w:p w14:paraId="459042F7" w14:textId="77777777" w:rsidR="0007437B" w:rsidRDefault="0007437B" w:rsidP="0007437B">
      <w:pPr>
        <w:pStyle w:val="BodyText"/>
        <w:tabs>
          <w:tab w:val="left" w:pos="3600"/>
        </w:tabs>
        <w:spacing w:line="240" w:lineRule="auto"/>
        <w:rPr>
          <w:b/>
        </w:rPr>
      </w:pPr>
      <w:r>
        <w:rPr>
          <w:b/>
        </w:rPr>
        <w:tab/>
      </w:r>
      <w:r>
        <w:rPr>
          <w:b/>
        </w:rPr>
        <w:tab/>
      </w:r>
      <w:r>
        <w:rPr>
          <w:b/>
        </w:rPr>
        <w:tab/>
      </w:r>
    </w:p>
    <w:p w14:paraId="4A65DE50" w14:textId="77777777" w:rsidR="0007437B" w:rsidRPr="006038CF" w:rsidRDefault="0007437B" w:rsidP="0007437B">
      <w:pPr>
        <w:pStyle w:val="BodyText"/>
        <w:spacing w:line="240" w:lineRule="auto"/>
        <w:rPr>
          <w:b/>
        </w:rPr>
      </w:pPr>
      <w:proofErr w:type="spellStart"/>
      <w:r>
        <w:rPr>
          <w:b/>
        </w:rPr>
        <w:t>Headteacher</w:t>
      </w:r>
      <w:proofErr w:type="spellEnd"/>
      <w:r>
        <w:rPr>
          <w:b/>
        </w:rPr>
        <w:tab/>
      </w:r>
      <w:r>
        <w:rPr>
          <w:b/>
        </w:rPr>
        <w:tab/>
      </w:r>
      <w:r>
        <w:rPr>
          <w:b/>
        </w:rPr>
        <w:tab/>
      </w:r>
      <w:r>
        <w:rPr>
          <w:b/>
        </w:rPr>
        <w:tab/>
      </w:r>
      <w:r>
        <w:rPr>
          <w:b/>
        </w:rPr>
        <w:tab/>
      </w:r>
      <w:r>
        <w:rPr>
          <w:b/>
        </w:rPr>
        <w:tab/>
      </w:r>
    </w:p>
    <w:p w14:paraId="410E8212" w14:textId="77777777" w:rsidR="0007437B" w:rsidRDefault="0007437B" w:rsidP="0007437B">
      <w:pPr>
        <w:pStyle w:val="BodyText"/>
        <w:spacing w:line="240" w:lineRule="auto"/>
      </w:pPr>
      <w:r>
        <w:rPr>
          <w:b/>
        </w:rPr>
        <w:t>Christ Church Academy</w:t>
      </w:r>
      <w:r>
        <w:tab/>
      </w:r>
      <w:r>
        <w:tab/>
      </w:r>
      <w:r>
        <w:tab/>
      </w:r>
    </w:p>
    <w:p w14:paraId="740E214F" w14:textId="77777777" w:rsidR="0007437B" w:rsidRDefault="0007437B" w:rsidP="0007437B">
      <w:pPr>
        <w:pStyle w:val="BodyText"/>
        <w:jc w:val="center"/>
        <w:rPr>
          <w:noProof/>
          <w:sz w:val="40"/>
        </w:rPr>
      </w:pPr>
    </w:p>
    <w:p w14:paraId="7053B576" w14:textId="77777777" w:rsidR="0007437B" w:rsidRDefault="0007437B" w:rsidP="0007437B">
      <w:pPr>
        <w:pStyle w:val="BodyText"/>
        <w:jc w:val="center"/>
        <w:rPr>
          <w:noProof/>
          <w:sz w:val="40"/>
        </w:rPr>
      </w:pPr>
    </w:p>
    <w:p w14:paraId="5665510C" w14:textId="77777777" w:rsidR="0007437B" w:rsidRDefault="0007437B" w:rsidP="0007437B">
      <w:pPr>
        <w:pStyle w:val="BodyText"/>
        <w:jc w:val="center"/>
        <w:rPr>
          <w:noProof/>
          <w:sz w:val="40"/>
        </w:rPr>
      </w:pPr>
    </w:p>
    <w:p w14:paraId="07E329D5" w14:textId="77777777" w:rsidR="0007437B" w:rsidRDefault="0007437B" w:rsidP="0007437B">
      <w:pPr>
        <w:pStyle w:val="BodyText"/>
        <w:jc w:val="center"/>
        <w:rPr>
          <w:noProof/>
          <w:sz w:val="40"/>
        </w:rPr>
      </w:pPr>
    </w:p>
    <w:p w14:paraId="30C87625" w14:textId="77777777" w:rsidR="0007437B" w:rsidRDefault="0007437B" w:rsidP="0007437B">
      <w:pPr>
        <w:pStyle w:val="BodyText"/>
        <w:jc w:val="center"/>
        <w:rPr>
          <w:noProof/>
          <w:sz w:val="40"/>
        </w:rPr>
      </w:pPr>
    </w:p>
    <w:p w14:paraId="156931E6" w14:textId="77777777" w:rsidR="0007437B" w:rsidRDefault="0007437B" w:rsidP="0007437B">
      <w:pPr>
        <w:pStyle w:val="BodyText"/>
        <w:jc w:val="center"/>
        <w:rPr>
          <w:noProof/>
          <w:sz w:val="40"/>
        </w:rPr>
      </w:pPr>
    </w:p>
    <w:p w14:paraId="7FAC10D4" w14:textId="77777777" w:rsidR="0007437B" w:rsidRDefault="0007437B" w:rsidP="0007437B">
      <w:pPr>
        <w:pStyle w:val="BodyText"/>
        <w:jc w:val="center"/>
        <w:rPr>
          <w:noProof/>
          <w:sz w:val="40"/>
        </w:rPr>
      </w:pPr>
    </w:p>
    <w:p w14:paraId="070E91C6" w14:textId="77777777" w:rsidR="0007437B" w:rsidRDefault="0007437B" w:rsidP="0007437B">
      <w:pPr>
        <w:pStyle w:val="BodyText"/>
        <w:jc w:val="center"/>
        <w:rPr>
          <w:noProof/>
          <w:sz w:val="40"/>
        </w:rPr>
      </w:pPr>
    </w:p>
    <w:p w14:paraId="54FB1D0A" w14:textId="77777777" w:rsidR="0007437B" w:rsidRDefault="0007437B" w:rsidP="0007437B">
      <w:pPr>
        <w:pStyle w:val="BodyText"/>
        <w:jc w:val="center"/>
        <w:rPr>
          <w:noProof/>
          <w:sz w:val="40"/>
        </w:rPr>
      </w:pPr>
    </w:p>
    <w:p w14:paraId="4095E6BE" w14:textId="77777777" w:rsidR="0007437B" w:rsidRDefault="0007437B" w:rsidP="0007437B">
      <w:pPr>
        <w:pStyle w:val="BodyText"/>
        <w:jc w:val="center"/>
        <w:rPr>
          <w:noProof/>
          <w:sz w:val="40"/>
        </w:rPr>
      </w:pPr>
    </w:p>
    <w:p w14:paraId="51C1E642" w14:textId="77777777" w:rsidR="0007437B" w:rsidRDefault="0007437B" w:rsidP="0007437B">
      <w:pPr>
        <w:pStyle w:val="BodyText"/>
        <w:jc w:val="center"/>
        <w:rPr>
          <w:noProof/>
          <w:sz w:val="40"/>
        </w:rPr>
      </w:pPr>
    </w:p>
    <w:p w14:paraId="16AB46A6" w14:textId="77777777" w:rsidR="0007437B" w:rsidRDefault="0007437B" w:rsidP="0007437B">
      <w:pPr>
        <w:pStyle w:val="BodyText"/>
        <w:jc w:val="center"/>
        <w:rPr>
          <w:noProof/>
          <w:sz w:val="40"/>
        </w:rPr>
      </w:pPr>
    </w:p>
    <w:p w14:paraId="43C20B85" w14:textId="77777777" w:rsidR="0007437B" w:rsidRDefault="0007437B" w:rsidP="0007437B">
      <w:pPr>
        <w:pStyle w:val="BodyText"/>
        <w:jc w:val="center"/>
        <w:rPr>
          <w:noProof/>
          <w:sz w:val="40"/>
        </w:rPr>
      </w:pPr>
    </w:p>
    <w:p w14:paraId="0640D685" w14:textId="77777777" w:rsidR="0007437B" w:rsidRDefault="0007437B" w:rsidP="0007437B">
      <w:pPr>
        <w:pStyle w:val="BodyText"/>
        <w:jc w:val="center"/>
        <w:rPr>
          <w:noProof/>
          <w:sz w:val="40"/>
        </w:rPr>
      </w:pPr>
    </w:p>
    <w:p w14:paraId="007260B2" w14:textId="77777777" w:rsidR="0007437B" w:rsidRDefault="0007437B" w:rsidP="0007437B">
      <w:pPr>
        <w:pStyle w:val="BodyText"/>
        <w:jc w:val="center"/>
        <w:rPr>
          <w:noProof/>
          <w:sz w:val="40"/>
        </w:rPr>
      </w:pPr>
    </w:p>
    <w:p w14:paraId="3EF43EDE" w14:textId="77777777" w:rsidR="0007437B" w:rsidRDefault="0007437B" w:rsidP="0007437B">
      <w:pPr>
        <w:pStyle w:val="BodyText"/>
        <w:jc w:val="center"/>
        <w:rPr>
          <w:noProof/>
          <w:sz w:val="40"/>
        </w:rPr>
      </w:pPr>
    </w:p>
    <w:p w14:paraId="3B1C98F3" w14:textId="77777777" w:rsidR="0007437B" w:rsidRDefault="0007437B" w:rsidP="0007437B">
      <w:pPr>
        <w:pStyle w:val="BodyText"/>
        <w:jc w:val="center"/>
        <w:rPr>
          <w:noProof/>
          <w:sz w:val="40"/>
        </w:rPr>
      </w:pPr>
    </w:p>
    <w:p w14:paraId="39722416" w14:textId="77777777" w:rsidR="0007437B" w:rsidRDefault="0007437B" w:rsidP="0007437B">
      <w:pPr>
        <w:pStyle w:val="BodyText"/>
        <w:jc w:val="center"/>
        <w:rPr>
          <w:noProof/>
          <w:sz w:val="40"/>
        </w:rPr>
      </w:pPr>
    </w:p>
    <w:p w14:paraId="69EE677A" w14:textId="3EAC98A9" w:rsidR="0007437B" w:rsidRDefault="0007437B" w:rsidP="0007437B">
      <w:pPr>
        <w:pStyle w:val="Heading1"/>
      </w:pPr>
      <w:proofErr w:type="spellStart"/>
      <w:r>
        <w:t>Headteacher</w:t>
      </w:r>
      <w:proofErr w:type="spellEnd"/>
    </w:p>
    <w:p w14:paraId="7A049A32" w14:textId="77777777" w:rsidR="0007437B" w:rsidRDefault="0007437B" w:rsidP="0007437B">
      <w:pPr>
        <w:jc w:val="both"/>
        <w:rPr>
          <w:rFonts w:ascii="Arial" w:hAnsi="Arial" w:cs="Arial"/>
        </w:rPr>
      </w:pPr>
    </w:p>
    <w:p w14:paraId="1D9C5911" w14:textId="77777777" w:rsidR="0007437B" w:rsidRPr="00324FD6" w:rsidRDefault="0007437B" w:rsidP="0007437B">
      <w:pPr>
        <w:pStyle w:val="BodyText"/>
        <w:rPr>
          <w:b/>
        </w:rPr>
      </w:pPr>
      <w:r>
        <w:t xml:space="preserve">The </w:t>
      </w:r>
      <w:proofErr w:type="spellStart"/>
      <w:r>
        <w:rPr>
          <w:b/>
          <w:bCs/>
        </w:rPr>
        <w:t>Headteacher</w:t>
      </w:r>
      <w:proofErr w:type="spellEnd"/>
      <w:r>
        <w:t xml:space="preserve"> has overall and final responsibility for health and safety within</w:t>
      </w:r>
      <w:r>
        <w:rPr>
          <w:b/>
        </w:rPr>
        <w:t xml:space="preserve"> Christ Church Academy</w:t>
      </w:r>
      <w:r w:rsidRPr="00324FD6">
        <w:rPr>
          <w:b/>
        </w:rPr>
        <w:t>.</w:t>
      </w:r>
    </w:p>
    <w:p w14:paraId="1211A00B" w14:textId="77777777" w:rsidR="0007437B" w:rsidRDefault="0007437B" w:rsidP="0007437B">
      <w:pPr>
        <w:pStyle w:val="BodyText"/>
      </w:pPr>
    </w:p>
    <w:p w14:paraId="493588AF" w14:textId="77777777" w:rsidR="0007437B" w:rsidRDefault="0007437B" w:rsidP="0007437B">
      <w:pPr>
        <w:pStyle w:val="BodyText"/>
      </w:pPr>
      <w:r>
        <w:t xml:space="preserve">The </w:t>
      </w:r>
      <w:proofErr w:type="spellStart"/>
      <w:r>
        <w:rPr>
          <w:b/>
          <w:bCs/>
        </w:rPr>
        <w:t>Headteacher</w:t>
      </w:r>
      <w:proofErr w:type="spellEnd"/>
      <w:r>
        <w:t xml:space="preserve"> is responsible for:</w:t>
      </w:r>
    </w:p>
    <w:p w14:paraId="25C96E61" w14:textId="77777777" w:rsidR="0007437B" w:rsidRDefault="0007437B" w:rsidP="0007437B">
      <w:pPr>
        <w:pStyle w:val="BodyText"/>
      </w:pPr>
    </w:p>
    <w:p w14:paraId="3B9C39AF" w14:textId="77777777" w:rsidR="0007437B" w:rsidRDefault="0007437B" w:rsidP="0007437B">
      <w:pPr>
        <w:pStyle w:val="BodyText"/>
        <w:numPr>
          <w:ilvl w:val="0"/>
          <w:numId w:val="94"/>
        </w:numPr>
        <w:jc w:val="both"/>
      </w:pPr>
      <w:r>
        <w:t>Producing, implementing and managing an effective and comprehensive Health and Safety Policy;</w:t>
      </w:r>
    </w:p>
    <w:p w14:paraId="735DBC1F" w14:textId="77777777" w:rsidR="0007437B" w:rsidRDefault="0007437B" w:rsidP="0007437B">
      <w:pPr>
        <w:pStyle w:val="BodyText"/>
        <w:jc w:val="both"/>
      </w:pPr>
    </w:p>
    <w:p w14:paraId="6E06F163" w14:textId="77777777" w:rsidR="0007437B" w:rsidRDefault="0007437B" w:rsidP="0007437B">
      <w:pPr>
        <w:pStyle w:val="BodyText"/>
        <w:numPr>
          <w:ilvl w:val="0"/>
          <w:numId w:val="94"/>
        </w:numPr>
        <w:jc w:val="both"/>
      </w:pPr>
      <w:r>
        <w:t>Ensuring adequate resources are available to meet the objectives of the Health and Safety Policy;</w:t>
      </w:r>
    </w:p>
    <w:p w14:paraId="1B675409" w14:textId="77777777" w:rsidR="0007437B" w:rsidRDefault="0007437B" w:rsidP="0007437B">
      <w:pPr>
        <w:pStyle w:val="BodyText"/>
        <w:jc w:val="both"/>
      </w:pPr>
    </w:p>
    <w:p w14:paraId="660F947D" w14:textId="77777777" w:rsidR="0007437B" w:rsidRDefault="0007437B" w:rsidP="0007437B">
      <w:pPr>
        <w:pStyle w:val="BodyText"/>
        <w:numPr>
          <w:ilvl w:val="0"/>
          <w:numId w:val="94"/>
        </w:numPr>
        <w:jc w:val="both"/>
      </w:pPr>
      <w:r>
        <w:t>Planning and organising people and resources within her area of control so as to effectively implement the health and safety management system and support the Health and Safety Policy;</w:t>
      </w:r>
    </w:p>
    <w:p w14:paraId="7EC07A97" w14:textId="77777777" w:rsidR="0007437B" w:rsidRDefault="0007437B" w:rsidP="0007437B">
      <w:pPr>
        <w:pStyle w:val="BodyText"/>
        <w:jc w:val="both"/>
      </w:pPr>
    </w:p>
    <w:p w14:paraId="392BE45F" w14:textId="77777777" w:rsidR="0007437B" w:rsidRDefault="0007437B" w:rsidP="0007437B">
      <w:pPr>
        <w:pStyle w:val="BodyText"/>
        <w:numPr>
          <w:ilvl w:val="0"/>
          <w:numId w:val="94"/>
        </w:numPr>
        <w:jc w:val="both"/>
      </w:pPr>
      <w:r>
        <w:t xml:space="preserve">Carrying out procedures within </w:t>
      </w:r>
      <w:r>
        <w:rPr>
          <w:b/>
        </w:rPr>
        <w:t>Christ Church Academy</w:t>
      </w:r>
      <w:r>
        <w:t xml:space="preserve"> health and safety management system for which the </w:t>
      </w:r>
      <w:r>
        <w:rPr>
          <w:b/>
          <w:bCs/>
        </w:rPr>
        <w:t>Owner / Proprietor</w:t>
      </w:r>
      <w:r>
        <w:t xml:space="preserve"> is a named as a responsible person within the procedure;</w:t>
      </w:r>
    </w:p>
    <w:p w14:paraId="63E4F18B" w14:textId="77777777" w:rsidR="0007437B" w:rsidRDefault="0007437B" w:rsidP="0007437B">
      <w:pPr>
        <w:pStyle w:val="BodyText"/>
        <w:jc w:val="both"/>
      </w:pPr>
    </w:p>
    <w:p w14:paraId="611343F3" w14:textId="77777777" w:rsidR="0007437B" w:rsidRDefault="0007437B" w:rsidP="0007437B">
      <w:pPr>
        <w:pStyle w:val="BodyText"/>
        <w:numPr>
          <w:ilvl w:val="0"/>
          <w:numId w:val="94"/>
        </w:numPr>
        <w:jc w:val="both"/>
      </w:pPr>
      <w:r>
        <w:t xml:space="preserve">Communicating health and safety information to managers and employees within </w:t>
      </w:r>
      <w:r>
        <w:rPr>
          <w:b/>
        </w:rPr>
        <w:t>Christ Church Academy</w:t>
      </w:r>
      <w:r>
        <w:t xml:space="preserve"> as appropriate, to promote commitment to the Health and Safety Policy throughout </w:t>
      </w:r>
      <w:r>
        <w:rPr>
          <w:b/>
        </w:rPr>
        <w:t>Christ Church Academy</w:t>
      </w:r>
      <w:r>
        <w:t>;</w:t>
      </w:r>
    </w:p>
    <w:p w14:paraId="3B22B50B" w14:textId="77777777" w:rsidR="0007437B" w:rsidRDefault="0007437B" w:rsidP="0007437B">
      <w:pPr>
        <w:pStyle w:val="BodyText"/>
        <w:jc w:val="both"/>
      </w:pPr>
    </w:p>
    <w:p w14:paraId="3D8832D3" w14:textId="77777777" w:rsidR="0007437B" w:rsidRDefault="0007437B" w:rsidP="0007437B">
      <w:pPr>
        <w:pStyle w:val="BodyText"/>
        <w:numPr>
          <w:ilvl w:val="0"/>
          <w:numId w:val="94"/>
        </w:numPr>
        <w:jc w:val="both"/>
      </w:pPr>
      <w:r>
        <w:t>Controlling, monitoring and reviewing the health and safety performance of employees within her control for the purpose of supporting the Health and Safety Policy; and</w:t>
      </w:r>
    </w:p>
    <w:p w14:paraId="2D129B99" w14:textId="77777777" w:rsidR="0007437B" w:rsidRDefault="0007437B" w:rsidP="0007437B">
      <w:pPr>
        <w:pStyle w:val="BodyText"/>
        <w:jc w:val="both"/>
      </w:pPr>
    </w:p>
    <w:p w14:paraId="3DE81958" w14:textId="77777777" w:rsidR="0007437B" w:rsidRDefault="0007437B" w:rsidP="0007437B">
      <w:pPr>
        <w:pStyle w:val="BodyText"/>
        <w:numPr>
          <w:ilvl w:val="0"/>
          <w:numId w:val="94"/>
        </w:numPr>
        <w:jc w:val="both"/>
      </w:pPr>
      <w:r>
        <w:t>Ensuring the health and safety competence of employees within her control so that they can adequately deal with the health and safety aspects of their duties.</w:t>
      </w:r>
    </w:p>
    <w:p w14:paraId="0C2119DE" w14:textId="77777777" w:rsidR="0007437B" w:rsidRDefault="0007437B" w:rsidP="0007437B">
      <w:pPr>
        <w:pStyle w:val="BodyText"/>
      </w:pPr>
    </w:p>
    <w:p w14:paraId="6CEA0567" w14:textId="77777777" w:rsidR="0007437B" w:rsidRDefault="0007437B" w:rsidP="0007437B">
      <w:pPr>
        <w:ind w:left="720"/>
        <w:jc w:val="both"/>
        <w:rPr>
          <w:rFonts w:ascii="Arial" w:hAnsi="Arial" w:cs="Arial"/>
        </w:rPr>
      </w:pPr>
    </w:p>
    <w:p w14:paraId="68DE439E" w14:textId="77777777" w:rsidR="0007437B" w:rsidRPr="00D11CEF" w:rsidRDefault="0007437B" w:rsidP="0007437B">
      <w:pPr>
        <w:pStyle w:val="Heading1"/>
      </w:pPr>
      <w:r>
        <w:br w:type="page"/>
      </w:r>
      <w:r>
        <w:lastRenderedPageBreak/>
        <w:t>Managers</w:t>
      </w:r>
    </w:p>
    <w:p w14:paraId="31D4E056" w14:textId="77777777" w:rsidR="0007437B" w:rsidRDefault="0007437B" w:rsidP="0007437B">
      <w:pPr>
        <w:jc w:val="both"/>
        <w:rPr>
          <w:rFonts w:ascii="Arial" w:hAnsi="Arial" w:cs="Arial"/>
          <w:b/>
          <w:bCs/>
          <w:color w:val="0000FF"/>
          <w:sz w:val="28"/>
        </w:rPr>
      </w:pPr>
    </w:p>
    <w:p w14:paraId="4EAF1836" w14:textId="77777777" w:rsidR="0007437B" w:rsidRDefault="0007437B" w:rsidP="0007437B">
      <w:pPr>
        <w:pStyle w:val="BodyText"/>
        <w:jc w:val="both"/>
      </w:pPr>
      <w:r>
        <w:t xml:space="preserve">The </w:t>
      </w:r>
      <w:r>
        <w:rPr>
          <w:b/>
          <w:bCs/>
        </w:rPr>
        <w:t>Managers</w:t>
      </w:r>
      <w:r>
        <w:t xml:space="preserve"> report on health and safety matters to the </w:t>
      </w:r>
      <w:proofErr w:type="spellStart"/>
      <w:r>
        <w:rPr>
          <w:b/>
          <w:bCs/>
        </w:rPr>
        <w:t>Headteacher</w:t>
      </w:r>
      <w:proofErr w:type="spellEnd"/>
      <w:r>
        <w:t>, and are responsible for:</w:t>
      </w:r>
    </w:p>
    <w:p w14:paraId="2E40A8B5" w14:textId="77777777" w:rsidR="0007437B" w:rsidRDefault="0007437B" w:rsidP="0007437B">
      <w:pPr>
        <w:pStyle w:val="BodyText"/>
      </w:pPr>
    </w:p>
    <w:p w14:paraId="01950079" w14:textId="77777777" w:rsidR="0007437B" w:rsidRDefault="0007437B" w:rsidP="0007437B">
      <w:pPr>
        <w:pStyle w:val="BodyText"/>
        <w:numPr>
          <w:ilvl w:val="0"/>
          <w:numId w:val="92"/>
        </w:numPr>
        <w:jc w:val="both"/>
      </w:pPr>
      <w:r>
        <w:t>Planning and organising people and resources within their area of control so as to effectively implement the health and safety management system and support the Health and Safety Policy;</w:t>
      </w:r>
    </w:p>
    <w:p w14:paraId="4C3FD7D4" w14:textId="77777777" w:rsidR="0007437B" w:rsidRDefault="0007437B" w:rsidP="0007437B">
      <w:pPr>
        <w:pStyle w:val="BodyText"/>
        <w:ind w:firstLine="60"/>
        <w:jc w:val="both"/>
      </w:pPr>
    </w:p>
    <w:p w14:paraId="4847D0DC" w14:textId="77777777" w:rsidR="0007437B" w:rsidRDefault="0007437B" w:rsidP="0007437B">
      <w:pPr>
        <w:pStyle w:val="BodyText"/>
        <w:numPr>
          <w:ilvl w:val="0"/>
          <w:numId w:val="92"/>
        </w:numPr>
        <w:jc w:val="both"/>
      </w:pPr>
      <w:r>
        <w:t xml:space="preserve">Carrying out procedures within </w:t>
      </w:r>
      <w:r>
        <w:rPr>
          <w:b/>
        </w:rPr>
        <w:t>Christ Church Academy</w:t>
      </w:r>
      <w:r>
        <w:t xml:space="preserve"> health and safety management system for which the </w:t>
      </w:r>
      <w:r>
        <w:rPr>
          <w:b/>
        </w:rPr>
        <w:t>Managers</w:t>
      </w:r>
      <w:r>
        <w:t xml:space="preserve"> are named as a responsible person within the procedure;</w:t>
      </w:r>
    </w:p>
    <w:p w14:paraId="06245BFF" w14:textId="77777777" w:rsidR="0007437B" w:rsidRDefault="0007437B" w:rsidP="0007437B">
      <w:pPr>
        <w:pStyle w:val="BodyText"/>
        <w:jc w:val="both"/>
      </w:pPr>
    </w:p>
    <w:p w14:paraId="3BE9F178" w14:textId="77777777" w:rsidR="0007437B" w:rsidRDefault="0007437B" w:rsidP="0007437B">
      <w:pPr>
        <w:pStyle w:val="BodyText"/>
        <w:numPr>
          <w:ilvl w:val="0"/>
          <w:numId w:val="92"/>
        </w:numPr>
        <w:jc w:val="both"/>
      </w:pPr>
      <w:r>
        <w:t xml:space="preserve">Controlling and reviewing the activities of contractors or visitors they may arrange to attend </w:t>
      </w:r>
      <w:r>
        <w:rPr>
          <w:b/>
        </w:rPr>
        <w:t>Christ Church Academy</w:t>
      </w:r>
      <w:r>
        <w:t xml:space="preserve"> property;</w:t>
      </w:r>
    </w:p>
    <w:p w14:paraId="18E16C67" w14:textId="77777777" w:rsidR="0007437B" w:rsidRDefault="0007437B" w:rsidP="0007437B">
      <w:pPr>
        <w:pStyle w:val="BodyText"/>
        <w:jc w:val="both"/>
      </w:pPr>
    </w:p>
    <w:p w14:paraId="1B085CCC" w14:textId="77777777" w:rsidR="0007437B" w:rsidRDefault="0007437B" w:rsidP="0007437B">
      <w:pPr>
        <w:pStyle w:val="BodyText"/>
        <w:numPr>
          <w:ilvl w:val="0"/>
          <w:numId w:val="92"/>
        </w:numPr>
        <w:jc w:val="both"/>
      </w:pPr>
      <w:r>
        <w:t>Communicating health and safety information to employees within their control and reporting health and safety issues raised by their employees to the</w:t>
      </w:r>
      <w:r w:rsidRPr="008335B2">
        <w:rPr>
          <w:b/>
          <w:bCs/>
        </w:rPr>
        <w:t xml:space="preserve"> </w:t>
      </w:r>
      <w:proofErr w:type="spellStart"/>
      <w:r>
        <w:rPr>
          <w:b/>
          <w:bCs/>
        </w:rPr>
        <w:t>Headteacher</w:t>
      </w:r>
      <w:proofErr w:type="spellEnd"/>
      <w:r>
        <w:t>,;</w:t>
      </w:r>
    </w:p>
    <w:p w14:paraId="2ADCCC7C" w14:textId="77777777" w:rsidR="0007437B" w:rsidRDefault="0007437B" w:rsidP="0007437B">
      <w:pPr>
        <w:pStyle w:val="BodyText"/>
        <w:jc w:val="both"/>
      </w:pPr>
    </w:p>
    <w:p w14:paraId="739D8ABC" w14:textId="77777777" w:rsidR="0007437B" w:rsidRDefault="0007437B" w:rsidP="0007437B">
      <w:pPr>
        <w:pStyle w:val="BodyText"/>
        <w:numPr>
          <w:ilvl w:val="0"/>
          <w:numId w:val="92"/>
        </w:numPr>
        <w:jc w:val="both"/>
      </w:pPr>
      <w:r>
        <w:t xml:space="preserve">Reporting health and safety issues arising from the monitoring process to the </w:t>
      </w:r>
      <w:proofErr w:type="spellStart"/>
      <w:r>
        <w:rPr>
          <w:b/>
          <w:bCs/>
        </w:rPr>
        <w:t>Headteacher</w:t>
      </w:r>
      <w:proofErr w:type="spellEnd"/>
      <w:r>
        <w:t>,</w:t>
      </w:r>
    </w:p>
    <w:p w14:paraId="7DE03864" w14:textId="77777777" w:rsidR="0007437B" w:rsidRDefault="0007437B" w:rsidP="0007437B">
      <w:pPr>
        <w:pStyle w:val="BodyText"/>
        <w:jc w:val="both"/>
      </w:pPr>
    </w:p>
    <w:p w14:paraId="1DE05C53" w14:textId="77777777" w:rsidR="0007437B" w:rsidRDefault="0007437B" w:rsidP="0007437B">
      <w:pPr>
        <w:pStyle w:val="BodyText"/>
        <w:numPr>
          <w:ilvl w:val="0"/>
          <w:numId w:val="92"/>
        </w:numPr>
        <w:jc w:val="both"/>
      </w:pPr>
      <w:r>
        <w:t xml:space="preserve">Ensuring there is adequate co-operation and co-ordination between any contractors or visitors they may arrange to attend </w:t>
      </w:r>
      <w:r>
        <w:rPr>
          <w:b/>
        </w:rPr>
        <w:t>Christ Church Academy</w:t>
      </w:r>
      <w:r>
        <w:t xml:space="preserve"> property and employees, visitors and other contractors;</w:t>
      </w:r>
    </w:p>
    <w:p w14:paraId="4342A9B4" w14:textId="77777777" w:rsidR="0007437B" w:rsidRDefault="0007437B" w:rsidP="0007437B">
      <w:pPr>
        <w:pStyle w:val="BodyText"/>
        <w:jc w:val="both"/>
      </w:pPr>
    </w:p>
    <w:p w14:paraId="6F753827" w14:textId="77777777" w:rsidR="0007437B" w:rsidRDefault="0007437B" w:rsidP="0007437B">
      <w:pPr>
        <w:pStyle w:val="BodyText"/>
        <w:numPr>
          <w:ilvl w:val="0"/>
          <w:numId w:val="92"/>
        </w:numPr>
        <w:jc w:val="both"/>
      </w:pPr>
      <w:r>
        <w:t xml:space="preserve">Monitoring the implementation of </w:t>
      </w:r>
      <w:r>
        <w:rPr>
          <w:b/>
        </w:rPr>
        <w:t>Christ Church Academy</w:t>
      </w:r>
      <w:r>
        <w:t xml:space="preserve"> health and safety management system to meet the objectives of the Health and Safety Policy and to take appropriate remedial action when necessary;</w:t>
      </w:r>
    </w:p>
    <w:p w14:paraId="7EF8213B" w14:textId="77777777" w:rsidR="0007437B" w:rsidRDefault="0007437B" w:rsidP="0007437B">
      <w:pPr>
        <w:pStyle w:val="BodyText"/>
      </w:pPr>
    </w:p>
    <w:p w14:paraId="101FD863" w14:textId="77777777" w:rsidR="0007437B" w:rsidRDefault="0007437B" w:rsidP="0007437B">
      <w:pPr>
        <w:pStyle w:val="BodyText"/>
        <w:numPr>
          <w:ilvl w:val="0"/>
          <w:numId w:val="92"/>
        </w:numPr>
        <w:jc w:val="both"/>
      </w:pPr>
      <w:r>
        <w:t>Regularly reviewing, and when necessary amending, the Health and Safety Policy and the supporting management system;</w:t>
      </w:r>
    </w:p>
    <w:p w14:paraId="30BCFC7F" w14:textId="77777777" w:rsidR="0007437B" w:rsidRDefault="0007437B" w:rsidP="0007437B">
      <w:pPr>
        <w:pStyle w:val="BodyText"/>
        <w:jc w:val="both"/>
      </w:pPr>
    </w:p>
    <w:p w14:paraId="5D2F6642" w14:textId="77777777" w:rsidR="0007437B" w:rsidRDefault="0007437B" w:rsidP="0007437B">
      <w:pPr>
        <w:pStyle w:val="BodyText"/>
        <w:numPr>
          <w:ilvl w:val="0"/>
          <w:numId w:val="92"/>
        </w:numPr>
        <w:jc w:val="both"/>
      </w:pPr>
      <w:r>
        <w:t>Controlling, monitoring and reviewing the health and safety performance of employees within their control for the purpose of supporting the Health and Safety Policy;</w:t>
      </w:r>
    </w:p>
    <w:p w14:paraId="7E72CECF" w14:textId="77777777" w:rsidR="0007437B" w:rsidRDefault="0007437B" w:rsidP="0007437B">
      <w:pPr>
        <w:pStyle w:val="BodyText"/>
        <w:jc w:val="both"/>
      </w:pPr>
    </w:p>
    <w:p w14:paraId="1574DD6D" w14:textId="77777777" w:rsidR="0007437B" w:rsidRDefault="0007437B" w:rsidP="0007437B">
      <w:pPr>
        <w:pStyle w:val="BodyText"/>
        <w:numPr>
          <w:ilvl w:val="0"/>
          <w:numId w:val="92"/>
        </w:numPr>
        <w:jc w:val="both"/>
      </w:pPr>
      <w:r>
        <w:t>Ensuring the health and safety competence of employees within their control so that they can adequately deal with the health and safety aspects of their duties;</w:t>
      </w:r>
    </w:p>
    <w:p w14:paraId="3F5F6C99" w14:textId="77777777" w:rsidR="0007437B" w:rsidRDefault="0007437B" w:rsidP="0007437B">
      <w:pPr>
        <w:pStyle w:val="BodyText"/>
        <w:jc w:val="both"/>
      </w:pPr>
    </w:p>
    <w:p w14:paraId="4AD606CB" w14:textId="77777777" w:rsidR="0007437B" w:rsidRDefault="0007437B" w:rsidP="0007437B">
      <w:pPr>
        <w:pStyle w:val="BodyText"/>
        <w:numPr>
          <w:ilvl w:val="0"/>
          <w:numId w:val="92"/>
        </w:numPr>
      </w:pPr>
      <w:r>
        <w:t xml:space="preserve">Ensuring there are an adequate number of competent persons (first aiders, fire wardens </w:t>
      </w:r>
      <w:proofErr w:type="spellStart"/>
      <w:r>
        <w:t>etc</w:t>
      </w:r>
      <w:proofErr w:type="spellEnd"/>
      <w:r>
        <w:t>) and that their competencies are kept up to date;</w:t>
      </w:r>
    </w:p>
    <w:p w14:paraId="0FCF7217" w14:textId="77777777" w:rsidR="0007437B" w:rsidRDefault="0007437B" w:rsidP="0007437B">
      <w:pPr>
        <w:pStyle w:val="BodyText"/>
      </w:pPr>
    </w:p>
    <w:p w14:paraId="245895C1" w14:textId="77777777" w:rsidR="0007437B" w:rsidRDefault="0007437B" w:rsidP="0007437B">
      <w:pPr>
        <w:pStyle w:val="BodyText"/>
        <w:numPr>
          <w:ilvl w:val="0"/>
          <w:numId w:val="92"/>
        </w:numPr>
        <w:jc w:val="both"/>
      </w:pPr>
      <w:r>
        <w:lastRenderedPageBreak/>
        <w:t>Ensuring all new and temporary employees receive induction training and that induction training is recorded; and</w:t>
      </w:r>
    </w:p>
    <w:p w14:paraId="7575C5D5" w14:textId="77777777" w:rsidR="0007437B" w:rsidRDefault="0007437B" w:rsidP="0007437B">
      <w:pPr>
        <w:pStyle w:val="BodyText"/>
        <w:jc w:val="both"/>
      </w:pPr>
    </w:p>
    <w:p w14:paraId="4233697A" w14:textId="77777777" w:rsidR="0007437B" w:rsidRDefault="0007437B" w:rsidP="0007437B">
      <w:pPr>
        <w:pStyle w:val="BodyText"/>
        <w:numPr>
          <w:ilvl w:val="0"/>
          <w:numId w:val="92"/>
        </w:numPr>
        <w:jc w:val="both"/>
      </w:pPr>
      <w:r>
        <w:t xml:space="preserve">Ensuring that the employees within </w:t>
      </w:r>
      <w:r>
        <w:rPr>
          <w:b/>
        </w:rPr>
        <w:t>Christ Church Academy</w:t>
      </w:r>
      <w:r>
        <w:t xml:space="preserve"> to whom duties have been delegated within the health and safety management system have been made aware of their duties, have accepted their duties and are competent to undertake them. Where the necessary competence is not available within the organisation, assistance will be sought from outside </w:t>
      </w:r>
      <w:r>
        <w:rPr>
          <w:b/>
        </w:rPr>
        <w:t>Christ Church Academy</w:t>
      </w:r>
      <w:r>
        <w:t xml:space="preserve">. </w:t>
      </w:r>
      <w:proofErr w:type="spellStart"/>
      <w:r>
        <w:t>Wilby</w:t>
      </w:r>
      <w:proofErr w:type="spellEnd"/>
      <w:r>
        <w:t xml:space="preserve"> Risk Management are acting in support of the</w:t>
      </w:r>
      <w:r>
        <w:rPr>
          <w:b/>
        </w:rPr>
        <w:t xml:space="preserve"> Managers</w:t>
      </w:r>
      <w:r>
        <w:t xml:space="preserve"> and will provide expert resource, advice and management where required.</w:t>
      </w:r>
    </w:p>
    <w:p w14:paraId="496232C7" w14:textId="77777777" w:rsidR="0007437B" w:rsidRDefault="0007437B" w:rsidP="0007437B">
      <w:pPr>
        <w:pStyle w:val="BodyText"/>
        <w:jc w:val="both"/>
        <w:sectPr w:rsidR="0007437B" w:rsidSect="00BE24D1">
          <w:headerReference w:type="default" r:id="rId13"/>
          <w:footerReference w:type="default" r:id="rId14"/>
          <w:pgSz w:w="11906" w:h="16838"/>
          <w:pgMar w:top="1438" w:right="1452" w:bottom="1618" w:left="1406" w:header="709" w:footer="709" w:gutter="0"/>
          <w:cols w:space="708"/>
          <w:docGrid w:linePitch="360"/>
        </w:sectPr>
      </w:pPr>
    </w:p>
    <w:p w14:paraId="5742E4BE" w14:textId="77777777" w:rsidR="0007437B" w:rsidRDefault="0007437B" w:rsidP="0007437B">
      <w:pPr>
        <w:pStyle w:val="Heading1"/>
      </w:pPr>
      <w:r>
        <w:lastRenderedPageBreak/>
        <w:t>First Aiders</w:t>
      </w:r>
    </w:p>
    <w:p w14:paraId="3C4E2ECE" w14:textId="77777777" w:rsidR="0007437B" w:rsidRDefault="0007437B" w:rsidP="0007437B">
      <w:pPr>
        <w:ind w:left="-180" w:right="-74"/>
        <w:jc w:val="both"/>
        <w:rPr>
          <w:rFonts w:ascii="Arial" w:hAnsi="Arial" w:cs="Arial"/>
        </w:rPr>
      </w:pPr>
    </w:p>
    <w:p w14:paraId="1E667040" w14:textId="77777777" w:rsidR="0007437B" w:rsidRDefault="0007437B" w:rsidP="0007437B">
      <w:pPr>
        <w:pStyle w:val="BodyText"/>
        <w:jc w:val="both"/>
      </w:pPr>
      <w:r>
        <w:t xml:space="preserve">Each </w:t>
      </w:r>
      <w:r>
        <w:rPr>
          <w:b/>
          <w:bCs/>
        </w:rPr>
        <w:t>First Aider</w:t>
      </w:r>
      <w:r>
        <w:t xml:space="preserve"> reports on health and safety matters to the </w:t>
      </w:r>
      <w:r>
        <w:rPr>
          <w:b/>
          <w:bCs/>
        </w:rPr>
        <w:t>Managers</w:t>
      </w:r>
      <w:r>
        <w:t>, and is responsible for:</w:t>
      </w:r>
    </w:p>
    <w:p w14:paraId="5AED11CD" w14:textId="77777777" w:rsidR="0007437B" w:rsidRDefault="0007437B" w:rsidP="0007437B">
      <w:pPr>
        <w:pStyle w:val="BodyText"/>
      </w:pPr>
    </w:p>
    <w:p w14:paraId="53D0DB69" w14:textId="77777777" w:rsidR="0007437B" w:rsidRDefault="0007437B" w:rsidP="0007437B">
      <w:pPr>
        <w:pStyle w:val="BodyText"/>
        <w:numPr>
          <w:ilvl w:val="0"/>
          <w:numId w:val="95"/>
        </w:numPr>
        <w:jc w:val="both"/>
      </w:pPr>
      <w:r>
        <w:t xml:space="preserve">Carrying out procedures within </w:t>
      </w:r>
      <w:r>
        <w:rPr>
          <w:b/>
        </w:rPr>
        <w:t xml:space="preserve">Christ Church Academy </w:t>
      </w:r>
      <w:r>
        <w:t xml:space="preserve">health and safety management system for which the </w:t>
      </w:r>
      <w:r>
        <w:rPr>
          <w:b/>
          <w:bCs/>
        </w:rPr>
        <w:t>First Aider</w:t>
      </w:r>
      <w:r>
        <w:t xml:space="preserve"> is named as a responsible person within the procedure;</w:t>
      </w:r>
    </w:p>
    <w:p w14:paraId="0E7E213E" w14:textId="77777777" w:rsidR="0007437B" w:rsidRDefault="0007437B" w:rsidP="0007437B">
      <w:pPr>
        <w:pStyle w:val="BodyText"/>
        <w:jc w:val="both"/>
      </w:pPr>
    </w:p>
    <w:p w14:paraId="17CDEFB0" w14:textId="77777777" w:rsidR="0007437B" w:rsidRDefault="0007437B" w:rsidP="0007437B">
      <w:pPr>
        <w:pStyle w:val="BodyText"/>
        <w:numPr>
          <w:ilvl w:val="0"/>
          <w:numId w:val="95"/>
        </w:numPr>
        <w:jc w:val="both"/>
      </w:pPr>
      <w:r>
        <w:t>Discharging their tasks in compliance with their training, authorisation and competence when called upon;</w:t>
      </w:r>
    </w:p>
    <w:p w14:paraId="5270F433" w14:textId="77777777" w:rsidR="0007437B" w:rsidRDefault="0007437B" w:rsidP="0007437B">
      <w:pPr>
        <w:pStyle w:val="BodyText"/>
        <w:jc w:val="both"/>
      </w:pPr>
    </w:p>
    <w:p w14:paraId="52552A62" w14:textId="77777777" w:rsidR="0007437B" w:rsidRDefault="0007437B" w:rsidP="0007437B">
      <w:pPr>
        <w:pStyle w:val="BodyText"/>
        <w:numPr>
          <w:ilvl w:val="0"/>
          <w:numId w:val="95"/>
        </w:numPr>
        <w:jc w:val="both"/>
      </w:pPr>
      <w:r>
        <w:t xml:space="preserve">Ensuring that they are competent to adequately discharge their duties and when they are not competent, to communicate their information to the </w:t>
      </w:r>
      <w:r>
        <w:rPr>
          <w:b/>
          <w:bCs/>
        </w:rPr>
        <w:t>Managers</w:t>
      </w:r>
      <w:r>
        <w:t>; and</w:t>
      </w:r>
    </w:p>
    <w:p w14:paraId="2847D3FC" w14:textId="77777777" w:rsidR="0007437B" w:rsidRDefault="0007437B" w:rsidP="0007437B">
      <w:pPr>
        <w:pStyle w:val="BodyText"/>
        <w:jc w:val="both"/>
      </w:pPr>
    </w:p>
    <w:p w14:paraId="669C30FA" w14:textId="77777777" w:rsidR="0007437B" w:rsidRDefault="0007437B" w:rsidP="0007437B">
      <w:pPr>
        <w:pStyle w:val="BodyText"/>
        <w:numPr>
          <w:ilvl w:val="0"/>
          <w:numId w:val="95"/>
        </w:numPr>
        <w:jc w:val="both"/>
      </w:pPr>
      <w:r>
        <w:t xml:space="preserve">Monitoring those facilities made available to them within their responsibility as a </w:t>
      </w:r>
      <w:r>
        <w:rPr>
          <w:b/>
          <w:bCs/>
        </w:rPr>
        <w:t>First Aider</w:t>
      </w:r>
      <w:r>
        <w:t xml:space="preserve"> and reporting any issues to the </w:t>
      </w:r>
      <w:r>
        <w:rPr>
          <w:b/>
          <w:bCs/>
        </w:rPr>
        <w:t>Managers</w:t>
      </w:r>
      <w:r>
        <w:t>.</w:t>
      </w:r>
    </w:p>
    <w:p w14:paraId="110FDD23" w14:textId="77777777" w:rsidR="0007437B" w:rsidRDefault="0007437B" w:rsidP="0007437B">
      <w:pPr>
        <w:ind w:right="-74"/>
        <w:jc w:val="both"/>
        <w:rPr>
          <w:rFonts w:ascii="Arial" w:hAnsi="Arial" w:cs="Arial"/>
          <w:b/>
          <w:bCs/>
          <w:color w:val="0000FF"/>
          <w:sz w:val="28"/>
        </w:rPr>
      </w:pPr>
    </w:p>
    <w:p w14:paraId="28A333ED" w14:textId="77777777" w:rsidR="0007437B" w:rsidRDefault="0007437B" w:rsidP="0007437B">
      <w:pPr>
        <w:pStyle w:val="Heading1"/>
        <w:sectPr w:rsidR="0007437B" w:rsidSect="00BE24D1">
          <w:pgSz w:w="11906" w:h="16838"/>
          <w:pgMar w:top="1438" w:right="1452" w:bottom="1618" w:left="1406" w:header="709" w:footer="709" w:gutter="0"/>
          <w:cols w:space="708"/>
          <w:docGrid w:linePitch="360"/>
        </w:sectPr>
      </w:pPr>
    </w:p>
    <w:p w14:paraId="180BC505" w14:textId="77777777" w:rsidR="0007437B" w:rsidRDefault="0007437B" w:rsidP="0007437B">
      <w:pPr>
        <w:pStyle w:val="Heading1"/>
        <w:jc w:val="both"/>
        <w:rPr>
          <w:color w:val="0000FF"/>
        </w:rPr>
      </w:pPr>
      <w:r>
        <w:rPr>
          <w:rFonts w:cs="Arial"/>
          <w:b/>
          <w:bCs w:val="0"/>
          <w:color w:val="0000FF"/>
          <w:sz w:val="28"/>
        </w:rPr>
        <w:lastRenderedPageBreak/>
        <w:t xml:space="preserve"> </w:t>
      </w:r>
      <w:r>
        <w:t>Employees</w:t>
      </w:r>
    </w:p>
    <w:p w14:paraId="169213F4" w14:textId="77777777" w:rsidR="0007437B" w:rsidRDefault="0007437B" w:rsidP="0007437B">
      <w:pPr>
        <w:tabs>
          <w:tab w:val="left" w:pos="-720"/>
          <w:tab w:val="left" w:pos="0"/>
          <w:tab w:val="num" w:pos="1440"/>
        </w:tabs>
        <w:suppressAutoHyphens/>
        <w:ind w:right="1"/>
        <w:jc w:val="both"/>
        <w:rPr>
          <w:rFonts w:ascii="Arial" w:hAnsi="Arial" w:cs="Arial"/>
          <w:b/>
          <w:bCs/>
          <w:color w:val="0000FF"/>
          <w:sz w:val="22"/>
        </w:rPr>
      </w:pPr>
    </w:p>
    <w:p w14:paraId="7D1447E3" w14:textId="77777777" w:rsidR="0007437B" w:rsidRDefault="0007437B" w:rsidP="0007437B">
      <w:pPr>
        <w:pStyle w:val="BodyText"/>
        <w:jc w:val="both"/>
      </w:pPr>
      <w:r>
        <w:t>Employees (including managers with no employees reporting to them) have responsibilities imposed on them by health and safety legislation. These include:</w:t>
      </w:r>
    </w:p>
    <w:p w14:paraId="0E16BDEA" w14:textId="77777777" w:rsidR="0007437B" w:rsidRDefault="0007437B" w:rsidP="0007437B">
      <w:pPr>
        <w:pStyle w:val="BodyText"/>
        <w:jc w:val="both"/>
      </w:pPr>
    </w:p>
    <w:p w14:paraId="19806372" w14:textId="77777777" w:rsidR="0007437B" w:rsidRDefault="0007437B" w:rsidP="0007437B">
      <w:pPr>
        <w:pStyle w:val="BodyText"/>
        <w:jc w:val="both"/>
        <w:rPr>
          <w:b/>
          <w:bCs/>
        </w:rPr>
      </w:pPr>
      <w:proofErr w:type="gramStart"/>
      <w:r>
        <w:rPr>
          <w:b/>
          <w:bCs/>
        </w:rPr>
        <w:t>Section 7 – Health and Safety at Work etc.</w:t>
      </w:r>
      <w:proofErr w:type="gramEnd"/>
      <w:r>
        <w:rPr>
          <w:b/>
          <w:bCs/>
        </w:rPr>
        <w:t xml:space="preserve"> Act 1974</w:t>
      </w:r>
    </w:p>
    <w:p w14:paraId="6D73D10C" w14:textId="77777777" w:rsidR="0007437B" w:rsidRDefault="0007437B" w:rsidP="0007437B">
      <w:pPr>
        <w:pStyle w:val="BodyText"/>
        <w:jc w:val="both"/>
        <w:rPr>
          <w:b/>
          <w:bCs/>
        </w:rPr>
      </w:pPr>
    </w:p>
    <w:p w14:paraId="0F27A1E3" w14:textId="77777777" w:rsidR="0007437B" w:rsidRDefault="0007437B" w:rsidP="0007437B">
      <w:pPr>
        <w:pStyle w:val="BodyText"/>
        <w:numPr>
          <w:ilvl w:val="0"/>
          <w:numId w:val="96"/>
        </w:numPr>
        <w:jc w:val="both"/>
      </w:pPr>
      <w:r>
        <w:t>To take reasonable care for the health and safety of themselves and of other persons who may be affected by their acts or omissions at work; and</w:t>
      </w:r>
    </w:p>
    <w:p w14:paraId="7E7A43EC" w14:textId="77777777" w:rsidR="0007437B" w:rsidRDefault="0007437B" w:rsidP="0007437B">
      <w:pPr>
        <w:pStyle w:val="BodyText"/>
        <w:jc w:val="both"/>
      </w:pPr>
    </w:p>
    <w:p w14:paraId="338CB95C" w14:textId="77777777" w:rsidR="0007437B" w:rsidRDefault="0007437B" w:rsidP="0007437B">
      <w:pPr>
        <w:pStyle w:val="BodyText"/>
        <w:numPr>
          <w:ilvl w:val="0"/>
          <w:numId w:val="96"/>
        </w:numPr>
        <w:jc w:val="both"/>
      </w:pPr>
      <w:r>
        <w:t xml:space="preserve">To co-operate with </w:t>
      </w:r>
      <w:r>
        <w:rPr>
          <w:b/>
        </w:rPr>
        <w:t>Christ Church Academy</w:t>
      </w:r>
      <w:r>
        <w:t xml:space="preserve"> to enable them to comply with any duties or requirements imposed on them</w:t>
      </w:r>
    </w:p>
    <w:p w14:paraId="38AFC53B" w14:textId="77777777" w:rsidR="0007437B" w:rsidRDefault="0007437B" w:rsidP="0007437B">
      <w:pPr>
        <w:pStyle w:val="BodyText"/>
        <w:jc w:val="both"/>
      </w:pPr>
    </w:p>
    <w:p w14:paraId="4A2E34DC" w14:textId="77777777" w:rsidR="0007437B" w:rsidRDefault="0007437B" w:rsidP="0007437B">
      <w:pPr>
        <w:pStyle w:val="BodyText"/>
        <w:jc w:val="both"/>
        <w:rPr>
          <w:b/>
          <w:bCs/>
        </w:rPr>
      </w:pPr>
      <w:proofErr w:type="gramStart"/>
      <w:r>
        <w:rPr>
          <w:b/>
          <w:bCs/>
        </w:rPr>
        <w:t>Section 8 – Health and Safety at Work etc.</w:t>
      </w:r>
      <w:proofErr w:type="gramEnd"/>
      <w:r>
        <w:rPr>
          <w:b/>
          <w:bCs/>
        </w:rPr>
        <w:t xml:space="preserve"> Act 1974</w:t>
      </w:r>
    </w:p>
    <w:p w14:paraId="69AEC040" w14:textId="77777777" w:rsidR="0007437B" w:rsidRDefault="0007437B" w:rsidP="0007437B">
      <w:pPr>
        <w:pStyle w:val="BodyText"/>
        <w:jc w:val="both"/>
        <w:rPr>
          <w:b/>
          <w:bCs/>
        </w:rPr>
      </w:pPr>
    </w:p>
    <w:p w14:paraId="70123967" w14:textId="77777777" w:rsidR="0007437B" w:rsidRDefault="0007437B" w:rsidP="0007437B">
      <w:pPr>
        <w:pStyle w:val="BodyText"/>
        <w:ind w:left="675"/>
        <w:jc w:val="both"/>
      </w:pPr>
      <w:r>
        <w:t>No person shall intentionally or recklessly interfere with or misuse anything provided in the interests of health, safety or welfare in pursuance of the relevant statutory provisions.</w:t>
      </w:r>
    </w:p>
    <w:p w14:paraId="063122AD" w14:textId="77777777" w:rsidR="0007437B" w:rsidRDefault="0007437B" w:rsidP="0007437B">
      <w:pPr>
        <w:pStyle w:val="BodyText"/>
        <w:jc w:val="both"/>
      </w:pPr>
      <w:r>
        <w:tab/>
      </w:r>
      <w:r>
        <w:tab/>
      </w:r>
      <w:r>
        <w:tab/>
      </w:r>
    </w:p>
    <w:p w14:paraId="260BFCDF" w14:textId="77777777" w:rsidR="0007437B" w:rsidRDefault="0007437B" w:rsidP="0007437B">
      <w:pPr>
        <w:pStyle w:val="BodyText"/>
        <w:jc w:val="both"/>
        <w:rPr>
          <w:b/>
          <w:bCs/>
        </w:rPr>
      </w:pPr>
      <w:r>
        <w:rPr>
          <w:b/>
          <w:bCs/>
        </w:rPr>
        <w:t xml:space="preserve">Regulation 14 of the Management of Health and Safety at Work Regulations 1999 </w:t>
      </w:r>
    </w:p>
    <w:p w14:paraId="34F0CF6E" w14:textId="77777777" w:rsidR="0007437B" w:rsidRDefault="0007437B" w:rsidP="0007437B">
      <w:pPr>
        <w:pStyle w:val="BodyText"/>
        <w:jc w:val="both"/>
        <w:rPr>
          <w:b/>
          <w:bCs/>
        </w:rPr>
      </w:pPr>
    </w:p>
    <w:p w14:paraId="15526F54" w14:textId="77777777" w:rsidR="0007437B" w:rsidRDefault="0007437B" w:rsidP="0007437B">
      <w:pPr>
        <w:pStyle w:val="BodyText"/>
        <w:ind w:firstLine="720"/>
        <w:jc w:val="both"/>
      </w:pPr>
      <w:r>
        <w:t>Places specific duties on employees to:</w:t>
      </w:r>
    </w:p>
    <w:p w14:paraId="16859E1E" w14:textId="77777777" w:rsidR="0007437B" w:rsidRDefault="0007437B" w:rsidP="0007437B">
      <w:pPr>
        <w:pStyle w:val="BodyText"/>
        <w:ind w:firstLine="720"/>
        <w:jc w:val="both"/>
      </w:pPr>
    </w:p>
    <w:p w14:paraId="1F0FAC02" w14:textId="77777777" w:rsidR="0007437B" w:rsidRDefault="0007437B" w:rsidP="0007437B">
      <w:pPr>
        <w:pStyle w:val="BodyText"/>
        <w:numPr>
          <w:ilvl w:val="0"/>
          <w:numId w:val="96"/>
        </w:numPr>
        <w:jc w:val="both"/>
      </w:pPr>
      <w:r>
        <w:t xml:space="preserve">Use any machinery, equipment, dangerous substances or safety devices provided to them by </w:t>
      </w:r>
      <w:r>
        <w:rPr>
          <w:b/>
        </w:rPr>
        <w:t>Christ Church Academy</w:t>
      </w:r>
      <w:r>
        <w:t xml:space="preserve"> in accordance with any training or instructions provided by </w:t>
      </w:r>
      <w:r>
        <w:rPr>
          <w:b/>
        </w:rPr>
        <w:t>Christ Church Academy</w:t>
      </w:r>
      <w:r>
        <w:t xml:space="preserve"> in compliance with any statutory provisions; and</w:t>
      </w:r>
    </w:p>
    <w:p w14:paraId="37468AAA" w14:textId="77777777" w:rsidR="0007437B" w:rsidRDefault="0007437B" w:rsidP="0007437B">
      <w:pPr>
        <w:pStyle w:val="BodyText"/>
        <w:jc w:val="both"/>
      </w:pPr>
    </w:p>
    <w:p w14:paraId="28426F9B" w14:textId="77777777" w:rsidR="0007437B" w:rsidRDefault="0007437B" w:rsidP="0007437B">
      <w:pPr>
        <w:pStyle w:val="BodyText"/>
        <w:numPr>
          <w:ilvl w:val="0"/>
          <w:numId w:val="96"/>
        </w:numPr>
        <w:jc w:val="both"/>
      </w:pPr>
      <w:r>
        <w:t xml:space="preserve">Inform </w:t>
      </w:r>
      <w:r>
        <w:rPr>
          <w:b/>
        </w:rPr>
        <w:t>Christ Church Academy</w:t>
      </w:r>
      <w:r>
        <w:t xml:space="preserve"> of any work situation which may represent a serious and imminent danger to health and safety; and </w:t>
      </w:r>
    </w:p>
    <w:p w14:paraId="17C04A9A" w14:textId="77777777" w:rsidR="0007437B" w:rsidRDefault="0007437B" w:rsidP="0007437B">
      <w:pPr>
        <w:pStyle w:val="BodyText"/>
        <w:jc w:val="both"/>
      </w:pPr>
    </w:p>
    <w:p w14:paraId="46FABFC0" w14:textId="77777777" w:rsidR="0007437B" w:rsidRDefault="0007437B" w:rsidP="0007437B">
      <w:pPr>
        <w:pStyle w:val="BodyText"/>
        <w:keepNext/>
        <w:numPr>
          <w:ilvl w:val="0"/>
          <w:numId w:val="96"/>
        </w:numPr>
        <w:jc w:val="both"/>
        <w:outlineLvl w:val="0"/>
      </w:pPr>
      <w:r>
        <w:t xml:space="preserve">Inform </w:t>
      </w:r>
      <w:r w:rsidRPr="008335B2">
        <w:rPr>
          <w:b/>
        </w:rPr>
        <w:t>Christ Church Academy</w:t>
      </w:r>
      <w:r>
        <w:t xml:space="preserve"> of any matter, which may represent a shortcoming in </w:t>
      </w:r>
      <w:r w:rsidRPr="008335B2">
        <w:rPr>
          <w:b/>
        </w:rPr>
        <w:t>Christ Church Academy</w:t>
      </w:r>
      <w:r>
        <w:t xml:space="preserve"> arrangements for health and safety.</w:t>
      </w:r>
    </w:p>
    <w:p w14:paraId="605AAE60" w14:textId="77777777" w:rsidR="0007437B" w:rsidRDefault="0007437B">
      <w:pPr>
        <w:rPr>
          <w:rFonts w:ascii="Arial" w:hAnsi="Arial"/>
          <w:color w:val="000000"/>
          <w:sz w:val="20"/>
          <w:szCs w:val="20"/>
        </w:rPr>
      </w:pPr>
      <w:r>
        <w:br w:type="page"/>
      </w:r>
    </w:p>
    <w:p w14:paraId="04B8497E" w14:textId="175317BE" w:rsidR="0007437B" w:rsidRDefault="0007437B">
      <w:pPr>
        <w:pStyle w:val="BodyText"/>
      </w:pPr>
    </w:p>
    <w:p w14:paraId="69C29C2D" w14:textId="77777777" w:rsidR="0007437B" w:rsidRDefault="0007437B">
      <w:pPr>
        <w:rPr>
          <w:rFonts w:ascii="Arial" w:hAnsi="Arial"/>
          <w:color w:val="000000"/>
          <w:sz w:val="20"/>
          <w:szCs w:val="20"/>
        </w:rPr>
      </w:pPr>
      <w:r>
        <w:br w:type="page"/>
      </w:r>
    </w:p>
    <w:p w14:paraId="6DE22284" w14:textId="77777777" w:rsidR="00BA246A" w:rsidRDefault="00BA246A">
      <w:pPr>
        <w:pStyle w:val="BodyText"/>
      </w:pPr>
    </w:p>
    <w:p w14:paraId="54D4CE2A" w14:textId="77777777" w:rsidR="00BA246A" w:rsidRDefault="00BA246A">
      <w:pPr>
        <w:pStyle w:val="PAGETITLE"/>
        <w:pBdr>
          <w:bottom w:val="single" w:sz="4" w:space="1" w:color="auto"/>
        </w:pBdr>
        <w:rPr>
          <w:sz w:val="28"/>
        </w:rPr>
      </w:pPr>
      <w:r>
        <w:t xml:space="preserve">Accident, Incident </w:t>
      </w:r>
      <w:r w:rsidR="002140E0">
        <w:t>and</w:t>
      </w:r>
      <w:r>
        <w:t xml:space="preserve"> Near Miss Investigation</w:t>
      </w:r>
    </w:p>
    <w:p w14:paraId="54D4CE2B" w14:textId="77777777" w:rsidR="00BA246A" w:rsidRPr="00674CB6" w:rsidRDefault="00BA246A">
      <w:pPr>
        <w:pStyle w:val="Heading1"/>
        <w:rPr>
          <w:sz w:val="20"/>
          <w:szCs w:val="20"/>
        </w:rPr>
      </w:pPr>
    </w:p>
    <w:p w14:paraId="54D4CE2C" w14:textId="77777777" w:rsidR="00BA246A" w:rsidRDefault="00BA246A">
      <w:pPr>
        <w:pStyle w:val="Heading1"/>
      </w:pPr>
      <w:r w:rsidRPr="00320262">
        <w:rPr>
          <w:b/>
          <w:sz w:val="28"/>
        </w:rPr>
        <w:t>I</w:t>
      </w:r>
      <w:r>
        <w:t>ntroduction</w:t>
      </w:r>
    </w:p>
    <w:p w14:paraId="54D4CE2D" w14:textId="77777777" w:rsidR="00BA246A" w:rsidRPr="00674CB6" w:rsidRDefault="00BA246A">
      <w:pPr>
        <w:rPr>
          <w:rFonts w:ascii="Arial" w:hAnsi="Arial" w:cs="Arial"/>
          <w:sz w:val="20"/>
          <w:szCs w:val="20"/>
        </w:rPr>
      </w:pPr>
    </w:p>
    <w:p w14:paraId="54D4CE2E" w14:textId="77777777" w:rsidR="00BA246A" w:rsidRDefault="00BA246A">
      <w:pPr>
        <w:pStyle w:val="BodyText"/>
        <w:jc w:val="both"/>
      </w:pPr>
      <w:r>
        <w:t xml:space="preserve">General duties under the </w:t>
      </w:r>
      <w:r>
        <w:rPr>
          <w:b/>
          <w:bCs/>
        </w:rPr>
        <w:t xml:space="preserve">Health </w:t>
      </w:r>
      <w:r w:rsidR="002140E0">
        <w:rPr>
          <w:b/>
          <w:bCs/>
        </w:rPr>
        <w:t>and</w:t>
      </w:r>
      <w:r>
        <w:rPr>
          <w:b/>
          <w:bCs/>
        </w:rPr>
        <w:t xml:space="preserve"> Safety at Work etc Act 1974</w:t>
      </w:r>
      <w:r>
        <w:t xml:space="preserve"> and the </w:t>
      </w:r>
      <w:r>
        <w:rPr>
          <w:b/>
          <w:bCs/>
        </w:rPr>
        <w:t xml:space="preserve">Management of Health </w:t>
      </w:r>
      <w:r w:rsidR="002140E0">
        <w:rPr>
          <w:b/>
          <w:bCs/>
        </w:rPr>
        <w:t>and</w:t>
      </w:r>
      <w:r>
        <w:rPr>
          <w:b/>
          <w:bCs/>
        </w:rPr>
        <w:t xml:space="preserve"> Safety at Work Regulations 1999</w:t>
      </w:r>
      <w:r>
        <w:t xml:space="preserve"> require the health, safety and welfare of employees and other persons to be ensured and for the effective planning, organisation, control, monitoring and review of the preventive and protective measures. By investigating accidents, incidents and near misses, the immediate and root causes of these events can be identified so that recurrences can be prevented.</w:t>
      </w:r>
    </w:p>
    <w:p w14:paraId="54D4CE2F" w14:textId="77777777" w:rsidR="00BA246A" w:rsidRPr="00674CB6" w:rsidRDefault="00BA246A">
      <w:pPr>
        <w:rPr>
          <w:rFonts w:ascii="Arial" w:hAnsi="Arial" w:cs="Arial"/>
          <w:sz w:val="20"/>
          <w:szCs w:val="20"/>
        </w:rPr>
      </w:pPr>
    </w:p>
    <w:p w14:paraId="54D4CE30" w14:textId="77777777" w:rsidR="00BA246A" w:rsidRDefault="00BA246A">
      <w:pPr>
        <w:pStyle w:val="Heading1"/>
      </w:pPr>
      <w:r>
        <w:t>Responsibilities</w:t>
      </w:r>
    </w:p>
    <w:p w14:paraId="54D4CE31" w14:textId="77777777" w:rsidR="00BA246A" w:rsidRPr="00674CB6" w:rsidRDefault="00BA246A">
      <w:pPr>
        <w:rPr>
          <w:rFonts w:ascii="Arial" w:hAnsi="Arial" w:cs="Arial"/>
          <w:sz w:val="20"/>
          <w:szCs w:val="20"/>
        </w:rPr>
      </w:pPr>
    </w:p>
    <w:p w14:paraId="54D4CE32" w14:textId="77777777" w:rsidR="00BA246A" w:rsidRDefault="00BA246A">
      <w:pPr>
        <w:pStyle w:val="BodyText"/>
        <w:jc w:val="both"/>
      </w:pPr>
      <w:r>
        <w:t>The person responsible for the implementation of this procedure is identified in the Responsible Person Summary at the beginning of this section of the manual.</w:t>
      </w:r>
    </w:p>
    <w:p w14:paraId="54D4CE33" w14:textId="77777777" w:rsidR="00BA246A" w:rsidRDefault="00BA246A">
      <w:pPr>
        <w:pStyle w:val="BodyText"/>
        <w:jc w:val="both"/>
        <w:rPr>
          <w:b/>
          <w:bCs/>
          <w:color w:val="0000FF"/>
        </w:rPr>
      </w:pPr>
    </w:p>
    <w:p w14:paraId="54D4CE34" w14:textId="77777777" w:rsidR="00BA246A" w:rsidRDefault="00BA246A">
      <w:pPr>
        <w:pStyle w:val="BodyText"/>
      </w:pPr>
      <w:r>
        <w:t>The Respo</w:t>
      </w:r>
      <w:r w:rsidR="002140E0">
        <w:t>nsible Person will ensure that:</w:t>
      </w:r>
    </w:p>
    <w:p w14:paraId="54D4CE35" w14:textId="77777777" w:rsidR="00BA246A" w:rsidRDefault="00BA246A">
      <w:pPr>
        <w:pStyle w:val="BodyText"/>
        <w:jc w:val="both"/>
      </w:pPr>
    </w:p>
    <w:p w14:paraId="54D4CE36" w14:textId="77777777" w:rsidR="00BA246A" w:rsidRDefault="00BA246A">
      <w:pPr>
        <w:pStyle w:val="BodyText"/>
        <w:numPr>
          <w:ilvl w:val="0"/>
          <w:numId w:val="1"/>
        </w:numPr>
        <w:jc w:val="both"/>
      </w:pPr>
      <w:r>
        <w:t>All accident, incident and near miss investigations are carried out us</w:t>
      </w:r>
      <w:r w:rsidR="002140E0">
        <w:t>ing the investigation checklist;</w:t>
      </w:r>
    </w:p>
    <w:p w14:paraId="54D4CE37" w14:textId="77777777" w:rsidR="00BA246A" w:rsidRDefault="00BA246A">
      <w:pPr>
        <w:pStyle w:val="BodyText"/>
        <w:jc w:val="both"/>
      </w:pPr>
    </w:p>
    <w:p w14:paraId="54D4CE38" w14:textId="77777777" w:rsidR="00BA246A" w:rsidRDefault="00BA246A">
      <w:pPr>
        <w:pStyle w:val="BodyText"/>
        <w:numPr>
          <w:ilvl w:val="0"/>
          <w:numId w:val="1"/>
        </w:numPr>
        <w:jc w:val="both"/>
      </w:pPr>
      <w:r>
        <w:t xml:space="preserve">The people undertaking the investigation are trained in the investigation process, competent to undertake the work and are of a level within the company appropriate to the actual and potential severity of the event. Support will be provided by the health </w:t>
      </w:r>
      <w:r w:rsidR="002140E0">
        <w:t>and</w:t>
      </w:r>
      <w:r>
        <w:t xml:space="preserve"> </w:t>
      </w:r>
      <w:r w:rsidR="002140E0">
        <w:t>safety consultants as required;</w:t>
      </w:r>
    </w:p>
    <w:p w14:paraId="54D4CE39" w14:textId="77777777" w:rsidR="00BA246A" w:rsidRDefault="00BA246A">
      <w:pPr>
        <w:pStyle w:val="BodyText"/>
        <w:jc w:val="both"/>
      </w:pPr>
    </w:p>
    <w:p w14:paraId="54D4CE3A" w14:textId="77777777" w:rsidR="00BA246A" w:rsidRDefault="00BA246A">
      <w:pPr>
        <w:pStyle w:val="BodyText"/>
        <w:numPr>
          <w:ilvl w:val="0"/>
          <w:numId w:val="1"/>
        </w:numPr>
        <w:jc w:val="both"/>
      </w:pPr>
      <w:r>
        <w:t>An investigation report is produced as soon as possible, but within 7 days. The report is circulated to appropr</w:t>
      </w:r>
      <w:r w:rsidR="002140E0">
        <w:t>iate persons within the company;</w:t>
      </w:r>
    </w:p>
    <w:p w14:paraId="54D4CE3B" w14:textId="77777777" w:rsidR="00BA246A" w:rsidRDefault="00BA246A">
      <w:pPr>
        <w:pStyle w:val="BodyText"/>
        <w:jc w:val="both"/>
      </w:pPr>
    </w:p>
    <w:p w14:paraId="54D4CE3C" w14:textId="77777777" w:rsidR="00BA246A" w:rsidRDefault="00BA246A">
      <w:pPr>
        <w:pStyle w:val="BodyText"/>
        <w:numPr>
          <w:ilvl w:val="0"/>
          <w:numId w:val="1"/>
        </w:numPr>
        <w:jc w:val="both"/>
      </w:pPr>
      <w:r>
        <w:t xml:space="preserve">The investigation report identifies corrective actions that address both immediate and root causes. The corrective actions are implemented within the </w:t>
      </w:r>
      <w:r w:rsidR="002140E0">
        <w:t>recommended timescales; and</w:t>
      </w:r>
    </w:p>
    <w:p w14:paraId="54D4CE3D" w14:textId="77777777" w:rsidR="00BA246A" w:rsidRDefault="00BA246A">
      <w:pPr>
        <w:pStyle w:val="BodyText"/>
        <w:jc w:val="both"/>
      </w:pPr>
    </w:p>
    <w:p w14:paraId="54D4CE3E" w14:textId="77777777" w:rsidR="00BA246A" w:rsidRDefault="00BA246A">
      <w:pPr>
        <w:pStyle w:val="BodyText"/>
        <w:numPr>
          <w:ilvl w:val="0"/>
          <w:numId w:val="1"/>
        </w:numPr>
        <w:jc w:val="both"/>
      </w:pPr>
      <w:r>
        <w:t>Investigation records and records of the implementation of the corrective actions are retained for at least three y</w:t>
      </w:r>
      <w:r w:rsidR="002140E0">
        <w:t>ears subsequent to the accident.</w:t>
      </w:r>
    </w:p>
    <w:p w14:paraId="54D4CE3F" w14:textId="77777777" w:rsidR="00BA246A" w:rsidRDefault="00BA246A">
      <w:pPr>
        <w:pStyle w:val="BodyText"/>
        <w:rPr>
          <w:sz w:val="22"/>
        </w:rPr>
      </w:pPr>
    </w:p>
    <w:p w14:paraId="54D4CE40" w14:textId="77777777" w:rsidR="00BA246A" w:rsidRPr="00674CB6" w:rsidRDefault="00BA246A">
      <w:pPr>
        <w:pStyle w:val="Heading1"/>
        <w:rPr>
          <w:sz w:val="20"/>
          <w:szCs w:val="20"/>
        </w:rPr>
      </w:pPr>
      <w:r>
        <w:br w:type="page"/>
      </w:r>
    </w:p>
    <w:p w14:paraId="54D4CE41" w14:textId="77777777" w:rsidR="00BA246A" w:rsidRDefault="00BA246A">
      <w:pPr>
        <w:pStyle w:val="Heading1"/>
      </w:pPr>
      <w:r>
        <w:lastRenderedPageBreak/>
        <w:t xml:space="preserve">Legislation </w:t>
      </w:r>
      <w:r w:rsidR="002140E0">
        <w:t>and</w:t>
      </w:r>
      <w:r>
        <w:t xml:space="preserve"> Guidance</w:t>
      </w:r>
    </w:p>
    <w:p w14:paraId="54D4CE42" w14:textId="77777777" w:rsidR="00BA246A" w:rsidRPr="00674CB6" w:rsidRDefault="00BA246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BA246A" w:rsidRPr="00932E72" w14:paraId="54D4CE45" w14:textId="77777777" w:rsidTr="002140E0">
        <w:trPr>
          <w:trHeight w:val="581"/>
        </w:trPr>
        <w:tc>
          <w:tcPr>
            <w:tcW w:w="1268" w:type="dxa"/>
            <w:shd w:val="clear" w:color="auto" w:fill="CCCCCC"/>
            <w:vAlign w:val="center"/>
          </w:tcPr>
          <w:p w14:paraId="54D4CE43" w14:textId="77777777" w:rsidR="00BA246A" w:rsidRPr="00932E72" w:rsidRDefault="00BA246A">
            <w:pPr>
              <w:rPr>
                <w:rFonts w:ascii="Arial" w:hAnsi="Arial" w:cs="Arial"/>
                <w:b/>
                <w:color w:val="FFFFFF"/>
                <w:sz w:val="20"/>
                <w:szCs w:val="20"/>
              </w:rPr>
            </w:pPr>
            <w:r w:rsidRPr="00932E72">
              <w:rPr>
                <w:rFonts w:ascii="Arial" w:hAnsi="Arial" w:cs="Arial"/>
                <w:b/>
                <w:color w:val="FFFFFF"/>
                <w:sz w:val="20"/>
                <w:szCs w:val="20"/>
              </w:rPr>
              <w:t>Legislation</w:t>
            </w:r>
          </w:p>
        </w:tc>
        <w:tc>
          <w:tcPr>
            <w:tcW w:w="7254" w:type="dxa"/>
            <w:vAlign w:val="center"/>
          </w:tcPr>
          <w:p w14:paraId="54D4CE44" w14:textId="77777777" w:rsidR="00BA246A" w:rsidRPr="00932E72" w:rsidRDefault="00BA246A" w:rsidP="002140E0">
            <w:pPr>
              <w:pStyle w:val="BodyText"/>
              <w:rPr>
                <w:rFonts w:cs="Arial"/>
              </w:rPr>
            </w:pPr>
            <w:r w:rsidRPr="00932E72">
              <w:t xml:space="preserve">Management of Health </w:t>
            </w:r>
            <w:r w:rsidR="002140E0" w:rsidRPr="00932E72">
              <w:t>and</w:t>
            </w:r>
            <w:r w:rsidRPr="00932E72">
              <w:t xml:space="preserve"> Safety at Work Regulations 1999</w:t>
            </w:r>
          </w:p>
        </w:tc>
      </w:tr>
      <w:tr w:rsidR="00BA246A" w:rsidRPr="00932E72" w14:paraId="54D4CE48" w14:textId="77777777" w:rsidTr="002140E0">
        <w:trPr>
          <w:trHeight w:val="533"/>
        </w:trPr>
        <w:tc>
          <w:tcPr>
            <w:tcW w:w="1268" w:type="dxa"/>
            <w:shd w:val="clear" w:color="auto" w:fill="CCCCCC"/>
            <w:vAlign w:val="center"/>
          </w:tcPr>
          <w:p w14:paraId="54D4CE46" w14:textId="77777777" w:rsidR="00BA246A" w:rsidRPr="00932E72" w:rsidRDefault="00BA246A">
            <w:pPr>
              <w:rPr>
                <w:rFonts w:ascii="Arial" w:hAnsi="Arial" w:cs="Arial"/>
                <w:b/>
                <w:color w:val="FFFFFF"/>
                <w:sz w:val="20"/>
                <w:szCs w:val="20"/>
              </w:rPr>
            </w:pPr>
            <w:r w:rsidRPr="00932E72">
              <w:rPr>
                <w:rFonts w:ascii="Arial" w:hAnsi="Arial" w:cs="Arial"/>
                <w:b/>
                <w:color w:val="FFFFFF"/>
                <w:sz w:val="20"/>
                <w:szCs w:val="20"/>
              </w:rPr>
              <w:t>Guidance</w:t>
            </w:r>
          </w:p>
        </w:tc>
        <w:tc>
          <w:tcPr>
            <w:tcW w:w="7254" w:type="dxa"/>
            <w:vAlign w:val="center"/>
          </w:tcPr>
          <w:p w14:paraId="54D4CE47" w14:textId="77777777" w:rsidR="00BA246A" w:rsidRPr="00932E72" w:rsidRDefault="00BA246A" w:rsidP="002140E0">
            <w:pPr>
              <w:rPr>
                <w:rFonts w:ascii="Arial" w:hAnsi="Arial" w:cs="Arial"/>
                <w:sz w:val="20"/>
                <w:szCs w:val="20"/>
              </w:rPr>
            </w:pPr>
            <w:r w:rsidRPr="00932E72">
              <w:rPr>
                <w:rFonts w:ascii="Arial" w:hAnsi="Arial" w:cs="Arial"/>
                <w:sz w:val="20"/>
                <w:szCs w:val="20"/>
              </w:rPr>
              <w:t xml:space="preserve">Management of Health </w:t>
            </w:r>
            <w:r w:rsidR="002140E0" w:rsidRPr="00932E72">
              <w:rPr>
                <w:rFonts w:ascii="Arial" w:hAnsi="Arial" w:cs="Arial"/>
                <w:sz w:val="20"/>
                <w:szCs w:val="20"/>
              </w:rPr>
              <w:t>and</w:t>
            </w:r>
            <w:r w:rsidRPr="00932E72">
              <w:rPr>
                <w:rFonts w:ascii="Arial" w:hAnsi="Arial" w:cs="Arial"/>
                <w:sz w:val="20"/>
                <w:szCs w:val="20"/>
              </w:rPr>
              <w:t xml:space="preserve"> Safety at Work Regulations 1999 </w:t>
            </w:r>
            <w:r w:rsidR="002140E0" w:rsidRPr="00932E72">
              <w:rPr>
                <w:rFonts w:ascii="Arial" w:hAnsi="Arial" w:cs="Arial"/>
                <w:sz w:val="20"/>
                <w:szCs w:val="20"/>
              </w:rPr>
              <w:t>Approved Code of Practice and Guidance</w:t>
            </w:r>
          </w:p>
        </w:tc>
      </w:tr>
    </w:tbl>
    <w:p w14:paraId="54D4CE49" w14:textId="77777777" w:rsidR="00BA246A" w:rsidRPr="00932E72" w:rsidRDefault="00BA246A">
      <w:pPr>
        <w:rPr>
          <w:rFonts w:ascii="Arial" w:hAnsi="Arial" w:cs="Arial"/>
          <w:sz w:val="20"/>
          <w:szCs w:val="20"/>
        </w:rPr>
      </w:pPr>
    </w:p>
    <w:p w14:paraId="54D4CE4A" w14:textId="77777777" w:rsidR="00BA246A" w:rsidRPr="00932E72" w:rsidRDefault="00BA246A">
      <w:pPr>
        <w:pStyle w:val="BodyText"/>
        <w:jc w:val="both"/>
      </w:pPr>
      <w:r w:rsidRPr="00932E72">
        <w:t xml:space="preserve">Factual data should be recorded as part of the investigation process. Typical </w:t>
      </w:r>
      <w:r w:rsidR="002140E0" w:rsidRPr="00932E72">
        <w:t>details to be gathered include:</w:t>
      </w:r>
    </w:p>
    <w:p w14:paraId="54D4CE4B" w14:textId="77777777" w:rsidR="00BA246A" w:rsidRPr="00932E72" w:rsidRDefault="00BA246A">
      <w:pPr>
        <w:pStyle w:val="BodyText"/>
        <w:jc w:val="both"/>
      </w:pPr>
    </w:p>
    <w:p w14:paraId="54D4CE4C" w14:textId="77777777" w:rsidR="00BA246A" w:rsidRPr="00932E72" w:rsidRDefault="00BA246A">
      <w:pPr>
        <w:pStyle w:val="BodyText"/>
        <w:numPr>
          <w:ilvl w:val="0"/>
          <w:numId w:val="2"/>
        </w:numPr>
        <w:jc w:val="both"/>
        <w:rPr>
          <w:spacing w:val="-2"/>
        </w:rPr>
      </w:pPr>
      <w:r w:rsidRPr="00932E72">
        <w:rPr>
          <w:spacing w:val="-2"/>
        </w:rPr>
        <w:t xml:space="preserve">Site conditions including </w:t>
      </w:r>
      <w:r w:rsidR="002140E0" w:rsidRPr="00932E72">
        <w:rPr>
          <w:spacing w:val="-2"/>
        </w:rPr>
        <w:t>lighting, weather conditions;</w:t>
      </w:r>
    </w:p>
    <w:p w14:paraId="54D4CE4D" w14:textId="77777777" w:rsidR="00BA246A" w:rsidRPr="00932E72" w:rsidRDefault="00BA246A">
      <w:pPr>
        <w:pStyle w:val="BodyText"/>
        <w:jc w:val="both"/>
        <w:rPr>
          <w:spacing w:val="-2"/>
        </w:rPr>
      </w:pPr>
    </w:p>
    <w:p w14:paraId="54D4CE4E" w14:textId="77777777" w:rsidR="00BA246A" w:rsidRPr="00932E72" w:rsidRDefault="00BA246A">
      <w:pPr>
        <w:pStyle w:val="BodyText"/>
        <w:numPr>
          <w:ilvl w:val="0"/>
          <w:numId w:val="2"/>
        </w:numPr>
        <w:jc w:val="both"/>
        <w:rPr>
          <w:spacing w:val="-2"/>
        </w:rPr>
      </w:pPr>
      <w:r w:rsidRPr="00932E72">
        <w:rPr>
          <w:spacing w:val="-2"/>
        </w:rPr>
        <w:t>Task description including the injured persons competence and authorisation, plant, equipmen</w:t>
      </w:r>
      <w:r w:rsidR="002140E0" w:rsidRPr="00932E72">
        <w:rPr>
          <w:spacing w:val="-2"/>
        </w:rPr>
        <w:t>t and any substances being used;</w:t>
      </w:r>
    </w:p>
    <w:p w14:paraId="54D4CE4F" w14:textId="77777777" w:rsidR="00BA246A" w:rsidRPr="00932E72" w:rsidRDefault="00BA246A">
      <w:pPr>
        <w:pStyle w:val="BodyText"/>
        <w:ind w:left="360"/>
        <w:jc w:val="both"/>
        <w:rPr>
          <w:spacing w:val="-2"/>
        </w:rPr>
      </w:pPr>
    </w:p>
    <w:p w14:paraId="54D4CE50" w14:textId="77777777" w:rsidR="00BA246A" w:rsidRPr="00932E72" w:rsidRDefault="00BA246A">
      <w:pPr>
        <w:pStyle w:val="BodyText"/>
        <w:numPr>
          <w:ilvl w:val="0"/>
          <w:numId w:val="2"/>
        </w:numPr>
        <w:jc w:val="both"/>
        <w:rPr>
          <w:spacing w:val="-2"/>
        </w:rPr>
      </w:pPr>
      <w:r w:rsidRPr="00932E72">
        <w:rPr>
          <w:spacing w:val="-2"/>
        </w:rPr>
        <w:t>The use of any safety equipment such as personal protective equipment, guarding etc.</w:t>
      </w:r>
      <w:r w:rsidR="002140E0" w:rsidRPr="00932E72">
        <w:rPr>
          <w:spacing w:val="-2"/>
        </w:rPr>
        <w:t>;</w:t>
      </w:r>
    </w:p>
    <w:p w14:paraId="54D4CE51" w14:textId="77777777" w:rsidR="00BA246A" w:rsidRPr="00932E72" w:rsidRDefault="00BA246A">
      <w:pPr>
        <w:pStyle w:val="BodyText"/>
        <w:ind w:left="360"/>
        <w:jc w:val="both"/>
        <w:rPr>
          <w:spacing w:val="-2"/>
        </w:rPr>
      </w:pPr>
    </w:p>
    <w:p w14:paraId="54D4CE52" w14:textId="77777777" w:rsidR="00BA246A" w:rsidRPr="00932E72" w:rsidRDefault="00BA246A">
      <w:pPr>
        <w:pStyle w:val="BodyText"/>
        <w:numPr>
          <w:ilvl w:val="0"/>
          <w:numId w:val="2"/>
        </w:numPr>
        <w:jc w:val="both"/>
        <w:rPr>
          <w:spacing w:val="-2"/>
        </w:rPr>
      </w:pPr>
      <w:r w:rsidRPr="00932E72">
        <w:rPr>
          <w:spacing w:val="-2"/>
        </w:rPr>
        <w:t>Compliance with any safe sys</w:t>
      </w:r>
      <w:r w:rsidR="002140E0" w:rsidRPr="00932E72">
        <w:rPr>
          <w:spacing w:val="-2"/>
        </w:rPr>
        <w:t>tems of work or permits to work; and</w:t>
      </w:r>
    </w:p>
    <w:p w14:paraId="54D4CE53" w14:textId="77777777" w:rsidR="00BA246A" w:rsidRPr="00932E72" w:rsidRDefault="00BA246A">
      <w:pPr>
        <w:pStyle w:val="BodyText"/>
        <w:ind w:left="360"/>
        <w:jc w:val="both"/>
        <w:rPr>
          <w:spacing w:val="-2"/>
        </w:rPr>
      </w:pPr>
    </w:p>
    <w:p w14:paraId="54D4CE54" w14:textId="77777777" w:rsidR="00BA246A" w:rsidRPr="00932E72" w:rsidRDefault="00BA246A">
      <w:pPr>
        <w:pStyle w:val="BodyText"/>
        <w:numPr>
          <w:ilvl w:val="0"/>
          <w:numId w:val="2"/>
        </w:numPr>
        <w:jc w:val="both"/>
        <w:rPr>
          <w:spacing w:val="-2"/>
        </w:rPr>
      </w:pPr>
      <w:r w:rsidRPr="00932E72">
        <w:rPr>
          <w:spacing w:val="-2"/>
        </w:rPr>
        <w:t>The status of any equipment for which inspection and maintenance programmes are in place or statutory examinations are required.</w:t>
      </w:r>
    </w:p>
    <w:p w14:paraId="54D4CE55" w14:textId="77777777" w:rsidR="00BA246A" w:rsidRPr="00932E72" w:rsidRDefault="00BA246A">
      <w:pPr>
        <w:pStyle w:val="BodyText"/>
        <w:ind w:left="-540" w:hanging="180"/>
        <w:jc w:val="both"/>
        <w:rPr>
          <w:spacing w:val="-2"/>
        </w:rPr>
      </w:pPr>
    </w:p>
    <w:p w14:paraId="54D4CE56" w14:textId="77777777" w:rsidR="00BA246A" w:rsidRPr="00932E72" w:rsidRDefault="00BA246A">
      <w:pPr>
        <w:pStyle w:val="BodyText"/>
        <w:jc w:val="both"/>
        <w:rPr>
          <w:spacing w:val="-2"/>
        </w:rPr>
      </w:pPr>
      <w:r w:rsidRPr="00932E72">
        <w:rPr>
          <w:spacing w:val="-2"/>
        </w:rPr>
        <w:t>Statements should be taken from any eye witnesses as soon as practicable after the event. Investigations should be supported by photographs and sketches.</w:t>
      </w:r>
    </w:p>
    <w:p w14:paraId="54D4CE57" w14:textId="77777777" w:rsidR="00BA246A" w:rsidRPr="00932E72" w:rsidRDefault="00BA246A">
      <w:pPr>
        <w:pStyle w:val="BodyText"/>
        <w:jc w:val="both"/>
        <w:rPr>
          <w:spacing w:val="-2"/>
        </w:rPr>
      </w:pPr>
    </w:p>
    <w:p w14:paraId="54D4CE58" w14:textId="77777777" w:rsidR="00BA246A" w:rsidRPr="009B4D6D" w:rsidRDefault="00BA246A" w:rsidP="009B4D6D">
      <w:pPr>
        <w:pStyle w:val="Heading1"/>
      </w:pPr>
      <w:r w:rsidRPr="009B4D6D">
        <w:t>Record Keeping</w:t>
      </w:r>
    </w:p>
    <w:p w14:paraId="54D4CE59" w14:textId="77777777" w:rsidR="00BA246A" w:rsidRPr="00932E72" w:rsidRDefault="00BA246A">
      <w:pPr>
        <w:rPr>
          <w:color w:val="000000"/>
          <w:sz w:val="20"/>
          <w:szCs w:val="20"/>
        </w:rPr>
      </w:pPr>
    </w:p>
    <w:p w14:paraId="54D4CE5A" w14:textId="77777777" w:rsidR="00BA246A" w:rsidRPr="00932E72" w:rsidRDefault="00BA246A">
      <w:pPr>
        <w:rPr>
          <w:rFonts w:ascii="Arial" w:hAnsi="Arial" w:cs="Arial"/>
          <w:color w:val="000000"/>
          <w:sz w:val="20"/>
          <w:szCs w:val="20"/>
        </w:rPr>
      </w:pPr>
      <w:r w:rsidRPr="00932E72">
        <w:rPr>
          <w:rFonts w:ascii="Arial" w:hAnsi="Arial" w:cs="Arial"/>
          <w:color w:val="000000"/>
          <w:sz w:val="20"/>
          <w:szCs w:val="20"/>
        </w:rPr>
        <w:t xml:space="preserve">A standard accident investigation format should be used to ensure all relevant information is recorded. The report should be retained so as to be available for inspection by all interested parties. </w:t>
      </w:r>
    </w:p>
    <w:p w14:paraId="54D4CE5B" w14:textId="77777777" w:rsidR="00BA246A" w:rsidRPr="00932E72" w:rsidRDefault="00BA246A">
      <w:pPr>
        <w:rPr>
          <w:rFonts w:ascii="Arial" w:hAnsi="Arial" w:cs="Arial"/>
          <w:color w:val="000000"/>
          <w:sz w:val="20"/>
          <w:szCs w:val="20"/>
        </w:rPr>
      </w:pPr>
    </w:p>
    <w:p w14:paraId="54D4CE5C" w14:textId="77777777" w:rsidR="00BA246A" w:rsidRPr="00932E72" w:rsidRDefault="00BA246A">
      <w:pPr>
        <w:pStyle w:val="PAGETITLE"/>
        <w:rPr>
          <w:sz w:val="20"/>
          <w:szCs w:val="20"/>
        </w:rPr>
      </w:pPr>
      <w:r w:rsidRPr="00932E72">
        <w:rPr>
          <w:color w:val="000000"/>
          <w:sz w:val="20"/>
          <w:szCs w:val="20"/>
        </w:rPr>
        <w:t>Example record forms are shown overleaf.</w:t>
      </w:r>
    </w:p>
    <w:p w14:paraId="54D4CE5D" w14:textId="77777777" w:rsidR="00BB0FF8" w:rsidRDefault="00BA246A" w:rsidP="00B06044">
      <w:pPr>
        <w:spacing w:line="360" w:lineRule="auto"/>
        <w:jc w:val="both"/>
        <w:rPr>
          <w:rFonts w:ascii="Arial" w:hAnsi="Arial" w:cs="Arial"/>
          <w:sz w:val="20"/>
        </w:rPr>
        <w:sectPr w:rsidR="00BB0FF8" w:rsidSect="008D6123">
          <w:headerReference w:type="default" r:id="rId15"/>
          <w:footerReference w:type="default" r:id="rId16"/>
          <w:pgSz w:w="11906" w:h="16838"/>
          <w:pgMar w:top="1134" w:right="1452" w:bottom="899" w:left="1406" w:header="595" w:footer="376" w:gutter="0"/>
          <w:cols w:space="708"/>
          <w:docGrid w:linePitch="360"/>
        </w:sectPr>
      </w:pPr>
      <w:r>
        <w:rPr>
          <w:rFonts w:cs="Arial"/>
          <w:color w:val="000000"/>
        </w:rPr>
        <w:t> </w:t>
      </w:r>
    </w:p>
    <w:p w14:paraId="54D4CE5E" w14:textId="77777777" w:rsidR="00BB0FF8" w:rsidRDefault="00BB0FF8" w:rsidP="00BB0FF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5513"/>
      </w:tblGrid>
      <w:tr w:rsidR="00BB0FF8" w14:paraId="54D4CE60" w14:textId="77777777" w:rsidTr="00BA246A">
        <w:trPr>
          <w:cantSplit/>
          <w:trHeight w:val="521"/>
        </w:trPr>
        <w:tc>
          <w:tcPr>
            <w:tcW w:w="9288" w:type="dxa"/>
            <w:gridSpan w:val="2"/>
            <w:tcBorders>
              <w:top w:val="single" w:sz="4" w:space="0" w:color="auto"/>
              <w:left w:val="single" w:sz="4" w:space="0" w:color="auto"/>
              <w:bottom w:val="single" w:sz="4" w:space="0" w:color="auto"/>
              <w:right w:val="single" w:sz="4" w:space="0" w:color="auto"/>
            </w:tcBorders>
            <w:shd w:val="clear" w:color="auto" w:fill="999999"/>
            <w:vAlign w:val="center"/>
          </w:tcPr>
          <w:p w14:paraId="54D4CE5F" w14:textId="77777777" w:rsidR="00BB0FF8" w:rsidRDefault="00BB0FF8" w:rsidP="00BA246A">
            <w:pPr>
              <w:pStyle w:val="Heading2"/>
              <w:jc w:val="center"/>
              <w:rPr>
                <w:color w:val="FFFFFF"/>
              </w:rPr>
            </w:pPr>
            <w:r>
              <w:rPr>
                <w:color w:val="FFFFFF"/>
              </w:rPr>
              <w:t>Accident/ Incident Investigation Report</w:t>
            </w:r>
          </w:p>
        </w:tc>
      </w:tr>
      <w:tr w:rsidR="00BB0FF8" w14:paraId="54D4CE63" w14:textId="77777777" w:rsidTr="00BA246A">
        <w:trPr>
          <w:trHeight w:val="271"/>
        </w:trPr>
        <w:tc>
          <w:tcPr>
            <w:tcW w:w="3775" w:type="dxa"/>
            <w:tcBorders>
              <w:top w:val="single" w:sz="4" w:space="0" w:color="auto"/>
              <w:left w:val="single" w:sz="4" w:space="0" w:color="auto"/>
              <w:bottom w:val="single" w:sz="4" w:space="0" w:color="auto"/>
              <w:right w:val="single" w:sz="4" w:space="0" w:color="auto"/>
            </w:tcBorders>
            <w:vAlign w:val="center"/>
          </w:tcPr>
          <w:p w14:paraId="54D4CE61" w14:textId="77777777" w:rsidR="00BB0FF8" w:rsidRDefault="00BB0FF8" w:rsidP="00BA246A">
            <w:pPr>
              <w:rPr>
                <w:rFonts w:ascii="Arial" w:hAnsi="Arial" w:cs="Arial"/>
                <w:bCs/>
                <w:sz w:val="20"/>
              </w:rPr>
            </w:pPr>
            <w:r>
              <w:rPr>
                <w:rFonts w:ascii="Arial" w:hAnsi="Arial" w:cs="Arial"/>
                <w:bCs/>
                <w:sz w:val="20"/>
              </w:rPr>
              <w:t>Name of person:</w:t>
            </w:r>
          </w:p>
        </w:tc>
        <w:tc>
          <w:tcPr>
            <w:tcW w:w="5513" w:type="dxa"/>
            <w:tcBorders>
              <w:top w:val="single" w:sz="4" w:space="0" w:color="auto"/>
              <w:left w:val="single" w:sz="4" w:space="0" w:color="auto"/>
              <w:bottom w:val="single" w:sz="4" w:space="0" w:color="auto"/>
              <w:right w:val="single" w:sz="4" w:space="0" w:color="auto"/>
            </w:tcBorders>
            <w:vAlign w:val="center"/>
          </w:tcPr>
          <w:p w14:paraId="54D4CE62" w14:textId="77777777" w:rsidR="00BB0FF8" w:rsidRDefault="00BB0FF8" w:rsidP="00BA246A">
            <w:pPr>
              <w:pStyle w:val="Heading2"/>
              <w:rPr>
                <w:i/>
                <w:iCs/>
              </w:rPr>
            </w:pPr>
            <w:r>
              <w:rPr>
                <w:i/>
                <w:iCs/>
              </w:rPr>
              <w:t>J Smith</w:t>
            </w:r>
          </w:p>
        </w:tc>
      </w:tr>
      <w:tr w:rsidR="00BB0FF8" w14:paraId="54D4CE66" w14:textId="77777777" w:rsidTr="00BA246A">
        <w:tc>
          <w:tcPr>
            <w:tcW w:w="3775" w:type="dxa"/>
            <w:tcBorders>
              <w:top w:val="single" w:sz="4" w:space="0" w:color="auto"/>
              <w:left w:val="single" w:sz="4" w:space="0" w:color="auto"/>
              <w:bottom w:val="single" w:sz="4" w:space="0" w:color="auto"/>
              <w:right w:val="single" w:sz="4" w:space="0" w:color="auto"/>
            </w:tcBorders>
          </w:tcPr>
          <w:p w14:paraId="54D4CE64" w14:textId="77777777" w:rsidR="00BB0FF8" w:rsidRDefault="00BB0FF8" w:rsidP="00BA246A">
            <w:pPr>
              <w:rPr>
                <w:rFonts w:ascii="Arial" w:hAnsi="Arial" w:cs="Arial"/>
                <w:bCs/>
                <w:sz w:val="20"/>
              </w:rPr>
            </w:pPr>
            <w:r>
              <w:rPr>
                <w:rFonts w:ascii="Arial" w:hAnsi="Arial" w:cs="Arial"/>
                <w:bCs/>
                <w:sz w:val="20"/>
              </w:rPr>
              <w:t xml:space="preserve">Date </w:t>
            </w:r>
            <w:r w:rsidR="002140E0">
              <w:rPr>
                <w:rFonts w:ascii="Arial" w:hAnsi="Arial" w:cs="Arial"/>
                <w:bCs/>
                <w:sz w:val="20"/>
              </w:rPr>
              <w:t>and</w:t>
            </w:r>
            <w:r>
              <w:rPr>
                <w:rFonts w:ascii="Arial" w:hAnsi="Arial" w:cs="Arial"/>
                <w:bCs/>
                <w:sz w:val="20"/>
              </w:rPr>
              <w:t xml:space="preserve"> time of incident</w:t>
            </w:r>
          </w:p>
        </w:tc>
        <w:tc>
          <w:tcPr>
            <w:tcW w:w="5513" w:type="dxa"/>
            <w:tcBorders>
              <w:top w:val="single" w:sz="4" w:space="0" w:color="auto"/>
              <w:left w:val="single" w:sz="4" w:space="0" w:color="auto"/>
              <w:bottom w:val="single" w:sz="4" w:space="0" w:color="auto"/>
              <w:right w:val="single" w:sz="4" w:space="0" w:color="auto"/>
            </w:tcBorders>
            <w:vAlign w:val="center"/>
          </w:tcPr>
          <w:p w14:paraId="54D4CE65" w14:textId="77777777" w:rsidR="00BB0FF8" w:rsidRDefault="00BB0FF8" w:rsidP="00BA246A">
            <w:pPr>
              <w:rPr>
                <w:rFonts w:ascii="Arial" w:hAnsi="Arial" w:cs="Arial"/>
                <w:b/>
                <w:i/>
                <w:iCs/>
                <w:sz w:val="20"/>
              </w:rPr>
            </w:pPr>
            <w:r>
              <w:rPr>
                <w:rFonts w:ascii="Arial" w:hAnsi="Arial" w:cs="Arial"/>
                <w:b/>
                <w:i/>
                <w:iCs/>
                <w:sz w:val="20"/>
              </w:rPr>
              <w:t>15/02/07 10:30</w:t>
            </w:r>
          </w:p>
        </w:tc>
      </w:tr>
      <w:tr w:rsidR="00BB0FF8" w14:paraId="54D4CE69" w14:textId="77777777" w:rsidTr="00BA246A">
        <w:tc>
          <w:tcPr>
            <w:tcW w:w="3775" w:type="dxa"/>
            <w:tcBorders>
              <w:top w:val="single" w:sz="4" w:space="0" w:color="auto"/>
              <w:left w:val="single" w:sz="4" w:space="0" w:color="auto"/>
              <w:bottom w:val="single" w:sz="4" w:space="0" w:color="auto"/>
              <w:right w:val="single" w:sz="4" w:space="0" w:color="auto"/>
            </w:tcBorders>
          </w:tcPr>
          <w:p w14:paraId="54D4CE67" w14:textId="77777777" w:rsidR="00BB0FF8" w:rsidRDefault="00BB0FF8" w:rsidP="00BA246A">
            <w:pPr>
              <w:rPr>
                <w:rFonts w:ascii="Arial" w:hAnsi="Arial" w:cs="Arial"/>
                <w:bCs/>
                <w:sz w:val="20"/>
              </w:rPr>
            </w:pPr>
            <w:r>
              <w:rPr>
                <w:rFonts w:ascii="Arial" w:hAnsi="Arial" w:cs="Arial"/>
                <w:bCs/>
                <w:sz w:val="20"/>
              </w:rPr>
              <w:t>Location:</w:t>
            </w:r>
          </w:p>
        </w:tc>
        <w:tc>
          <w:tcPr>
            <w:tcW w:w="5513" w:type="dxa"/>
            <w:tcBorders>
              <w:top w:val="single" w:sz="4" w:space="0" w:color="auto"/>
              <w:left w:val="single" w:sz="4" w:space="0" w:color="auto"/>
              <w:bottom w:val="single" w:sz="4" w:space="0" w:color="auto"/>
              <w:right w:val="single" w:sz="4" w:space="0" w:color="auto"/>
            </w:tcBorders>
            <w:vAlign w:val="center"/>
          </w:tcPr>
          <w:p w14:paraId="54D4CE68" w14:textId="36ED1B77" w:rsidR="00BB0FF8" w:rsidRDefault="003C01D7" w:rsidP="00BA246A">
            <w:pPr>
              <w:rPr>
                <w:rFonts w:ascii="Arial" w:hAnsi="Arial" w:cs="Arial"/>
                <w:b/>
                <w:i/>
                <w:iCs/>
                <w:sz w:val="20"/>
              </w:rPr>
            </w:pPr>
            <w:r>
              <w:rPr>
                <w:rFonts w:ascii="Arial" w:hAnsi="Arial" w:cs="Arial"/>
                <w:b/>
                <w:i/>
                <w:iCs/>
                <w:sz w:val="20"/>
              </w:rPr>
              <w:t>Maintenance Team Office</w:t>
            </w:r>
          </w:p>
        </w:tc>
      </w:tr>
      <w:tr w:rsidR="00BB0FF8" w14:paraId="54D4CE6C" w14:textId="77777777" w:rsidTr="00BA246A">
        <w:tc>
          <w:tcPr>
            <w:tcW w:w="3775" w:type="dxa"/>
            <w:tcBorders>
              <w:top w:val="single" w:sz="4" w:space="0" w:color="auto"/>
              <w:left w:val="single" w:sz="4" w:space="0" w:color="auto"/>
              <w:bottom w:val="single" w:sz="4" w:space="0" w:color="auto"/>
              <w:right w:val="single" w:sz="4" w:space="0" w:color="auto"/>
            </w:tcBorders>
          </w:tcPr>
          <w:p w14:paraId="54D4CE6A" w14:textId="77777777" w:rsidR="00BB0FF8" w:rsidRDefault="00BB0FF8" w:rsidP="00BA246A">
            <w:pPr>
              <w:rPr>
                <w:rFonts w:ascii="Arial" w:hAnsi="Arial" w:cs="Arial"/>
                <w:bCs/>
                <w:sz w:val="20"/>
              </w:rPr>
            </w:pPr>
            <w:r>
              <w:rPr>
                <w:rFonts w:ascii="Arial" w:hAnsi="Arial" w:cs="Arial"/>
                <w:bCs/>
                <w:sz w:val="20"/>
              </w:rPr>
              <w:t>Company (if sub-contractor):</w:t>
            </w:r>
          </w:p>
        </w:tc>
        <w:tc>
          <w:tcPr>
            <w:tcW w:w="5513" w:type="dxa"/>
            <w:tcBorders>
              <w:top w:val="single" w:sz="4" w:space="0" w:color="auto"/>
              <w:left w:val="single" w:sz="4" w:space="0" w:color="auto"/>
              <w:bottom w:val="single" w:sz="4" w:space="0" w:color="auto"/>
              <w:right w:val="single" w:sz="4" w:space="0" w:color="auto"/>
            </w:tcBorders>
            <w:vAlign w:val="center"/>
          </w:tcPr>
          <w:p w14:paraId="54D4CE6B" w14:textId="77777777" w:rsidR="00BB0FF8" w:rsidRDefault="00BB0FF8" w:rsidP="00BA246A">
            <w:pPr>
              <w:rPr>
                <w:rFonts w:ascii="Arial" w:hAnsi="Arial" w:cs="Arial"/>
                <w:b/>
                <w:i/>
                <w:iCs/>
                <w:sz w:val="20"/>
              </w:rPr>
            </w:pPr>
            <w:r>
              <w:rPr>
                <w:rFonts w:ascii="Arial" w:hAnsi="Arial" w:cs="Arial"/>
                <w:b/>
                <w:i/>
                <w:iCs/>
                <w:sz w:val="20"/>
              </w:rPr>
              <w:t>N/A</w:t>
            </w:r>
          </w:p>
        </w:tc>
      </w:tr>
      <w:tr w:rsidR="00BB0FF8" w14:paraId="54D4CE6F" w14:textId="77777777" w:rsidTr="00BA246A">
        <w:tc>
          <w:tcPr>
            <w:tcW w:w="3775" w:type="dxa"/>
            <w:tcBorders>
              <w:top w:val="single" w:sz="4" w:space="0" w:color="auto"/>
              <w:left w:val="single" w:sz="4" w:space="0" w:color="auto"/>
              <w:bottom w:val="single" w:sz="4" w:space="0" w:color="auto"/>
              <w:right w:val="single" w:sz="4" w:space="0" w:color="auto"/>
            </w:tcBorders>
          </w:tcPr>
          <w:p w14:paraId="54D4CE6D" w14:textId="77777777" w:rsidR="00BB0FF8" w:rsidRDefault="00BB0FF8" w:rsidP="00BA246A">
            <w:pPr>
              <w:rPr>
                <w:rFonts w:ascii="Arial" w:hAnsi="Arial" w:cs="Arial"/>
                <w:bCs/>
                <w:sz w:val="20"/>
              </w:rPr>
            </w:pPr>
            <w:r>
              <w:rPr>
                <w:rFonts w:ascii="Arial" w:hAnsi="Arial" w:cs="Arial"/>
                <w:bCs/>
                <w:sz w:val="20"/>
              </w:rPr>
              <w:t>Accident/ Incident</w:t>
            </w:r>
          </w:p>
        </w:tc>
        <w:tc>
          <w:tcPr>
            <w:tcW w:w="5513" w:type="dxa"/>
            <w:tcBorders>
              <w:top w:val="single" w:sz="4" w:space="0" w:color="auto"/>
              <w:left w:val="single" w:sz="4" w:space="0" w:color="auto"/>
              <w:bottom w:val="single" w:sz="4" w:space="0" w:color="auto"/>
              <w:right w:val="single" w:sz="4" w:space="0" w:color="auto"/>
            </w:tcBorders>
            <w:vAlign w:val="center"/>
          </w:tcPr>
          <w:p w14:paraId="54D4CE6E" w14:textId="77777777" w:rsidR="00BB0FF8" w:rsidRDefault="00BB0FF8" w:rsidP="00BA246A">
            <w:pPr>
              <w:rPr>
                <w:rFonts w:ascii="Arial" w:hAnsi="Arial" w:cs="Arial"/>
                <w:b/>
                <w:i/>
                <w:iCs/>
                <w:sz w:val="20"/>
              </w:rPr>
            </w:pPr>
            <w:r>
              <w:rPr>
                <w:rFonts w:ascii="Arial" w:hAnsi="Arial" w:cs="Arial"/>
                <w:b/>
                <w:i/>
                <w:iCs/>
                <w:sz w:val="20"/>
              </w:rPr>
              <w:t>Accident</w:t>
            </w:r>
          </w:p>
        </w:tc>
      </w:tr>
      <w:tr w:rsidR="00BB0FF8" w14:paraId="54D4CE72" w14:textId="77777777" w:rsidTr="00BA246A">
        <w:tc>
          <w:tcPr>
            <w:tcW w:w="3775" w:type="dxa"/>
            <w:tcBorders>
              <w:top w:val="single" w:sz="4" w:space="0" w:color="auto"/>
              <w:left w:val="single" w:sz="4" w:space="0" w:color="auto"/>
              <w:bottom w:val="single" w:sz="4" w:space="0" w:color="auto"/>
              <w:right w:val="single" w:sz="4" w:space="0" w:color="auto"/>
            </w:tcBorders>
          </w:tcPr>
          <w:p w14:paraId="54D4CE70" w14:textId="77777777" w:rsidR="00BB0FF8" w:rsidRDefault="00BB0FF8" w:rsidP="00BA246A">
            <w:pPr>
              <w:rPr>
                <w:rFonts w:ascii="Arial" w:hAnsi="Arial" w:cs="Arial"/>
                <w:bCs/>
                <w:sz w:val="20"/>
              </w:rPr>
            </w:pPr>
            <w:r>
              <w:rPr>
                <w:rFonts w:ascii="Arial" w:hAnsi="Arial" w:cs="Arial"/>
                <w:bCs/>
                <w:sz w:val="20"/>
              </w:rPr>
              <w:t>Task/job being carried out:</w:t>
            </w:r>
          </w:p>
        </w:tc>
        <w:tc>
          <w:tcPr>
            <w:tcW w:w="5513" w:type="dxa"/>
            <w:tcBorders>
              <w:top w:val="single" w:sz="4" w:space="0" w:color="auto"/>
              <w:left w:val="single" w:sz="4" w:space="0" w:color="auto"/>
              <w:bottom w:val="single" w:sz="4" w:space="0" w:color="auto"/>
              <w:right w:val="single" w:sz="4" w:space="0" w:color="auto"/>
            </w:tcBorders>
            <w:vAlign w:val="center"/>
          </w:tcPr>
          <w:p w14:paraId="54D4CE71" w14:textId="77777777" w:rsidR="00BB0FF8" w:rsidRDefault="00BB0FF8" w:rsidP="00BA246A">
            <w:pPr>
              <w:rPr>
                <w:rFonts w:ascii="Arial" w:hAnsi="Arial" w:cs="Arial"/>
                <w:b/>
                <w:i/>
                <w:iCs/>
                <w:sz w:val="20"/>
              </w:rPr>
            </w:pPr>
            <w:r>
              <w:rPr>
                <w:rFonts w:ascii="Arial" w:hAnsi="Arial" w:cs="Arial"/>
                <w:b/>
                <w:i/>
                <w:iCs/>
                <w:sz w:val="20"/>
              </w:rPr>
              <w:t>Drilling components</w:t>
            </w:r>
          </w:p>
        </w:tc>
      </w:tr>
      <w:tr w:rsidR="00BB0FF8" w14:paraId="54D4CE74" w14:textId="77777777" w:rsidTr="00BA246A">
        <w:tc>
          <w:tcPr>
            <w:tcW w:w="9288" w:type="dxa"/>
            <w:gridSpan w:val="2"/>
            <w:tcBorders>
              <w:top w:val="single" w:sz="4" w:space="0" w:color="auto"/>
              <w:left w:val="nil"/>
              <w:bottom w:val="single" w:sz="4" w:space="0" w:color="auto"/>
              <w:right w:val="nil"/>
            </w:tcBorders>
          </w:tcPr>
          <w:p w14:paraId="54D4CE73" w14:textId="77777777" w:rsidR="00BB0FF8" w:rsidRDefault="00BB0FF8" w:rsidP="00BA246A">
            <w:pPr>
              <w:rPr>
                <w:rFonts w:ascii="Arial" w:hAnsi="Arial" w:cs="Arial"/>
                <w:bCs/>
                <w:sz w:val="20"/>
              </w:rPr>
            </w:pPr>
          </w:p>
        </w:tc>
      </w:tr>
      <w:tr w:rsidR="00BB0FF8" w14:paraId="54D4CE7B" w14:textId="77777777" w:rsidTr="00BA246A">
        <w:tc>
          <w:tcPr>
            <w:tcW w:w="9288" w:type="dxa"/>
            <w:gridSpan w:val="2"/>
            <w:tcBorders>
              <w:top w:val="single" w:sz="4" w:space="0" w:color="auto"/>
              <w:left w:val="single" w:sz="4" w:space="0" w:color="auto"/>
              <w:bottom w:val="single" w:sz="4" w:space="0" w:color="auto"/>
              <w:right w:val="single" w:sz="4" w:space="0" w:color="auto"/>
            </w:tcBorders>
          </w:tcPr>
          <w:p w14:paraId="54D4CE75" w14:textId="77777777" w:rsidR="00BB0FF8" w:rsidRDefault="00BB0FF8" w:rsidP="00BA246A">
            <w:pPr>
              <w:rPr>
                <w:rFonts w:ascii="Arial" w:hAnsi="Arial" w:cs="Arial"/>
                <w:b/>
                <w:bCs/>
                <w:i/>
                <w:iCs/>
                <w:sz w:val="20"/>
              </w:rPr>
            </w:pPr>
            <w:r>
              <w:rPr>
                <w:rFonts w:ascii="Arial" w:hAnsi="Arial" w:cs="Arial"/>
                <w:bCs/>
                <w:sz w:val="20"/>
              </w:rPr>
              <w:t xml:space="preserve">Details of accident/ incident and any immediate action taken: </w:t>
            </w:r>
          </w:p>
          <w:p w14:paraId="54D4CE76" w14:textId="77777777" w:rsidR="00BB0FF8" w:rsidRDefault="00BB0FF8" w:rsidP="00BA246A">
            <w:pPr>
              <w:rPr>
                <w:rFonts w:ascii="Arial" w:hAnsi="Arial" w:cs="Arial"/>
                <w:b/>
                <w:i/>
                <w:iCs/>
                <w:sz w:val="20"/>
              </w:rPr>
            </w:pPr>
          </w:p>
          <w:p w14:paraId="54D4CE77" w14:textId="77777777" w:rsidR="00BB0FF8" w:rsidRDefault="00BB0FF8" w:rsidP="00BA246A">
            <w:pPr>
              <w:pStyle w:val="BodyText"/>
              <w:rPr>
                <w:b/>
                <w:i/>
                <w:iCs/>
              </w:rPr>
            </w:pPr>
            <w:r>
              <w:rPr>
                <w:b/>
                <w:i/>
                <w:iCs/>
              </w:rPr>
              <w:t>Part being drilled snagged on the drill bit and started rotating, cutting Joe on his hand.</w:t>
            </w:r>
          </w:p>
          <w:p w14:paraId="54D4CE78" w14:textId="77777777" w:rsidR="00BB0FF8" w:rsidRDefault="00BB0FF8" w:rsidP="00BA246A">
            <w:pPr>
              <w:rPr>
                <w:rFonts w:ascii="Arial" w:hAnsi="Arial" w:cs="Arial"/>
                <w:bCs/>
                <w:sz w:val="20"/>
              </w:rPr>
            </w:pPr>
          </w:p>
          <w:p w14:paraId="54D4CE79" w14:textId="77777777" w:rsidR="00BB0FF8" w:rsidRDefault="00BB0FF8" w:rsidP="00BA246A">
            <w:pPr>
              <w:rPr>
                <w:rFonts w:ascii="Arial" w:hAnsi="Arial" w:cs="Arial"/>
                <w:bCs/>
                <w:sz w:val="20"/>
              </w:rPr>
            </w:pPr>
          </w:p>
          <w:p w14:paraId="54D4CE7A" w14:textId="77777777" w:rsidR="00BB0FF8" w:rsidRDefault="00BB0FF8" w:rsidP="00BA246A">
            <w:pPr>
              <w:rPr>
                <w:rFonts w:ascii="Arial" w:hAnsi="Arial" w:cs="Arial"/>
                <w:bCs/>
                <w:sz w:val="20"/>
              </w:rPr>
            </w:pPr>
          </w:p>
        </w:tc>
      </w:tr>
      <w:tr w:rsidR="00BB0FF8" w14:paraId="54D4CE7D" w14:textId="77777777" w:rsidTr="00BA246A">
        <w:tc>
          <w:tcPr>
            <w:tcW w:w="9288" w:type="dxa"/>
            <w:gridSpan w:val="2"/>
            <w:tcBorders>
              <w:top w:val="single" w:sz="4" w:space="0" w:color="auto"/>
              <w:left w:val="nil"/>
              <w:bottom w:val="single" w:sz="4" w:space="0" w:color="auto"/>
              <w:right w:val="nil"/>
            </w:tcBorders>
          </w:tcPr>
          <w:p w14:paraId="54D4CE7C" w14:textId="77777777" w:rsidR="00BB0FF8" w:rsidRDefault="00BB0FF8" w:rsidP="00BA246A">
            <w:pPr>
              <w:rPr>
                <w:rFonts w:ascii="Arial" w:hAnsi="Arial" w:cs="Arial"/>
                <w:bCs/>
              </w:rPr>
            </w:pPr>
          </w:p>
        </w:tc>
      </w:tr>
      <w:tr w:rsidR="00BB0FF8" w14:paraId="54D4CE82" w14:textId="77777777" w:rsidTr="00BA246A">
        <w:tc>
          <w:tcPr>
            <w:tcW w:w="9288" w:type="dxa"/>
            <w:gridSpan w:val="2"/>
            <w:tcBorders>
              <w:top w:val="single" w:sz="4" w:space="0" w:color="auto"/>
              <w:left w:val="single" w:sz="4" w:space="0" w:color="auto"/>
              <w:bottom w:val="single" w:sz="4" w:space="0" w:color="auto"/>
              <w:right w:val="single" w:sz="4" w:space="0" w:color="auto"/>
            </w:tcBorders>
          </w:tcPr>
          <w:p w14:paraId="54D4CE7E" w14:textId="77777777" w:rsidR="00BB0FF8" w:rsidRDefault="00BB0FF8" w:rsidP="00BA246A">
            <w:pPr>
              <w:rPr>
                <w:rFonts w:ascii="Arial" w:hAnsi="Arial" w:cs="Arial"/>
                <w:bCs/>
                <w:sz w:val="20"/>
              </w:rPr>
            </w:pPr>
            <w:r>
              <w:rPr>
                <w:rFonts w:ascii="Arial" w:hAnsi="Arial" w:cs="Arial"/>
                <w:bCs/>
                <w:sz w:val="20"/>
              </w:rPr>
              <w:t>Injury/ First Aid/ Hospital Treatment details</w:t>
            </w:r>
          </w:p>
          <w:p w14:paraId="54D4CE7F" w14:textId="77777777" w:rsidR="00BB0FF8" w:rsidRDefault="00BB0FF8" w:rsidP="00BA246A">
            <w:pPr>
              <w:rPr>
                <w:rFonts w:ascii="Arial" w:hAnsi="Arial" w:cs="Arial"/>
                <w:bCs/>
                <w:sz w:val="20"/>
              </w:rPr>
            </w:pPr>
          </w:p>
          <w:p w14:paraId="54D4CE80" w14:textId="77777777" w:rsidR="00BB0FF8" w:rsidRDefault="00BB0FF8" w:rsidP="00BA246A">
            <w:pPr>
              <w:rPr>
                <w:rFonts w:ascii="Arial" w:hAnsi="Arial" w:cs="Arial"/>
                <w:b/>
                <w:i/>
                <w:iCs/>
                <w:sz w:val="20"/>
              </w:rPr>
            </w:pPr>
            <w:r>
              <w:rPr>
                <w:rFonts w:ascii="Arial" w:hAnsi="Arial" w:cs="Arial"/>
                <w:b/>
                <w:i/>
                <w:iCs/>
                <w:sz w:val="20"/>
              </w:rPr>
              <w:t>Wound cleaned and dressed by first aider.</w:t>
            </w:r>
          </w:p>
          <w:p w14:paraId="54D4CE81" w14:textId="77777777" w:rsidR="00BB0FF8" w:rsidRDefault="00BB0FF8" w:rsidP="00BA246A">
            <w:pPr>
              <w:rPr>
                <w:rFonts w:ascii="Arial" w:hAnsi="Arial" w:cs="Arial"/>
                <w:bCs/>
                <w:sz w:val="20"/>
              </w:rPr>
            </w:pPr>
            <w:r>
              <w:rPr>
                <w:rFonts w:ascii="Arial" w:hAnsi="Arial" w:cs="Arial"/>
                <w:b/>
                <w:i/>
                <w:iCs/>
                <w:sz w:val="20"/>
              </w:rPr>
              <w:t xml:space="preserve">J Smith was taken to </w:t>
            </w:r>
            <w:smartTag w:uri="urn:schemas-microsoft-com:office:smarttags" w:element="place">
              <w:smartTag w:uri="urn:schemas-microsoft-com:office:smarttags" w:element="PlaceName">
                <w:r>
                  <w:rPr>
                    <w:rFonts w:ascii="Arial" w:hAnsi="Arial" w:cs="Arial"/>
                    <w:b/>
                    <w:i/>
                    <w:iCs/>
                    <w:sz w:val="20"/>
                  </w:rPr>
                  <w:t>New</w:t>
                </w:r>
              </w:smartTag>
              <w:r>
                <w:rPr>
                  <w:rFonts w:ascii="Arial" w:hAnsi="Arial" w:cs="Arial"/>
                  <w:b/>
                  <w:i/>
                  <w:iCs/>
                  <w:sz w:val="20"/>
                </w:rPr>
                <w:t xml:space="preserve"> </w:t>
              </w:r>
              <w:smartTag w:uri="urn:schemas-microsoft-com:office:smarttags" w:element="PlaceType">
                <w:r>
                  <w:rPr>
                    <w:rFonts w:ascii="Arial" w:hAnsi="Arial" w:cs="Arial"/>
                    <w:b/>
                    <w:i/>
                    <w:iCs/>
                    <w:sz w:val="20"/>
                  </w:rPr>
                  <w:t>Town</w:t>
                </w:r>
              </w:smartTag>
              <w:r>
                <w:rPr>
                  <w:rFonts w:ascii="Arial" w:hAnsi="Arial" w:cs="Arial"/>
                  <w:b/>
                  <w:i/>
                  <w:iCs/>
                  <w:sz w:val="20"/>
                </w:rPr>
                <w:t xml:space="preserve"> </w:t>
              </w:r>
              <w:smartTag w:uri="urn:schemas-microsoft-com:office:smarttags" w:element="PlaceType">
                <w:r>
                  <w:rPr>
                    <w:rFonts w:ascii="Arial" w:hAnsi="Arial" w:cs="Arial"/>
                    <w:b/>
                    <w:i/>
                    <w:iCs/>
                    <w:sz w:val="20"/>
                  </w:rPr>
                  <w:t>Hospital</w:t>
                </w:r>
              </w:smartTag>
            </w:smartTag>
            <w:r>
              <w:rPr>
                <w:rFonts w:ascii="Arial" w:hAnsi="Arial" w:cs="Arial"/>
                <w:b/>
                <w:i/>
                <w:iCs/>
                <w:sz w:val="20"/>
              </w:rPr>
              <w:t xml:space="preserve"> for four stitches and was then discharged. Returned to work for normal duties the next day.</w:t>
            </w:r>
          </w:p>
        </w:tc>
      </w:tr>
      <w:tr w:rsidR="00BB0FF8" w14:paraId="54D4CE88" w14:textId="77777777" w:rsidTr="00BA246A">
        <w:tc>
          <w:tcPr>
            <w:tcW w:w="9288" w:type="dxa"/>
            <w:gridSpan w:val="2"/>
            <w:tcBorders>
              <w:top w:val="single" w:sz="4" w:space="0" w:color="auto"/>
              <w:left w:val="single" w:sz="4" w:space="0" w:color="auto"/>
              <w:bottom w:val="single" w:sz="4" w:space="0" w:color="auto"/>
              <w:right w:val="single" w:sz="4" w:space="0" w:color="auto"/>
            </w:tcBorders>
          </w:tcPr>
          <w:p w14:paraId="54D4CE83" w14:textId="77777777" w:rsidR="00BB0FF8" w:rsidRDefault="00BB0FF8" w:rsidP="00BA246A">
            <w:pPr>
              <w:rPr>
                <w:rFonts w:ascii="Arial" w:hAnsi="Arial" w:cs="Arial"/>
                <w:b/>
                <w:i/>
                <w:iCs/>
                <w:sz w:val="20"/>
              </w:rPr>
            </w:pPr>
            <w:r>
              <w:rPr>
                <w:rFonts w:ascii="Arial" w:hAnsi="Arial" w:cs="Arial"/>
                <w:bCs/>
                <w:sz w:val="20"/>
              </w:rPr>
              <w:t>What was involved in the accident/ incident?</w:t>
            </w:r>
          </w:p>
          <w:p w14:paraId="54D4CE84" w14:textId="77777777" w:rsidR="00BB0FF8" w:rsidRDefault="00BB0FF8" w:rsidP="00BA246A">
            <w:pPr>
              <w:rPr>
                <w:rFonts w:ascii="Arial" w:hAnsi="Arial" w:cs="Arial"/>
                <w:bCs/>
                <w:sz w:val="20"/>
              </w:rPr>
            </w:pPr>
          </w:p>
          <w:p w14:paraId="54D4CE85" w14:textId="77777777" w:rsidR="00BB0FF8" w:rsidRDefault="00BB0FF8" w:rsidP="00BA246A">
            <w:pPr>
              <w:pStyle w:val="BodyText"/>
              <w:rPr>
                <w:b/>
                <w:bCs/>
                <w:i/>
                <w:iCs/>
              </w:rPr>
            </w:pPr>
            <w:r>
              <w:rPr>
                <w:b/>
                <w:bCs/>
                <w:i/>
                <w:iCs/>
              </w:rPr>
              <w:t xml:space="preserve">Pillar drill </w:t>
            </w:r>
            <w:r w:rsidR="002140E0">
              <w:rPr>
                <w:b/>
                <w:bCs/>
                <w:i/>
                <w:iCs/>
              </w:rPr>
              <w:t>and</w:t>
            </w:r>
            <w:r>
              <w:rPr>
                <w:b/>
                <w:bCs/>
                <w:i/>
                <w:iCs/>
              </w:rPr>
              <w:t xml:space="preserve"> component.</w:t>
            </w:r>
          </w:p>
          <w:p w14:paraId="54D4CE86" w14:textId="77777777" w:rsidR="00BB0FF8" w:rsidRDefault="00BB0FF8" w:rsidP="00BA246A">
            <w:pPr>
              <w:rPr>
                <w:rFonts w:ascii="Arial" w:hAnsi="Arial" w:cs="Arial"/>
                <w:bCs/>
                <w:sz w:val="20"/>
              </w:rPr>
            </w:pPr>
          </w:p>
          <w:p w14:paraId="54D4CE87" w14:textId="77777777" w:rsidR="00BB0FF8" w:rsidRDefault="00BB0FF8" w:rsidP="00BA246A">
            <w:pPr>
              <w:rPr>
                <w:rFonts w:ascii="Arial" w:hAnsi="Arial" w:cs="Arial"/>
                <w:bCs/>
                <w:sz w:val="20"/>
              </w:rPr>
            </w:pPr>
          </w:p>
        </w:tc>
      </w:tr>
      <w:tr w:rsidR="00BB0FF8" w14:paraId="54D4CE8A" w14:textId="77777777" w:rsidTr="00BA246A">
        <w:tc>
          <w:tcPr>
            <w:tcW w:w="9288" w:type="dxa"/>
            <w:gridSpan w:val="2"/>
            <w:tcBorders>
              <w:top w:val="single" w:sz="4" w:space="0" w:color="auto"/>
              <w:left w:val="single" w:sz="4" w:space="0" w:color="auto"/>
              <w:bottom w:val="single" w:sz="4" w:space="0" w:color="auto"/>
              <w:right w:val="single" w:sz="4" w:space="0" w:color="auto"/>
            </w:tcBorders>
          </w:tcPr>
          <w:p w14:paraId="54D4CE89" w14:textId="77777777" w:rsidR="00BB0FF8" w:rsidRDefault="00BB0FF8" w:rsidP="00BA246A">
            <w:pPr>
              <w:rPr>
                <w:rFonts w:ascii="Arial" w:hAnsi="Arial" w:cs="Arial"/>
                <w:sz w:val="20"/>
              </w:rPr>
            </w:pPr>
            <w:r>
              <w:rPr>
                <w:rFonts w:ascii="Arial" w:hAnsi="Arial" w:cs="Arial"/>
                <w:sz w:val="20"/>
              </w:rPr>
              <w:t>Has a risk assessment been carried out for the task? Yes</w:t>
            </w:r>
            <w:r>
              <w:rPr>
                <w:rFonts w:ascii="Arial" w:hAnsi="Arial" w:cs="Arial"/>
                <w:b/>
                <w:bCs/>
                <w:i/>
                <w:iCs/>
                <w:sz w:val="20"/>
              </w:rPr>
              <w:t>/ No</w:t>
            </w:r>
          </w:p>
        </w:tc>
      </w:tr>
      <w:tr w:rsidR="00BB0FF8" w14:paraId="54D4CE8C" w14:textId="77777777" w:rsidTr="00BA246A">
        <w:tc>
          <w:tcPr>
            <w:tcW w:w="9288" w:type="dxa"/>
            <w:gridSpan w:val="2"/>
            <w:tcBorders>
              <w:top w:val="single" w:sz="4" w:space="0" w:color="auto"/>
              <w:left w:val="single" w:sz="4" w:space="0" w:color="auto"/>
              <w:bottom w:val="single" w:sz="4" w:space="0" w:color="auto"/>
              <w:right w:val="single" w:sz="4" w:space="0" w:color="auto"/>
            </w:tcBorders>
          </w:tcPr>
          <w:p w14:paraId="54D4CE8B" w14:textId="77777777" w:rsidR="00BB0FF8" w:rsidRDefault="00BB0FF8" w:rsidP="00BA246A">
            <w:pPr>
              <w:rPr>
                <w:rFonts w:ascii="Arial" w:hAnsi="Arial" w:cs="Arial"/>
                <w:sz w:val="20"/>
              </w:rPr>
            </w:pPr>
            <w:r>
              <w:rPr>
                <w:rFonts w:ascii="Arial" w:hAnsi="Arial" w:cs="Arial"/>
                <w:sz w:val="20"/>
              </w:rPr>
              <w:t xml:space="preserve">Is there a method statement/safe system of work for the task? Yes/ </w:t>
            </w:r>
            <w:r>
              <w:rPr>
                <w:rFonts w:ascii="Arial" w:hAnsi="Arial" w:cs="Arial"/>
                <w:b/>
                <w:bCs/>
                <w:i/>
                <w:iCs/>
                <w:sz w:val="20"/>
              </w:rPr>
              <w:t>No</w:t>
            </w:r>
          </w:p>
        </w:tc>
      </w:tr>
      <w:tr w:rsidR="00BB0FF8" w14:paraId="54D4CE8E" w14:textId="77777777" w:rsidTr="00BA246A">
        <w:tc>
          <w:tcPr>
            <w:tcW w:w="9288" w:type="dxa"/>
            <w:gridSpan w:val="2"/>
            <w:tcBorders>
              <w:top w:val="single" w:sz="4" w:space="0" w:color="auto"/>
              <w:left w:val="nil"/>
              <w:bottom w:val="single" w:sz="4" w:space="0" w:color="auto"/>
              <w:right w:val="nil"/>
            </w:tcBorders>
          </w:tcPr>
          <w:p w14:paraId="54D4CE8D" w14:textId="77777777" w:rsidR="00BB0FF8" w:rsidRDefault="00BB0FF8" w:rsidP="00BA246A">
            <w:pPr>
              <w:rPr>
                <w:b/>
              </w:rPr>
            </w:pPr>
          </w:p>
        </w:tc>
      </w:tr>
      <w:tr w:rsidR="00BB0FF8" w14:paraId="54D4CE94" w14:textId="77777777" w:rsidTr="00BA246A">
        <w:trPr>
          <w:trHeight w:val="824"/>
        </w:trPr>
        <w:tc>
          <w:tcPr>
            <w:tcW w:w="9288" w:type="dxa"/>
            <w:gridSpan w:val="2"/>
            <w:tcBorders>
              <w:top w:val="single" w:sz="4" w:space="0" w:color="auto"/>
              <w:left w:val="single" w:sz="4" w:space="0" w:color="auto"/>
              <w:bottom w:val="single" w:sz="4" w:space="0" w:color="auto"/>
              <w:right w:val="single" w:sz="4" w:space="0" w:color="auto"/>
            </w:tcBorders>
          </w:tcPr>
          <w:p w14:paraId="54D4CE8F" w14:textId="77777777" w:rsidR="00BB0FF8" w:rsidRDefault="00BB0FF8" w:rsidP="00BA246A">
            <w:pPr>
              <w:rPr>
                <w:rFonts w:ascii="Arial" w:hAnsi="Arial" w:cs="Arial"/>
                <w:sz w:val="20"/>
              </w:rPr>
            </w:pPr>
            <w:r>
              <w:rPr>
                <w:rFonts w:ascii="Arial" w:hAnsi="Arial" w:cs="Arial"/>
                <w:sz w:val="20"/>
              </w:rPr>
              <w:t>What was the cause of the accident/incident and what can be done to stop a recurrence?</w:t>
            </w:r>
          </w:p>
          <w:p w14:paraId="54D4CE90" w14:textId="77777777" w:rsidR="00BB0FF8" w:rsidRDefault="00BB0FF8" w:rsidP="00BA246A">
            <w:pPr>
              <w:rPr>
                <w:rFonts w:ascii="Arial" w:hAnsi="Arial" w:cs="Arial"/>
                <w:sz w:val="20"/>
              </w:rPr>
            </w:pPr>
          </w:p>
          <w:p w14:paraId="54D4CE91" w14:textId="77777777" w:rsidR="00BB0FF8" w:rsidRDefault="00BB0FF8" w:rsidP="00BA246A">
            <w:pPr>
              <w:pStyle w:val="BodyText2"/>
              <w:rPr>
                <w:rFonts w:ascii="Arial" w:hAnsi="Arial" w:cs="Arial"/>
                <w:b/>
                <w:bCs/>
                <w:i/>
                <w:iCs/>
                <w:sz w:val="20"/>
              </w:rPr>
            </w:pPr>
            <w:r>
              <w:rPr>
                <w:rFonts w:ascii="Arial" w:hAnsi="Arial" w:cs="Arial"/>
                <w:b/>
                <w:bCs/>
                <w:i/>
                <w:iCs/>
                <w:sz w:val="20"/>
              </w:rPr>
              <w:t xml:space="preserve">Safe system of work states that the component should have been clamped to prevent it rotating. Joe says it’s common practice not to do this for quick jobs. </w:t>
            </w:r>
          </w:p>
          <w:p w14:paraId="54D4CE92" w14:textId="77777777" w:rsidR="00BB0FF8" w:rsidRDefault="00BB0FF8" w:rsidP="00BA246A">
            <w:pPr>
              <w:framePr w:hSpace="180" w:wrap="auto" w:vAnchor="text" w:hAnchor="margin" w:xAlign="center" w:y="-93"/>
              <w:jc w:val="both"/>
              <w:rPr>
                <w:rFonts w:ascii="Arial" w:hAnsi="Arial" w:cs="Arial"/>
                <w:b/>
                <w:bCs/>
                <w:i/>
                <w:iCs/>
                <w:sz w:val="20"/>
              </w:rPr>
            </w:pPr>
          </w:p>
          <w:p w14:paraId="54D4CE93" w14:textId="77777777" w:rsidR="00BB0FF8" w:rsidRDefault="00BB0FF8" w:rsidP="00BA246A">
            <w:r>
              <w:rPr>
                <w:rFonts w:ascii="Arial" w:hAnsi="Arial" w:cs="Arial"/>
                <w:b/>
                <w:bCs/>
                <w:i/>
                <w:iCs/>
                <w:sz w:val="20"/>
              </w:rPr>
              <w:t>Further training on the reasons for following the safe systems of work and increased supervision by workshop foreman.</w:t>
            </w:r>
          </w:p>
        </w:tc>
      </w:tr>
    </w:tbl>
    <w:p w14:paraId="54D4CE95" w14:textId="77777777" w:rsidR="00BB0FF8" w:rsidRPr="00674CB6" w:rsidRDefault="00BB0FF8" w:rsidP="00BB0FF8">
      <w:pPr>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B0FF8" w14:paraId="54D4CE97" w14:textId="77777777" w:rsidTr="00BA246A">
        <w:trPr>
          <w:trHeight w:val="541"/>
        </w:trPr>
        <w:tc>
          <w:tcPr>
            <w:tcW w:w="9288" w:type="dxa"/>
            <w:tcBorders>
              <w:top w:val="single" w:sz="4" w:space="0" w:color="auto"/>
              <w:left w:val="single" w:sz="4" w:space="0" w:color="auto"/>
              <w:bottom w:val="single" w:sz="4" w:space="0" w:color="auto"/>
              <w:right w:val="single" w:sz="4" w:space="0" w:color="auto"/>
            </w:tcBorders>
            <w:shd w:val="clear" w:color="auto" w:fill="999999"/>
            <w:vAlign w:val="center"/>
          </w:tcPr>
          <w:p w14:paraId="54D4CE96" w14:textId="2F23D919" w:rsidR="00BB0FF8" w:rsidRDefault="000A6BA0" w:rsidP="00BA246A">
            <w:pPr>
              <w:pStyle w:val="Heading1"/>
              <w:jc w:val="center"/>
              <w:rPr>
                <w:rFonts w:cs="Arial"/>
                <w:b/>
                <w:bCs w:val="0"/>
                <w:color w:val="FFFFFF"/>
                <w:sz w:val="20"/>
              </w:rPr>
            </w:pPr>
            <w:r>
              <w:rPr>
                <w:rFonts w:cs="Arial"/>
                <w:b/>
                <w:bCs w:val="0"/>
                <w:color w:val="FFFFFF"/>
                <w:sz w:val="20"/>
              </w:rPr>
              <w:t>Managers’</w:t>
            </w:r>
            <w:r w:rsidR="00BB0FF8">
              <w:rPr>
                <w:rFonts w:cs="Arial"/>
                <w:b/>
                <w:bCs w:val="0"/>
                <w:color w:val="FFFFFF"/>
                <w:sz w:val="20"/>
              </w:rPr>
              <w:t xml:space="preserve"> Report</w:t>
            </w:r>
          </w:p>
        </w:tc>
      </w:tr>
      <w:tr w:rsidR="00BB0FF8" w14:paraId="54D4CE9D" w14:textId="77777777" w:rsidTr="00BA246A">
        <w:trPr>
          <w:cantSplit/>
        </w:trPr>
        <w:tc>
          <w:tcPr>
            <w:tcW w:w="9288" w:type="dxa"/>
            <w:tcBorders>
              <w:top w:val="single" w:sz="4" w:space="0" w:color="auto"/>
              <w:left w:val="single" w:sz="4" w:space="0" w:color="auto"/>
              <w:bottom w:val="single" w:sz="4" w:space="0" w:color="auto"/>
              <w:right w:val="single" w:sz="4" w:space="0" w:color="auto"/>
            </w:tcBorders>
          </w:tcPr>
          <w:p w14:paraId="54D4CE98" w14:textId="77777777" w:rsidR="00BB0FF8" w:rsidRDefault="00BB0FF8" w:rsidP="00BA246A">
            <w:pPr>
              <w:rPr>
                <w:rFonts w:ascii="Arial" w:hAnsi="Arial" w:cs="Arial"/>
                <w:bCs/>
                <w:sz w:val="20"/>
              </w:rPr>
            </w:pPr>
            <w:r>
              <w:rPr>
                <w:rFonts w:ascii="Arial" w:hAnsi="Arial" w:cs="Arial"/>
                <w:bCs/>
                <w:sz w:val="20"/>
              </w:rPr>
              <w:t>Action to be taken:</w:t>
            </w:r>
          </w:p>
          <w:p w14:paraId="54D4CE99" w14:textId="77777777" w:rsidR="00BB0FF8" w:rsidRDefault="00BB0FF8" w:rsidP="00BA246A">
            <w:pPr>
              <w:rPr>
                <w:rFonts w:ascii="Arial" w:hAnsi="Arial" w:cs="Arial"/>
                <w:bCs/>
                <w:sz w:val="20"/>
              </w:rPr>
            </w:pPr>
          </w:p>
          <w:p w14:paraId="54D4CE9A" w14:textId="77777777" w:rsidR="00BB0FF8" w:rsidRDefault="00BB0FF8" w:rsidP="00BA246A">
            <w:pPr>
              <w:pStyle w:val="BodyText"/>
              <w:rPr>
                <w:b/>
                <w:bCs/>
                <w:i/>
                <w:iCs/>
              </w:rPr>
            </w:pPr>
            <w:r>
              <w:rPr>
                <w:b/>
                <w:bCs/>
                <w:i/>
                <w:iCs/>
              </w:rPr>
              <w:t xml:space="preserve">Refresher training course for all workshop operatives by the end of March 2007. </w:t>
            </w:r>
          </w:p>
          <w:p w14:paraId="54D4CE9B" w14:textId="77777777" w:rsidR="00BB0FF8" w:rsidRDefault="00BB0FF8" w:rsidP="00BA246A">
            <w:pPr>
              <w:pStyle w:val="BodyText"/>
              <w:rPr>
                <w:b/>
                <w:bCs/>
                <w:i/>
                <w:iCs/>
              </w:rPr>
            </w:pPr>
          </w:p>
          <w:p w14:paraId="54D4CE9C" w14:textId="77777777" w:rsidR="00BB0FF8" w:rsidRDefault="00BB0FF8" w:rsidP="00BA246A">
            <w:pPr>
              <w:pStyle w:val="BodyText"/>
              <w:rPr>
                <w:rFonts w:cs="Arial"/>
                <w:b/>
                <w:bCs/>
                <w:i/>
                <w:iCs/>
              </w:rPr>
            </w:pPr>
            <w:r>
              <w:rPr>
                <w:b/>
                <w:bCs/>
                <w:i/>
                <w:iCs/>
              </w:rPr>
              <w:t xml:space="preserve">Health </w:t>
            </w:r>
            <w:r w:rsidR="002140E0">
              <w:rPr>
                <w:b/>
                <w:bCs/>
                <w:i/>
                <w:iCs/>
              </w:rPr>
              <w:t>and</w:t>
            </w:r>
            <w:r>
              <w:rPr>
                <w:b/>
                <w:bCs/>
                <w:i/>
                <w:iCs/>
              </w:rPr>
              <w:t xml:space="preserve"> safety walk rounds by foreman </w:t>
            </w:r>
            <w:r w:rsidR="002140E0">
              <w:rPr>
                <w:b/>
                <w:bCs/>
                <w:i/>
                <w:iCs/>
              </w:rPr>
              <w:t>and</w:t>
            </w:r>
            <w:r>
              <w:rPr>
                <w:b/>
                <w:bCs/>
                <w:i/>
                <w:iCs/>
              </w:rPr>
              <w:t xml:space="preserve"> senior managers to include the workshop and to be recorded as from end of February 2007. </w:t>
            </w:r>
          </w:p>
        </w:tc>
      </w:tr>
      <w:tr w:rsidR="00BB0FF8" w14:paraId="54D4CE9F" w14:textId="77777777" w:rsidTr="00BA246A">
        <w:trPr>
          <w:cantSplit/>
        </w:trPr>
        <w:tc>
          <w:tcPr>
            <w:tcW w:w="9288" w:type="dxa"/>
            <w:tcBorders>
              <w:top w:val="single" w:sz="4" w:space="0" w:color="auto"/>
              <w:left w:val="single" w:sz="4" w:space="0" w:color="auto"/>
              <w:bottom w:val="single" w:sz="4" w:space="0" w:color="auto"/>
              <w:right w:val="single" w:sz="4" w:space="0" w:color="auto"/>
            </w:tcBorders>
          </w:tcPr>
          <w:p w14:paraId="54D4CE9E" w14:textId="77777777" w:rsidR="00BB0FF8" w:rsidRDefault="00BB0FF8" w:rsidP="00BA246A">
            <w:pPr>
              <w:rPr>
                <w:rFonts w:ascii="Arial" w:hAnsi="Arial" w:cs="Arial"/>
                <w:bCs/>
                <w:sz w:val="20"/>
              </w:rPr>
            </w:pPr>
            <w:r>
              <w:rPr>
                <w:rFonts w:ascii="Arial" w:hAnsi="Arial" w:cs="Arial"/>
                <w:bCs/>
                <w:sz w:val="20"/>
              </w:rPr>
              <w:t>Date:</w:t>
            </w:r>
            <w:r>
              <w:rPr>
                <w:rFonts w:ascii="Arial" w:hAnsi="Arial" w:cs="Arial"/>
                <w:b/>
                <w:i/>
                <w:iCs/>
                <w:sz w:val="20"/>
              </w:rPr>
              <w:t>5/02/07</w:t>
            </w:r>
          </w:p>
        </w:tc>
      </w:tr>
      <w:tr w:rsidR="00BB0FF8" w14:paraId="54D4CEA1" w14:textId="77777777" w:rsidTr="00BA246A">
        <w:trPr>
          <w:cantSplit/>
        </w:trPr>
        <w:tc>
          <w:tcPr>
            <w:tcW w:w="9288" w:type="dxa"/>
            <w:tcBorders>
              <w:top w:val="single" w:sz="4" w:space="0" w:color="auto"/>
              <w:left w:val="single" w:sz="4" w:space="0" w:color="auto"/>
              <w:bottom w:val="single" w:sz="4" w:space="0" w:color="auto"/>
            </w:tcBorders>
          </w:tcPr>
          <w:p w14:paraId="54D4CEA0" w14:textId="77777777" w:rsidR="00BB0FF8" w:rsidRDefault="00BB0FF8" w:rsidP="00BA246A">
            <w:pPr>
              <w:rPr>
                <w:rFonts w:ascii="Arial" w:hAnsi="Arial" w:cs="Arial"/>
                <w:bCs/>
                <w:sz w:val="20"/>
              </w:rPr>
            </w:pPr>
            <w:r>
              <w:rPr>
                <w:rFonts w:ascii="Arial" w:hAnsi="Arial" w:cs="Arial"/>
                <w:bCs/>
                <w:sz w:val="20"/>
              </w:rPr>
              <w:t xml:space="preserve">Signed: </w:t>
            </w:r>
            <w:r>
              <w:rPr>
                <w:rFonts w:ascii="Arial" w:hAnsi="Arial" w:cs="Arial"/>
                <w:b/>
                <w:i/>
                <w:iCs/>
                <w:sz w:val="20"/>
              </w:rPr>
              <w:t>B. Smith</w:t>
            </w:r>
          </w:p>
        </w:tc>
      </w:tr>
    </w:tbl>
    <w:p w14:paraId="54D4CEA2" w14:textId="77777777" w:rsidR="00BB0FF8" w:rsidRDefault="00BB0FF8" w:rsidP="00BB0FF8">
      <w:pPr>
        <w:rPr>
          <w:b/>
        </w:rPr>
      </w:pPr>
    </w:p>
    <w:p w14:paraId="54D4CEA3" w14:textId="77777777" w:rsidR="00BB0FF8" w:rsidRDefault="00BB0FF8" w:rsidP="00BB0FF8"/>
    <w:p w14:paraId="54D4CEA4" w14:textId="77777777" w:rsidR="00BB0FF8" w:rsidRDefault="00BB0FF8" w:rsidP="00BB0FF8">
      <w:pPr>
        <w:pStyle w:val="BodyText"/>
      </w:pPr>
    </w:p>
    <w:p w14:paraId="54D4CEA5" w14:textId="77777777" w:rsidR="00BB0FF8" w:rsidRDefault="00BB0FF8" w:rsidP="00BB0FF8">
      <w:pPr>
        <w:pStyle w:val="BodyText"/>
      </w:pPr>
    </w:p>
    <w:p w14:paraId="54D4CEA6" w14:textId="77777777" w:rsidR="00BB0FF8" w:rsidRDefault="00BB0FF8" w:rsidP="00BB0FF8">
      <w:pPr>
        <w:spacing w:line="360" w:lineRule="auto"/>
        <w:rPr>
          <w:rFonts w:ascii="Arial" w:hAnsi="Arial" w:cs="Arial"/>
          <w:sz w:val="20"/>
        </w:rPr>
        <w:sectPr w:rsidR="00BB0FF8" w:rsidSect="00795989">
          <w:headerReference w:type="default" r:id="rId17"/>
          <w:pgSz w:w="11906" w:h="16838"/>
          <w:pgMar w:top="1618" w:right="1452" w:bottom="1134" w:left="1406" w:header="595" w:footer="709" w:gutter="0"/>
          <w:cols w:space="708"/>
          <w:docGrid w:linePitch="360"/>
        </w:sectPr>
      </w:pPr>
    </w:p>
    <w:p w14:paraId="54D4CEA7" w14:textId="77777777" w:rsidR="00BB0FF8" w:rsidRDefault="00BB0FF8" w:rsidP="00BB0FF8">
      <w:pPr>
        <w:pStyle w:val="Title"/>
        <w:rPr>
          <w:b w:val="0"/>
          <w:bCs/>
          <w:color w:val="FFFFFF"/>
          <w:sz w:val="24"/>
        </w:rPr>
      </w:pPr>
      <w:r>
        <w:rPr>
          <w:b w:val="0"/>
          <w:bCs/>
          <w:color w:val="FFFFFF"/>
          <w:sz w:val="24"/>
        </w:rPr>
        <w:lastRenderedPageBreak/>
        <w:t>Form</w:t>
      </w:r>
    </w:p>
    <w:p w14:paraId="54D4CEA8" w14:textId="77777777" w:rsidR="00BB0FF8" w:rsidRDefault="00BB0FF8" w:rsidP="00BB0FF8">
      <w:pPr>
        <w:pStyle w:val="Caption"/>
        <w:pBdr>
          <w:top w:val="single" w:sz="4" w:space="1" w:color="auto"/>
          <w:left w:val="single" w:sz="4" w:space="4" w:color="auto"/>
          <w:bottom w:val="single" w:sz="4" w:space="1" w:color="auto"/>
          <w:right w:val="single" w:sz="4" w:space="6" w:color="auto"/>
        </w:pBdr>
        <w:shd w:val="clear" w:color="auto" w:fill="A0A0A0"/>
        <w:rPr>
          <w:b/>
          <w:bCs/>
          <w:color w:val="FFFFFF"/>
          <w:sz w:val="20"/>
        </w:rPr>
      </w:pPr>
      <w:r>
        <w:rPr>
          <w:b/>
          <w:bCs/>
          <w:color w:val="FFFFFF"/>
          <w:sz w:val="20"/>
        </w:rPr>
        <w:t xml:space="preserve">Near Miss Investigation Report          </w:t>
      </w:r>
    </w:p>
    <w:p w14:paraId="54D4CEA9" w14:textId="77777777" w:rsidR="00BB0FF8" w:rsidRDefault="00BB0FF8" w:rsidP="00BB0FF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047"/>
        <w:gridCol w:w="5513"/>
      </w:tblGrid>
      <w:tr w:rsidR="00BB0FF8" w14:paraId="54D4CEAC" w14:textId="77777777" w:rsidTr="00BA246A">
        <w:tc>
          <w:tcPr>
            <w:tcW w:w="3775" w:type="dxa"/>
            <w:gridSpan w:val="2"/>
            <w:tcBorders>
              <w:top w:val="single" w:sz="4" w:space="0" w:color="auto"/>
              <w:left w:val="single" w:sz="4" w:space="0" w:color="auto"/>
              <w:bottom w:val="single" w:sz="4" w:space="0" w:color="auto"/>
              <w:right w:val="single" w:sz="4" w:space="0" w:color="auto"/>
            </w:tcBorders>
            <w:vAlign w:val="center"/>
          </w:tcPr>
          <w:p w14:paraId="54D4CEAA" w14:textId="77777777" w:rsidR="00BB0FF8" w:rsidRDefault="00BB0FF8" w:rsidP="00BA246A">
            <w:pPr>
              <w:rPr>
                <w:rFonts w:ascii="Arial" w:hAnsi="Arial" w:cs="Arial"/>
                <w:bCs/>
                <w:sz w:val="20"/>
              </w:rPr>
            </w:pPr>
            <w:r>
              <w:rPr>
                <w:rFonts w:ascii="Arial" w:hAnsi="Arial" w:cs="Arial"/>
                <w:bCs/>
                <w:sz w:val="20"/>
              </w:rPr>
              <w:t>Name of reporting person:</w:t>
            </w:r>
          </w:p>
        </w:tc>
        <w:tc>
          <w:tcPr>
            <w:tcW w:w="5513" w:type="dxa"/>
            <w:tcBorders>
              <w:top w:val="single" w:sz="4" w:space="0" w:color="auto"/>
              <w:left w:val="single" w:sz="4" w:space="0" w:color="auto"/>
              <w:bottom w:val="single" w:sz="4" w:space="0" w:color="auto"/>
              <w:right w:val="single" w:sz="4" w:space="0" w:color="auto"/>
            </w:tcBorders>
            <w:vAlign w:val="center"/>
          </w:tcPr>
          <w:p w14:paraId="54D4CEAB" w14:textId="77777777" w:rsidR="00BB0FF8" w:rsidRDefault="00BB0FF8" w:rsidP="00BA246A">
            <w:pPr>
              <w:pStyle w:val="Heading2"/>
            </w:pPr>
            <w:r>
              <w:t>Joe Bloggs</w:t>
            </w:r>
          </w:p>
        </w:tc>
      </w:tr>
      <w:tr w:rsidR="00BB0FF8" w14:paraId="54D4CEAF" w14:textId="77777777" w:rsidTr="00BA246A">
        <w:tc>
          <w:tcPr>
            <w:tcW w:w="3775" w:type="dxa"/>
            <w:gridSpan w:val="2"/>
            <w:tcBorders>
              <w:top w:val="single" w:sz="4" w:space="0" w:color="auto"/>
              <w:left w:val="single" w:sz="4" w:space="0" w:color="auto"/>
              <w:bottom w:val="single" w:sz="4" w:space="0" w:color="auto"/>
              <w:right w:val="single" w:sz="4" w:space="0" w:color="auto"/>
            </w:tcBorders>
            <w:vAlign w:val="center"/>
          </w:tcPr>
          <w:p w14:paraId="54D4CEAD" w14:textId="77777777" w:rsidR="00BB0FF8" w:rsidRDefault="00BB0FF8" w:rsidP="00BA246A">
            <w:pPr>
              <w:rPr>
                <w:rFonts w:ascii="Arial" w:hAnsi="Arial" w:cs="Arial"/>
                <w:bCs/>
                <w:sz w:val="20"/>
              </w:rPr>
            </w:pPr>
            <w:r>
              <w:rPr>
                <w:rFonts w:ascii="Arial" w:hAnsi="Arial" w:cs="Arial"/>
                <w:bCs/>
                <w:sz w:val="20"/>
              </w:rPr>
              <w:t>Date of incident</w:t>
            </w:r>
          </w:p>
        </w:tc>
        <w:tc>
          <w:tcPr>
            <w:tcW w:w="5513" w:type="dxa"/>
            <w:tcBorders>
              <w:top w:val="single" w:sz="4" w:space="0" w:color="auto"/>
              <w:left w:val="single" w:sz="4" w:space="0" w:color="auto"/>
              <w:bottom w:val="single" w:sz="4" w:space="0" w:color="auto"/>
              <w:right w:val="single" w:sz="4" w:space="0" w:color="auto"/>
            </w:tcBorders>
            <w:vAlign w:val="center"/>
          </w:tcPr>
          <w:p w14:paraId="54D4CEAE" w14:textId="77777777" w:rsidR="00BB0FF8" w:rsidRDefault="00BB0FF8" w:rsidP="00BA246A">
            <w:pPr>
              <w:rPr>
                <w:rFonts w:ascii="Arial" w:hAnsi="Arial" w:cs="Arial"/>
                <w:b/>
                <w:i/>
                <w:iCs/>
                <w:sz w:val="20"/>
              </w:rPr>
            </w:pPr>
            <w:r>
              <w:rPr>
                <w:rFonts w:ascii="Arial" w:hAnsi="Arial" w:cs="Arial"/>
                <w:b/>
                <w:i/>
                <w:iCs/>
                <w:sz w:val="20"/>
              </w:rPr>
              <w:t>5/02/07</w:t>
            </w:r>
          </w:p>
        </w:tc>
      </w:tr>
      <w:tr w:rsidR="00BB0FF8" w14:paraId="54D4CEB2" w14:textId="77777777" w:rsidTr="00BA246A">
        <w:tc>
          <w:tcPr>
            <w:tcW w:w="3775" w:type="dxa"/>
            <w:gridSpan w:val="2"/>
            <w:tcBorders>
              <w:top w:val="single" w:sz="4" w:space="0" w:color="auto"/>
              <w:left w:val="single" w:sz="4" w:space="0" w:color="auto"/>
              <w:bottom w:val="single" w:sz="4" w:space="0" w:color="auto"/>
              <w:right w:val="single" w:sz="4" w:space="0" w:color="auto"/>
            </w:tcBorders>
            <w:vAlign w:val="center"/>
          </w:tcPr>
          <w:p w14:paraId="54D4CEB0" w14:textId="77777777" w:rsidR="00BB0FF8" w:rsidRDefault="00BB0FF8" w:rsidP="00BA246A">
            <w:pPr>
              <w:rPr>
                <w:rFonts w:ascii="Arial" w:hAnsi="Arial" w:cs="Arial"/>
                <w:bCs/>
                <w:sz w:val="20"/>
              </w:rPr>
            </w:pPr>
            <w:r>
              <w:rPr>
                <w:rFonts w:ascii="Arial" w:hAnsi="Arial" w:cs="Arial"/>
                <w:bCs/>
                <w:sz w:val="20"/>
              </w:rPr>
              <w:t>Location:</w:t>
            </w:r>
          </w:p>
        </w:tc>
        <w:tc>
          <w:tcPr>
            <w:tcW w:w="5513" w:type="dxa"/>
            <w:tcBorders>
              <w:top w:val="single" w:sz="4" w:space="0" w:color="auto"/>
              <w:left w:val="single" w:sz="4" w:space="0" w:color="auto"/>
              <w:bottom w:val="single" w:sz="4" w:space="0" w:color="auto"/>
              <w:right w:val="single" w:sz="4" w:space="0" w:color="auto"/>
            </w:tcBorders>
            <w:vAlign w:val="center"/>
          </w:tcPr>
          <w:p w14:paraId="54D4CEB1" w14:textId="2E1725ED" w:rsidR="00BB0FF8" w:rsidRDefault="003C01D7" w:rsidP="00BA246A">
            <w:pPr>
              <w:rPr>
                <w:rFonts w:ascii="Arial" w:hAnsi="Arial" w:cs="Arial"/>
                <w:b/>
                <w:i/>
                <w:iCs/>
                <w:sz w:val="20"/>
              </w:rPr>
            </w:pPr>
            <w:r>
              <w:rPr>
                <w:rFonts w:ascii="Arial" w:hAnsi="Arial" w:cs="Arial"/>
                <w:b/>
                <w:i/>
                <w:iCs/>
                <w:sz w:val="20"/>
              </w:rPr>
              <w:t xml:space="preserve">Cleaners </w:t>
            </w:r>
            <w:r w:rsidR="00BB0FF8">
              <w:rPr>
                <w:rFonts w:ascii="Arial" w:hAnsi="Arial" w:cs="Arial"/>
                <w:b/>
                <w:i/>
                <w:iCs/>
                <w:sz w:val="20"/>
              </w:rPr>
              <w:t>Department</w:t>
            </w:r>
          </w:p>
        </w:tc>
      </w:tr>
      <w:tr w:rsidR="00BB0FF8" w14:paraId="54D4CEB5" w14:textId="77777777" w:rsidTr="00BA246A">
        <w:tc>
          <w:tcPr>
            <w:tcW w:w="3775" w:type="dxa"/>
            <w:gridSpan w:val="2"/>
            <w:tcBorders>
              <w:top w:val="single" w:sz="4" w:space="0" w:color="auto"/>
              <w:left w:val="single" w:sz="4" w:space="0" w:color="auto"/>
              <w:bottom w:val="single" w:sz="4" w:space="0" w:color="auto"/>
              <w:right w:val="single" w:sz="4" w:space="0" w:color="auto"/>
            </w:tcBorders>
            <w:vAlign w:val="center"/>
          </w:tcPr>
          <w:p w14:paraId="54D4CEB3" w14:textId="77777777" w:rsidR="00BB0FF8" w:rsidRDefault="00BB0FF8" w:rsidP="00BA246A">
            <w:pPr>
              <w:rPr>
                <w:rFonts w:ascii="Arial" w:hAnsi="Arial" w:cs="Arial"/>
                <w:bCs/>
                <w:sz w:val="20"/>
              </w:rPr>
            </w:pPr>
            <w:r>
              <w:rPr>
                <w:rFonts w:ascii="Arial" w:hAnsi="Arial" w:cs="Arial"/>
                <w:bCs/>
                <w:sz w:val="20"/>
              </w:rPr>
              <w:t>Company (if sub-contractor):</w:t>
            </w:r>
          </w:p>
        </w:tc>
        <w:tc>
          <w:tcPr>
            <w:tcW w:w="5513" w:type="dxa"/>
            <w:tcBorders>
              <w:top w:val="single" w:sz="4" w:space="0" w:color="auto"/>
              <w:left w:val="single" w:sz="4" w:space="0" w:color="auto"/>
              <w:bottom w:val="single" w:sz="4" w:space="0" w:color="auto"/>
              <w:right w:val="single" w:sz="4" w:space="0" w:color="auto"/>
            </w:tcBorders>
            <w:vAlign w:val="center"/>
          </w:tcPr>
          <w:p w14:paraId="54D4CEB4" w14:textId="77777777" w:rsidR="00BB0FF8" w:rsidRDefault="00BB0FF8" w:rsidP="00BA246A">
            <w:pPr>
              <w:rPr>
                <w:rFonts w:ascii="Arial" w:hAnsi="Arial" w:cs="Arial"/>
                <w:b/>
                <w:i/>
                <w:iCs/>
                <w:sz w:val="20"/>
              </w:rPr>
            </w:pPr>
            <w:r>
              <w:rPr>
                <w:rFonts w:ascii="Arial" w:hAnsi="Arial" w:cs="Arial"/>
                <w:b/>
                <w:i/>
                <w:iCs/>
                <w:sz w:val="20"/>
              </w:rPr>
              <w:t>N/A</w:t>
            </w:r>
          </w:p>
        </w:tc>
      </w:tr>
      <w:tr w:rsidR="00BB0FF8" w14:paraId="54D4CEB8" w14:textId="77777777" w:rsidTr="00BA246A">
        <w:tc>
          <w:tcPr>
            <w:tcW w:w="3775" w:type="dxa"/>
            <w:gridSpan w:val="2"/>
            <w:tcBorders>
              <w:top w:val="single" w:sz="4" w:space="0" w:color="auto"/>
              <w:left w:val="single" w:sz="4" w:space="0" w:color="auto"/>
              <w:bottom w:val="single" w:sz="4" w:space="0" w:color="auto"/>
              <w:right w:val="single" w:sz="4" w:space="0" w:color="auto"/>
            </w:tcBorders>
            <w:vAlign w:val="center"/>
          </w:tcPr>
          <w:p w14:paraId="54D4CEB6" w14:textId="77777777" w:rsidR="00BB0FF8" w:rsidRDefault="00BB0FF8" w:rsidP="00BA246A">
            <w:pPr>
              <w:rPr>
                <w:rFonts w:ascii="Arial" w:hAnsi="Arial" w:cs="Arial"/>
                <w:bCs/>
                <w:sz w:val="20"/>
              </w:rPr>
            </w:pPr>
            <w:r>
              <w:rPr>
                <w:rFonts w:ascii="Arial" w:hAnsi="Arial" w:cs="Arial"/>
                <w:bCs/>
                <w:sz w:val="20"/>
              </w:rPr>
              <w:t>Task/job being carried out:</w:t>
            </w:r>
          </w:p>
        </w:tc>
        <w:tc>
          <w:tcPr>
            <w:tcW w:w="5513" w:type="dxa"/>
            <w:tcBorders>
              <w:top w:val="single" w:sz="4" w:space="0" w:color="auto"/>
              <w:left w:val="single" w:sz="4" w:space="0" w:color="auto"/>
              <w:bottom w:val="single" w:sz="4" w:space="0" w:color="auto"/>
              <w:right w:val="single" w:sz="4" w:space="0" w:color="auto"/>
            </w:tcBorders>
            <w:vAlign w:val="center"/>
          </w:tcPr>
          <w:p w14:paraId="54D4CEB7" w14:textId="38EAA1DC" w:rsidR="00BB0FF8" w:rsidRDefault="003C01D7" w:rsidP="00BA246A">
            <w:pPr>
              <w:rPr>
                <w:rFonts w:ascii="Arial" w:hAnsi="Arial" w:cs="Arial"/>
                <w:b/>
                <w:i/>
                <w:iCs/>
                <w:sz w:val="20"/>
              </w:rPr>
            </w:pPr>
            <w:r>
              <w:rPr>
                <w:rFonts w:ascii="Arial" w:hAnsi="Arial" w:cs="Arial"/>
                <w:b/>
                <w:i/>
                <w:iCs/>
                <w:sz w:val="20"/>
              </w:rPr>
              <w:t>Cleaner putting new deliveries on shelf in cleaning cupboard.</w:t>
            </w:r>
          </w:p>
        </w:tc>
      </w:tr>
      <w:tr w:rsidR="00BB0FF8" w14:paraId="54D4CEBA" w14:textId="77777777" w:rsidTr="00BA246A">
        <w:tc>
          <w:tcPr>
            <w:tcW w:w="9288" w:type="dxa"/>
            <w:gridSpan w:val="3"/>
            <w:tcBorders>
              <w:top w:val="single" w:sz="4" w:space="0" w:color="auto"/>
              <w:left w:val="nil"/>
              <w:bottom w:val="single" w:sz="4" w:space="0" w:color="auto"/>
              <w:right w:val="nil"/>
            </w:tcBorders>
          </w:tcPr>
          <w:p w14:paraId="54D4CEB9" w14:textId="77777777" w:rsidR="00BB0FF8" w:rsidRDefault="00BB0FF8" w:rsidP="00BA246A">
            <w:pPr>
              <w:rPr>
                <w:rFonts w:ascii="Arial" w:hAnsi="Arial" w:cs="Arial"/>
                <w:bCs/>
              </w:rPr>
            </w:pPr>
          </w:p>
        </w:tc>
      </w:tr>
      <w:tr w:rsidR="00BB0FF8" w14:paraId="54D4CEC1" w14:textId="77777777" w:rsidTr="00BA246A">
        <w:tc>
          <w:tcPr>
            <w:tcW w:w="9288" w:type="dxa"/>
            <w:gridSpan w:val="3"/>
            <w:tcBorders>
              <w:top w:val="single" w:sz="4" w:space="0" w:color="auto"/>
              <w:left w:val="single" w:sz="4" w:space="0" w:color="auto"/>
              <w:bottom w:val="single" w:sz="4" w:space="0" w:color="auto"/>
              <w:right w:val="single" w:sz="4" w:space="0" w:color="auto"/>
            </w:tcBorders>
          </w:tcPr>
          <w:p w14:paraId="54D4CEBB" w14:textId="764C3B57" w:rsidR="00BB0FF8" w:rsidRDefault="00BB0FF8" w:rsidP="00BA246A">
            <w:pPr>
              <w:rPr>
                <w:rFonts w:ascii="Arial" w:hAnsi="Arial" w:cs="Arial"/>
                <w:b/>
                <w:i/>
                <w:iCs/>
                <w:sz w:val="20"/>
              </w:rPr>
            </w:pPr>
            <w:r>
              <w:rPr>
                <w:rFonts w:ascii="Arial" w:hAnsi="Arial" w:cs="Arial"/>
                <w:bCs/>
                <w:sz w:val="20"/>
              </w:rPr>
              <w:t xml:space="preserve">Description of Hazard: </w:t>
            </w:r>
            <w:r w:rsidR="003C01D7" w:rsidRPr="003C01D7">
              <w:rPr>
                <w:rFonts w:ascii="Arial" w:hAnsi="Arial" w:cs="Arial"/>
                <w:b/>
                <w:bCs/>
                <w:i/>
                <w:sz w:val="20"/>
              </w:rPr>
              <w:t>Hand soap</w:t>
            </w:r>
            <w:r>
              <w:rPr>
                <w:rFonts w:ascii="Arial" w:hAnsi="Arial" w:cs="Arial"/>
                <w:b/>
                <w:i/>
                <w:iCs/>
                <w:sz w:val="20"/>
              </w:rPr>
              <w:t xml:space="preserve"> falling from </w:t>
            </w:r>
            <w:r w:rsidR="003C01D7">
              <w:rPr>
                <w:rFonts w:ascii="Arial" w:hAnsi="Arial" w:cs="Arial"/>
                <w:b/>
                <w:i/>
                <w:iCs/>
                <w:sz w:val="20"/>
              </w:rPr>
              <w:t xml:space="preserve">shelf </w:t>
            </w:r>
            <w:r>
              <w:rPr>
                <w:rFonts w:ascii="Arial" w:hAnsi="Arial" w:cs="Arial"/>
                <w:b/>
                <w:i/>
                <w:iCs/>
                <w:sz w:val="20"/>
              </w:rPr>
              <w:t>onto</w:t>
            </w:r>
            <w:r w:rsidR="003C01D7">
              <w:rPr>
                <w:rFonts w:ascii="Arial" w:hAnsi="Arial" w:cs="Arial"/>
                <w:b/>
                <w:i/>
                <w:iCs/>
                <w:sz w:val="20"/>
              </w:rPr>
              <w:t xml:space="preserve"> floor in </w:t>
            </w:r>
            <w:proofErr w:type="gramStart"/>
            <w:r w:rsidR="003C01D7">
              <w:rPr>
                <w:rFonts w:ascii="Arial" w:hAnsi="Arial" w:cs="Arial"/>
                <w:b/>
                <w:i/>
                <w:iCs/>
                <w:sz w:val="20"/>
              </w:rPr>
              <w:t>cleaners</w:t>
            </w:r>
            <w:proofErr w:type="gramEnd"/>
            <w:r w:rsidR="003C01D7">
              <w:rPr>
                <w:rFonts w:ascii="Arial" w:hAnsi="Arial" w:cs="Arial"/>
                <w:b/>
                <w:i/>
                <w:iCs/>
                <w:sz w:val="20"/>
              </w:rPr>
              <w:t xml:space="preserve"> cupboard</w:t>
            </w:r>
            <w:r w:rsidR="001334FA">
              <w:rPr>
                <w:rFonts w:ascii="Arial" w:hAnsi="Arial" w:cs="Arial"/>
                <w:b/>
                <w:i/>
                <w:iCs/>
                <w:sz w:val="20"/>
              </w:rPr>
              <w:t xml:space="preserve"> narrowly missing cleaner</w:t>
            </w:r>
            <w:r>
              <w:rPr>
                <w:rFonts w:ascii="Arial" w:hAnsi="Arial" w:cs="Arial"/>
                <w:b/>
                <w:i/>
                <w:iCs/>
                <w:sz w:val="20"/>
              </w:rPr>
              <w:t>.</w:t>
            </w:r>
          </w:p>
          <w:p w14:paraId="54D4CEBC" w14:textId="77777777" w:rsidR="00BB0FF8" w:rsidRDefault="00BB0FF8" w:rsidP="00BA246A">
            <w:pPr>
              <w:rPr>
                <w:rFonts w:ascii="Arial" w:hAnsi="Arial" w:cs="Arial"/>
                <w:bCs/>
                <w:sz w:val="20"/>
              </w:rPr>
            </w:pPr>
          </w:p>
          <w:p w14:paraId="54D4CEBD" w14:textId="77777777" w:rsidR="00BB0FF8" w:rsidRDefault="00BB0FF8" w:rsidP="00BA246A">
            <w:pPr>
              <w:rPr>
                <w:rFonts w:ascii="Arial" w:hAnsi="Arial" w:cs="Arial"/>
                <w:bCs/>
                <w:sz w:val="20"/>
              </w:rPr>
            </w:pPr>
          </w:p>
          <w:p w14:paraId="54D4CEBE" w14:textId="77777777" w:rsidR="00BB0FF8" w:rsidRDefault="00BB0FF8" w:rsidP="00BA246A">
            <w:pPr>
              <w:rPr>
                <w:rFonts w:ascii="Arial" w:hAnsi="Arial" w:cs="Arial"/>
                <w:bCs/>
                <w:sz w:val="20"/>
              </w:rPr>
            </w:pPr>
          </w:p>
          <w:p w14:paraId="54D4CEBF" w14:textId="77777777" w:rsidR="00BB0FF8" w:rsidRDefault="00BB0FF8" w:rsidP="00BA246A">
            <w:pPr>
              <w:rPr>
                <w:rFonts w:ascii="Arial" w:hAnsi="Arial" w:cs="Arial"/>
                <w:bCs/>
                <w:sz w:val="20"/>
              </w:rPr>
            </w:pPr>
          </w:p>
          <w:p w14:paraId="54D4CEC0" w14:textId="77777777" w:rsidR="00BB0FF8" w:rsidRDefault="00BB0FF8" w:rsidP="00BA246A">
            <w:pPr>
              <w:rPr>
                <w:rFonts w:ascii="Arial" w:hAnsi="Arial" w:cs="Arial"/>
                <w:bCs/>
                <w:sz w:val="20"/>
              </w:rPr>
            </w:pPr>
          </w:p>
        </w:tc>
      </w:tr>
      <w:tr w:rsidR="00BB0FF8" w14:paraId="54D4CEC3" w14:textId="77777777" w:rsidTr="00BA246A">
        <w:tc>
          <w:tcPr>
            <w:tcW w:w="9288" w:type="dxa"/>
            <w:gridSpan w:val="3"/>
            <w:tcBorders>
              <w:top w:val="single" w:sz="4" w:space="0" w:color="auto"/>
              <w:left w:val="nil"/>
              <w:bottom w:val="single" w:sz="4" w:space="0" w:color="auto"/>
              <w:right w:val="nil"/>
            </w:tcBorders>
          </w:tcPr>
          <w:p w14:paraId="54D4CEC2" w14:textId="77777777" w:rsidR="00BB0FF8" w:rsidRDefault="00BB0FF8" w:rsidP="00BA246A">
            <w:pPr>
              <w:rPr>
                <w:rFonts w:ascii="Arial" w:hAnsi="Arial" w:cs="Arial"/>
                <w:bCs/>
              </w:rPr>
            </w:pPr>
          </w:p>
        </w:tc>
      </w:tr>
      <w:tr w:rsidR="00BB0FF8" w14:paraId="54D4CECC" w14:textId="77777777" w:rsidTr="00BA246A">
        <w:tc>
          <w:tcPr>
            <w:tcW w:w="9288" w:type="dxa"/>
            <w:gridSpan w:val="3"/>
            <w:tcBorders>
              <w:top w:val="single" w:sz="4" w:space="0" w:color="auto"/>
              <w:left w:val="single" w:sz="4" w:space="0" w:color="auto"/>
              <w:bottom w:val="single" w:sz="4" w:space="0" w:color="auto"/>
              <w:right w:val="single" w:sz="4" w:space="0" w:color="auto"/>
            </w:tcBorders>
          </w:tcPr>
          <w:p w14:paraId="54D4CEC4" w14:textId="1C5046BF" w:rsidR="00BB0FF8" w:rsidRDefault="00BB0FF8" w:rsidP="00BA246A">
            <w:pPr>
              <w:rPr>
                <w:rFonts w:ascii="Arial" w:hAnsi="Arial" w:cs="Arial"/>
                <w:bCs/>
                <w:sz w:val="20"/>
              </w:rPr>
            </w:pPr>
            <w:r>
              <w:rPr>
                <w:rFonts w:ascii="Arial" w:hAnsi="Arial" w:cs="Arial"/>
                <w:bCs/>
                <w:sz w:val="20"/>
              </w:rPr>
              <w:t xml:space="preserve">Description of Near Miss Event: </w:t>
            </w:r>
          </w:p>
          <w:p w14:paraId="4EB6CE59" w14:textId="561718AD" w:rsidR="003C01D7" w:rsidRDefault="003C01D7" w:rsidP="00BA246A">
            <w:pPr>
              <w:rPr>
                <w:rFonts w:ascii="Arial" w:hAnsi="Arial" w:cs="Arial"/>
                <w:bCs/>
                <w:sz w:val="20"/>
              </w:rPr>
            </w:pPr>
          </w:p>
          <w:p w14:paraId="4F1A97B6" w14:textId="07C5A33A" w:rsidR="003C01D7" w:rsidRPr="003C01D7" w:rsidRDefault="003C01D7" w:rsidP="00BA246A">
            <w:pPr>
              <w:rPr>
                <w:rFonts w:ascii="Arial" w:hAnsi="Arial" w:cs="Arial"/>
                <w:b/>
                <w:bCs/>
                <w:i/>
                <w:sz w:val="20"/>
              </w:rPr>
            </w:pPr>
            <w:r>
              <w:rPr>
                <w:rFonts w:ascii="Arial" w:hAnsi="Arial" w:cs="Arial"/>
                <w:b/>
                <w:bCs/>
                <w:i/>
                <w:sz w:val="20"/>
              </w:rPr>
              <w:t xml:space="preserve">When placing items onto shelfs in cleaning cupboard </w:t>
            </w:r>
            <w:r w:rsidR="001334FA">
              <w:rPr>
                <w:rFonts w:ascii="Arial" w:hAnsi="Arial" w:cs="Arial"/>
                <w:b/>
                <w:bCs/>
                <w:i/>
                <w:sz w:val="20"/>
              </w:rPr>
              <w:t>a container of soap handwash fell from the neighbouring shelf narrowly missing the cleaner.</w:t>
            </w:r>
          </w:p>
          <w:p w14:paraId="54D4CEC7" w14:textId="35BB3655" w:rsidR="00BB0FF8" w:rsidRDefault="00BB0FF8" w:rsidP="00BA246A">
            <w:pPr>
              <w:rPr>
                <w:rFonts w:ascii="Arial" w:hAnsi="Arial" w:cs="Arial"/>
                <w:b/>
                <w:i/>
                <w:iCs/>
                <w:sz w:val="20"/>
              </w:rPr>
            </w:pPr>
          </w:p>
          <w:p w14:paraId="6A20274E" w14:textId="77777777" w:rsidR="003C01D7" w:rsidRPr="00674CB6" w:rsidRDefault="003C01D7" w:rsidP="00BA246A">
            <w:pPr>
              <w:rPr>
                <w:rFonts w:ascii="Arial" w:hAnsi="Arial" w:cs="Arial"/>
                <w:bCs/>
                <w:sz w:val="20"/>
                <w:szCs w:val="20"/>
              </w:rPr>
            </w:pPr>
          </w:p>
          <w:p w14:paraId="54D4CEC8" w14:textId="77777777" w:rsidR="00BB0FF8" w:rsidRDefault="00BB0FF8" w:rsidP="00BA246A">
            <w:pPr>
              <w:rPr>
                <w:rFonts w:ascii="Arial" w:hAnsi="Arial" w:cs="Arial"/>
                <w:bCs/>
                <w:sz w:val="20"/>
                <w:szCs w:val="20"/>
              </w:rPr>
            </w:pPr>
          </w:p>
          <w:p w14:paraId="54D4CEC9" w14:textId="77777777" w:rsidR="00674CB6" w:rsidRPr="00674CB6" w:rsidRDefault="00674CB6" w:rsidP="00BA246A">
            <w:pPr>
              <w:rPr>
                <w:rFonts w:ascii="Arial" w:hAnsi="Arial" w:cs="Arial"/>
                <w:bCs/>
                <w:sz w:val="20"/>
                <w:szCs w:val="20"/>
              </w:rPr>
            </w:pPr>
          </w:p>
          <w:p w14:paraId="54D4CECA" w14:textId="77777777" w:rsidR="00BB0FF8" w:rsidRPr="00674CB6" w:rsidRDefault="00BB0FF8" w:rsidP="00BA246A">
            <w:pPr>
              <w:rPr>
                <w:rFonts w:ascii="Arial" w:hAnsi="Arial" w:cs="Arial"/>
                <w:bCs/>
                <w:sz w:val="20"/>
                <w:szCs w:val="20"/>
              </w:rPr>
            </w:pPr>
          </w:p>
          <w:p w14:paraId="54D4CECB" w14:textId="77777777" w:rsidR="00BB0FF8" w:rsidRDefault="00BB0FF8" w:rsidP="00BA246A">
            <w:pPr>
              <w:rPr>
                <w:rFonts w:ascii="Arial" w:hAnsi="Arial" w:cs="Arial"/>
                <w:bCs/>
              </w:rPr>
            </w:pPr>
          </w:p>
        </w:tc>
      </w:tr>
      <w:tr w:rsidR="00BB0FF8" w14:paraId="54D4CECE" w14:textId="77777777" w:rsidTr="00BA246A">
        <w:tc>
          <w:tcPr>
            <w:tcW w:w="9288" w:type="dxa"/>
            <w:gridSpan w:val="3"/>
            <w:tcBorders>
              <w:top w:val="single" w:sz="4" w:space="0" w:color="auto"/>
              <w:left w:val="nil"/>
              <w:bottom w:val="single" w:sz="4" w:space="0" w:color="auto"/>
              <w:right w:val="nil"/>
            </w:tcBorders>
          </w:tcPr>
          <w:p w14:paraId="54D4CECD" w14:textId="77777777" w:rsidR="00BB0FF8" w:rsidRDefault="00BB0FF8" w:rsidP="00BA246A">
            <w:pPr>
              <w:rPr>
                <w:b/>
              </w:rPr>
            </w:pPr>
          </w:p>
        </w:tc>
      </w:tr>
      <w:tr w:rsidR="00BB0FF8" w14:paraId="54D4CED1" w14:textId="77777777" w:rsidTr="00BA246A">
        <w:tc>
          <w:tcPr>
            <w:tcW w:w="1728" w:type="dxa"/>
            <w:tcBorders>
              <w:top w:val="single" w:sz="4" w:space="0" w:color="auto"/>
              <w:left w:val="single" w:sz="4" w:space="0" w:color="auto"/>
              <w:bottom w:val="single" w:sz="4" w:space="0" w:color="auto"/>
              <w:right w:val="single" w:sz="4" w:space="0" w:color="auto"/>
            </w:tcBorders>
          </w:tcPr>
          <w:p w14:paraId="54D4CECF" w14:textId="77777777" w:rsidR="00BB0FF8" w:rsidRDefault="00BB0FF8" w:rsidP="00BA246A">
            <w:pPr>
              <w:rPr>
                <w:rFonts w:ascii="Arial" w:hAnsi="Arial" w:cs="Arial"/>
                <w:bCs/>
                <w:sz w:val="20"/>
              </w:rPr>
            </w:pPr>
            <w:r>
              <w:rPr>
                <w:rFonts w:ascii="Arial" w:hAnsi="Arial" w:cs="Arial"/>
                <w:bCs/>
                <w:sz w:val="20"/>
              </w:rPr>
              <w:t>Reported to:</w:t>
            </w:r>
          </w:p>
        </w:tc>
        <w:tc>
          <w:tcPr>
            <w:tcW w:w="7560" w:type="dxa"/>
            <w:gridSpan w:val="2"/>
            <w:tcBorders>
              <w:top w:val="single" w:sz="4" w:space="0" w:color="auto"/>
              <w:left w:val="single" w:sz="4" w:space="0" w:color="auto"/>
              <w:bottom w:val="single" w:sz="4" w:space="0" w:color="auto"/>
              <w:right w:val="single" w:sz="4" w:space="0" w:color="auto"/>
            </w:tcBorders>
          </w:tcPr>
          <w:p w14:paraId="54D4CED0" w14:textId="77777777" w:rsidR="00BB0FF8" w:rsidRDefault="00BB0FF8" w:rsidP="00BA246A">
            <w:pPr>
              <w:rPr>
                <w:rFonts w:ascii="Arial" w:hAnsi="Arial" w:cs="Arial"/>
                <w:b/>
                <w:bCs/>
                <w:i/>
                <w:iCs/>
                <w:sz w:val="20"/>
              </w:rPr>
            </w:pPr>
            <w:r>
              <w:rPr>
                <w:rFonts w:ascii="Arial" w:hAnsi="Arial" w:cs="Arial"/>
                <w:b/>
                <w:bCs/>
                <w:i/>
                <w:iCs/>
                <w:sz w:val="20"/>
              </w:rPr>
              <w:t>B. Smith</w:t>
            </w:r>
          </w:p>
        </w:tc>
      </w:tr>
      <w:tr w:rsidR="00BB0FF8" w14:paraId="54D4CED4" w14:textId="77777777" w:rsidTr="00BA246A">
        <w:tc>
          <w:tcPr>
            <w:tcW w:w="1728" w:type="dxa"/>
            <w:tcBorders>
              <w:top w:val="single" w:sz="4" w:space="0" w:color="auto"/>
              <w:left w:val="single" w:sz="4" w:space="0" w:color="auto"/>
              <w:bottom w:val="single" w:sz="4" w:space="0" w:color="auto"/>
              <w:right w:val="single" w:sz="4" w:space="0" w:color="auto"/>
            </w:tcBorders>
          </w:tcPr>
          <w:p w14:paraId="54D4CED2" w14:textId="77777777" w:rsidR="00BB0FF8" w:rsidRDefault="00BB0FF8" w:rsidP="00BA246A">
            <w:pPr>
              <w:rPr>
                <w:rFonts w:ascii="Arial" w:hAnsi="Arial" w:cs="Arial"/>
                <w:bCs/>
                <w:sz w:val="20"/>
              </w:rPr>
            </w:pPr>
            <w:r>
              <w:rPr>
                <w:rFonts w:ascii="Arial" w:hAnsi="Arial" w:cs="Arial"/>
                <w:bCs/>
                <w:sz w:val="20"/>
              </w:rPr>
              <w:t>Time:</w:t>
            </w:r>
          </w:p>
        </w:tc>
        <w:tc>
          <w:tcPr>
            <w:tcW w:w="7560" w:type="dxa"/>
            <w:gridSpan w:val="2"/>
            <w:tcBorders>
              <w:top w:val="single" w:sz="4" w:space="0" w:color="auto"/>
              <w:left w:val="single" w:sz="4" w:space="0" w:color="auto"/>
              <w:bottom w:val="single" w:sz="4" w:space="0" w:color="auto"/>
              <w:right w:val="single" w:sz="4" w:space="0" w:color="auto"/>
            </w:tcBorders>
          </w:tcPr>
          <w:p w14:paraId="54D4CED3" w14:textId="77777777" w:rsidR="00BB0FF8" w:rsidRDefault="00BB0FF8" w:rsidP="00BA246A">
            <w:pPr>
              <w:rPr>
                <w:rFonts w:ascii="Arial" w:hAnsi="Arial" w:cs="Arial"/>
                <w:b/>
                <w:bCs/>
                <w:i/>
                <w:iCs/>
                <w:sz w:val="20"/>
              </w:rPr>
            </w:pPr>
            <w:r>
              <w:rPr>
                <w:rFonts w:ascii="Arial" w:hAnsi="Arial" w:cs="Arial"/>
                <w:b/>
                <w:bCs/>
                <w:i/>
                <w:iCs/>
                <w:sz w:val="20"/>
              </w:rPr>
              <w:t>14:30</w:t>
            </w:r>
          </w:p>
        </w:tc>
      </w:tr>
      <w:tr w:rsidR="00BB0FF8" w14:paraId="54D4CED7" w14:textId="77777777" w:rsidTr="00BA246A">
        <w:tc>
          <w:tcPr>
            <w:tcW w:w="1728" w:type="dxa"/>
            <w:tcBorders>
              <w:top w:val="single" w:sz="4" w:space="0" w:color="auto"/>
              <w:left w:val="single" w:sz="4" w:space="0" w:color="auto"/>
              <w:bottom w:val="single" w:sz="4" w:space="0" w:color="auto"/>
              <w:right w:val="single" w:sz="4" w:space="0" w:color="auto"/>
            </w:tcBorders>
          </w:tcPr>
          <w:p w14:paraId="54D4CED5" w14:textId="77777777" w:rsidR="00BB0FF8" w:rsidRDefault="00BB0FF8" w:rsidP="00BA246A">
            <w:pPr>
              <w:rPr>
                <w:rFonts w:ascii="Arial" w:hAnsi="Arial" w:cs="Arial"/>
                <w:bCs/>
                <w:sz w:val="20"/>
              </w:rPr>
            </w:pPr>
            <w:r>
              <w:rPr>
                <w:rFonts w:ascii="Arial" w:hAnsi="Arial" w:cs="Arial"/>
                <w:bCs/>
                <w:sz w:val="20"/>
              </w:rPr>
              <w:t>Date:</w:t>
            </w:r>
          </w:p>
        </w:tc>
        <w:tc>
          <w:tcPr>
            <w:tcW w:w="7560" w:type="dxa"/>
            <w:gridSpan w:val="2"/>
            <w:tcBorders>
              <w:top w:val="single" w:sz="4" w:space="0" w:color="auto"/>
              <w:left w:val="single" w:sz="4" w:space="0" w:color="auto"/>
              <w:bottom w:val="single" w:sz="4" w:space="0" w:color="auto"/>
              <w:right w:val="single" w:sz="4" w:space="0" w:color="auto"/>
            </w:tcBorders>
          </w:tcPr>
          <w:p w14:paraId="54D4CED6" w14:textId="77777777" w:rsidR="00BB0FF8" w:rsidRDefault="00BB0FF8" w:rsidP="00BA246A">
            <w:pPr>
              <w:rPr>
                <w:rFonts w:ascii="Arial" w:hAnsi="Arial" w:cs="Arial"/>
                <w:b/>
                <w:bCs/>
                <w:i/>
                <w:iCs/>
                <w:sz w:val="20"/>
              </w:rPr>
            </w:pPr>
            <w:r>
              <w:rPr>
                <w:rFonts w:ascii="Arial" w:hAnsi="Arial" w:cs="Arial"/>
                <w:b/>
                <w:bCs/>
                <w:i/>
                <w:iCs/>
                <w:sz w:val="20"/>
              </w:rPr>
              <w:t>5/02/07</w:t>
            </w:r>
          </w:p>
        </w:tc>
      </w:tr>
      <w:tr w:rsidR="00BB0FF8" w14:paraId="54D4CED9" w14:textId="77777777" w:rsidTr="00BA246A">
        <w:tc>
          <w:tcPr>
            <w:tcW w:w="9288" w:type="dxa"/>
            <w:gridSpan w:val="3"/>
            <w:tcBorders>
              <w:top w:val="single" w:sz="4" w:space="0" w:color="auto"/>
              <w:left w:val="nil"/>
              <w:bottom w:val="single" w:sz="4" w:space="0" w:color="auto"/>
              <w:right w:val="nil"/>
            </w:tcBorders>
          </w:tcPr>
          <w:p w14:paraId="54D4CED8" w14:textId="77777777" w:rsidR="00BB0FF8" w:rsidRDefault="00BB0FF8" w:rsidP="00BA246A"/>
        </w:tc>
      </w:tr>
      <w:tr w:rsidR="00BB0FF8" w14:paraId="54D4CEDB" w14:textId="77777777" w:rsidTr="00BA246A">
        <w:tc>
          <w:tcPr>
            <w:tcW w:w="9288" w:type="dxa"/>
            <w:gridSpan w:val="3"/>
            <w:tcBorders>
              <w:top w:val="single" w:sz="4" w:space="0" w:color="auto"/>
              <w:left w:val="single" w:sz="4" w:space="0" w:color="auto"/>
              <w:bottom w:val="single" w:sz="4" w:space="0" w:color="auto"/>
              <w:right w:val="single" w:sz="4" w:space="0" w:color="auto"/>
            </w:tcBorders>
            <w:shd w:val="clear" w:color="auto" w:fill="A0A0A0"/>
            <w:vAlign w:val="center"/>
          </w:tcPr>
          <w:p w14:paraId="54D4CEDA" w14:textId="24BF45DA" w:rsidR="00BB0FF8" w:rsidRDefault="000A6BA0" w:rsidP="00BA246A">
            <w:pPr>
              <w:pStyle w:val="Heading1"/>
              <w:jc w:val="center"/>
              <w:rPr>
                <w:rFonts w:cs="Arial"/>
                <w:b/>
                <w:bCs w:val="0"/>
                <w:color w:val="FFFFFF"/>
                <w:sz w:val="20"/>
              </w:rPr>
            </w:pPr>
            <w:r>
              <w:rPr>
                <w:rFonts w:cs="Arial"/>
                <w:b/>
                <w:bCs w:val="0"/>
                <w:color w:val="FFFFFF"/>
                <w:sz w:val="20"/>
              </w:rPr>
              <w:t>Managers’</w:t>
            </w:r>
            <w:r w:rsidR="00BB0FF8">
              <w:rPr>
                <w:rFonts w:cs="Arial"/>
                <w:b/>
                <w:bCs w:val="0"/>
                <w:color w:val="FFFFFF"/>
                <w:sz w:val="20"/>
              </w:rPr>
              <w:t xml:space="preserve"> Report</w:t>
            </w:r>
          </w:p>
        </w:tc>
      </w:tr>
      <w:tr w:rsidR="00BB0FF8" w14:paraId="54D4CEE0" w14:textId="77777777" w:rsidTr="00BA246A">
        <w:trPr>
          <w:cantSplit/>
        </w:trPr>
        <w:tc>
          <w:tcPr>
            <w:tcW w:w="9288" w:type="dxa"/>
            <w:gridSpan w:val="3"/>
            <w:tcBorders>
              <w:top w:val="single" w:sz="4" w:space="0" w:color="auto"/>
              <w:left w:val="single" w:sz="4" w:space="0" w:color="auto"/>
              <w:bottom w:val="single" w:sz="4" w:space="0" w:color="auto"/>
              <w:right w:val="single" w:sz="4" w:space="0" w:color="auto"/>
            </w:tcBorders>
          </w:tcPr>
          <w:p w14:paraId="54D4CEDC" w14:textId="77777777" w:rsidR="00BB0FF8" w:rsidRDefault="00BB0FF8" w:rsidP="00BA246A">
            <w:pPr>
              <w:rPr>
                <w:rFonts w:ascii="Arial" w:hAnsi="Arial" w:cs="Arial"/>
                <w:bCs/>
                <w:sz w:val="20"/>
              </w:rPr>
            </w:pPr>
            <w:r>
              <w:rPr>
                <w:rFonts w:ascii="Arial" w:hAnsi="Arial" w:cs="Arial"/>
                <w:bCs/>
                <w:sz w:val="20"/>
              </w:rPr>
              <w:t>Action to be taken:</w:t>
            </w:r>
          </w:p>
          <w:p w14:paraId="54D4CEDD" w14:textId="4413A789" w:rsidR="00BB0FF8" w:rsidRDefault="00BB0FF8" w:rsidP="00BA246A">
            <w:pPr>
              <w:rPr>
                <w:rFonts w:ascii="Arial" w:hAnsi="Arial" w:cs="Arial"/>
                <w:b/>
                <w:bCs/>
                <w:i/>
                <w:sz w:val="20"/>
              </w:rPr>
            </w:pPr>
          </w:p>
          <w:p w14:paraId="410F06D7" w14:textId="7984E608" w:rsidR="001334FA" w:rsidRDefault="001334FA" w:rsidP="00BA246A">
            <w:pPr>
              <w:rPr>
                <w:rFonts w:ascii="Arial" w:hAnsi="Arial" w:cs="Arial"/>
                <w:b/>
                <w:bCs/>
                <w:i/>
                <w:sz w:val="20"/>
              </w:rPr>
            </w:pPr>
            <w:r>
              <w:rPr>
                <w:rFonts w:ascii="Arial" w:hAnsi="Arial" w:cs="Arial"/>
                <w:b/>
                <w:bCs/>
                <w:i/>
                <w:sz w:val="20"/>
              </w:rPr>
              <w:t xml:space="preserve">Prior to placing deliveries onto shelfs provide sufficient space and that current items are not on the edge of the shelf. </w:t>
            </w:r>
          </w:p>
          <w:p w14:paraId="7A79B5B7" w14:textId="2A3D3494" w:rsidR="001334FA" w:rsidRDefault="001334FA" w:rsidP="00BA246A">
            <w:pPr>
              <w:rPr>
                <w:rFonts w:ascii="Arial" w:hAnsi="Arial" w:cs="Arial"/>
                <w:b/>
                <w:bCs/>
                <w:i/>
                <w:sz w:val="20"/>
              </w:rPr>
            </w:pPr>
          </w:p>
          <w:p w14:paraId="0916D86D" w14:textId="3E0563F6" w:rsidR="001334FA" w:rsidRPr="001334FA" w:rsidRDefault="001334FA" w:rsidP="00BA246A">
            <w:pPr>
              <w:rPr>
                <w:rFonts w:ascii="Arial" w:hAnsi="Arial" w:cs="Arial"/>
                <w:b/>
                <w:bCs/>
                <w:i/>
                <w:sz w:val="20"/>
              </w:rPr>
            </w:pPr>
            <w:r>
              <w:rPr>
                <w:rFonts w:ascii="Arial" w:hAnsi="Arial" w:cs="Arial"/>
                <w:b/>
                <w:bCs/>
                <w:i/>
                <w:sz w:val="20"/>
              </w:rPr>
              <w:t>Provide lower stock levels of cleaning products</w:t>
            </w:r>
          </w:p>
          <w:p w14:paraId="54D4CEDF" w14:textId="77777777" w:rsidR="00BB0FF8" w:rsidRDefault="00BB0FF8" w:rsidP="001334FA">
            <w:pPr>
              <w:rPr>
                <w:rFonts w:ascii="Arial" w:hAnsi="Arial" w:cs="Arial"/>
                <w:bCs/>
              </w:rPr>
            </w:pPr>
          </w:p>
        </w:tc>
      </w:tr>
      <w:tr w:rsidR="00BB0FF8" w14:paraId="54D4CEE2" w14:textId="77777777" w:rsidTr="00BA246A">
        <w:trPr>
          <w:cantSplit/>
        </w:trPr>
        <w:tc>
          <w:tcPr>
            <w:tcW w:w="9288" w:type="dxa"/>
            <w:gridSpan w:val="3"/>
            <w:tcBorders>
              <w:top w:val="single" w:sz="4" w:space="0" w:color="auto"/>
              <w:left w:val="single" w:sz="4" w:space="0" w:color="auto"/>
              <w:bottom w:val="single" w:sz="4" w:space="0" w:color="auto"/>
              <w:right w:val="single" w:sz="4" w:space="0" w:color="auto"/>
            </w:tcBorders>
          </w:tcPr>
          <w:p w14:paraId="54D4CEE1" w14:textId="77777777" w:rsidR="00BB0FF8" w:rsidRDefault="00BB0FF8" w:rsidP="00BA246A">
            <w:pPr>
              <w:rPr>
                <w:rFonts w:ascii="Arial" w:hAnsi="Arial" w:cs="Arial"/>
                <w:bCs/>
                <w:sz w:val="20"/>
              </w:rPr>
            </w:pPr>
            <w:r>
              <w:rPr>
                <w:rFonts w:ascii="Arial" w:hAnsi="Arial" w:cs="Arial"/>
                <w:bCs/>
                <w:sz w:val="20"/>
              </w:rPr>
              <w:t>Date:</w:t>
            </w:r>
            <w:r>
              <w:rPr>
                <w:rFonts w:ascii="Arial" w:hAnsi="Arial" w:cs="Arial"/>
                <w:b/>
                <w:i/>
                <w:iCs/>
                <w:sz w:val="20"/>
              </w:rPr>
              <w:t>5/02/07</w:t>
            </w:r>
          </w:p>
        </w:tc>
      </w:tr>
      <w:tr w:rsidR="00BB0FF8" w14:paraId="54D4CEE4" w14:textId="77777777" w:rsidTr="00BA246A">
        <w:trPr>
          <w:cantSplit/>
        </w:trPr>
        <w:tc>
          <w:tcPr>
            <w:tcW w:w="9288" w:type="dxa"/>
            <w:gridSpan w:val="3"/>
            <w:tcBorders>
              <w:top w:val="single" w:sz="4" w:space="0" w:color="auto"/>
              <w:left w:val="single" w:sz="4" w:space="0" w:color="auto"/>
              <w:bottom w:val="single" w:sz="4" w:space="0" w:color="auto"/>
            </w:tcBorders>
          </w:tcPr>
          <w:p w14:paraId="54D4CEE3" w14:textId="77777777" w:rsidR="00BB0FF8" w:rsidRDefault="00BB0FF8" w:rsidP="00BA246A">
            <w:pPr>
              <w:rPr>
                <w:rFonts w:ascii="Arial" w:hAnsi="Arial" w:cs="Arial"/>
                <w:bCs/>
                <w:sz w:val="20"/>
              </w:rPr>
            </w:pPr>
            <w:r>
              <w:rPr>
                <w:rFonts w:ascii="Arial" w:hAnsi="Arial" w:cs="Arial"/>
                <w:bCs/>
                <w:sz w:val="20"/>
              </w:rPr>
              <w:t xml:space="preserve">Signed: </w:t>
            </w:r>
            <w:r>
              <w:rPr>
                <w:rFonts w:ascii="Arial" w:hAnsi="Arial" w:cs="Arial"/>
                <w:b/>
                <w:i/>
                <w:iCs/>
                <w:sz w:val="20"/>
              </w:rPr>
              <w:t>B. Smith</w:t>
            </w:r>
          </w:p>
        </w:tc>
      </w:tr>
    </w:tbl>
    <w:p w14:paraId="54D4CEE5" w14:textId="77777777" w:rsidR="00BB0FF8" w:rsidRDefault="00BB0FF8" w:rsidP="00BB0FF8">
      <w:pPr>
        <w:rPr>
          <w:b/>
        </w:rPr>
      </w:pPr>
    </w:p>
    <w:p w14:paraId="54D4CEE6" w14:textId="77777777" w:rsidR="00BB0FF8" w:rsidRDefault="00BB0FF8" w:rsidP="00BB0FF8"/>
    <w:p w14:paraId="54D4CEE7" w14:textId="77777777" w:rsidR="00BB0FF8" w:rsidRDefault="00BB0FF8" w:rsidP="00BB0FF8">
      <w:pPr>
        <w:spacing w:line="360" w:lineRule="auto"/>
        <w:jc w:val="center"/>
        <w:rPr>
          <w:rFonts w:ascii="Arial" w:hAnsi="Arial" w:cs="Arial"/>
          <w:sz w:val="20"/>
        </w:rPr>
      </w:pPr>
    </w:p>
    <w:p w14:paraId="54D4CEE8" w14:textId="77777777" w:rsidR="00BB0FF8" w:rsidRDefault="00BB0FF8" w:rsidP="00BB0FF8">
      <w:pPr>
        <w:spacing w:line="360" w:lineRule="auto"/>
        <w:rPr>
          <w:rFonts w:ascii="Arial" w:hAnsi="Arial" w:cs="Arial"/>
          <w:sz w:val="20"/>
        </w:rPr>
        <w:sectPr w:rsidR="00BB0FF8" w:rsidSect="00795989">
          <w:pgSz w:w="11906" w:h="16838"/>
          <w:pgMar w:top="1797" w:right="1452" w:bottom="1134" w:left="1406" w:header="595" w:footer="709" w:gutter="0"/>
          <w:cols w:space="708"/>
          <w:docGrid w:linePitch="360"/>
        </w:sectPr>
      </w:pPr>
    </w:p>
    <w:p w14:paraId="54D4CEE9" w14:textId="77777777" w:rsidR="00BB0FF8" w:rsidRDefault="00BB0FF8" w:rsidP="00BB0FF8">
      <w:pPr>
        <w:pStyle w:val="BodyText"/>
      </w:pPr>
    </w:p>
    <w:p w14:paraId="54D4CEEA" w14:textId="77777777" w:rsidR="00BB0FF8" w:rsidRDefault="00BB0FF8" w:rsidP="00BB0FF8">
      <w:pPr>
        <w:pStyle w:val="PAGETITLE"/>
        <w:pBdr>
          <w:bottom w:val="single" w:sz="4" w:space="1" w:color="auto"/>
        </w:pBdr>
      </w:pPr>
      <w:r>
        <w:t xml:space="preserve">Accident, Incident </w:t>
      </w:r>
      <w:r w:rsidR="002140E0">
        <w:t>and</w:t>
      </w:r>
      <w:r>
        <w:t xml:space="preserve"> Near Miss Reporting</w:t>
      </w:r>
    </w:p>
    <w:p w14:paraId="54D4CEEB" w14:textId="77777777" w:rsidR="00BB0FF8" w:rsidRDefault="00BB0FF8" w:rsidP="00BB0FF8">
      <w:pPr>
        <w:jc w:val="center"/>
        <w:rPr>
          <w:rFonts w:ascii="Arial" w:hAnsi="Arial" w:cs="Arial"/>
          <w:sz w:val="28"/>
        </w:rPr>
      </w:pPr>
    </w:p>
    <w:p w14:paraId="54D4CEEC" w14:textId="77777777" w:rsidR="00BB0FF8" w:rsidRDefault="00BB0FF8" w:rsidP="00BB0FF8">
      <w:pPr>
        <w:pStyle w:val="Heading1"/>
      </w:pPr>
      <w:r>
        <w:t>Introduction</w:t>
      </w:r>
    </w:p>
    <w:p w14:paraId="54D4CEED" w14:textId="77777777" w:rsidR="00BB0FF8" w:rsidRPr="00674CB6" w:rsidRDefault="00BB0FF8" w:rsidP="00BB0FF8">
      <w:pPr>
        <w:rPr>
          <w:rFonts w:ascii="Arial" w:hAnsi="Arial" w:cs="Arial"/>
          <w:sz w:val="20"/>
          <w:szCs w:val="20"/>
        </w:rPr>
      </w:pPr>
    </w:p>
    <w:p w14:paraId="54D4CEEE" w14:textId="65371F34" w:rsidR="00BB0FF8" w:rsidRDefault="00BB0FF8" w:rsidP="00BB0FF8">
      <w:pPr>
        <w:pStyle w:val="BodyText"/>
        <w:jc w:val="both"/>
      </w:pPr>
      <w:r>
        <w:t xml:space="preserve">All employers are required by the </w:t>
      </w:r>
      <w:r>
        <w:rPr>
          <w:b/>
          <w:bCs/>
        </w:rPr>
        <w:t xml:space="preserve">Reporting of Injuries, Diseases and Dangerous Occurrences Regulations </w:t>
      </w:r>
      <w:r w:rsidR="000A6BA0">
        <w:rPr>
          <w:b/>
          <w:bCs/>
        </w:rPr>
        <w:t>2013</w:t>
      </w:r>
      <w:r>
        <w:t xml:space="preserve"> (RIDDOR) to notify the appropriate enforcing authority when particular dangerous occurrences, personal injuries or illnesses have occurred. The employer’s duties extend to employees, non- employees (e.g. contractors, visitors etc.) and to people not at work. </w:t>
      </w:r>
    </w:p>
    <w:p w14:paraId="54D4CEEF" w14:textId="77777777" w:rsidR="00BB0FF8" w:rsidRDefault="00BB0FF8" w:rsidP="00BB0FF8">
      <w:pPr>
        <w:pStyle w:val="BodyText"/>
        <w:jc w:val="both"/>
      </w:pPr>
    </w:p>
    <w:p w14:paraId="54D4CEF0" w14:textId="77777777" w:rsidR="00BB0FF8" w:rsidRDefault="00BB0FF8" w:rsidP="00BB0FF8">
      <w:pPr>
        <w:pStyle w:val="BodyText"/>
        <w:jc w:val="both"/>
      </w:pPr>
      <w:r>
        <w:t>Full details of reportable dangerous occurrences, diseases and personal injuries are listed in the above regulations and in guidance documents listed below. Dependent on the severity of the incident or accident, reports may need to be made as soon as rea</w:t>
      </w:r>
      <w:r w:rsidR="001876E7">
        <w:t>sonably practicable online using the template provided by the HSE</w:t>
      </w:r>
      <w:r>
        <w:t>. The HSE have produced a stan</w:t>
      </w:r>
      <w:r w:rsidR="00A345A2">
        <w:t>dard form (F2508) available.</w:t>
      </w:r>
      <w:r>
        <w:t xml:space="preserve"> </w:t>
      </w:r>
    </w:p>
    <w:p w14:paraId="54D4CEF1" w14:textId="77777777" w:rsidR="00BB0FF8" w:rsidRDefault="00BB0FF8" w:rsidP="00BB0FF8">
      <w:pPr>
        <w:pStyle w:val="BodyText"/>
        <w:jc w:val="both"/>
      </w:pPr>
    </w:p>
    <w:p w14:paraId="54D4CEF2" w14:textId="77777777" w:rsidR="00BB0FF8" w:rsidRDefault="00BB0FF8" w:rsidP="00BB0FF8">
      <w:pPr>
        <w:pStyle w:val="BodyText"/>
        <w:jc w:val="both"/>
      </w:pPr>
      <w:r>
        <w:t>All accidents in the workplace should be recorded in the accident book and records must be kept for a minimum of three years after the last recorded entry and be available for inspection by the enforcing authority.</w:t>
      </w:r>
    </w:p>
    <w:p w14:paraId="54D4CEF3" w14:textId="77777777" w:rsidR="00BB0FF8" w:rsidRDefault="00BB0FF8" w:rsidP="00BB0FF8">
      <w:pPr>
        <w:pStyle w:val="BodyText"/>
        <w:jc w:val="both"/>
      </w:pPr>
    </w:p>
    <w:p w14:paraId="54D4CEF4" w14:textId="77777777" w:rsidR="00BB0FF8" w:rsidRDefault="00BB0FF8" w:rsidP="00BB0FF8">
      <w:pPr>
        <w:pStyle w:val="BodyText"/>
        <w:jc w:val="both"/>
      </w:pPr>
      <w:r>
        <w:t xml:space="preserve">Near miss reporting should be encouraged as it is best practice as it allows an employer to learn lessons from an incident in order to prevent an accident occurring in the future. Health </w:t>
      </w:r>
      <w:r w:rsidR="002140E0">
        <w:t>and</w:t>
      </w:r>
      <w:r>
        <w:t xml:space="preserve"> safety legislation requires employees to co-operate with their employers and to advise the employer of an unsafe condition in the workplace that they are aware of.</w:t>
      </w:r>
    </w:p>
    <w:p w14:paraId="54D4CEF5" w14:textId="77777777" w:rsidR="00BB0FF8" w:rsidRPr="00674CB6" w:rsidRDefault="00BB0FF8" w:rsidP="00BB0FF8">
      <w:pPr>
        <w:rPr>
          <w:rFonts w:ascii="Arial" w:hAnsi="Arial" w:cs="Arial"/>
          <w:sz w:val="20"/>
          <w:szCs w:val="20"/>
        </w:rPr>
      </w:pPr>
    </w:p>
    <w:p w14:paraId="54D4CEF6" w14:textId="77777777" w:rsidR="00BB0FF8" w:rsidRDefault="00BB0FF8" w:rsidP="00BB0FF8">
      <w:pPr>
        <w:pStyle w:val="Heading1"/>
      </w:pPr>
      <w:r>
        <w:t>Responsibilities</w:t>
      </w:r>
    </w:p>
    <w:p w14:paraId="54D4CEF7" w14:textId="77777777" w:rsidR="00BB0FF8" w:rsidRPr="00674CB6" w:rsidRDefault="00BB0FF8" w:rsidP="00BB0FF8">
      <w:pPr>
        <w:rPr>
          <w:rFonts w:ascii="Arial" w:hAnsi="Arial" w:cs="Arial"/>
          <w:sz w:val="20"/>
          <w:szCs w:val="20"/>
        </w:rPr>
      </w:pPr>
    </w:p>
    <w:p w14:paraId="54D4CEF8" w14:textId="77777777" w:rsidR="00BB0FF8" w:rsidRDefault="00BB0FF8" w:rsidP="00BB0FF8">
      <w:pPr>
        <w:pStyle w:val="BodyText"/>
        <w:jc w:val="both"/>
      </w:pPr>
      <w:r>
        <w:t>The person responsible for the implementation of this procedure is identified in the Responsible Person Summary at the beginning of this section of the manual.</w:t>
      </w:r>
    </w:p>
    <w:p w14:paraId="54D4CEF9" w14:textId="77777777" w:rsidR="00BB0FF8" w:rsidRDefault="00BB0FF8" w:rsidP="00BB0FF8">
      <w:pPr>
        <w:pStyle w:val="BodyText"/>
      </w:pPr>
    </w:p>
    <w:p w14:paraId="54D4CEFA" w14:textId="77777777" w:rsidR="00BB0FF8" w:rsidRDefault="00BB0FF8" w:rsidP="00BB0FF8">
      <w:pPr>
        <w:pStyle w:val="BodyText"/>
        <w:jc w:val="both"/>
      </w:pPr>
      <w:r>
        <w:t>The Respo</w:t>
      </w:r>
      <w:r w:rsidR="002140E0">
        <w:t>nsible Person will ensure that:</w:t>
      </w:r>
    </w:p>
    <w:p w14:paraId="54D4CEFB" w14:textId="77777777" w:rsidR="00BB0FF8" w:rsidRDefault="00BB0FF8" w:rsidP="00BB0FF8">
      <w:pPr>
        <w:pStyle w:val="BodyText"/>
        <w:jc w:val="both"/>
      </w:pPr>
    </w:p>
    <w:p w14:paraId="54D4CEFC" w14:textId="77777777" w:rsidR="00BB0FF8" w:rsidRDefault="00BB0FF8" w:rsidP="00BB0FF8">
      <w:pPr>
        <w:pStyle w:val="BodyText"/>
        <w:numPr>
          <w:ilvl w:val="0"/>
          <w:numId w:val="3"/>
        </w:numPr>
        <w:jc w:val="both"/>
      </w:pPr>
      <w:r>
        <w:t>All accidents and ill- health cases, however minor, mu</w:t>
      </w:r>
      <w:r w:rsidR="002140E0">
        <w:t>st be reported to line managers;</w:t>
      </w:r>
    </w:p>
    <w:p w14:paraId="54D4CEFD" w14:textId="77777777" w:rsidR="00BB0FF8" w:rsidRDefault="00BB0FF8" w:rsidP="0000633B">
      <w:pPr>
        <w:pStyle w:val="BodyText"/>
        <w:jc w:val="both"/>
      </w:pPr>
    </w:p>
    <w:p w14:paraId="54D4CEFE" w14:textId="77777777" w:rsidR="00BB0FF8" w:rsidRDefault="00BB0FF8" w:rsidP="0000633B">
      <w:pPr>
        <w:pStyle w:val="BodyText"/>
        <w:numPr>
          <w:ilvl w:val="0"/>
          <w:numId w:val="3"/>
        </w:numPr>
        <w:jc w:val="both"/>
      </w:pPr>
      <w:r>
        <w:t>Where possible, th</w:t>
      </w:r>
      <w:r w:rsidR="0000633B">
        <w:t>e injured person completes the a</w:t>
      </w:r>
      <w:r w:rsidR="002140E0">
        <w:t>ccident book. When t</w:t>
      </w:r>
      <w:r>
        <w:t>he person is unable to complete the book, a compe</w:t>
      </w:r>
      <w:r w:rsidR="002140E0">
        <w:t>tent person completes the book;</w:t>
      </w:r>
    </w:p>
    <w:p w14:paraId="54D4CEFF" w14:textId="77777777" w:rsidR="00BB0FF8" w:rsidRDefault="00BB0FF8" w:rsidP="00BB0FF8">
      <w:pPr>
        <w:pStyle w:val="BodyText"/>
        <w:ind w:left="360"/>
        <w:jc w:val="both"/>
      </w:pPr>
    </w:p>
    <w:p w14:paraId="54D4CF01" w14:textId="04C179D1" w:rsidR="00BB0FF8" w:rsidRDefault="00BB0FF8" w:rsidP="00BB0FF8">
      <w:pPr>
        <w:pStyle w:val="BodyText"/>
        <w:numPr>
          <w:ilvl w:val="0"/>
          <w:numId w:val="3"/>
        </w:numPr>
        <w:jc w:val="both"/>
      </w:pPr>
      <w:r>
        <w:lastRenderedPageBreak/>
        <w:t xml:space="preserve">It is determined whether the accident, ill- health case or dangerous occurrence is reportable by consulting the health </w:t>
      </w:r>
      <w:r w:rsidR="002140E0">
        <w:t>and</w:t>
      </w:r>
      <w:r>
        <w:t xml:space="preserve"> safety cons</w:t>
      </w:r>
      <w:r w:rsidR="002140E0">
        <w:t>ultant or guidance if necessary;</w:t>
      </w:r>
    </w:p>
    <w:p w14:paraId="54D4CF02" w14:textId="77777777" w:rsidR="00BB0FF8" w:rsidRDefault="00BB0FF8" w:rsidP="00BB0FF8">
      <w:pPr>
        <w:pStyle w:val="BodyText"/>
        <w:jc w:val="both"/>
      </w:pPr>
    </w:p>
    <w:p w14:paraId="54D4CF03" w14:textId="77777777" w:rsidR="00BB0FF8" w:rsidRDefault="00BB0FF8" w:rsidP="00BB0FF8">
      <w:pPr>
        <w:pStyle w:val="BodyText"/>
        <w:numPr>
          <w:ilvl w:val="0"/>
          <w:numId w:val="3"/>
        </w:numPr>
        <w:jc w:val="both"/>
      </w:pPr>
      <w:r>
        <w:t>Where a reportable accident or dangerous occurrence has occurred, the enforcing authorities are informed, if necessary by the quickest practicable means and, in a written r</w:t>
      </w:r>
      <w:r w:rsidR="001876E7">
        <w:t>eport using form F2508 within 15</w:t>
      </w:r>
      <w:r w:rsidR="002140E0">
        <w:t xml:space="preserve"> days;</w:t>
      </w:r>
    </w:p>
    <w:p w14:paraId="54D4CF04" w14:textId="77777777" w:rsidR="00BB0FF8" w:rsidRDefault="00BB0FF8" w:rsidP="00BB0FF8">
      <w:pPr>
        <w:pStyle w:val="BodyText"/>
        <w:jc w:val="both"/>
      </w:pPr>
    </w:p>
    <w:p w14:paraId="54D4CF05" w14:textId="77777777" w:rsidR="00BB0FF8" w:rsidRDefault="00BB0FF8" w:rsidP="00BB0FF8">
      <w:pPr>
        <w:pStyle w:val="BodyText"/>
        <w:numPr>
          <w:ilvl w:val="0"/>
          <w:numId w:val="3"/>
        </w:numPr>
        <w:jc w:val="both"/>
      </w:pPr>
      <w:r>
        <w:t>A copy of the completed form should be kept with other records and documents relating to the accident investigation, and the company insurers a</w:t>
      </w:r>
      <w:r w:rsidR="002140E0">
        <w:t>re advised of a potential claim;</w:t>
      </w:r>
    </w:p>
    <w:p w14:paraId="54D4CF06" w14:textId="77777777" w:rsidR="00BB0FF8" w:rsidRDefault="00BB0FF8" w:rsidP="00BB0FF8">
      <w:pPr>
        <w:pStyle w:val="BodyText"/>
        <w:jc w:val="both"/>
      </w:pPr>
    </w:p>
    <w:p w14:paraId="54D4CF07" w14:textId="77777777" w:rsidR="00BB0FF8" w:rsidRDefault="00BB0FF8" w:rsidP="00BB0FF8">
      <w:pPr>
        <w:pStyle w:val="BodyText"/>
        <w:numPr>
          <w:ilvl w:val="0"/>
          <w:numId w:val="3"/>
        </w:numPr>
        <w:jc w:val="both"/>
      </w:pPr>
      <w:r>
        <w:t>Where accidents or dangerous occurrences occur away from the company’s premises, they are reported to the person in control of the premises and are also entered</w:t>
      </w:r>
      <w:r w:rsidR="002140E0">
        <w:t xml:space="preserve"> in the company’s accident book;</w:t>
      </w:r>
    </w:p>
    <w:p w14:paraId="54D4CF08" w14:textId="77777777" w:rsidR="00BB0FF8" w:rsidRDefault="00BB0FF8" w:rsidP="00BB0FF8">
      <w:pPr>
        <w:pStyle w:val="BodyText"/>
        <w:jc w:val="both"/>
      </w:pPr>
    </w:p>
    <w:p w14:paraId="54D4CF09" w14:textId="77777777" w:rsidR="00BB0FF8" w:rsidRDefault="00BB0FF8" w:rsidP="00BB0FF8">
      <w:pPr>
        <w:pStyle w:val="BodyText"/>
        <w:numPr>
          <w:ilvl w:val="0"/>
          <w:numId w:val="3"/>
        </w:numPr>
        <w:jc w:val="both"/>
      </w:pPr>
      <w:r>
        <w:t>All staff are trained in the internal accident, incident and near miss reporting procedure, as part of the induction training proc</w:t>
      </w:r>
      <w:r w:rsidR="002140E0">
        <w:t>edure;</w:t>
      </w:r>
    </w:p>
    <w:p w14:paraId="54D4CF0A" w14:textId="77777777" w:rsidR="00BB0FF8" w:rsidRDefault="00BB0FF8" w:rsidP="00BB0FF8">
      <w:pPr>
        <w:pStyle w:val="BodyText"/>
        <w:jc w:val="both"/>
      </w:pPr>
    </w:p>
    <w:p w14:paraId="54D4CF0B" w14:textId="77777777" w:rsidR="00BB0FF8" w:rsidRDefault="00BB0FF8" w:rsidP="00BB0FF8">
      <w:pPr>
        <w:pStyle w:val="BodyText"/>
        <w:numPr>
          <w:ilvl w:val="0"/>
          <w:numId w:val="3"/>
        </w:numPr>
        <w:jc w:val="both"/>
      </w:pPr>
      <w:r>
        <w:t>All visitors and contractors at the company’s premises are informed of the requirement to report all accidents. Accidents involving these people are also entered</w:t>
      </w:r>
      <w:r w:rsidR="002140E0">
        <w:t xml:space="preserve"> in the company’s accident book;</w:t>
      </w:r>
    </w:p>
    <w:p w14:paraId="54D4CF0C" w14:textId="77777777" w:rsidR="00BB0FF8" w:rsidRDefault="00BB0FF8" w:rsidP="00BB0FF8">
      <w:pPr>
        <w:pStyle w:val="BodyText"/>
        <w:jc w:val="both"/>
      </w:pPr>
    </w:p>
    <w:p w14:paraId="54D4CF0D" w14:textId="77777777" w:rsidR="00BB0FF8" w:rsidRDefault="00BB0FF8" w:rsidP="00BB0FF8">
      <w:pPr>
        <w:pStyle w:val="BodyText"/>
        <w:numPr>
          <w:ilvl w:val="0"/>
          <w:numId w:val="3"/>
        </w:numPr>
        <w:jc w:val="both"/>
      </w:pPr>
      <w:r>
        <w:t>The accident, incident and near miss investigation pr</w:t>
      </w:r>
      <w:r w:rsidR="002140E0">
        <w:t>ocedure is initiated;</w:t>
      </w:r>
    </w:p>
    <w:p w14:paraId="54D4CF0E" w14:textId="77777777" w:rsidR="00BB0FF8" w:rsidRDefault="00BB0FF8" w:rsidP="00BB0FF8">
      <w:pPr>
        <w:pStyle w:val="BodyText"/>
        <w:jc w:val="both"/>
      </w:pPr>
    </w:p>
    <w:p w14:paraId="54D4CF0F" w14:textId="77777777" w:rsidR="00BB0FF8" w:rsidRDefault="00BB0FF8" w:rsidP="00BB0FF8">
      <w:pPr>
        <w:pStyle w:val="BodyText"/>
        <w:numPr>
          <w:ilvl w:val="0"/>
          <w:numId w:val="3"/>
        </w:numPr>
        <w:jc w:val="both"/>
        <w:rPr>
          <w:sz w:val="22"/>
        </w:rPr>
      </w:pPr>
      <w:r>
        <w:t xml:space="preserve">Near misses are investigated using the </w:t>
      </w:r>
      <w:r w:rsidR="002140E0">
        <w:t>Near Miss Investigation Report; and</w:t>
      </w:r>
    </w:p>
    <w:p w14:paraId="54D4CF10" w14:textId="77777777" w:rsidR="00BB0FF8" w:rsidRPr="00674CB6" w:rsidRDefault="00BB0FF8" w:rsidP="00BB0FF8">
      <w:pPr>
        <w:pStyle w:val="BodyText"/>
        <w:jc w:val="both"/>
      </w:pPr>
    </w:p>
    <w:p w14:paraId="693F77C7" w14:textId="50A5ECAC" w:rsidR="002063A6" w:rsidRPr="00C20C75" w:rsidRDefault="00BB0FF8" w:rsidP="00BB0FF8">
      <w:pPr>
        <w:pStyle w:val="BodyText"/>
        <w:numPr>
          <w:ilvl w:val="0"/>
          <w:numId w:val="3"/>
        </w:numPr>
        <w:jc w:val="both"/>
        <w:rPr>
          <w:sz w:val="22"/>
        </w:rPr>
      </w:pPr>
      <w:r w:rsidRPr="00C20C75">
        <w:t xml:space="preserve">Details of all accidents, incidents and near misses are sent by e-mail to the </w:t>
      </w:r>
      <w:r w:rsidR="00C20C75" w:rsidRPr="00C20C75">
        <w:t>PIB Risk Management</w:t>
      </w:r>
      <w:r w:rsidRPr="00C20C75">
        <w:t xml:space="preserve"> incident monitoring service a</w:t>
      </w:r>
      <w:r w:rsidR="00C20C75" w:rsidRPr="00C20C75">
        <w:t xml:space="preserve">t </w:t>
      </w:r>
      <w:hyperlink r:id="rId18" w:history="1">
        <w:r w:rsidR="00C20C75" w:rsidRPr="00C20C75">
          <w:rPr>
            <w:rStyle w:val="Hyperlink"/>
          </w:rPr>
          <w:t>service@pibrm.com</w:t>
        </w:r>
      </w:hyperlink>
      <w:r w:rsidR="00C20C75" w:rsidRPr="00C20C75">
        <w:t xml:space="preserve"> </w:t>
      </w:r>
      <w:r w:rsidR="002140E0" w:rsidRPr="00C20C75">
        <w:t xml:space="preserve">. </w:t>
      </w:r>
    </w:p>
    <w:p w14:paraId="16DDC89C" w14:textId="77777777" w:rsidR="002063A6" w:rsidRPr="00674CB6" w:rsidRDefault="002063A6" w:rsidP="00BB0FF8">
      <w:pPr>
        <w:pStyle w:val="BodyText"/>
      </w:pPr>
    </w:p>
    <w:p w14:paraId="54D4CF14" w14:textId="513DC9AD" w:rsidR="00BB0FF8" w:rsidRPr="00D00E0A" w:rsidRDefault="00BB0FF8" w:rsidP="00D00E0A">
      <w:pPr>
        <w:pStyle w:val="Heading1"/>
      </w:pPr>
      <w:r>
        <w:t xml:space="preserve">Legislation </w:t>
      </w:r>
      <w:r w:rsidR="002140E0">
        <w:t>and</w:t>
      </w:r>
      <w:r>
        <w:t xml:space="preserve">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7368"/>
      </w:tblGrid>
      <w:tr w:rsidR="00BB0FF8" w14:paraId="54D4CF17" w14:textId="77777777" w:rsidTr="00D00E0A">
        <w:trPr>
          <w:trHeight w:val="347"/>
        </w:trPr>
        <w:tc>
          <w:tcPr>
            <w:tcW w:w="1292" w:type="dxa"/>
            <w:shd w:val="clear" w:color="auto" w:fill="999999"/>
            <w:vAlign w:val="center"/>
          </w:tcPr>
          <w:p w14:paraId="54D4CF15" w14:textId="77777777" w:rsidR="00BB0FF8" w:rsidRPr="002140E0" w:rsidRDefault="00BB0FF8" w:rsidP="00BA246A">
            <w:pPr>
              <w:rPr>
                <w:rFonts w:ascii="Arial" w:hAnsi="Arial" w:cs="Arial"/>
                <w:b/>
                <w:color w:val="FFFFFF"/>
                <w:sz w:val="20"/>
              </w:rPr>
            </w:pPr>
            <w:r w:rsidRPr="002140E0">
              <w:rPr>
                <w:rFonts w:ascii="Arial" w:hAnsi="Arial" w:cs="Arial"/>
                <w:b/>
                <w:color w:val="FFFFFF"/>
                <w:sz w:val="20"/>
              </w:rPr>
              <w:t>Legislation</w:t>
            </w:r>
          </w:p>
        </w:tc>
        <w:tc>
          <w:tcPr>
            <w:tcW w:w="7368" w:type="dxa"/>
            <w:vAlign w:val="center"/>
          </w:tcPr>
          <w:p w14:paraId="54D4CF16" w14:textId="0410C9C9" w:rsidR="00BB0FF8" w:rsidRDefault="00BB0FF8" w:rsidP="00BA246A">
            <w:pPr>
              <w:rPr>
                <w:rFonts w:ascii="Arial" w:hAnsi="Arial" w:cs="Arial"/>
                <w:sz w:val="20"/>
              </w:rPr>
            </w:pPr>
            <w:r>
              <w:rPr>
                <w:rFonts w:ascii="Arial" w:hAnsi="Arial" w:cs="Arial"/>
                <w:sz w:val="20"/>
              </w:rPr>
              <w:t>Reporting of Injuries, Diseases and Danger</w:t>
            </w:r>
            <w:r w:rsidR="001876E7">
              <w:rPr>
                <w:rFonts w:ascii="Arial" w:hAnsi="Arial" w:cs="Arial"/>
                <w:sz w:val="20"/>
              </w:rPr>
              <w:t>ous Occurrences Regulations 201</w:t>
            </w:r>
            <w:r w:rsidR="003308CC">
              <w:rPr>
                <w:rFonts w:ascii="Arial" w:hAnsi="Arial" w:cs="Arial"/>
                <w:sz w:val="20"/>
              </w:rPr>
              <w:t>3</w:t>
            </w:r>
          </w:p>
        </w:tc>
      </w:tr>
      <w:tr w:rsidR="00BB0FF8" w14:paraId="54D4CF1D" w14:textId="77777777" w:rsidTr="00D00E0A">
        <w:trPr>
          <w:trHeight w:val="2971"/>
        </w:trPr>
        <w:tc>
          <w:tcPr>
            <w:tcW w:w="1292" w:type="dxa"/>
            <w:shd w:val="clear" w:color="auto" w:fill="999999"/>
            <w:vAlign w:val="center"/>
          </w:tcPr>
          <w:p w14:paraId="54D4CF18" w14:textId="77777777" w:rsidR="00BB0FF8" w:rsidRPr="002140E0" w:rsidRDefault="00BB0FF8" w:rsidP="00BA246A">
            <w:pPr>
              <w:rPr>
                <w:rFonts w:ascii="Arial" w:hAnsi="Arial" w:cs="Arial"/>
                <w:b/>
                <w:color w:val="FFFFFF"/>
                <w:sz w:val="20"/>
              </w:rPr>
            </w:pPr>
            <w:r w:rsidRPr="002140E0">
              <w:rPr>
                <w:rFonts w:ascii="Arial" w:hAnsi="Arial" w:cs="Arial"/>
                <w:b/>
                <w:color w:val="FFFFFF"/>
                <w:sz w:val="20"/>
              </w:rPr>
              <w:t>Guidance</w:t>
            </w:r>
          </w:p>
        </w:tc>
        <w:tc>
          <w:tcPr>
            <w:tcW w:w="7368" w:type="dxa"/>
            <w:vAlign w:val="center"/>
          </w:tcPr>
          <w:p w14:paraId="54D4CF19" w14:textId="06346107" w:rsidR="00BB0FF8" w:rsidRDefault="00BB0FF8" w:rsidP="00BA246A">
            <w:pPr>
              <w:pStyle w:val="BodyText"/>
              <w:rPr>
                <w:rFonts w:cs="Arial"/>
              </w:rPr>
            </w:pPr>
            <w:r>
              <w:rPr>
                <w:rFonts w:cs="Arial"/>
              </w:rPr>
              <w:t xml:space="preserve">A </w:t>
            </w:r>
            <w:r w:rsidR="00D00E0A">
              <w:rPr>
                <w:rFonts w:cs="Arial"/>
              </w:rPr>
              <w:t xml:space="preserve">brief </w:t>
            </w:r>
            <w:r>
              <w:rPr>
                <w:rFonts w:cs="Arial"/>
              </w:rPr>
              <w:t>guide to Reporting of Injuries, Diseases and Danger</w:t>
            </w:r>
            <w:r w:rsidR="001876E7">
              <w:rPr>
                <w:rFonts w:cs="Arial"/>
              </w:rPr>
              <w:t>ous Occurrences Regulations 201</w:t>
            </w:r>
            <w:r w:rsidR="00D00E0A">
              <w:rPr>
                <w:rFonts w:cs="Arial"/>
              </w:rPr>
              <w:t>3</w:t>
            </w:r>
            <w:r>
              <w:rPr>
                <w:rFonts w:cs="Arial"/>
              </w:rPr>
              <w:t xml:space="preserve"> </w:t>
            </w:r>
            <w:hyperlink r:id="rId19" w:history="1">
              <w:r w:rsidR="00D00E0A" w:rsidRPr="00D00E0A">
                <w:rPr>
                  <w:rStyle w:val="Hyperlink"/>
                  <w:rFonts w:cs="Arial"/>
                </w:rPr>
                <w:t>INDG453</w:t>
              </w:r>
            </w:hyperlink>
          </w:p>
          <w:p w14:paraId="54D4CF1A" w14:textId="37B63739" w:rsidR="00BB0FF8" w:rsidRDefault="00BB0FF8" w:rsidP="00BA246A">
            <w:pPr>
              <w:pStyle w:val="BodyText"/>
              <w:rPr>
                <w:rFonts w:cs="Arial"/>
                <w:color w:val="0000FF"/>
                <w:u w:val="single"/>
              </w:rPr>
            </w:pPr>
            <w:r>
              <w:rPr>
                <w:rFonts w:cs="Arial"/>
              </w:rPr>
              <w:t>RIDDOR Explained (HSE 31 (rev1)</w:t>
            </w:r>
            <w:r>
              <w:rPr>
                <w:rFonts w:cs="Arial"/>
                <w:color w:val="0000FF"/>
                <w:u w:val="single"/>
              </w:rPr>
              <w:t xml:space="preserve"> </w:t>
            </w:r>
            <w:hyperlink r:id="rId20" w:history="1">
              <w:r w:rsidR="00D00E0A" w:rsidRPr="00383E30">
                <w:rPr>
                  <w:rStyle w:val="Hyperlink"/>
                  <w:rFonts w:cs="Arial"/>
                </w:rPr>
                <w:t>www.hse.gov.uk/pubns/hse31.pdf</w:t>
              </w:r>
            </w:hyperlink>
          </w:p>
          <w:p w14:paraId="7041B6DF" w14:textId="040CFB19" w:rsidR="00D00E0A" w:rsidRDefault="00D00E0A" w:rsidP="00BA246A">
            <w:pPr>
              <w:pStyle w:val="BodyText"/>
              <w:rPr>
                <w:rFonts w:cs="Arial"/>
                <w:bCs/>
                <w:color w:val="auto"/>
              </w:rPr>
            </w:pPr>
            <w:r w:rsidRPr="00D00E0A">
              <w:rPr>
                <w:rFonts w:cs="Arial"/>
                <w:bCs/>
                <w:color w:val="auto"/>
              </w:rPr>
              <w:t xml:space="preserve">Types of Reportable </w:t>
            </w:r>
            <w:r>
              <w:rPr>
                <w:rFonts w:cs="Arial"/>
                <w:bCs/>
                <w:color w:val="auto"/>
              </w:rPr>
              <w:t xml:space="preserve">incidents </w:t>
            </w:r>
            <w:hyperlink r:id="rId21" w:history="1">
              <w:r w:rsidRPr="00D00E0A">
                <w:rPr>
                  <w:rStyle w:val="Hyperlink"/>
                  <w:rFonts w:cs="Arial"/>
                  <w:bCs/>
                </w:rPr>
                <w:t>Link</w:t>
              </w:r>
            </w:hyperlink>
          </w:p>
          <w:p w14:paraId="0109A4DC" w14:textId="7024D565" w:rsidR="00D00E0A" w:rsidRPr="00D00E0A" w:rsidRDefault="00D00E0A" w:rsidP="00BA246A">
            <w:pPr>
              <w:pStyle w:val="BodyText"/>
              <w:rPr>
                <w:rFonts w:cs="Arial"/>
                <w:bCs/>
                <w:color w:val="auto"/>
              </w:rPr>
            </w:pPr>
            <w:r>
              <w:rPr>
                <w:rFonts w:cs="Arial"/>
                <w:bCs/>
                <w:color w:val="auto"/>
              </w:rPr>
              <w:t xml:space="preserve">How to make a RIDDOR report </w:t>
            </w:r>
            <w:hyperlink r:id="rId22" w:history="1">
              <w:r w:rsidRPr="00D00E0A">
                <w:rPr>
                  <w:rStyle w:val="Hyperlink"/>
                  <w:rFonts w:cs="Arial"/>
                  <w:bCs/>
                </w:rPr>
                <w:t>Link</w:t>
              </w:r>
            </w:hyperlink>
          </w:p>
          <w:p w14:paraId="54D4CF1B" w14:textId="77777777" w:rsidR="00BB0FF8" w:rsidRDefault="00BB0FF8" w:rsidP="00BA246A">
            <w:pPr>
              <w:pStyle w:val="BodyText"/>
              <w:rPr>
                <w:rFonts w:cs="Arial"/>
              </w:rPr>
            </w:pPr>
            <w:r>
              <w:rPr>
                <w:rFonts w:cs="Arial"/>
              </w:rPr>
              <w:t xml:space="preserve">RIDDOR Reporting: What the Incident Contact Centre can do for you! </w:t>
            </w:r>
            <w:hyperlink r:id="rId23" w:history="1">
              <w:r>
                <w:rPr>
                  <w:rStyle w:val="Hyperlink"/>
                  <w:rFonts w:cs="Arial"/>
                </w:rPr>
                <w:t>www.hse.gov.uk/pubns/misc310.pdf</w:t>
              </w:r>
            </w:hyperlink>
          </w:p>
          <w:p w14:paraId="54D4CF1C" w14:textId="77777777" w:rsidR="00BB0FF8" w:rsidRDefault="00BB0FF8" w:rsidP="00BA246A">
            <w:pPr>
              <w:rPr>
                <w:rFonts w:ascii="Arial" w:hAnsi="Arial" w:cs="Arial"/>
                <w:sz w:val="20"/>
              </w:rPr>
            </w:pPr>
            <w:r>
              <w:rPr>
                <w:rFonts w:ascii="Arial" w:hAnsi="Arial" w:cs="Arial"/>
                <w:sz w:val="20"/>
              </w:rPr>
              <w:t xml:space="preserve">Report of an injury or dangerous occurrence form (F2508) </w:t>
            </w:r>
            <w:hyperlink r:id="rId24" w:history="1">
              <w:r w:rsidR="002140E0" w:rsidRPr="00210C09">
                <w:rPr>
                  <w:rStyle w:val="Hyperlink"/>
                  <w:rFonts w:ascii="Arial" w:hAnsi="Arial" w:cs="Arial"/>
                  <w:sz w:val="20"/>
                </w:rPr>
                <w:t>www.hse.gov.uk/forms/incident/f2508.pdf</w:t>
              </w:r>
            </w:hyperlink>
            <w:r w:rsidR="002140E0">
              <w:rPr>
                <w:rFonts w:ascii="Arial" w:hAnsi="Arial" w:cs="Arial"/>
                <w:sz w:val="20"/>
              </w:rPr>
              <w:t xml:space="preserve"> </w:t>
            </w:r>
          </w:p>
        </w:tc>
      </w:tr>
    </w:tbl>
    <w:p w14:paraId="54D4CF1E" w14:textId="77777777" w:rsidR="00BB0FF8" w:rsidRDefault="00BB0FF8" w:rsidP="00BB0FF8">
      <w:pPr>
        <w:rPr>
          <w:rFonts w:ascii="Arial" w:hAnsi="Arial" w:cs="Arial"/>
          <w:sz w:val="22"/>
        </w:rPr>
      </w:pPr>
    </w:p>
    <w:p w14:paraId="54D4CF25" w14:textId="77777777" w:rsidR="00BB0FF8" w:rsidRDefault="00BB0FF8" w:rsidP="00BB0FF8">
      <w:pPr>
        <w:rPr>
          <w:rFonts w:ascii="Arial" w:hAnsi="Arial" w:cs="Arial"/>
          <w:sz w:val="22"/>
        </w:rPr>
      </w:pPr>
    </w:p>
    <w:p w14:paraId="54D4CF26" w14:textId="77777777" w:rsidR="00BB0FF8" w:rsidRDefault="00BB0FF8" w:rsidP="00BB0FF8">
      <w:pPr>
        <w:rPr>
          <w:rFonts w:ascii="Arial" w:hAnsi="Arial" w:cs="Arial"/>
          <w:sz w:val="22"/>
        </w:rPr>
      </w:pPr>
    </w:p>
    <w:p w14:paraId="54D4CF27" w14:textId="77777777" w:rsidR="00BB0FF8" w:rsidRDefault="00BB0FF8" w:rsidP="00BB0FF8">
      <w:pPr>
        <w:pStyle w:val="BodyText"/>
        <w:jc w:val="both"/>
      </w:pPr>
      <w:r>
        <w:t>Incidents can be reported to the local HSE office or the local Environmental health office as appropriate to your industry, or to the Incident Contact Centre (ICC). C</w:t>
      </w:r>
      <w:r w:rsidR="002140E0">
        <w:t>ontact details for the ICC are:</w:t>
      </w:r>
    </w:p>
    <w:p w14:paraId="54D4CF28" w14:textId="77777777" w:rsidR="00BB0FF8" w:rsidRDefault="00BB0FF8" w:rsidP="001876E7">
      <w:pPr>
        <w:pStyle w:val="BodyText"/>
        <w:jc w:val="both"/>
        <w:rPr>
          <w:rFonts w:cs="Arial"/>
          <w:lang w:val="en-US"/>
        </w:rPr>
      </w:pPr>
    </w:p>
    <w:p w14:paraId="54D4CF29" w14:textId="77777777" w:rsidR="00BB0FF8" w:rsidRDefault="00BB0FF8" w:rsidP="002140E0">
      <w:pPr>
        <w:pStyle w:val="BodyText"/>
        <w:numPr>
          <w:ilvl w:val="0"/>
          <w:numId w:val="90"/>
        </w:numPr>
        <w:jc w:val="both"/>
        <w:rPr>
          <w:lang w:val="en-US"/>
        </w:rPr>
      </w:pPr>
      <w:r>
        <w:rPr>
          <w:szCs w:val="26"/>
          <w:lang w:val="en-US"/>
        </w:rPr>
        <w:t>On- line</w:t>
      </w:r>
      <w:r>
        <w:rPr>
          <w:lang w:val="en-US"/>
        </w:rPr>
        <w:t xml:space="preserve">: </w:t>
      </w:r>
      <w:hyperlink r:id="rId25" w:history="1">
        <w:r>
          <w:rPr>
            <w:rStyle w:val="Hyperlink"/>
            <w:rFonts w:cs="Arial"/>
            <w:lang w:val="en-US"/>
          </w:rPr>
          <w:t>www.riddor.gov.uk</w:t>
        </w:r>
      </w:hyperlink>
      <w:r>
        <w:rPr>
          <w:lang w:val="en-US"/>
        </w:rPr>
        <w:t xml:space="preserve"> or link in via the HSE website: </w:t>
      </w:r>
      <w:r>
        <w:rPr>
          <w:color w:val="0000FF"/>
          <w:u w:val="single"/>
          <w:lang w:val="en-US"/>
        </w:rPr>
        <w:t>www.hse.gov.uk</w:t>
      </w:r>
      <w:r w:rsidR="002140E0">
        <w:rPr>
          <w:color w:val="0000FF"/>
          <w:u w:val="single"/>
          <w:lang w:val="en-US"/>
        </w:rPr>
        <w:t>;</w:t>
      </w:r>
    </w:p>
    <w:p w14:paraId="54D4CF2A" w14:textId="77777777" w:rsidR="00BB0FF8" w:rsidRDefault="002140E0" w:rsidP="002140E0">
      <w:pPr>
        <w:pStyle w:val="BodyText"/>
        <w:numPr>
          <w:ilvl w:val="0"/>
          <w:numId w:val="90"/>
        </w:numPr>
        <w:jc w:val="both"/>
        <w:rPr>
          <w:rFonts w:cs="Arial"/>
          <w:lang w:val="en-US"/>
        </w:rPr>
      </w:pPr>
      <w:r>
        <w:rPr>
          <w:rFonts w:cs="Arial"/>
          <w:szCs w:val="26"/>
          <w:lang w:val="en-US"/>
        </w:rPr>
        <w:t>E-</w:t>
      </w:r>
      <w:r w:rsidR="00BB0FF8">
        <w:rPr>
          <w:rFonts w:cs="Arial"/>
          <w:szCs w:val="26"/>
          <w:lang w:val="en-US"/>
        </w:rPr>
        <w:t>mail</w:t>
      </w:r>
      <w:r w:rsidR="00BB0FF8">
        <w:rPr>
          <w:rFonts w:cs="Arial"/>
          <w:lang w:val="en-US"/>
        </w:rPr>
        <w:t xml:space="preserve">: </w:t>
      </w:r>
      <w:hyperlink r:id="rId26" w:history="1">
        <w:r w:rsidRPr="00210C09">
          <w:rPr>
            <w:rStyle w:val="Hyperlink"/>
            <w:rFonts w:cs="Arial"/>
            <w:lang w:val="en-US"/>
          </w:rPr>
          <w:t>riddor@natbrit.com</w:t>
        </w:r>
      </w:hyperlink>
      <w:r>
        <w:rPr>
          <w:rFonts w:cs="Arial"/>
          <w:lang w:val="en-US"/>
        </w:rPr>
        <w:t>; and</w:t>
      </w:r>
    </w:p>
    <w:p w14:paraId="54D4CF2B" w14:textId="77777777" w:rsidR="00BB0FF8" w:rsidRDefault="002140E0" w:rsidP="002140E0">
      <w:pPr>
        <w:pStyle w:val="BodyText"/>
        <w:numPr>
          <w:ilvl w:val="0"/>
          <w:numId w:val="90"/>
        </w:numPr>
        <w:jc w:val="both"/>
        <w:rPr>
          <w:sz w:val="24"/>
        </w:rPr>
      </w:pPr>
      <w:r>
        <w:rPr>
          <w:szCs w:val="26"/>
          <w:lang w:val="en-US"/>
        </w:rPr>
        <w:t>P</w:t>
      </w:r>
      <w:r w:rsidR="00BB0FF8">
        <w:rPr>
          <w:szCs w:val="26"/>
          <w:lang w:val="en-US"/>
        </w:rPr>
        <w:t>ost</w:t>
      </w:r>
      <w:r w:rsidR="00BB0FF8">
        <w:rPr>
          <w:lang w:val="en-US"/>
        </w:rPr>
        <w:t xml:space="preserve">: Incident Contact Centre, </w:t>
      </w:r>
      <w:proofErr w:type="spellStart"/>
      <w:r w:rsidR="00BB0FF8">
        <w:rPr>
          <w:lang w:val="en-US"/>
        </w:rPr>
        <w:t>Caerphilly</w:t>
      </w:r>
      <w:proofErr w:type="spellEnd"/>
      <w:r w:rsidR="00BB0FF8">
        <w:rPr>
          <w:lang w:val="en-US"/>
        </w:rPr>
        <w:t xml:space="preserve"> Business Park, </w:t>
      </w:r>
      <w:proofErr w:type="spellStart"/>
      <w:r w:rsidR="00BB0FF8">
        <w:rPr>
          <w:rFonts w:cs="Arial"/>
          <w:lang w:val="en-US"/>
        </w:rPr>
        <w:t>Caerphilly</w:t>
      </w:r>
      <w:proofErr w:type="spellEnd"/>
      <w:r w:rsidR="00BB0FF8">
        <w:rPr>
          <w:rFonts w:cs="Arial"/>
          <w:lang w:val="en-US"/>
        </w:rPr>
        <w:t xml:space="preserve"> CF83 3GG</w:t>
      </w:r>
      <w:r>
        <w:rPr>
          <w:rFonts w:cs="Arial"/>
          <w:lang w:val="en-US"/>
        </w:rPr>
        <w:t>.</w:t>
      </w:r>
    </w:p>
    <w:p w14:paraId="54D4CF2C" w14:textId="77777777" w:rsidR="00BB0FF8" w:rsidRDefault="00BB0FF8" w:rsidP="00BB0FF8">
      <w:pPr>
        <w:pStyle w:val="Heading2"/>
      </w:pPr>
    </w:p>
    <w:p w14:paraId="54D4CF2D" w14:textId="77777777" w:rsidR="00BB0FF8" w:rsidRDefault="00BB0FF8" w:rsidP="00BB0FF8">
      <w:pPr>
        <w:pStyle w:val="Heading2"/>
      </w:pPr>
      <w:r>
        <w:t>Near Misses</w:t>
      </w:r>
    </w:p>
    <w:p w14:paraId="54D4CF2E" w14:textId="77777777" w:rsidR="00BB0FF8" w:rsidRDefault="00BB0FF8" w:rsidP="00BB0FF8">
      <w:pPr>
        <w:pStyle w:val="BodyText"/>
        <w:jc w:val="both"/>
        <w:rPr>
          <w:sz w:val="24"/>
        </w:rPr>
      </w:pPr>
    </w:p>
    <w:p w14:paraId="54D4CF2F" w14:textId="77777777" w:rsidR="00BB0FF8" w:rsidRDefault="00BB0FF8" w:rsidP="00BB0FF8">
      <w:pPr>
        <w:pStyle w:val="BodyText"/>
      </w:pPr>
      <w:r>
        <w:t xml:space="preserve">A </w:t>
      </w:r>
      <w:r>
        <w:rPr>
          <w:b/>
          <w:bCs/>
        </w:rPr>
        <w:t xml:space="preserve">‘near </w:t>
      </w:r>
      <w:proofErr w:type="spellStart"/>
      <w:r>
        <w:rPr>
          <w:b/>
          <w:bCs/>
        </w:rPr>
        <w:t>miss’</w:t>
      </w:r>
      <w:proofErr w:type="spellEnd"/>
      <w:r>
        <w:t xml:space="preserve"> is an unplanned event, which has the potential to cause injury, but for whatever reason, actual injury does not occur. E</w:t>
      </w:r>
      <w:r w:rsidR="002140E0">
        <w:t>xamples of near misses would be:</w:t>
      </w:r>
    </w:p>
    <w:p w14:paraId="54D4CF30" w14:textId="77777777" w:rsidR="00BB0FF8" w:rsidRDefault="00BB0FF8" w:rsidP="00BB0FF8">
      <w:pPr>
        <w:pStyle w:val="BodyText"/>
      </w:pPr>
    </w:p>
    <w:p w14:paraId="54D4CF31" w14:textId="6B52EA80" w:rsidR="00BB0FF8" w:rsidRDefault="00BB0FF8" w:rsidP="00BB0FF8">
      <w:pPr>
        <w:pStyle w:val="BodyText"/>
        <w:numPr>
          <w:ilvl w:val="0"/>
          <w:numId w:val="4"/>
        </w:numPr>
      </w:pPr>
      <w:r>
        <w:t xml:space="preserve">Stock being knocked off </w:t>
      </w:r>
      <w:r w:rsidR="001334FA">
        <w:t>shelf</w:t>
      </w:r>
      <w:r>
        <w:t xml:space="preserve"> by </w:t>
      </w:r>
      <w:r w:rsidR="001334FA">
        <w:t>staff</w:t>
      </w:r>
      <w:r>
        <w:t xml:space="preserve"> but not hitting anyone</w:t>
      </w:r>
      <w:r w:rsidR="002140E0">
        <w:t>;</w:t>
      </w:r>
    </w:p>
    <w:p w14:paraId="54D4CF32" w14:textId="77777777" w:rsidR="00BB0FF8" w:rsidRDefault="00BB0FF8" w:rsidP="00BB0FF8">
      <w:pPr>
        <w:pStyle w:val="BodyText"/>
      </w:pPr>
    </w:p>
    <w:p w14:paraId="54D4CF33" w14:textId="1D7C90B8" w:rsidR="00BB0FF8" w:rsidRDefault="00BB0FF8" w:rsidP="00BB0FF8">
      <w:pPr>
        <w:pStyle w:val="BodyText"/>
        <w:numPr>
          <w:ilvl w:val="0"/>
          <w:numId w:val="4"/>
        </w:numPr>
      </w:pPr>
      <w:r>
        <w:t xml:space="preserve">Tripping over a trailing lead in the </w:t>
      </w:r>
      <w:r w:rsidR="001334FA">
        <w:t>admin office</w:t>
      </w:r>
      <w:r>
        <w:t xml:space="preserve"> but not being injured</w:t>
      </w:r>
      <w:r w:rsidR="002140E0">
        <w:t>; and</w:t>
      </w:r>
    </w:p>
    <w:p w14:paraId="54D4CF34" w14:textId="77777777" w:rsidR="00BB0FF8" w:rsidRDefault="00BB0FF8" w:rsidP="00BB0FF8">
      <w:pPr>
        <w:pStyle w:val="BodyText"/>
      </w:pPr>
    </w:p>
    <w:p w14:paraId="54D4CF35" w14:textId="36FAC858" w:rsidR="00BB0FF8" w:rsidRDefault="00BB0FF8" w:rsidP="00BB0FF8">
      <w:pPr>
        <w:pStyle w:val="BodyText"/>
        <w:numPr>
          <w:ilvl w:val="0"/>
          <w:numId w:val="4"/>
        </w:numPr>
      </w:pPr>
      <w:r>
        <w:t xml:space="preserve">Clothing getting snagged by a </w:t>
      </w:r>
      <w:r w:rsidR="001334FA">
        <w:t>hoist</w:t>
      </w:r>
      <w:r>
        <w:t xml:space="preserve"> but pulled clear before an injury could occur</w:t>
      </w:r>
      <w:r w:rsidR="002140E0">
        <w:t>.</w:t>
      </w:r>
    </w:p>
    <w:p w14:paraId="54D4CF36" w14:textId="77777777" w:rsidR="00BB0FF8" w:rsidRDefault="00BB0FF8" w:rsidP="00BB0FF8">
      <w:pPr>
        <w:pStyle w:val="BodyText"/>
        <w:rPr>
          <w:b/>
        </w:rPr>
      </w:pPr>
    </w:p>
    <w:p w14:paraId="54D4CF37" w14:textId="77777777" w:rsidR="00BB0FF8" w:rsidRDefault="00BB0FF8" w:rsidP="00BB0FF8">
      <w:pPr>
        <w:pStyle w:val="BodyText"/>
      </w:pPr>
      <w:r>
        <w:t xml:space="preserve">Every time they occur, even if they have been reported before, the near miss should be reported. Gathering evidence on potential accidents helps the company to be pro-active in its approach to Health </w:t>
      </w:r>
      <w:r w:rsidR="002140E0">
        <w:t>and</w:t>
      </w:r>
      <w:r>
        <w:t xml:space="preserve"> Safety, and to design hazards and risks out of the system before they can cause harm. </w:t>
      </w:r>
    </w:p>
    <w:p w14:paraId="54D4CF39" w14:textId="4D7A327B" w:rsidR="009B4D6D" w:rsidRDefault="00BB0FF8" w:rsidP="00BB0FF8">
      <w:pPr>
        <w:pStyle w:val="Heading2"/>
      </w:pPr>
      <w:r>
        <w:br w:type="page"/>
      </w:r>
    </w:p>
    <w:p w14:paraId="54D4CF3A" w14:textId="77777777" w:rsidR="00BB0FF8" w:rsidRDefault="00BB0FF8" w:rsidP="00BB0FF8">
      <w:pPr>
        <w:pStyle w:val="Heading2"/>
      </w:pPr>
      <w:r>
        <w:lastRenderedPageBreak/>
        <w:t>Reportable Events</w:t>
      </w:r>
    </w:p>
    <w:p w14:paraId="54D4CF3B" w14:textId="5CF7104B" w:rsidR="00BB0FF8" w:rsidRDefault="00BB0FF8" w:rsidP="00BB0FF8">
      <w:pPr>
        <w:pStyle w:val="BodyText"/>
        <w:jc w:val="both"/>
        <w:rPr>
          <w:b/>
          <w:bCs/>
        </w:rPr>
      </w:pPr>
      <w:r>
        <w:t xml:space="preserve">The following table shows events that will require the enforcing authorities to be informed. A full list can be seen in the schedules to the </w:t>
      </w:r>
      <w:r>
        <w:rPr>
          <w:b/>
          <w:bCs/>
        </w:rPr>
        <w:t>Reporting of Injuries, Diseases and Danger</w:t>
      </w:r>
      <w:r w:rsidR="001876E7">
        <w:rPr>
          <w:b/>
          <w:bCs/>
        </w:rPr>
        <w:t>ous Occurrences Regulations 201</w:t>
      </w:r>
      <w:r w:rsidR="00E40B79">
        <w:rPr>
          <w:b/>
          <w:bCs/>
        </w:rPr>
        <w:t>3</w:t>
      </w:r>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2406"/>
        <w:gridCol w:w="2056"/>
        <w:gridCol w:w="2971"/>
      </w:tblGrid>
      <w:tr w:rsidR="00BB0FF8" w14:paraId="54D4CF40" w14:textId="77777777" w:rsidTr="002140E0">
        <w:tc>
          <w:tcPr>
            <w:tcW w:w="1831" w:type="dxa"/>
            <w:shd w:val="clear" w:color="auto" w:fill="999999"/>
          </w:tcPr>
          <w:p w14:paraId="54D4CF3C" w14:textId="77777777" w:rsidR="00BB0FF8" w:rsidRDefault="00BB0FF8" w:rsidP="00BA246A">
            <w:pPr>
              <w:pStyle w:val="BodyText"/>
              <w:jc w:val="center"/>
              <w:rPr>
                <w:b/>
                <w:bCs/>
                <w:color w:val="FFFFFF"/>
              </w:rPr>
            </w:pPr>
            <w:r>
              <w:rPr>
                <w:b/>
                <w:bCs/>
                <w:color w:val="FFFFFF"/>
              </w:rPr>
              <w:t>Incident</w:t>
            </w:r>
          </w:p>
        </w:tc>
        <w:tc>
          <w:tcPr>
            <w:tcW w:w="2406" w:type="dxa"/>
            <w:shd w:val="clear" w:color="auto" w:fill="999999"/>
          </w:tcPr>
          <w:p w14:paraId="54D4CF3D" w14:textId="77777777" w:rsidR="00BB0FF8" w:rsidRDefault="00BB0FF8" w:rsidP="00BA246A">
            <w:pPr>
              <w:pStyle w:val="BodyText"/>
              <w:jc w:val="center"/>
              <w:rPr>
                <w:b/>
                <w:bCs/>
                <w:color w:val="FFFFFF"/>
              </w:rPr>
            </w:pPr>
            <w:r>
              <w:rPr>
                <w:b/>
                <w:bCs/>
                <w:color w:val="FFFFFF"/>
              </w:rPr>
              <w:t>Reporting requirements</w:t>
            </w:r>
          </w:p>
        </w:tc>
        <w:tc>
          <w:tcPr>
            <w:tcW w:w="2056" w:type="dxa"/>
            <w:shd w:val="clear" w:color="auto" w:fill="999999"/>
          </w:tcPr>
          <w:p w14:paraId="54D4CF3E" w14:textId="77777777" w:rsidR="00BB0FF8" w:rsidRDefault="00BB0FF8" w:rsidP="00BA246A">
            <w:pPr>
              <w:pStyle w:val="BodyText"/>
              <w:jc w:val="center"/>
              <w:rPr>
                <w:b/>
                <w:bCs/>
                <w:color w:val="FFFFFF"/>
              </w:rPr>
            </w:pPr>
            <w:r>
              <w:rPr>
                <w:b/>
                <w:bCs/>
                <w:color w:val="FFFFFF"/>
              </w:rPr>
              <w:t>Reporting Means</w:t>
            </w:r>
          </w:p>
        </w:tc>
        <w:tc>
          <w:tcPr>
            <w:tcW w:w="2971" w:type="dxa"/>
            <w:shd w:val="clear" w:color="auto" w:fill="999999"/>
          </w:tcPr>
          <w:p w14:paraId="54D4CF3F" w14:textId="77777777" w:rsidR="00BB0FF8" w:rsidRDefault="00BB0FF8" w:rsidP="00BA246A">
            <w:pPr>
              <w:pStyle w:val="BodyText"/>
              <w:jc w:val="center"/>
              <w:rPr>
                <w:b/>
                <w:bCs/>
                <w:color w:val="FFFFFF"/>
              </w:rPr>
            </w:pPr>
            <w:r>
              <w:rPr>
                <w:b/>
                <w:bCs/>
                <w:color w:val="FFFFFF"/>
              </w:rPr>
              <w:t>Comments</w:t>
            </w:r>
          </w:p>
        </w:tc>
      </w:tr>
      <w:tr w:rsidR="00BB0FF8" w14:paraId="54D4CF45" w14:textId="77777777" w:rsidTr="002140E0">
        <w:tc>
          <w:tcPr>
            <w:tcW w:w="1831" w:type="dxa"/>
            <w:vAlign w:val="center"/>
          </w:tcPr>
          <w:p w14:paraId="54D4CF41" w14:textId="77777777" w:rsidR="00BB0FF8" w:rsidRDefault="00BB0FF8" w:rsidP="00BA246A">
            <w:pPr>
              <w:pStyle w:val="BodyText"/>
            </w:pPr>
            <w:r>
              <w:t>Fatality</w:t>
            </w:r>
          </w:p>
        </w:tc>
        <w:tc>
          <w:tcPr>
            <w:tcW w:w="2406" w:type="dxa"/>
          </w:tcPr>
          <w:p w14:paraId="54D4CF42" w14:textId="77777777" w:rsidR="00BB0FF8" w:rsidRDefault="00BB0FF8" w:rsidP="00BA246A">
            <w:pPr>
              <w:pStyle w:val="BodyText"/>
            </w:pPr>
            <w:r>
              <w:t>By quickest practicable mea</w:t>
            </w:r>
            <w:r w:rsidR="001876E7">
              <w:t>ns and in written form within 15</w:t>
            </w:r>
            <w:r>
              <w:t xml:space="preserve"> days.</w:t>
            </w:r>
          </w:p>
        </w:tc>
        <w:tc>
          <w:tcPr>
            <w:tcW w:w="2056" w:type="dxa"/>
          </w:tcPr>
          <w:p w14:paraId="54D4CF43" w14:textId="77777777" w:rsidR="00BB0FF8" w:rsidRDefault="00BB0FF8" w:rsidP="00BA246A">
            <w:pPr>
              <w:pStyle w:val="BodyText"/>
            </w:pPr>
            <w:r>
              <w:t xml:space="preserve"> F2508, on- line report</w:t>
            </w:r>
          </w:p>
        </w:tc>
        <w:tc>
          <w:tcPr>
            <w:tcW w:w="2971" w:type="dxa"/>
          </w:tcPr>
          <w:p w14:paraId="54D4CF44" w14:textId="77777777" w:rsidR="00BB0FF8" w:rsidRDefault="00BB0FF8" w:rsidP="00BA246A">
            <w:pPr>
              <w:pStyle w:val="BodyText"/>
              <w:jc w:val="both"/>
              <w:rPr>
                <w:b/>
                <w:bCs/>
              </w:rPr>
            </w:pPr>
          </w:p>
        </w:tc>
      </w:tr>
      <w:tr w:rsidR="00BB0FF8" w14:paraId="54D4CF4A" w14:textId="77777777" w:rsidTr="002140E0">
        <w:tc>
          <w:tcPr>
            <w:tcW w:w="1831" w:type="dxa"/>
            <w:vAlign w:val="center"/>
          </w:tcPr>
          <w:p w14:paraId="54D4CF46" w14:textId="77777777" w:rsidR="00BB0FF8" w:rsidRDefault="00BB0FF8" w:rsidP="00BA246A">
            <w:pPr>
              <w:pStyle w:val="BodyText"/>
              <w:rPr>
                <w:b/>
                <w:bCs/>
              </w:rPr>
            </w:pPr>
            <w:r>
              <w:t>Major Injury</w:t>
            </w:r>
          </w:p>
        </w:tc>
        <w:tc>
          <w:tcPr>
            <w:tcW w:w="2406" w:type="dxa"/>
          </w:tcPr>
          <w:p w14:paraId="54D4CF47" w14:textId="77777777" w:rsidR="00BB0FF8" w:rsidRDefault="00BB0FF8" w:rsidP="00BA246A">
            <w:pPr>
              <w:pStyle w:val="BodyText"/>
            </w:pPr>
            <w:r>
              <w:t>By quickest practicable mea</w:t>
            </w:r>
            <w:r w:rsidR="001876E7">
              <w:t>ns and in written form within 15</w:t>
            </w:r>
            <w:r>
              <w:t xml:space="preserve"> days.</w:t>
            </w:r>
          </w:p>
        </w:tc>
        <w:tc>
          <w:tcPr>
            <w:tcW w:w="2056" w:type="dxa"/>
          </w:tcPr>
          <w:p w14:paraId="54D4CF48" w14:textId="77777777" w:rsidR="00BB0FF8" w:rsidRDefault="00BB0FF8" w:rsidP="00BA246A">
            <w:pPr>
              <w:pStyle w:val="BodyText"/>
            </w:pPr>
            <w:r>
              <w:t xml:space="preserve"> F2508, on- line report</w:t>
            </w:r>
          </w:p>
        </w:tc>
        <w:tc>
          <w:tcPr>
            <w:tcW w:w="2971" w:type="dxa"/>
          </w:tcPr>
          <w:p w14:paraId="54D4CF49" w14:textId="77777777" w:rsidR="00BB0FF8" w:rsidRDefault="00BB0FF8" w:rsidP="00BA246A">
            <w:pPr>
              <w:pStyle w:val="BodyText"/>
              <w:rPr>
                <w:b/>
                <w:bCs/>
              </w:rPr>
            </w:pPr>
            <w:r>
              <w:t>e.g. fracture other than fingers, thumbs or toes;  amputation; dislocation of hip, knee or spine;</w:t>
            </w:r>
            <w:r>
              <w:tab/>
              <w:t>loss of sight (temporary or permanent); chemical or hot burn to the eye or any penetrating injury to the eye; injury requiring admittance to hospital for more than 24 hours.</w:t>
            </w:r>
          </w:p>
        </w:tc>
      </w:tr>
      <w:tr w:rsidR="00BB0FF8" w14:paraId="54D4CF4F" w14:textId="77777777" w:rsidTr="002140E0">
        <w:tc>
          <w:tcPr>
            <w:tcW w:w="1831" w:type="dxa"/>
            <w:vAlign w:val="center"/>
          </w:tcPr>
          <w:p w14:paraId="54D4CF4B" w14:textId="77777777" w:rsidR="00BB0FF8" w:rsidRDefault="00BB0FF8" w:rsidP="00BA246A">
            <w:pPr>
              <w:pStyle w:val="BodyText"/>
            </w:pPr>
            <w:r>
              <w:t>Non- worker taken to hospital</w:t>
            </w:r>
          </w:p>
        </w:tc>
        <w:tc>
          <w:tcPr>
            <w:tcW w:w="2406" w:type="dxa"/>
          </w:tcPr>
          <w:p w14:paraId="54D4CF4C" w14:textId="77777777" w:rsidR="00BB0FF8" w:rsidRDefault="00BB0FF8" w:rsidP="00BA246A">
            <w:pPr>
              <w:pStyle w:val="BodyText"/>
            </w:pPr>
            <w:r>
              <w:t>By quickest practicable mea</w:t>
            </w:r>
            <w:r w:rsidR="001876E7">
              <w:t>ns and in written form within 15</w:t>
            </w:r>
            <w:r>
              <w:t xml:space="preserve"> days.</w:t>
            </w:r>
          </w:p>
        </w:tc>
        <w:tc>
          <w:tcPr>
            <w:tcW w:w="2056" w:type="dxa"/>
          </w:tcPr>
          <w:p w14:paraId="54D4CF4D" w14:textId="77777777" w:rsidR="00BB0FF8" w:rsidRDefault="00BB0FF8" w:rsidP="00BA246A">
            <w:pPr>
              <w:pStyle w:val="BodyText"/>
            </w:pPr>
            <w:r>
              <w:t>F2508, on- line report</w:t>
            </w:r>
          </w:p>
        </w:tc>
        <w:tc>
          <w:tcPr>
            <w:tcW w:w="2971" w:type="dxa"/>
          </w:tcPr>
          <w:p w14:paraId="54D4CF4E" w14:textId="77777777" w:rsidR="00BB0FF8" w:rsidRDefault="00BB0FF8" w:rsidP="00BA246A">
            <w:pPr>
              <w:pStyle w:val="BodyText"/>
            </w:pPr>
            <w:r>
              <w:t>e.g. member of the public injured at the workplace and taken to hospital.</w:t>
            </w:r>
          </w:p>
        </w:tc>
      </w:tr>
      <w:tr w:rsidR="00BB0FF8" w14:paraId="54D4CF54" w14:textId="77777777" w:rsidTr="002140E0">
        <w:trPr>
          <w:trHeight w:val="1186"/>
        </w:trPr>
        <w:tc>
          <w:tcPr>
            <w:tcW w:w="1831" w:type="dxa"/>
            <w:vAlign w:val="center"/>
          </w:tcPr>
          <w:p w14:paraId="54D4CF50" w14:textId="77777777" w:rsidR="00BB0FF8" w:rsidRDefault="006154B1" w:rsidP="00BA246A">
            <w:pPr>
              <w:pStyle w:val="BodyText"/>
            </w:pPr>
            <w:r>
              <w:t>7</w:t>
            </w:r>
            <w:r w:rsidR="00BB0FF8">
              <w:t>+ day accident</w:t>
            </w:r>
          </w:p>
        </w:tc>
        <w:tc>
          <w:tcPr>
            <w:tcW w:w="2406" w:type="dxa"/>
          </w:tcPr>
          <w:p w14:paraId="54D4CF51" w14:textId="77777777" w:rsidR="00BB0FF8" w:rsidRDefault="001876E7" w:rsidP="00BA246A">
            <w:pPr>
              <w:pStyle w:val="BodyText"/>
            </w:pPr>
            <w:r>
              <w:t>Send written report within 15</w:t>
            </w:r>
            <w:r w:rsidR="00BB0FF8">
              <w:t xml:space="preserve"> days.</w:t>
            </w:r>
          </w:p>
        </w:tc>
        <w:tc>
          <w:tcPr>
            <w:tcW w:w="2056" w:type="dxa"/>
          </w:tcPr>
          <w:p w14:paraId="54D4CF52" w14:textId="77777777" w:rsidR="00BB0FF8" w:rsidRDefault="00BB0FF8" w:rsidP="00BA246A">
            <w:pPr>
              <w:pStyle w:val="BodyText"/>
            </w:pPr>
            <w:r>
              <w:t>F2508, on- line report</w:t>
            </w:r>
          </w:p>
        </w:tc>
        <w:tc>
          <w:tcPr>
            <w:tcW w:w="2971" w:type="dxa"/>
          </w:tcPr>
          <w:p w14:paraId="54D4CF53" w14:textId="77777777" w:rsidR="00BB0FF8" w:rsidRDefault="00BB0FF8" w:rsidP="00BA246A">
            <w:pPr>
              <w:pStyle w:val="BodyText"/>
            </w:pPr>
            <w:r>
              <w:t xml:space="preserve">Employee </w:t>
            </w:r>
            <w:r w:rsidR="001876E7">
              <w:t>unfit for normal duties on the 8</w:t>
            </w:r>
            <w:r>
              <w:rPr>
                <w:vertAlign w:val="superscript"/>
              </w:rPr>
              <w:t>th</w:t>
            </w:r>
            <w:r>
              <w:t xml:space="preserve"> day after t</w:t>
            </w:r>
            <w:r w:rsidR="001876E7">
              <w:t>he day of the accident. (Note: 8</w:t>
            </w:r>
            <w:r>
              <w:rPr>
                <w:vertAlign w:val="superscript"/>
              </w:rPr>
              <w:t>th</w:t>
            </w:r>
            <w:r w:rsidR="001876E7">
              <w:t xml:space="preserve"> day, not 8</w:t>
            </w:r>
            <w:r>
              <w:rPr>
                <w:vertAlign w:val="superscript"/>
              </w:rPr>
              <w:t>th</w:t>
            </w:r>
            <w:r>
              <w:t xml:space="preserve"> working day).</w:t>
            </w:r>
          </w:p>
        </w:tc>
      </w:tr>
      <w:tr w:rsidR="00BB0FF8" w14:paraId="54D4CF59" w14:textId="77777777" w:rsidTr="002140E0">
        <w:tc>
          <w:tcPr>
            <w:tcW w:w="1831" w:type="dxa"/>
            <w:vAlign w:val="center"/>
          </w:tcPr>
          <w:p w14:paraId="54D4CF55" w14:textId="77777777" w:rsidR="00BB0FF8" w:rsidRDefault="00BB0FF8" w:rsidP="00BA246A">
            <w:pPr>
              <w:pStyle w:val="BodyText"/>
            </w:pPr>
            <w:r>
              <w:t>Dangerous occurrence</w:t>
            </w:r>
          </w:p>
        </w:tc>
        <w:tc>
          <w:tcPr>
            <w:tcW w:w="2406" w:type="dxa"/>
          </w:tcPr>
          <w:p w14:paraId="54D4CF56" w14:textId="77777777" w:rsidR="00BB0FF8" w:rsidRDefault="00BB0FF8" w:rsidP="00BA246A">
            <w:pPr>
              <w:pStyle w:val="BodyText"/>
            </w:pPr>
            <w:r>
              <w:t>By quickest practicable mea</w:t>
            </w:r>
            <w:r w:rsidR="001876E7">
              <w:t>ns and in written form within 15</w:t>
            </w:r>
            <w:r>
              <w:t xml:space="preserve"> days.</w:t>
            </w:r>
          </w:p>
        </w:tc>
        <w:tc>
          <w:tcPr>
            <w:tcW w:w="2056" w:type="dxa"/>
          </w:tcPr>
          <w:p w14:paraId="54D4CF57" w14:textId="77777777" w:rsidR="00BB0FF8" w:rsidRDefault="00BB0FF8" w:rsidP="00BA246A">
            <w:pPr>
              <w:pStyle w:val="BodyText"/>
            </w:pPr>
            <w:r>
              <w:t>F2508, on- line report</w:t>
            </w:r>
          </w:p>
        </w:tc>
        <w:tc>
          <w:tcPr>
            <w:tcW w:w="2971" w:type="dxa"/>
          </w:tcPr>
          <w:p w14:paraId="54D4CF58" w14:textId="77777777" w:rsidR="00BB0FF8" w:rsidRDefault="00BB0FF8" w:rsidP="00BA246A">
            <w:pPr>
              <w:pStyle w:val="BodyText"/>
            </w:pPr>
            <w:r>
              <w:t xml:space="preserve">e.g. collapse, overturning or failure of load bearing parts of lifts and lifting equipment; explosion of any closed vessel or associated pipe work; plant coming into contact with overhead power lines etc. </w:t>
            </w:r>
          </w:p>
        </w:tc>
      </w:tr>
      <w:tr w:rsidR="00BB0FF8" w14:paraId="54D4CF60" w14:textId="77777777" w:rsidTr="002140E0">
        <w:tc>
          <w:tcPr>
            <w:tcW w:w="1831" w:type="dxa"/>
            <w:vAlign w:val="center"/>
          </w:tcPr>
          <w:p w14:paraId="54D4CF5A" w14:textId="77777777" w:rsidR="00BB0FF8" w:rsidRDefault="00BB0FF8" w:rsidP="00BA246A">
            <w:pPr>
              <w:pStyle w:val="BodyText"/>
            </w:pPr>
            <w:r>
              <w:t>Reportable disease</w:t>
            </w:r>
          </w:p>
        </w:tc>
        <w:tc>
          <w:tcPr>
            <w:tcW w:w="2406" w:type="dxa"/>
          </w:tcPr>
          <w:p w14:paraId="54D4CF5B" w14:textId="77777777" w:rsidR="00BB0FF8" w:rsidRDefault="00BB0FF8" w:rsidP="00BA246A">
            <w:pPr>
              <w:pStyle w:val="BodyText"/>
            </w:pPr>
            <w:r>
              <w:t xml:space="preserve">Send a report when a written diagnosis is received. </w:t>
            </w:r>
          </w:p>
        </w:tc>
        <w:tc>
          <w:tcPr>
            <w:tcW w:w="2056" w:type="dxa"/>
          </w:tcPr>
          <w:p w14:paraId="54D4CF5C" w14:textId="77777777" w:rsidR="00BB0FF8" w:rsidRDefault="00BB0FF8" w:rsidP="00BA246A">
            <w:pPr>
              <w:pStyle w:val="BodyText"/>
            </w:pPr>
            <w:r>
              <w:t>F2508A, on- line report</w:t>
            </w:r>
          </w:p>
        </w:tc>
        <w:tc>
          <w:tcPr>
            <w:tcW w:w="2971" w:type="dxa"/>
          </w:tcPr>
          <w:p w14:paraId="54D4CF5D" w14:textId="77777777" w:rsidR="00BB0FF8" w:rsidRDefault="00BB0FF8" w:rsidP="00BA246A">
            <w:pPr>
              <w:pStyle w:val="BodyText"/>
            </w:pPr>
            <w:r>
              <w:t>e.g. skin diseases (e.g. occupational dermatitis, skin cancer);</w:t>
            </w:r>
          </w:p>
          <w:p w14:paraId="54D4CF5E" w14:textId="77777777" w:rsidR="00BB0FF8" w:rsidRDefault="00BB0FF8" w:rsidP="00BA246A">
            <w:pPr>
              <w:pStyle w:val="BodyText"/>
            </w:pPr>
            <w:r>
              <w:t>lung diseases (e.g. occupational asthma);</w:t>
            </w:r>
          </w:p>
          <w:p w14:paraId="54D4CF5F" w14:textId="77777777" w:rsidR="00BB0FF8" w:rsidRDefault="00BB0FF8" w:rsidP="00BA246A">
            <w:pPr>
              <w:pStyle w:val="BodyText"/>
            </w:pPr>
            <w:r>
              <w:t xml:space="preserve">infections (e.g. leptospirosis, </w:t>
            </w:r>
            <w:r>
              <w:lastRenderedPageBreak/>
              <w:t>legionellosis) etc.</w:t>
            </w:r>
          </w:p>
        </w:tc>
      </w:tr>
    </w:tbl>
    <w:p w14:paraId="54D4CF61" w14:textId="4DE4A61E" w:rsidR="001334FA" w:rsidRDefault="001334FA" w:rsidP="00BB0FF8">
      <w:pPr>
        <w:spacing w:line="360" w:lineRule="auto"/>
        <w:rPr>
          <w:rFonts w:ascii="Arial" w:hAnsi="Arial" w:cs="Arial"/>
          <w:sz w:val="20"/>
        </w:rPr>
      </w:pPr>
    </w:p>
    <w:p w14:paraId="57C5B80B" w14:textId="3AF08422" w:rsidR="001334FA" w:rsidRDefault="001334FA" w:rsidP="001334FA">
      <w:pPr>
        <w:rPr>
          <w:rFonts w:ascii="Arial" w:hAnsi="Arial" w:cs="Arial"/>
          <w:sz w:val="20"/>
        </w:rPr>
      </w:pPr>
    </w:p>
    <w:p w14:paraId="1EB2A898" w14:textId="6DBBBC0C" w:rsidR="00DA5925" w:rsidRDefault="00FF4D78" w:rsidP="001334FA">
      <w:pPr>
        <w:rPr>
          <w:rFonts w:ascii="Arial" w:hAnsi="Arial" w:cs="Arial"/>
          <w:sz w:val="20"/>
        </w:rPr>
      </w:pPr>
      <w:r>
        <w:rPr>
          <w:rFonts w:ascii="Arial" w:hAnsi="Arial" w:cs="Arial"/>
          <w:sz w:val="20"/>
        </w:rPr>
        <w:t xml:space="preserve"> </w:t>
      </w:r>
    </w:p>
    <w:p w14:paraId="16E450C4" w14:textId="4FFB272D" w:rsidR="00DA5925" w:rsidRDefault="00DA5925" w:rsidP="001334FA">
      <w:pPr>
        <w:rPr>
          <w:rFonts w:ascii="Arial" w:hAnsi="Arial" w:cs="Arial"/>
          <w:sz w:val="20"/>
        </w:rPr>
      </w:pPr>
    </w:p>
    <w:p w14:paraId="2C366476" w14:textId="77777777" w:rsidR="00DA5925" w:rsidRDefault="00DA5925" w:rsidP="001334FA">
      <w:pPr>
        <w:rPr>
          <w:rFonts w:ascii="Arial" w:hAnsi="Arial" w:cs="Arial"/>
          <w:sz w:val="20"/>
        </w:rPr>
      </w:pPr>
    </w:p>
    <w:p w14:paraId="73D60D04" w14:textId="77777777" w:rsidR="00DA5925" w:rsidRDefault="00DA5925" w:rsidP="001334FA">
      <w:pPr>
        <w:rPr>
          <w:rFonts w:ascii="Arial" w:hAnsi="Arial" w:cs="Arial"/>
          <w:sz w:val="20"/>
        </w:rPr>
      </w:pPr>
    </w:p>
    <w:p w14:paraId="3C907496" w14:textId="3DB8C122" w:rsidR="00DA5925" w:rsidRPr="001334FA" w:rsidRDefault="00DA5925" w:rsidP="001334FA">
      <w:pPr>
        <w:rPr>
          <w:rFonts w:ascii="Arial" w:hAnsi="Arial" w:cs="Arial"/>
          <w:sz w:val="20"/>
        </w:rPr>
        <w:sectPr w:rsidR="00DA5925" w:rsidRPr="001334FA" w:rsidSect="00D470E9">
          <w:headerReference w:type="default" r:id="rId27"/>
          <w:footerReference w:type="default" r:id="rId28"/>
          <w:pgSz w:w="11906" w:h="16838"/>
          <w:pgMar w:top="1134" w:right="1452" w:bottom="1134" w:left="1406" w:header="595" w:footer="709" w:gutter="0"/>
          <w:pgNumType w:start="1"/>
          <w:cols w:space="708"/>
          <w:docGrid w:linePitch="360"/>
        </w:sectPr>
      </w:pPr>
    </w:p>
    <w:p w14:paraId="54D4CF62" w14:textId="77777777" w:rsidR="001E2A41" w:rsidRDefault="001E2A41" w:rsidP="001E2A41">
      <w:pPr>
        <w:pStyle w:val="PAGETITLE"/>
        <w:pBdr>
          <w:bottom w:val="single" w:sz="4" w:space="1" w:color="auto"/>
        </w:pBdr>
      </w:pPr>
      <w:r>
        <w:lastRenderedPageBreak/>
        <w:t>Asbestos</w:t>
      </w:r>
    </w:p>
    <w:p w14:paraId="54D4CF63" w14:textId="77777777" w:rsidR="001E2A41" w:rsidRPr="00674CB6" w:rsidRDefault="001E2A41" w:rsidP="001E2A41">
      <w:pPr>
        <w:jc w:val="center"/>
        <w:rPr>
          <w:rFonts w:ascii="Arial" w:hAnsi="Arial" w:cs="Arial"/>
          <w:sz w:val="20"/>
          <w:szCs w:val="20"/>
        </w:rPr>
      </w:pPr>
    </w:p>
    <w:p w14:paraId="54D4CF64" w14:textId="77777777" w:rsidR="001E2A41" w:rsidRDefault="001E2A41" w:rsidP="001E2A41">
      <w:pPr>
        <w:pStyle w:val="Heading1"/>
      </w:pPr>
      <w:r>
        <w:t>Introduction</w:t>
      </w:r>
    </w:p>
    <w:p w14:paraId="54D4CF65" w14:textId="77777777" w:rsidR="001E2A41" w:rsidRPr="00674CB6" w:rsidRDefault="001E2A41" w:rsidP="001E2A41">
      <w:pPr>
        <w:rPr>
          <w:rFonts w:ascii="Arial" w:hAnsi="Arial" w:cs="Arial"/>
          <w:sz w:val="20"/>
          <w:szCs w:val="20"/>
        </w:rPr>
      </w:pPr>
    </w:p>
    <w:p w14:paraId="54D4CF66" w14:textId="77777777" w:rsidR="001E2A41" w:rsidRDefault="001E2A41" w:rsidP="001E2A41">
      <w:pPr>
        <w:pStyle w:val="BodyText"/>
      </w:pPr>
      <w:r>
        <w:t xml:space="preserve">The </w:t>
      </w:r>
      <w:r>
        <w:rPr>
          <w:b/>
          <w:bCs/>
        </w:rPr>
        <w:t>Cont</w:t>
      </w:r>
      <w:r w:rsidR="001876E7">
        <w:rPr>
          <w:b/>
          <w:bCs/>
        </w:rPr>
        <w:t>rol of Asbestos Regulations 2012</w:t>
      </w:r>
      <w:r>
        <w:rPr>
          <w:b/>
          <w:bCs/>
        </w:rPr>
        <w:t xml:space="preserve"> (CAR) </w:t>
      </w:r>
      <w:r>
        <w:t xml:space="preserve">places duties on employers and persons in control of premises as to the risk of exposure from asbestos. Although the </w:t>
      </w:r>
      <w:r>
        <w:rPr>
          <w:b/>
          <w:bCs/>
        </w:rPr>
        <w:t xml:space="preserve">Health </w:t>
      </w:r>
      <w:r w:rsidR="002140E0">
        <w:rPr>
          <w:b/>
          <w:bCs/>
        </w:rPr>
        <w:t>and</w:t>
      </w:r>
      <w:r>
        <w:rPr>
          <w:b/>
          <w:bCs/>
        </w:rPr>
        <w:t xml:space="preserve"> Safety at Work, etc Act 1974</w:t>
      </w:r>
      <w:r>
        <w:t xml:space="preserve"> (HSWA) places a general duty of care on employers, the CAR regulations expand on this duty. The CAR place duties on employers who may be responsible for maintenance or repairs, or those in control of a non-domestic building such as the la</w:t>
      </w:r>
      <w:r w:rsidR="002140E0">
        <w:t>ndlord, managing agent etc. to:</w:t>
      </w:r>
    </w:p>
    <w:p w14:paraId="54D4CF67" w14:textId="77777777" w:rsidR="001E2A41" w:rsidRDefault="001E2A41" w:rsidP="001E2A41">
      <w:pPr>
        <w:pStyle w:val="BodyText"/>
      </w:pPr>
    </w:p>
    <w:p w14:paraId="54D4CF68" w14:textId="77777777" w:rsidR="001E2A41" w:rsidRDefault="001E2A41" w:rsidP="001E2A41">
      <w:pPr>
        <w:pStyle w:val="BodyText"/>
        <w:numPr>
          <w:ilvl w:val="0"/>
          <w:numId w:val="7"/>
        </w:numPr>
      </w:pPr>
      <w:r>
        <w:t>Find out if there is asbestos in the premises and assess its amount and condition</w:t>
      </w:r>
      <w:r w:rsidR="002140E0">
        <w:t>;</w:t>
      </w:r>
    </w:p>
    <w:p w14:paraId="54D4CF69" w14:textId="77777777" w:rsidR="001E2A41" w:rsidRDefault="001E2A41" w:rsidP="001E2A41">
      <w:pPr>
        <w:pStyle w:val="BodyText"/>
      </w:pPr>
    </w:p>
    <w:p w14:paraId="54D4CF6A" w14:textId="77777777" w:rsidR="001E2A41" w:rsidRDefault="001E2A41" w:rsidP="001E2A41">
      <w:pPr>
        <w:pStyle w:val="BodyText"/>
        <w:numPr>
          <w:ilvl w:val="0"/>
          <w:numId w:val="7"/>
        </w:numPr>
      </w:pPr>
      <w:r>
        <w:t>Presume there is asbestos present unless there is strong evidence that there is not</w:t>
      </w:r>
      <w:r w:rsidR="002140E0">
        <w:t>;</w:t>
      </w:r>
    </w:p>
    <w:p w14:paraId="54D4CF6B" w14:textId="77777777" w:rsidR="001E2A41" w:rsidRDefault="001E2A41" w:rsidP="001E2A41">
      <w:pPr>
        <w:pStyle w:val="BodyText"/>
      </w:pPr>
    </w:p>
    <w:p w14:paraId="54D4CF6C" w14:textId="77777777" w:rsidR="001E2A41" w:rsidRDefault="001E2A41" w:rsidP="001E2A41">
      <w:pPr>
        <w:pStyle w:val="BodyText"/>
        <w:numPr>
          <w:ilvl w:val="0"/>
          <w:numId w:val="7"/>
        </w:numPr>
      </w:pPr>
      <w:r>
        <w:t>Make and keep up to date a record of the location and condition of any asbestos containing material (ACM) or presumed ACM</w:t>
      </w:r>
      <w:r w:rsidR="002140E0">
        <w:t>;</w:t>
      </w:r>
    </w:p>
    <w:p w14:paraId="54D4CF6D" w14:textId="77777777" w:rsidR="001E2A41" w:rsidRDefault="001E2A41" w:rsidP="001E2A41">
      <w:pPr>
        <w:pStyle w:val="BodyText"/>
      </w:pPr>
    </w:p>
    <w:p w14:paraId="54D4CF6E" w14:textId="77777777" w:rsidR="001E2A41" w:rsidRDefault="001E2A41" w:rsidP="001E2A41">
      <w:pPr>
        <w:pStyle w:val="BodyText"/>
        <w:numPr>
          <w:ilvl w:val="0"/>
          <w:numId w:val="7"/>
        </w:numPr>
      </w:pPr>
      <w:r>
        <w:t>Assess the risks from the ACM</w:t>
      </w:r>
      <w:r w:rsidR="002140E0">
        <w:t>;</w:t>
      </w:r>
    </w:p>
    <w:p w14:paraId="54D4CF6F" w14:textId="77777777" w:rsidR="001E2A41" w:rsidRDefault="001E2A41" w:rsidP="001E2A41">
      <w:pPr>
        <w:pStyle w:val="BodyText"/>
      </w:pPr>
    </w:p>
    <w:p w14:paraId="54D4CF70" w14:textId="77777777" w:rsidR="001E2A41" w:rsidRDefault="001E2A41" w:rsidP="001E2A41">
      <w:pPr>
        <w:pStyle w:val="BodyText"/>
        <w:numPr>
          <w:ilvl w:val="0"/>
          <w:numId w:val="7"/>
        </w:numPr>
      </w:pPr>
      <w:r>
        <w:t>Prepare a detailed plan for managing this risk</w:t>
      </w:r>
      <w:r w:rsidR="002140E0">
        <w:t>;</w:t>
      </w:r>
    </w:p>
    <w:p w14:paraId="54D4CF71" w14:textId="77777777" w:rsidR="001E2A41" w:rsidRDefault="001E2A41" w:rsidP="001E2A41">
      <w:pPr>
        <w:pStyle w:val="BodyText"/>
      </w:pPr>
    </w:p>
    <w:p w14:paraId="54D4CF72" w14:textId="77777777" w:rsidR="001E2A41" w:rsidRDefault="001E2A41" w:rsidP="001E2A41">
      <w:pPr>
        <w:pStyle w:val="BodyText"/>
        <w:numPr>
          <w:ilvl w:val="0"/>
          <w:numId w:val="7"/>
        </w:numPr>
      </w:pPr>
      <w:r>
        <w:t>Implement the plan</w:t>
      </w:r>
      <w:r w:rsidR="002140E0">
        <w:t>;</w:t>
      </w:r>
    </w:p>
    <w:p w14:paraId="54D4CF73" w14:textId="77777777" w:rsidR="001E2A41" w:rsidRDefault="001E2A41" w:rsidP="001E2A41">
      <w:pPr>
        <w:pStyle w:val="BodyText"/>
      </w:pPr>
    </w:p>
    <w:p w14:paraId="54D4CF74" w14:textId="77777777" w:rsidR="001E2A41" w:rsidRDefault="001E2A41" w:rsidP="001E2A41">
      <w:pPr>
        <w:pStyle w:val="BodyText"/>
        <w:numPr>
          <w:ilvl w:val="0"/>
          <w:numId w:val="7"/>
        </w:numPr>
      </w:pPr>
      <w:r>
        <w:t>Review and monitor the implementation of the plan</w:t>
      </w:r>
      <w:r w:rsidR="002140E0">
        <w:t>; and</w:t>
      </w:r>
    </w:p>
    <w:p w14:paraId="54D4CF75" w14:textId="77777777" w:rsidR="001E2A41" w:rsidRDefault="001E2A41" w:rsidP="001E2A41">
      <w:pPr>
        <w:pStyle w:val="BodyText"/>
      </w:pPr>
    </w:p>
    <w:p w14:paraId="54D4CF76" w14:textId="77777777" w:rsidR="001E2A41" w:rsidRDefault="001E2A41" w:rsidP="001E2A41">
      <w:pPr>
        <w:pStyle w:val="BodyText"/>
        <w:numPr>
          <w:ilvl w:val="0"/>
          <w:numId w:val="7"/>
        </w:numPr>
      </w:pPr>
      <w:r>
        <w:t>Provide information to those people who may disturb or work on the ACM</w:t>
      </w:r>
      <w:r w:rsidR="002140E0">
        <w:t>.</w:t>
      </w:r>
    </w:p>
    <w:p w14:paraId="54D4CF77" w14:textId="77777777" w:rsidR="001E2A41" w:rsidRDefault="001E2A41" w:rsidP="001E2A41">
      <w:pPr>
        <w:pStyle w:val="BodyText"/>
      </w:pPr>
    </w:p>
    <w:p w14:paraId="54D4CF78" w14:textId="77777777" w:rsidR="001E2A41" w:rsidRDefault="001E2A41" w:rsidP="001E2A41">
      <w:pPr>
        <w:pStyle w:val="BodyText"/>
        <w:rPr>
          <w:rFonts w:cs="Arial"/>
        </w:rPr>
      </w:pPr>
    </w:p>
    <w:p w14:paraId="54D4CF79" w14:textId="77777777" w:rsidR="001E2A41" w:rsidRDefault="001E2A41" w:rsidP="001E2A41">
      <w:pPr>
        <w:pStyle w:val="Heading1"/>
      </w:pPr>
      <w:r>
        <w:t>Responsibilities</w:t>
      </w:r>
    </w:p>
    <w:p w14:paraId="54D4CF7A" w14:textId="77777777" w:rsidR="001E2A41" w:rsidRDefault="001E2A41" w:rsidP="001E2A41">
      <w:pPr>
        <w:pStyle w:val="BodyText"/>
        <w:rPr>
          <w:rFonts w:cs="Arial"/>
        </w:rPr>
      </w:pPr>
    </w:p>
    <w:p w14:paraId="54D4CF7B" w14:textId="77777777" w:rsidR="001E2A41" w:rsidRDefault="001E2A41" w:rsidP="001E2A41">
      <w:pPr>
        <w:pStyle w:val="BodyText"/>
      </w:pPr>
      <w:r>
        <w:t>The person responsible for the implementation of this procedure is identified in the Responsible Person Summary at the beginning of this section of the manual.</w:t>
      </w:r>
    </w:p>
    <w:p w14:paraId="54D4CF7C" w14:textId="77777777" w:rsidR="001E2A41" w:rsidRDefault="001E2A41" w:rsidP="001E2A41">
      <w:pPr>
        <w:pStyle w:val="BodyText"/>
        <w:rPr>
          <w:b/>
          <w:bCs/>
          <w:color w:val="0000FF"/>
        </w:rPr>
      </w:pPr>
    </w:p>
    <w:p w14:paraId="54D4CF7D" w14:textId="77777777" w:rsidR="001E2A41" w:rsidRDefault="001E2A41" w:rsidP="001E2A41">
      <w:pPr>
        <w:pStyle w:val="BodyText"/>
      </w:pPr>
      <w:r>
        <w:t>The Respo</w:t>
      </w:r>
      <w:r w:rsidR="002140E0">
        <w:t>nsible Person will ensure that:</w:t>
      </w:r>
    </w:p>
    <w:p w14:paraId="54D4CF7E" w14:textId="77777777" w:rsidR="001E2A41" w:rsidRDefault="001E2A41" w:rsidP="001E2A41">
      <w:pPr>
        <w:pStyle w:val="BodyText"/>
      </w:pPr>
    </w:p>
    <w:p w14:paraId="54D4CF7F" w14:textId="77777777" w:rsidR="001E2A41" w:rsidRDefault="001E2A41" w:rsidP="001E2A41">
      <w:pPr>
        <w:pStyle w:val="BodyText"/>
        <w:numPr>
          <w:ilvl w:val="0"/>
          <w:numId w:val="6"/>
        </w:numPr>
        <w:tabs>
          <w:tab w:val="left" w:pos="0"/>
        </w:tabs>
        <w:jc w:val="both"/>
        <w:rPr>
          <w:rFonts w:cs="Arial"/>
        </w:rPr>
      </w:pPr>
      <w:r>
        <w:rPr>
          <w:rFonts w:cs="Arial"/>
        </w:rPr>
        <w:t xml:space="preserve">An assessment is made for the presence, condition and location of asbestos containing materials in the premises under the company’s control. This assessment can be through a </w:t>
      </w:r>
      <w:r>
        <w:rPr>
          <w:rFonts w:cs="Arial"/>
        </w:rPr>
        <w:lastRenderedPageBreak/>
        <w:t>survey or from an examination of documents relating to the property provided by the owner, builder/ designer etc.</w:t>
      </w:r>
      <w:r w:rsidR="002140E0">
        <w:rPr>
          <w:rFonts w:cs="Arial"/>
        </w:rPr>
        <w:t>;</w:t>
      </w:r>
    </w:p>
    <w:p w14:paraId="54D4CF80" w14:textId="77777777" w:rsidR="001E2A41" w:rsidRDefault="001E2A41" w:rsidP="001E2A41">
      <w:pPr>
        <w:pStyle w:val="BodyText"/>
        <w:tabs>
          <w:tab w:val="left" w:pos="0"/>
        </w:tabs>
        <w:jc w:val="both"/>
        <w:rPr>
          <w:rFonts w:cs="Arial"/>
        </w:rPr>
      </w:pPr>
    </w:p>
    <w:p w14:paraId="54D4CF81" w14:textId="77777777" w:rsidR="001E2A41" w:rsidRDefault="001E2A41" w:rsidP="001E2A41">
      <w:pPr>
        <w:pStyle w:val="BodyText"/>
        <w:numPr>
          <w:ilvl w:val="0"/>
          <w:numId w:val="6"/>
        </w:numPr>
        <w:tabs>
          <w:tab w:val="left" w:pos="0"/>
        </w:tabs>
        <w:jc w:val="both"/>
        <w:rPr>
          <w:rFonts w:cs="Arial"/>
        </w:rPr>
      </w:pPr>
      <w:r>
        <w:rPr>
          <w:rFonts w:cs="Arial"/>
        </w:rPr>
        <w:t xml:space="preserve">The person undertaking the assessment is competent to do so. Advice will be sought from the health </w:t>
      </w:r>
      <w:r w:rsidR="002140E0">
        <w:rPr>
          <w:rFonts w:cs="Arial"/>
        </w:rPr>
        <w:t>and</w:t>
      </w:r>
      <w:r>
        <w:rPr>
          <w:rFonts w:cs="Arial"/>
        </w:rPr>
        <w:t xml:space="preserve"> </w:t>
      </w:r>
      <w:r w:rsidR="002140E0">
        <w:rPr>
          <w:rFonts w:cs="Arial"/>
        </w:rPr>
        <w:t>safety consultants as required;</w:t>
      </w:r>
    </w:p>
    <w:p w14:paraId="54D4CF82" w14:textId="77777777" w:rsidR="001E2A41" w:rsidRDefault="001E2A41" w:rsidP="001E2A41">
      <w:pPr>
        <w:pStyle w:val="BodyText"/>
        <w:tabs>
          <w:tab w:val="left" w:pos="0"/>
        </w:tabs>
        <w:jc w:val="both"/>
        <w:rPr>
          <w:rFonts w:cs="Arial"/>
        </w:rPr>
      </w:pPr>
    </w:p>
    <w:p w14:paraId="54D4CF83" w14:textId="77777777" w:rsidR="001E2A41" w:rsidRDefault="001E2A41" w:rsidP="001E2A41">
      <w:pPr>
        <w:pStyle w:val="BodyText"/>
        <w:numPr>
          <w:ilvl w:val="0"/>
          <w:numId w:val="6"/>
        </w:numPr>
        <w:tabs>
          <w:tab w:val="left" w:pos="0"/>
        </w:tabs>
        <w:jc w:val="both"/>
        <w:rPr>
          <w:rFonts w:cs="Arial"/>
        </w:rPr>
      </w:pPr>
      <w:r>
        <w:rPr>
          <w:rFonts w:cs="Arial"/>
        </w:rPr>
        <w:t>A register is kept based on the findings of the assessment. If no asbestos is found, this w</w:t>
      </w:r>
      <w:r w:rsidR="002140E0">
        <w:rPr>
          <w:rFonts w:cs="Arial"/>
        </w:rPr>
        <w:t>ill be recorded in the register;</w:t>
      </w:r>
    </w:p>
    <w:p w14:paraId="54D4CF84" w14:textId="77777777" w:rsidR="001E2A41" w:rsidRDefault="001E2A41" w:rsidP="001E2A41">
      <w:pPr>
        <w:pStyle w:val="BodyText"/>
        <w:tabs>
          <w:tab w:val="left" w:pos="0"/>
        </w:tabs>
        <w:jc w:val="both"/>
        <w:rPr>
          <w:rFonts w:cs="Arial"/>
        </w:rPr>
      </w:pPr>
    </w:p>
    <w:p w14:paraId="54D4CF85" w14:textId="77777777" w:rsidR="001E2A41" w:rsidRDefault="001E2A41" w:rsidP="001E2A41">
      <w:pPr>
        <w:pStyle w:val="BodyText"/>
        <w:numPr>
          <w:ilvl w:val="0"/>
          <w:numId w:val="6"/>
        </w:numPr>
        <w:tabs>
          <w:tab w:val="left" w:pos="0"/>
        </w:tabs>
        <w:jc w:val="both"/>
        <w:rPr>
          <w:rFonts w:cs="Arial"/>
        </w:rPr>
      </w:pPr>
      <w:r>
        <w:rPr>
          <w:rFonts w:cs="Arial"/>
        </w:rPr>
        <w:t>If asbestos is present, or is assumed to be present, an asbestos management plan is drawn up by a competent person and arrangements</w:t>
      </w:r>
      <w:r w:rsidR="002140E0">
        <w:rPr>
          <w:rFonts w:cs="Arial"/>
        </w:rPr>
        <w:t xml:space="preserve"> are made to implement the plan;</w:t>
      </w:r>
    </w:p>
    <w:p w14:paraId="54D4CF86" w14:textId="77777777" w:rsidR="001E2A41" w:rsidRDefault="001E2A41" w:rsidP="001E2A41">
      <w:pPr>
        <w:pStyle w:val="BodyText"/>
        <w:tabs>
          <w:tab w:val="left" w:pos="0"/>
        </w:tabs>
        <w:jc w:val="both"/>
        <w:rPr>
          <w:rFonts w:cs="Arial"/>
        </w:rPr>
      </w:pPr>
    </w:p>
    <w:p w14:paraId="54D4CF87" w14:textId="77777777" w:rsidR="001E2A41" w:rsidRDefault="001E2A41" w:rsidP="001E2A41">
      <w:pPr>
        <w:pStyle w:val="BodyText"/>
        <w:numPr>
          <w:ilvl w:val="0"/>
          <w:numId w:val="5"/>
        </w:numPr>
        <w:tabs>
          <w:tab w:val="left" w:pos="0"/>
        </w:tabs>
        <w:jc w:val="both"/>
        <w:rPr>
          <w:rFonts w:cs="Arial"/>
        </w:rPr>
      </w:pPr>
      <w:r>
        <w:rPr>
          <w:rFonts w:cs="Arial"/>
        </w:rPr>
        <w:t>Information is provided to any person who may disturb or work on any asbestos containing materials or presume</w:t>
      </w:r>
      <w:r w:rsidR="002140E0">
        <w:rPr>
          <w:rFonts w:cs="Arial"/>
        </w:rPr>
        <w:t>d asbestos containing materials;</w:t>
      </w:r>
    </w:p>
    <w:p w14:paraId="54D4CF88" w14:textId="77777777" w:rsidR="001E2A41" w:rsidRDefault="001E2A41" w:rsidP="001E2A41">
      <w:pPr>
        <w:pStyle w:val="BodyText"/>
        <w:tabs>
          <w:tab w:val="left" w:pos="0"/>
        </w:tabs>
        <w:jc w:val="both"/>
        <w:rPr>
          <w:rFonts w:cs="Arial"/>
        </w:rPr>
      </w:pPr>
    </w:p>
    <w:p w14:paraId="54D4CF89" w14:textId="77777777" w:rsidR="001E2A41" w:rsidRDefault="001E2A41" w:rsidP="001E2A41">
      <w:pPr>
        <w:pStyle w:val="BodyText"/>
        <w:numPr>
          <w:ilvl w:val="0"/>
          <w:numId w:val="5"/>
        </w:numPr>
        <w:tabs>
          <w:tab w:val="left" w:pos="0"/>
        </w:tabs>
        <w:jc w:val="both"/>
        <w:rPr>
          <w:rFonts w:cs="Arial"/>
        </w:rPr>
      </w:pPr>
      <w:r>
        <w:rPr>
          <w:rFonts w:cs="Arial"/>
        </w:rPr>
        <w:t>Asbestos containing mat</w:t>
      </w:r>
      <w:r w:rsidR="002140E0">
        <w:rPr>
          <w:rFonts w:cs="Arial"/>
        </w:rPr>
        <w:t>erials are clearly signed;</w:t>
      </w:r>
    </w:p>
    <w:p w14:paraId="54D4CF8A" w14:textId="77777777" w:rsidR="001E2A41" w:rsidRDefault="001E2A41" w:rsidP="001E2A41">
      <w:pPr>
        <w:pStyle w:val="BodyText"/>
        <w:tabs>
          <w:tab w:val="left" w:pos="0"/>
        </w:tabs>
        <w:jc w:val="both"/>
        <w:rPr>
          <w:rFonts w:cs="Arial"/>
        </w:rPr>
      </w:pPr>
    </w:p>
    <w:p w14:paraId="54D4CF8B" w14:textId="77777777" w:rsidR="001E2A41" w:rsidRDefault="001E2A41" w:rsidP="001E2A41">
      <w:pPr>
        <w:pStyle w:val="BodyText"/>
        <w:numPr>
          <w:ilvl w:val="0"/>
          <w:numId w:val="5"/>
        </w:numPr>
        <w:tabs>
          <w:tab w:val="left" w:pos="0"/>
        </w:tabs>
        <w:jc w:val="both"/>
        <w:rPr>
          <w:rFonts w:cs="Arial"/>
        </w:rPr>
      </w:pPr>
      <w:r>
        <w:rPr>
          <w:rFonts w:cs="Arial"/>
        </w:rPr>
        <w:t>No work is carried out on identified or suspected asbestos containing materials by employees or contractors without</w:t>
      </w:r>
      <w:r w:rsidR="002140E0">
        <w:rPr>
          <w:rFonts w:cs="Arial"/>
        </w:rPr>
        <w:t xml:space="preserve"> specialist advice being sought;</w:t>
      </w:r>
    </w:p>
    <w:p w14:paraId="54D4CF8C" w14:textId="77777777" w:rsidR="001E2A41" w:rsidRDefault="001E2A41" w:rsidP="001E2A41">
      <w:pPr>
        <w:pStyle w:val="BodyText"/>
        <w:tabs>
          <w:tab w:val="left" w:pos="0"/>
        </w:tabs>
        <w:jc w:val="both"/>
        <w:rPr>
          <w:rFonts w:cs="Arial"/>
        </w:rPr>
      </w:pPr>
    </w:p>
    <w:p w14:paraId="54D4CF8D" w14:textId="77777777" w:rsidR="001E2A41" w:rsidRDefault="001E2A41" w:rsidP="001E2A41">
      <w:pPr>
        <w:pStyle w:val="BodyText"/>
        <w:numPr>
          <w:ilvl w:val="0"/>
          <w:numId w:val="5"/>
        </w:numPr>
        <w:tabs>
          <w:tab w:val="left" w:pos="0"/>
        </w:tabs>
        <w:jc w:val="both"/>
        <w:rPr>
          <w:rFonts w:cs="Arial"/>
        </w:rPr>
      </w:pPr>
      <w:r>
        <w:rPr>
          <w:rFonts w:cs="Arial"/>
        </w:rPr>
        <w:t>The arrangements for managing the risk of asbestos exposure in the workplace ar</w:t>
      </w:r>
      <w:r w:rsidR="002140E0">
        <w:rPr>
          <w:rFonts w:cs="Arial"/>
        </w:rPr>
        <w:t>e reviewed annually; and</w:t>
      </w:r>
    </w:p>
    <w:p w14:paraId="54D4CF8E" w14:textId="77777777" w:rsidR="001E2A41" w:rsidRDefault="001E2A41" w:rsidP="001E2A41">
      <w:pPr>
        <w:pStyle w:val="BodyText"/>
        <w:tabs>
          <w:tab w:val="left" w:pos="0"/>
        </w:tabs>
        <w:jc w:val="both"/>
        <w:rPr>
          <w:rFonts w:cs="Arial"/>
        </w:rPr>
      </w:pPr>
    </w:p>
    <w:p w14:paraId="54D4CF8F" w14:textId="77777777" w:rsidR="001E2A41" w:rsidRDefault="001E2A41" w:rsidP="001E2A41">
      <w:pPr>
        <w:pStyle w:val="BodyText"/>
        <w:numPr>
          <w:ilvl w:val="0"/>
          <w:numId w:val="5"/>
        </w:numPr>
        <w:tabs>
          <w:tab w:val="left" w:pos="0"/>
        </w:tabs>
        <w:jc w:val="both"/>
        <w:rPr>
          <w:rFonts w:cs="Arial"/>
        </w:rPr>
      </w:pPr>
      <w:r>
        <w:rPr>
          <w:rFonts w:cs="Arial"/>
        </w:rPr>
        <w:t>Any inspections or maintenance of any asbestos containing materials are recorded.</w:t>
      </w:r>
    </w:p>
    <w:p w14:paraId="54D4CF90" w14:textId="77777777" w:rsidR="001E2A41" w:rsidRDefault="001E2A41" w:rsidP="001E2A41">
      <w:pPr>
        <w:pStyle w:val="BodyText"/>
        <w:rPr>
          <w:sz w:val="22"/>
        </w:rPr>
      </w:pPr>
    </w:p>
    <w:p w14:paraId="54D4CF91" w14:textId="77777777" w:rsidR="001E2A41" w:rsidRDefault="001E2A41" w:rsidP="001E2A41">
      <w:pPr>
        <w:pStyle w:val="Heading1"/>
      </w:pPr>
      <w:r>
        <w:t xml:space="preserve">Legislation </w:t>
      </w:r>
      <w:r w:rsidR="002140E0">
        <w:t>and</w:t>
      </w:r>
      <w:r>
        <w:t xml:space="preserve"> Guidance</w:t>
      </w:r>
    </w:p>
    <w:p w14:paraId="54D4CF92" w14:textId="77777777" w:rsidR="001E2A41" w:rsidRPr="00674CB6" w:rsidRDefault="001E2A41" w:rsidP="001E2A4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1E2A41" w14:paraId="54D4CF95" w14:textId="77777777" w:rsidTr="002140E0">
        <w:trPr>
          <w:trHeight w:val="561"/>
        </w:trPr>
        <w:tc>
          <w:tcPr>
            <w:tcW w:w="1268" w:type="dxa"/>
            <w:shd w:val="clear" w:color="auto" w:fill="999999"/>
            <w:vAlign w:val="center"/>
          </w:tcPr>
          <w:p w14:paraId="54D4CF93" w14:textId="77777777" w:rsidR="001E2A41" w:rsidRPr="002140E0" w:rsidRDefault="001E2A41" w:rsidP="00BA246A">
            <w:pPr>
              <w:pStyle w:val="BodyText"/>
              <w:rPr>
                <w:b/>
                <w:color w:val="FFFFFF"/>
              </w:rPr>
            </w:pPr>
            <w:r w:rsidRPr="002140E0">
              <w:rPr>
                <w:b/>
                <w:color w:val="FFFFFF"/>
              </w:rPr>
              <w:t>Legislation</w:t>
            </w:r>
          </w:p>
        </w:tc>
        <w:tc>
          <w:tcPr>
            <w:tcW w:w="7254" w:type="dxa"/>
            <w:vAlign w:val="center"/>
          </w:tcPr>
          <w:p w14:paraId="54D4CF94" w14:textId="77777777" w:rsidR="001E2A41" w:rsidRDefault="001E2A41" w:rsidP="00BA246A">
            <w:pPr>
              <w:pStyle w:val="BodyText"/>
              <w:rPr>
                <w:b/>
                <w:bCs/>
              </w:rPr>
            </w:pPr>
            <w:r>
              <w:t>Control of Asbestos Regulations 20</w:t>
            </w:r>
            <w:r w:rsidR="001876E7">
              <w:t>12</w:t>
            </w:r>
          </w:p>
        </w:tc>
      </w:tr>
      <w:tr w:rsidR="001E2A41" w14:paraId="54D4CF9A" w14:textId="77777777" w:rsidTr="002140E0">
        <w:tc>
          <w:tcPr>
            <w:tcW w:w="1268" w:type="dxa"/>
            <w:shd w:val="clear" w:color="auto" w:fill="999999"/>
            <w:vAlign w:val="center"/>
          </w:tcPr>
          <w:p w14:paraId="54D4CF96" w14:textId="77777777" w:rsidR="001E2A41" w:rsidRPr="002140E0" w:rsidRDefault="001E2A41" w:rsidP="00BA246A">
            <w:pPr>
              <w:pStyle w:val="BodyText"/>
              <w:rPr>
                <w:b/>
                <w:color w:val="FFFFFF"/>
              </w:rPr>
            </w:pPr>
            <w:r w:rsidRPr="002140E0">
              <w:rPr>
                <w:b/>
                <w:color w:val="FFFFFF"/>
              </w:rPr>
              <w:t>Guidance</w:t>
            </w:r>
          </w:p>
        </w:tc>
        <w:tc>
          <w:tcPr>
            <w:tcW w:w="7254" w:type="dxa"/>
            <w:vAlign w:val="center"/>
          </w:tcPr>
          <w:p w14:paraId="54D4CF97" w14:textId="77777777" w:rsidR="001E2A41" w:rsidRDefault="001E2A41" w:rsidP="00BA246A">
            <w:pPr>
              <w:pStyle w:val="BodyText"/>
            </w:pPr>
            <w:r>
              <w:t>The management of asbestos in non- domestic premises – Regulation 4 of the Cont</w:t>
            </w:r>
            <w:r w:rsidR="001876E7">
              <w:t>rol of Asbestos Regulations 2012</w:t>
            </w:r>
            <w:r>
              <w:t xml:space="preserve"> – </w:t>
            </w:r>
            <w:r w:rsidR="002140E0">
              <w:t>Approved Code of Practice and Guidance</w:t>
            </w:r>
            <w:r>
              <w:t xml:space="preserve"> (L127)</w:t>
            </w:r>
          </w:p>
          <w:p w14:paraId="54D4CF98" w14:textId="77777777" w:rsidR="001E2A41" w:rsidRDefault="001E2A41" w:rsidP="00BA246A">
            <w:pPr>
              <w:pStyle w:val="BodyText"/>
            </w:pPr>
            <w:r>
              <w:t xml:space="preserve">A short guide to managing asbestos in workplace premises (HSE INDG223 </w:t>
            </w:r>
            <w:hyperlink r:id="rId29" w:history="1">
              <w:r>
                <w:rPr>
                  <w:rStyle w:val="Hyperlink"/>
                  <w:rFonts w:cs="Arial"/>
                </w:rPr>
                <w:t>www.hse.gov.uk/pubns/indg223.pdf</w:t>
              </w:r>
            </w:hyperlink>
            <w:r>
              <w:t>)</w:t>
            </w:r>
          </w:p>
          <w:p w14:paraId="54D4CF99" w14:textId="77777777" w:rsidR="001E2A41" w:rsidRDefault="001E2A41" w:rsidP="00BA246A">
            <w:pPr>
              <w:pStyle w:val="BodyText"/>
            </w:pPr>
            <w:r>
              <w:t>A comprehensive guide to managing asbestos in premises (HSE HSG227)</w:t>
            </w:r>
          </w:p>
        </w:tc>
      </w:tr>
    </w:tbl>
    <w:p w14:paraId="54D4CF9B" w14:textId="77777777" w:rsidR="001E2A41" w:rsidRPr="00674CB6" w:rsidRDefault="001E2A41" w:rsidP="001E2A41">
      <w:pPr>
        <w:rPr>
          <w:rFonts w:ascii="Arial" w:hAnsi="Arial" w:cs="Arial"/>
          <w:sz w:val="20"/>
          <w:szCs w:val="20"/>
        </w:rPr>
      </w:pPr>
    </w:p>
    <w:p w14:paraId="54D4CF9D" w14:textId="625C7855" w:rsidR="009B4D6D" w:rsidRDefault="001E2A41" w:rsidP="001E2A41">
      <w:pPr>
        <w:pStyle w:val="Heading2"/>
      </w:pPr>
      <w:r>
        <w:br w:type="page"/>
      </w:r>
    </w:p>
    <w:p w14:paraId="54D4CF9E" w14:textId="77777777" w:rsidR="001E2A41" w:rsidRDefault="001E2A41" w:rsidP="001E2A41">
      <w:pPr>
        <w:pStyle w:val="Heading2"/>
      </w:pPr>
      <w:r>
        <w:lastRenderedPageBreak/>
        <w:t>Asbestos</w:t>
      </w:r>
    </w:p>
    <w:p w14:paraId="54D4CF9F" w14:textId="77777777" w:rsidR="001E2A41" w:rsidRDefault="001E2A41" w:rsidP="001E2A41">
      <w:pPr>
        <w:pStyle w:val="BodyText"/>
        <w:jc w:val="both"/>
      </w:pPr>
      <w:r>
        <w:t>Asbestos can occur in a very wide range of locations within a building. It can occur in loose form in ceiling voids, as lagging around pipes and boilers, in ducts and partitions, in ceiling tiles, electrical distribution equipment, asbestos cement products such as roofing sheets, textured coatings and floor tiles.</w:t>
      </w:r>
    </w:p>
    <w:p w14:paraId="54D4CFA0" w14:textId="77777777" w:rsidR="001E2A41" w:rsidRDefault="001E2A41" w:rsidP="001E2A41">
      <w:pPr>
        <w:pStyle w:val="BodyText"/>
        <w:tabs>
          <w:tab w:val="left" w:pos="0"/>
        </w:tabs>
        <w:jc w:val="both"/>
        <w:rPr>
          <w:sz w:val="22"/>
        </w:rPr>
      </w:pPr>
    </w:p>
    <w:p w14:paraId="54D4CFA1" w14:textId="77777777" w:rsidR="001E2A41" w:rsidRDefault="001E2A41" w:rsidP="001E2A41">
      <w:pPr>
        <w:pStyle w:val="BodyText"/>
        <w:tabs>
          <w:tab w:val="left" w:pos="0"/>
        </w:tabs>
        <w:jc w:val="both"/>
      </w:pPr>
      <w:r>
        <w:t>It is only when the asbestos fibres are released do they cause a risk to health. A survey should not only identify the presence of asbestos containing materials, but also its location and condition as this will have a bearing on the appropriate decision regarding removal or in- situ management.</w:t>
      </w:r>
    </w:p>
    <w:p w14:paraId="54D4CFA2" w14:textId="77777777" w:rsidR="001E2A41" w:rsidRDefault="001E2A41" w:rsidP="001E2A41">
      <w:pPr>
        <w:pStyle w:val="BodyText"/>
        <w:tabs>
          <w:tab w:val="left" w:pos="0"/>
        </w:tabs>
        <w:jc w:val="both"/>
      </w:pPr>
    </w:p>
    <w:p w14:paraId="54D4CFA3" w14:textId="77777777" w:rsidR="001E2A41" w:rsidRDefault="001E2A41" w:rsidP="001E2A41">
      <w:pPr>
        <w:pStyle w:val="BodyText"/>
        <w:tabs>
          <w:tab w:val="left" w:pos="0"/>
        </w:tabs>
        <w:jc w:val="both"/>
      </w:pPr>
      <w:r>
        <w:t>The person undertaking an asbestos survey should be competent to do so. For modern building (after 1985), the likelihood of asbestos being present is lower than older buildings and a survey of construction information may be adequate to determine the presence or otherwise of asbestos. For older buildings, a more thorough assessment may be necessary and samples may need to be taken to determine the type of asbestos present.</w:t>
      </w:r>
    </w:p>
    <w:p w14:paraId="54D4CFA4" w14:textId="77777777" w:rsidR="001E2A41" w:rsidRDefault="001E2A41" w:rsidP="001E2A41">
      <w:pPr>
        <w:pStyle w:val="BodyText"/>
        <w:tabs>
          <w:tab w:val="left" w:pos="0"/>
        </w:tabs>
        <w:jc w:val="both"/>
      </w:pPr>
    </w:p>
    <w:p w14:paraId="54D4CFA5" w14:textId="77777777" w:rsidR="001E2A41" w:rsidRDefault="001E2A41" w:rsidP="001E2A41">
      <w:pPr>
        <w:pStyle w:val="BodyText"/>
        <w:tabs>
          <w:tab w:val="left" w:pos="0"/>
        </w:tabs>
        <w:jc w:val="both"/>
      </w:pPr>
      <w:r>
        <w:t>The competence and assessment methodology should be agreed before the survey is carried out. An UKAS accredited organisation should be used and a survey in accordance with MSDS100 should be specified.</w:t>
      </w:r>
    </w:p>
    <w:p w14:paraId="54D4CFA6" w14:textId="77777777" w:rsidR="001E2A41" w:rsidRDefault="001E2A41" w:rsidP="001E2A41">
      <w:pPr>
        <w:pStyle w:val="BodyText"/>
        <w:tabs>
          <w:tab w:val="left" w:pos="0"/>
        </w:tabs>
        <w:jc w:val="both"/>
      </w:pPr>
    </w:p>
    <w:p w14:paraId="54D4CFA7" w14:textId="77777777" w:rsidR="001E2A41" w:rsidRDefault="001E2A41" w:rsidP="001E2A41">
      <w:pPr>
        <w:pStyle w:val="BodyText"/>
        <w:tabs>
          <w:tab w:val="left" w:pos="0"/>
        </w:tabs>
        <w:jc w:val="both"/>
      </w:pPr>
      <w:r>
        <w:t>The competent persons should be required to give advice and a management scheme regarding any asbestos containing materials produced. This scheme should be implemented and regular reviews carried out.</w:t>
      </w:r>
    </w:p>
    <w:p w14:paraId="54D4CFA8" w14:textId="77777777" w:rsidR="001E2A41" w:rsidRPr="00674CB6" w:rsidRDefault="001E2A41" w:rsidP="001E2A41">
      <w:pPr>
        <w:pStyle w:val="BodyText"/>
        <w:tabs>
          <w:tab w:val="left" w:pos="0"/>
        </w:tabs>
        <w:jc w:val="both"/>
      </w:pPr>
    </w:p>
    <w:p w14:paraId="54D4CFA9" w14:textId="77777777" w:rsidR="001E2A41" w:rsidRDefault="001E2A41" w:rsidP="001E2A41">
      <w:pPr>
        <w:pStyle w:val="Heading2"/>
      </w:pPr>
      <w:r>
        <w:t>Asbestos Register</w:t>
      </w:r>
    </w:p>
    <w:p w14:paraId="54D4CFAA" w14:textId="77777777" w:rsidR="001E2A41" w:rsidRPr="00674CB6" w:rsidRDefault="001E2A41" w:rsidP="001E2A41">
      <w:pPr>
        <w:pStyle w:val="BodyText"/>
        <w:tabs>
          <w:tab w:val="left" w:pos="0"/>
        </w:tabs>
        <w:jc w:val="both"/>
      </w:pPr>
    </w:p>
    <w:p w14:paraId="54D4CFAB" w14:textId="77777777" w:rsidR="001E2A41" w:rsidRDefault="001E2A41" w:rsidP="001E2A41">
      <w:pPr>
        <w:pStyle w:val="BodyText"/>
        <w:tabs>
          <w:tab w:val="left" w:pos="0"/>
        </w:tabs>
        <w:jc w:val="both"/>
      </w:pPr>
      <w:r>
        <w:t>All commercial properties must have an asbestos register to inform occupants, contractors and the emergency services of the location of any asbestos containing materials at the property. If a survey has been carried out, the report can be used as the basis of the register. If a survey finds no asbestos is present, the survey report can be used as a “nil register” to confirm the absence of asbestos.</w:t>
      </w:r>
    </w:p>
    <w:p w14:paraId="54D4CFAC" w14:textId="77777777" w:rsidR="001E2A41" w:rsidRDefault="001E2A41" w:rsidP="001E2A41">
      <w:pPr>
        <w:pStyle w:val="BodyText"/>
        <w:tabs>
          <w:tab w:val="left" w:pos="0"/>
        </w:tabs>
        <w:jc w:val="both"/>
      </w:pPr>
    </w:p>
    <w:p w14:paraId="54D4CFAD" w14:textId="77777777" w:rsidR="001E2A41" w:rsidRDefault="001E2A41" w:rsidP="001E2A41">
      <w:pPr>
        <w:pStyle w:val="BodyText"/>
        <w:tabs>
          <w:tab w:val="left" w:pos="0"/>
        </w:tabs>
        <w:jc w:val="both"/>
        <w:rPr>
          <w:sz w:val="22"/>
        </w:rPr>
      </w:pPr>
      <w:r>
        <w:t>If no information is available and a survey has not been carried out, it is necessary to presume that all materials that are not obviously non- asbestos containing materials, such as brick, plasterboard, wood etc., may be asbestos containing materials. An asbestos register should be used to pass this information on to interested parties who can then take the appropriate action when their work involves the disturbance of these suspect materials.</w:t>
      </w:r>
      <w:r>
        <w:rPr>
          <w:sz w:val="22"/>
        </w:rPr>
        <w:t xml:space="preserve"> </w:t>
      </w:r>
    </w:p>
    <w:p w14:paraId="54D4CFAF" w14:textId="77777777" w:rsidR="002140E0" w:rsidRDefault="002140E0" w:rsidP="001E2A41">
      <w:pPr>
        <w:pStyle w:val="Heading1"/>
        <w:sectPr w:rsidR="002140E0" w:rsidSect="00ED0C5F">
          <w:headerReference w:type="default" r:id="rId30"/>
          <w:footerReference w:type="default" r:id="rId31"/>
          <w:pgSz w:w="11906" w:h="16838"/>
          <w:pgMar w:top="1134" w:right="1452" w:bottom="1134" w:left="1406" w:header="595" w:footer="709" w:gutter="0"/>
          <w:pgNumType w:start="1"/>
          <w:cols w:space="708"/>
          <w:docGrid w:linePitch="360"/>
        </w:sectPr>
      </w:pPr>
    </w:p>
    <w:p w14:paraId="54D4CFB0" w14:textId="77777777" w:rsidR="009B4D6D" w:rsidRPr="006175C8" w:rsidRDefault="009B4D6D" w:rsidP="009B4D6D">
      <w:pPr>
        <w:pStyle w:val="Heading1"/>
        <w:rPr>
          <w:sz w:val="20"/>
          <w:szCs w:val="20"/>
        </w:rPr>
      </w:pPr>
    </w:p>
    <w:p w14:paraId="54D4CFB1" w14:textId="77777777" w:rsidR="001E2A41" w:rsidRPr="009B4D6D" w:rsidRDefault="001E2A41" w:rsidP="009B4D6D">
      <w:pPr>
        <w:pStyle w:val="Heading1"/>
      </w:pPr>
      <w:r w:rsidRPr="009B4D6D">
        <w:t>Record Keeping</w:t>
      </w:r>
    </w:p>
    <w:p w14:paraId="54D4CFB2" w14:textId="77777777" w:rsidR="001E2A41" w:rsidRDefault="001E2A41" w:rsidP="001E2A41">
      <w:pPr>
        <w:pStyle w:val="BodyText"/>
        <w:tabs>
          <w:tab w:val="left" w:pos="0"/>
        </w:tabs>
        <w:ind w:right="3"/>
        <w:jc w:val="both"/>
        <w:rPr>
          <w:rFonts w:cs="Arial"/>
          <w:sz w:val="22"/>
        </w:rPr>
      </w:pPr>
    </w:p>
    <w:p w14:paraId="54D4CFB3" w14:textId="77777777" w:rsidR="001E2A41" w:rsidRDefault="001E2A41" w:rsidP="001E2A41">
      <w:pPr>
        <w:pStyle w:val="BodyText"/>
        <w:tabs>
          <w:tab w:val="left" w:pos="0"/>
        </w:tabs>
        <w:ind w:right="3"/>
        <w:jc w:val="both"/>
        <w:rPr>
          <w:rFonts w:cs="Arial"/>
        </w:rPr>
      </w:pPr>
      <w:r>
        <w:rPr>
          <w:rFonts w:cs="Arial"/>
        </w:rPr>
        <w:t xml:space="preserve">The register should be completed for the property or part of the property to which it refers. </w:t>
      </w:r>
    </w:p>
    <w:p w14:paraId="54D4CFB4" w14:textId="77777777" w:rsidR="001E2A41" w:rsidRDefault="001E2A41" w:rsidP="001E2A41">
      <w:pPr>
        <w:pStyle w:val="BodyText"/>
        <w:tabs>
          <w:tab w:val="left" w:pos="0"/>
        </w:tabs>
        <w:ind w:right="3"/>
        <w:jc w:val="both"/>
        <w:rPr>
          <w:rFonts w:cs="Arial"/>
        </w:rPr>
      </w:pPr>
    </w:p>
    <w:p w14:paraId="54D4CFB5" w14:textId="77777777" w:rsidR="001E2A41" w:rsidRDefault="001E2A41" w:rsidP="001E2A41">
      <w:pPr>
        <w:pStyle w:val="BodyText"/>
        <w:tabs>
          <w:tab w:val="left" w:pos="0"/>
        </w:tabs>
        <w:ind w:right="3"/>
        <w:jc w:val="both"/>
        <w:rPr>
          <w:rFonts w:cs="Arial"/>
        </w:rPr>
      </w:pPr>
      <w:r>
        <w:rPr>
          <w:rFonts w:cs="Arial"/>
        </w:rPr>
        <w:t xml:space="preserve">The register could be based on information provided by a survey carried out by employees or contractors, or documents provided by property owners, maintenance staff, builders etc. </w:t>
      </w:r>
    </w:p>
    <w:p w14:paraId="54D4CFB6" w14:textId="77777777" w:rsidR="001E2A41" w:rsidRDefault="001E2A41" w:rsidP="001E2A41">
      <w:pPr>
        <w:pStyle w:val="BodyText"/>
        <w:tabs>
          <w:tab w:val="left" w:pos="0"/>
        </w:tabs>
        <w:ind w:right="3"/>
        <w:jc w:val="both"/>
        <w:rPr>
          <w:rFonts w:cs="Arial"/>
        </w:rPr>
      </w:pPr>
    </w:p>
    <w:p w14:paraId="54D4CFB7" w14:textId="77777777" w:rsidR="001E2A41" w:rsidRDefault="001E2A41" w:rsidP="001E2A41">
      <w:pPr>
        <w:pStyle w:val="BodyText"/>
        <w:tabs>
          <w:tab w:val="left" w:pos="0"/>
        </w:tabs>
        <w:ind w:right="3"/>
        <w:jc w:val="both"/>
        <w:rPr>
          <w:rFonts w:cs="Arial"/>
        </w:rPr>
      </w:pPr>
      <w:r>
        <w:rPr>
          <w:rFonts w:cs="Arial"/>
        </w:rPr>
        <w:t xml:space="preserve">Enter the location, condition and type of any asbestos containing materials. If no information is available, indicate that this is the case and that any person who is to disturb materials that may potentially be asbestos-containing should contact the person responsible for this asbestos procedure. </w:t>
      </w:r>
    </w:p>
    <w:p w14:paraId="54D4CFB8" w14:textId="77777777" w:rsidR="001E2A41" w:rsidRDefault="001E2A41" w:rsidP="001E2A41">
      <w:pPr>
        <w:pStyle w:val="BodyText"/>
        <w:tabs>
          <w:tab w:val="left" w:pos="0"/>
        </w:tabs>
        <w:ind w:right="3"/>
        <w:jc w:val="both"/>
        <w:rPr>
          <w:rFonts w:cs="Arial"/>
        </w:rPr>
      </w:pPr>
    </w:p>
    <w:p w14:paraId="54D4CFB9" w14:textId="77777777" w:rsidR="001E2A41" w:rsidRDefault="001E2A41" w:rsidP="001E2A41">
      <w:pPr>
        <w:pStyle w:val="BodyText2"/>
        <w:jc w:val="both"/>
        <w:rPr>
          <w:rFonts w:ascii="Arial" w:hAnsi="Arial" w:cs="Arial"/>
          <w:sz w:val="20"/>
        </w:rPr>
      </w:pPr>
      <w:r>
        <w:rPr>
          <w:rFonts w:ascii="Arial" w:hAnsi="Arial" w:cs="Arial"/>
          <w:sz w:val="20"/>
        </w:rPr>
        <w:t>The register should be signed and dated and a date set for the register to be reviewed.</w:t>
      </w:r>
    </w:p>
    <w:p w14:paraId="54D4CFBA" w14:textId="77777777" w:rsidR="001E2A41" w:rsidRDefault="001E2A41" w:rsidP="001E2A41">
      <w:pPr>
        <w:jc w:val="both"/>
        <w:rPr>
          <w:rFonts w:ascii="Arial" w:hAnsi="Arial" w:cs="Arial"/>
          <w:color w:val="000000"/>
          <w:sz w:val="20"/>
        </w:rPr>
      </w:pPr>
    </w:p>
    <w:p w14:paraId="54D4CFBB" w14:textId="77777777" w:rsidR="001E2A41" w:rsidRDefault="001E2A41" w:rsidP="001E2A41">
      <w:pPr>
        <w:jc w:val="both"/>
        <w:rPr>
          <w:rFonts w:ascii="Arial" w:hAnsi="Arial" w:cs="Arial"/>
          <w:color w:val="000000"/>
          <w:sz w:val="20"/>
        </w:rPr>
      </w:pPr>
      <w:r>
        <w:rPr>
          <w:rFonts w:ascii="Arial" w:hAnsi="Arial" w:cs="Arial"/>
          <w:color w:val="000000"/>
          <w:sz w:val="20"/>
        </w:rPr>
        <w:t>An example record form is shown overleaf.</w:t>
      </w:r>
    </w:p>
    <w:p w14:paraId="54D4CFBC" w14:textId="77777777" w:rsidR="001E2A41" w:rsidRDefault="001E2A41" w:rsidP="001E2A41">
      <w:pPr>
        <w:jc w:val="both"/>
        <w:rPr>
          <w:rFonts w:ascii="Arial" w:hAnsi="Arial" w:cs="Arial"/>
          <w:color w:val="000000"/>
          <w:sz w:val="20"/>
        </w:rPr>
      </w:pPr>
    </w:p>
    <w:p w14:paraId="54D4CFBD" w14:textId="77777777" w:rsidR="00F34500" w:rsidRDefault="00F34500" w:rsidP="001E2A41">
      <w:pPr>
        <w:pStyle w:val="PAGETITLE"/>
        <w:sectPr w:rsidR="00F34500" w:rsidSect="009B4D6D">
          <w:pgSz w:w="11906" w:h="16838"/>
          <w:pgMar w:top="1134" w:right="1452" w:bottom="1134" w:left="1406" w:header="595" w:footer="709" w:gutter="0"/>
          <w:cols w:space="708"/>
          <w:docGrid w:linePitch="360"/>
        </w:sectPr>
      </w:pPr>
    </w:p>
    <w:p w14:paraId="54D4CFBE" w14:textId="77777777" w:rsidR="001E2A41" w:rsidRDefault="001E2A41" w:rsidP="009B4D6D">
      <w:pPr>
        <w:pStyle w:val="Title"/>
        <w:pBdr>
          <w:top w:val="single" w:sz="4" w:space="1" w:color="auto"/>
          <w:left w:val="single" w:sz="4" w:space="4" w:color="auto"/>
          <w:bottom w:val="single" w:sz="4" w:space="0" w:color="auto"/>
          <w:right w:val="single" w:sz="4" w:space="0" w:color="auto"/>
        </w:pBdr>
        <w:shd w:val="clear" w:color="auto" w:fill="A0A0A0"/>
        <w:ind w:right="-24"/>
        <w:rPr>
          <w:color w:val="FFFFFF"/>
          <w:sz w:val="24"/>
          <w:u w:val="none"/>
        </w:rPr>
      </w:pPr>
      <w:r>
        <w:rPr>
          <w:color w:val="FFFFFF"/>
          <w:u w:val="none"/>
        </w:rPr>
        <w:lastRenderedPageBreak/>
        <w:t>Asbestos Register</w:t>
      </w:r>
    </w:p>
    <w:p w14:paraId="54D4CFBF" w14:textId="77777777" w:rsidR="001E2A41" w:rsidRDefault="001E2A41" w:rsidP="001E2A41">
      <w:pPr>
        <w:pStyle w:val="Header"/>
        <w:rPr>
          <w:rFonts w:ascii="Arial" w:hAnsi="Arial" w:cs="Arial"/>
          <w:sz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1E2A41" w14:paraId="54D4CFC6" w14:textId="77777777" w:rsidTr="009B4D6D">
        <w:tc>
          <w:tcPr>
            <w:tcW w:w="9214" w:type="dxa"/>
            <w:tcBorders>
              <w:top w:val="single" w:sz="4" w:space="0" w:color="auto"/>
              <w:left w:val="single" w:sz="4" w:space="0" w:color="auto"/>
              <w:bottom w:val="single" w:sz="4" w:space="0" w:color="auto"/>
              <w:right w:val="single" w:sz="4" w:space="0" w:color="auto"/>
            </w:tcBorders>
          </w:tcPr>
          <w:p w14:paraId="54D4CFC0" w14:textId="77777777" w:rsidR="001E2A41" w:rsidRDefault="001E2A41" w:rsidP="00BA246A">
            <w:pPr>
              <w:rPr>
                <w:rFonts w:ascii="Arial" w:hAnsi="Arial" w:cs="Arial"/>
                <w:sz w:val="20"/>
              </w:rPr>
            </w:pPr>
            <w:r>
              <w:rPr>
                <w:rFonts w:ascii="Arial" w:hAnsi="Arial" w:cs="Arial"/>
                <w:sz w:val="20"/>
              </w:rPr>
              <w:t xml:space="preserve">Property address: </w:t>
            </w:r>
          </w:p>
          <w:p w14:paraId="54D4CFC1" w14:textId="77777777" w:rsidR="001E2A41" w:rsidRDefault="001E2A41" w:rsidP="009B4D6D">
            <w:pPr>
              <w:ind w:right="-108"/>
              <w:rPr>
                <w:rFonts w:ascii="Arial" w:hAnsi="Arial" w:cs="Arial"/>
                <w:b/>
                <w:bCs/>
                <w:sz w:val="20"/>
              </w:rPr>
            </w:pPr>
          </w:p>
          <w:p w14:paraId="54D4CFC2" w14:textId="77777777" w:rsidR="001E2A41" w:rsidRDefault="001E2A41" w:rsidP="00BA246A">
            <w:pPr>
              <w:rPr>
                <w:rFonts w:ascii="Arial" w:hAnsi="Arial" w:cs="Arial"/>
                <w:b/>
                <w:bCs/>
                <w:i/>
                <w:iCs/>
                <w:sz w:val="20"/>
              </w:rPr>
            </w:pPr>
            <w:r>
              <w:rPr>
                <w:rFonts w:ascii="Arial" w:hAnsi="Arial" w:cs="Arial"/>
                <w:b/>
                <w:bCs/>
                <w:i/>
                <w:iCs/>
                <w:sz w:val="20"/>
              </w:rPr>
              <w:t>Utopia House,1 The Avenue, New Town</w:t>
            </w:r>
          </w:p>
          <w:p w14:paraId="54D4CFC3" w14:textId="77777777" w:rsidR="001E2A41" w:rsidRDefault="001E2A41" w:rsidP="00BA246A">
            <w:pPr>
              <w:rPr>
                <w:rFonts w:ascii="Arial" w:hAnsi="Arial" w:cs="Arial"/>
                <w:b/>
                <w:bCs/>
                <w:i/>
                <w:iCs/>
                <w:sz w:val="20"/>
              </w:rPr>
            </w:pPr>
          </w:p>
          <w:p w14:paraId="54D4CFC4" w14:textId="77777777" w:rsidR="001E2A41" w:rsidRDefault="001E2A41" w:rsidP="00BA246A">
            <w:r>
              <w:rPr>
                <w:rFonts w:ascii="Arial" w:hAnsi="Arial" w:cs="Arial"/>
                <w:b/>
                <w:bCs/>
                <w:i/>
                <w:iCs/>
                <w:sz w:val="20"/>
              </w:rPr>
              <w:t xml:space="preserve">Office suites on floors 2 </w:t>
            </w:r>
            <w:r w:rsidR="002140E0">
              <w:rPr>
                <w:rFonts w:ascii="Arial" w:hAnsi="Arial" w:cs="Arial"/>
                <w:b/>
                <w:bCs/>
                <w:i/>
                <w:iCs/>
                <w:sz w:val="20"/>
              </w:rPr>
              <w:t>and</w:t>
            </w:r>
            <w:r>
              <w:rPr>
                <w:rFonts w:ascii="Arial" w:hAnsi="Arial" w:cs="Arial"/>
                <w:b/>
                <w:bCs/>
                <w:i/>
                <w:iCs/>
                <w:sz w:val="20"/>
              </w:rPr>
              <w:t xml:space="preserve"> 3 and storage building at rear of building</w:t>
            </w:r>
          </w:p>
          <w:p w14:paraId="54D4CFC5" w14:textId="77777777" w:rsidR="001E2A41" w:rsidRDefault="001E2A41" w:rsidP="00BA246A">
            <w:pPr>
              <w:pStyle w:val="Header"/>
              <w:rPr>
                <w:rFonts w:ascii="Arial" w:hAnsi="Arial" w:cs="Arial"/>
                <w:sz w:val="22"/>
              </w:rPr>
            </w:pPr>
          </w:p>
        </w:tc>
      </w:tr>
      <w:tr w:rsidR="001E2A41" w14:paraId="54D4CFCE" w14:textId="77777777" w:rsidTr="009B4D6D">
        <w:trPr>
          <w:trHeight w:val="348"/>
        </w:trPr>
        <w:tc>
          <w:tcPr>
            <w:tcW w:w="9214" w:type="dxa"/>
            <w:tcBorders>
              <w:top w:val="single" w:sz="4" w:space="0" w:color="auto"/>
              <w:left w:val="single" w:sz="4" w:space="0" w:color="auto"/>
              <w:bottom w:val="single" w:sz="4" w:space="0" w:color="auto"/>
              <w:right w:val="single" w:sz="4" w:space="0" w:color="auto"/>
            </w:tcBorders>
            <w:vAlign w:val="center"/>
          </w:tcPr>
          <w:p w14:paraId="54D4CFC7" w14:textId="77777777" w:rsidR="001E2A41" w:rsidRDefault="001E2A41" w:rsidP="00BA246A">
            <w:pPr>
              <w:pStyle w:val="Heading1"/>
              <w:rPr>
                <w:rFonts w:cs="Arial"/>
                <w:sz w:val="20"/>
              </w:rPr>
            </w:pPr>
            <w:r>
              <w:rPr>
                <w:rFonts w:cs="Arial"/>
                <w:sz w:val="20"/>
              </w:rPr>
              <w:t xml:space="preserve">Basis of register: </w:t>
            </w:r>
          </w:p>
          <w:p w14:paraId="54D4CFC8" w14:textId="77777777" w:rsidR="001E2A41" w:rsidRDefault="001E2A41" w:rsidP="00BA246A">
            <w:pPr>
              <w:rPr>
                <w:rFonts w:ascii="Arial" w:hAnsi="Arial" w:cs="Arial"/>
                <w:sz w:val="22"/>
              </w:rPr>
            </w:pPr>
          </w:p>
          <w:p w14:paraId="54D4CFC9" w14:textId="77777777" w:rsidR="001E2A41" w:rsidRDefault="001E2A41" w:rsidP="00BA246A">
            <w:pPr>
              <w:pStyle w:val="BodyText"/>
              <w:rPr>
                <w:b/>
                <w:bCs/>
                <w:i/>
                <w:iCs/>
              </w:rPr>
            </w:pPr>
            <w:r>
              <w:rPr>
                <w:b/>
                <w:bCs/>
                <w:i/>
                <w:iCs/>
              </w:rPr>
              <w:t>Information from landlord and builders provided when premises occupied in 1997. Documents held in property maintenance file.</w:t>
            </w:r>
          </w:p>
          <w:p w14:paraId="54D4CFCA" w14:textId="77777777" w:rsidR="001E2A41" w:rsidRDefault="001E2A41" w:rsidP="00BA246A">
            <w:pPr>
              <w:rPr>
                <w:rFonts w:ascii="Arial" w:hAnsi="Arial" w:cs="Arial"/>
                <w:sz w:val="22"/>
              </w:rPr>
            </w:pPr>
          </w:p>
          <w:p w14:paraId="54D4CFCB" w14:textId="77777777" w:rsidR="001E2A41" w:rsidRDefault="001E2A41" w:rsidP="00BA246A">
            <w:pPr>
              <w:rPr>
                <w:rFonts w:ascii="Arial" w:hAnsi="Arial" w:cs="Arial"/>
                <w:sz w:val="22"/>
              </w:rPr>
            </w:pPr>
          </w:p>
          <w:p w14:paraId="54D4CFCC" w14:textId="77777777" w:rsidR="001E2A41" w:rsidRDefault="001E2A41" w:rsidP="00BA246A">
            <w:pPr>
              <w:rPr>
                <w:rFonts w:ascii="Arial" w:hAnsi="Arial" w:cs="Arial"/>
                <w:sz w:val="22"/>
              </w:rPr>
            </w:pPr>
          </w:p>
          <w:p w14:paraId="54D4CFCD" w14:textId="77777777" w:rsidR="001E2A41" w:rsidRDefault="001E2A41" w:rsidP="00BA246A">
            <w:pPr>
              <w:rPr>
                <w:sz w:val="22"/>
              </w:rPr>
            </w:pPr>
          </w:p>
        </w:tc>
      </w:tr>
      <w:tr w:rsidR="001E2A41" w14:paraId="54D4CFDC" w14:textId="77777777" w:rsidTr="009B4D6D">
        <w:trPr>
          <w:trHeight w:val="348"/>
        </w:trPr>
        <w:tc>
          <w:tcPr>
            <w:tcW w:w="9214" w:type="dxa"/>
            <w:tcBorders>
              <w:top w:val="single" w:sz="4" w:space="0" w:color="auto"/>
              <w:left w:val="single" w:sz="4" w:space="0" w:color="auto"/>
              <w:bottom w:val="single" w:sz="4" w:space="0" w:color="auto"/>
              <w:right w:val="single" w:sz="4" w:space="0" w:color="auto"/>
            </w:tcBorders>
            <w:vAlign w:val="center"/>
          </w:tcPr>
          <w:p w14:paraId="54D4CFCF" w14:textId="77777777" w:rsidR="001E2A41" w:rsidRDefault="001E2A41" w:rsidP="00BA246A">
            <w:pPr>
              <w:pStyle w:val="Heading1"/>
              <w:rPr>
                <w:sz w:val="20"/>
              </w:rPr>
            </w:pPr>
            <w:r>
              <w:rPr>
                <w:sz w:val="20"/>
              </w:rPr>
              <w:t xml:space="preserve">Location, condition </w:t>
            </w:r>
            <w:r w:rsidR="002140E0">
              <w:rPr>
                <w:sz w:val="20"/>
              </w:rPr>
              <w:t>and</w:t>
            </w:r>
            <w:r>
              <w:rPr>
                <w:sz w:val="20"/>
              </w:rPr>
              <w:t xml:space="preserve"> type (if known) of asbestos containing materials:</w:t>
            </w:r>
          </w:p>
          <w:p w14:paraId="54D4CFD0" w14:textId="77777777" w:rsidR="001E2A41" w:rsidRDefault="001E2A41" w:rsidP="00BA246A">
            <w:pPr>
              <w:rPr>
                <w:sz w:val="22"/>
              </w:rPr>
            </w:pPr>
          </w:p>
          <w:p w14:paraId="54D4CFD1" w14:textId="77777777" w:rsidR="001E2A41" w:rsidRDefault="001E2A41" w:rsidP="00BA246A">
            <w:pPr>
              <w:rPr>
                <w:rFonts w:ascii="Arial" w:hAnsi="Arial" w:cs="Arial"/>
                <w:sz w:val="22"/>
              </w:rPr>
            </w:pPr>
          </w:p>
          <w:p w14:paraId="54D4CFD2" w14:textId="77777777" w:rsidR="001E2A41" w:rsidRDefault="001E2A41" w:rsidP="00BA246A">
            <w:pPr>
              <w:rPr>
                <w:rFonts w:ascii="Arial" w:hAnsi="Arial" w:cs="Arial"/>
                <w:b/>
                <w:bCs/>
                <w:i/>
                <w:iCs/>
                <w:sz w:val="20"/>
              </w:rPr>
            </w:pPr>
            <w:r>
              <w:rPr>
                <w:rFonts w:ascii="Arial" w:hAnsi="Arial" w:cs="Arial"/>
                <w:b/>
                <w:bCs/>
                <w:i/>
                <w:iCs/>
                <w:sz w:val="20"/>
              </w:rPr>
              <w:t>There is no asbestos in the main building. All asbestos containing materials were removed in 1997 by competent asbestos removal contractors.</w:t>
            </w:r>
          </w:p>
          <w:p w14:paraId="54D4CFD3" w14:textId="77777777" w:rsidR="001E2A41" w:rsidRDefault="001E2A41" w:rsidP="00BA246A">
            <w:pPr>
              <w:rPr>
                <w:rFonts w:ascii="Arial" w:hAnsi="Arial" w:cs="Arial"/>
                <w:b/>
                <w:bCs/>
                <w:i/>
                <w:iCs/>
                <w:sz w:val="20"/>
              </w:rPr>
            </w:pPr>
          </w:p>
          <w:p w14:paraId="54D4CFD4" w14:textId="77777777" w:rsidR="001E2A41" w:rsidRDefault="001E2A41" w:rsidP="00BA246A">
            <w:pPr>
              <w:rPr>
                <w:rFonts w:ascii="Arial" w:hAnsi="Arial" w:cs="Arial"/>
                <w:sz w:val="22"/>
              </w:rPr>
            </w:pPr>
            <w:r>
              <w:rPr>
                <w:rFonts w:ascii="Arial" w:hAnsi="Arial" w:cs="Arial"/>
                <w:b/>
                <w:bCs/>
                <w:i/>
                <w:iCs/>
                <w:sz w:val="20"/>
              </w:rPr>
              <w:t>The storage building has asbestos cement roofing sheets, gutters and drainpipes.</w:t>
            </w:r>
            <w:r>
              <w:rPr>
                <w:rFonts w:ascii="Arial" w:hAnsi="Arial" w:cs="Arial"/>
                <w:sz w:val="22"/>
              </w:rPr>
              <w:t xml:space="preserve"> </w:t>
            </w:r>
          </w:p>
          <w:p w14:paraId="54D4CFD5" w14:textId="77777777" w:rsidR="001E2A41" w:rsidRDefault="001E2A41" w:rsidP="00BA246A">
            <w:pPr>
              <w:rPr>
                <w:rFonts w:ascii="Arial" w:hAnsi="Arial" w:cs="Arial"/>
                <w:sz w:val="22"/>
              </w:rPr>
            </w:pPr>
          </w:p>
          <w:p w14:paraId="54D4CFD6" w14:textId="77777777" w:rsidR="001E2A41" w:rsidRDefault="001E2A41" w:rsidP="00BA246A">
            <w:pPr>
              <w:rPr>
                <w:rFonts w:ascii="Arial" w:hAnsi="Arial" w:cs="Arial"/>
                <w:sz w:val="22"/>
              </w:rPr>
            </w:pPr>
          </w:p>
          <w:p w14:paraId="54D4CFD7" w14:textId="77777777" w:rsidR="001E2A41" w:rsidRDefault="001E2A41" w:rsidP="00BA246A">
            <w:pPr>
              <w:rPr>
                <w:rFonts w:ascii="Arial" w:hAnsi="Arial" w:cs="Arial"/>
                <w:sz w:val="22"/>
              </w:rPr>
            </w:pPr>
          </w:p>
          <w:p w14:paraId="54D4CFD8" w14:textId="77777777" w:rsidR="001E2A41" w:rsidRDefault="001E2A41" w:rsidP="00BA246A">
            <w:pPr>
              <w:rPr>
                <w:sz w:val="22"/>
              </w:rPr>
            </w:pPr>
          </w:p>
          <w:p w14:paraId="54D4CFD9" w14:textId="77777777" w:rsidR="001E2A41" w:rsidRDefault="001E2A41" w:rsidP="00BA246A">
            <w:pPr>
              <w:rPr>
                <w:sz w:val="22"/>
              </w:rPr>
            </w:pPr>
          </w:p>
          <w:p w14:paraId="54D4CFDA" w14:textId="77777777" w:rsidR="001E2A41" w:rsidRDefault="001E2A41" w:rsidP="00BA246A">
            <w:pPr>
              <w:rPr>
                <w:sz w:val="22"/>
              </w:rPr>
            </w:pPr>
          </w:p>
          <w:p w14:paraId="54D4CFDB" w14:textId="77777777" w:rsidR="001E2A41" w:rsidRDefault="001E2A41" w:rsidP="00BA246A">
            <w:pPr>
              <w:rPr>
                <w:sz w:val="22"/>
              </w:rPr>
            </w:pPr>
          </w:p>
        </w:tc>
      </w:tr>
      <w:tr w:rsidR="001E2A41" w14:paraId="54D4CFDE" w14:textId="77777777" w:rsidTr="009B4D6D">
        <w:trPr>
          <w:trHeight w:val="348"/>
        </w:trPr>
        <w:tc>
          <w:tcPr>
            <w:tcW w:w="9214" w:type="dxa"/>
            <w:tcBorders>
              <w:top w:val="single" w:sz="4" w:space="0" w:color="auto"/>
              <w:left w:val="single" w:sz="4" w:space="0" w:color="auto"/>
              <w:bottom w:val="nil"/>
              <w:right w:val="single" w:sz="4" w:space="0" w:color="auto"/>
            </w:tcBorders>
            <w:vAlign w:val="center"/>
          </w:tcPr>
          <w:p w14:paraId="54D4CFDD" w14:textId="77777777" w:rsidR="001E2A41" w:rsidRDefault="001E2A41" w:rsidP="00BA246A">
            <w:pPr>
              <w:pStyle w:val="Heading1"/>
              <w:rPr>
                <w:sz w:val="20"/>
              </w:rPr>
            </w:pPr>
            <w:r>
              <w:rPr>
                <w:sz w:val="20"/>
              </w:rPr>
              <w:t xml:space="preserve">Prepared by: </w:t>
            </w:r>
          </w:p>
        </w:tc>
      </w:tr>
      <w:tr w:rsidR="001E2A41" w14:paraId="54D4CFE0" w14:textId="77777777" w:rsidTr="009B4D6D">
        <w:trPr>
          <w:trHeight w:val="465"/>
        </w:trPr>
        <w:tc>
          <w:tcPr>
            <w:tcW w:w="9214" w:type="dxa"/>
            <w:tcBorders>
              <w:top w:val="nil"/>
              <w:left w:val="single" w:sz="4" w:space="0" w:color="auto"/>
              <w:bottom w:val="nil"/>
              <w:right w:val="single" w:sz="4" w:space="0" w:color="auto"/>
            </w:tcBorders>
            <w:vAlign w:val="center"/>
          </w:tcPr>
          <w:p w14:paraId="54D4CFDF" w14:textId="77777777" w:rsidR="001E2A41" w:rsidRDefault="001E2A41" w:rsidP="00BA246A">
            <w:pPr>
              <w:rPr>
                <w:rFonts w:ascii="Arial" w:hAnsi="Arial" w:cs="Arial"/>
                <w:sz w:val="20"/>
              </w:rPr>
            </w:pPr>
            <w:r>
              <w:rPr>
                <w:rFonts w:ascii="Arial" w:hAnsi="Arial" w:cs="Arial"/>
                <w:sz w:val="20"/>
              </w:rPr>
              <w:t xml:space="preserve">Name:  </w:t>
            </w:r>
            <w:r>
              <w:rPr>
                <w:rFonts w:ascii="Arial" w:hAnsi="Arial" w:cs="Arial"/>
                <w:b/>
                <w:bCs/>
                <w:i/>
                <w:iCs/>
                <w:sz w:val="20"/>
              </w:rPr>
              <w:t>Joe Bloggs</w:t>
            </w:r>
          </w:p>
        </w:tc>
      </w:tr>
      <w:tr w:rsidR="001E2A41" w14:paraId="54D4CFE2" w14:textId="77777777" w:rsidTr="009B4D6D">
        <w:trPr>
          <w:trHeight w:val="465"/>
        </w:trPr>
        <w:tc>
          <w:tcPr>
            <w:tcW w:w="9214" w:type="dxa"/>
            <w:tcBorders>
              <w:top w:val="nil"/>
              <w:left w:val="single" w:sz="4" w:space="0" w:color="auto"/>
              <w:bottom w:val="nil"/>
              <w:right w:val="single" w:sz="4" w:space="0" w:color="auto"/>
            </w:tcBorders>
            <w:vAlign w:val="center"/>
          </w:tcPr>
          <w:p w14:paraId="54D4CFE1" w14:textId="77777777" w:rsidR="001E2A41" w:rsidRDefault="001E2A41" w:rsidP="00BA246A">
            <w:pPr>
              <w:rPr>
                <w:rFonts w:ascii="Arial" w:hAnsi="Arial" w:cs="Arial"/>
                <w:sz w:val="20"/>
              </w:rPr>
            </w:pPr>
            <w:r>
              <w:rPr>
                <w:rFonts w:ascii="Arial" w:hAnsi="Arial" w:cs="Arial"/>
                <w:sz w:val="20"/>
              </w:rPr>
              <w:t xml:space="preserve">Position:  </w:t>
            </w:r>
            <w:r>
              <w:rPr>
                <w:rFonts w:ascii="Arial" w:hAnsi="Arial" w:cs="Arial"/>
                <w:b/>
                <w:bCs/>
                <w:i/>
                <w:iCs/>
                <w:sz w:val="20"/>
              </w:rPr>
              <w:t>Maintenance Manager</w:t>
            </w:r>
          </w:p>
        </w:tc>
      </w:tr>
      <w:tr w:rsidR="001E2A41" w14:paraId="54D4CFE4" w14:textId="77777777" w:rsidTr="009B4D6D">
        <w:trPr>
          <w:trHeight w:val="465"/>
        </w:trPr>
        <w:tc>
          <w:tcPr>
            <w:tcW w:w="9214" w:type="dxa"/>
            <w:tcBorders>
              <w:top w:val="nil"/>
              <w:left w:val="single" w:sz="4" w:space="0" w:color="auto"/>
              <w:bottom w:val="nil"/>
              <w:right w:val="single" w:sz="4" w:space="0" w:color="auto"/>
            </w:tcBorders>
            <w:vAlign w:val="center"/>
          </w:tcPr>
          <w:p w14:paraId="54D4CFE3" w14:textId="77777777" w:rsidR="001E2A41" w:rsidRDefault="001E2A41" w:rsidP="00BA246A">
            <w:pPr>
              <w:rPr>
                <w:rFonts w:ascii="Arial" w:hAnsi="Arial" w:cs="Arial"/>
              </w:rPr>
            </w:pPr>
            <w:r>
              <w:rPr>
                <w:rFonts w:ascii="Arial" w:hAnsi="Arial" w:cs="Arial"/>
                <w:sz w:val="20"/>
              </w:rPr>
              <w:t>Signature:</w:t>
            </w:r>
            <w:r>
              <w:rPr>
                <w:rFonts w:ascii="Arial" w:hAnsi="Arial" w:cs="Arial"/>
              </w:rPr>
              <w:t xml:space="preserve"> </w:t>
            </w:r>
            <w:r>
              <w:rPr>
                <w:rFonts w:ascii="Blackadder ITC" w:hAnsi="Blackadder ITC" w:cs="Arial"/>
                <w:b/>
                <w:bCs/>
                <w:i/>
                <w:iCs/>
              </w:rPr>
              <w:t>Joe Bloggs</w:t>
            </w:r>
          </w:p>
        </w:tc>
      </w:tr>
      <w:tr w:rsidR="001E2A41" w14:paraId="54D4CFE6" w14:textId="77777777" w:rsidTr="009B4D6D">
        <w:trPr>
          <w:trHeight w:val="465"/>
        </w:trPr>
        <w:tc>
          <w:tcPr>
            <w:tcW w:w="9214" w:type="dxa"/>
            <w:tcBorders>
              <w:top w:val="nil"/>
              <w:left w:val="single" w:sz="4" w:space="0" w:color="auto"/>
              <w:bottom w:val="nil"/>
              <w:right w:val="single" w:sz="4" w:space="0" w:color="auto"/>
            </w:tcBorders>
            <w:vAlign w:val="center"/>
          </w:tcPr>
          <w:p w14:paraId="54D4CFE5" w14:textId="77777777" w:rsidR="001E2A41" w:rsidRDefault="001E2A41" w:rsidP="00BA246A">
            <w:pPr>
              <w:pStyle w:val="Header"/>
              <w:rPr>
                <w:rFonts w:ascii="Arial" w:hAnsi="Arial" w:cs="Arial"/>
                <w:sz w:val="20"/>
              </w:rPr>
            </w:pPr>
            <w:r>
              <w:rPr>
                <w:rFonts w:ascii="Arial" w:hAnsi="Arial" w:cs="Arial"/>
                <w:sz w:val="20"/>
              </w:rPr>
              <w:t>Date: 1/05/2006</w:t>
            </w:r>
          </w:p>
        </w:tc>
      </w:tr>
      <w:tr w:rsidR="001E2A41" w14:paraId="54D4CFE8" w14:textId="77777777" w:rsidTr="009B4D6D">
        <w:trPr>
          <w:trHeight w:val="465"/>
        </w:trPr>
        <w:tc>
          <w:tcPr>
            <w:tcW w:w="9214" w:type="dxa"/>
            <w:tcBorders>
              <w:top w:val="nil"/>
              <w:left w:val="single" w:sz="4" w:space="0" w:color="auto"/>
              <w:bottom w:val="single" w:sz="4" w:space="0" w:color="auto"/>
              <w:right w:val="single" w:sz="4" w:space="0" w:color="auto"/>
            </w:tcBorders>
            <w:vAlign w:val="center"/>
          </w:tcPr>
          <w:p w14:paraId="54D4CFE7" w14:textId="77777777" w:rsidR="001E2A41" w:rsidRDefault="001E2A41" w:rsidP="00BA246A">
            <w:pPr>
              <w:rPr>
                <w:rFonts w:ascii="Arial" w:hAnsi="Arial" w:cs="Arial"/>
                <w:sz w:val="20"/>
              </w:rPr>
            </w:pPr>
            <w:r>
              <w:rPr>
                <w:rFonts w:ascii="Arial" w:hAnsi="Arial" w:cs="Arial"/>
                <w:sz w:val="20"/>
              </w:rPr>
              <w:t xml:space="preserve">Review date: </w:t>
            </w:r>
            <w:r>
              <w:rPr>
                <w:rFonts w:ascii="Arial" w:hAnsi="Arial" w:cs="Arial"/>
                <w:b/>
                <w:bCs/>
                <w:i/>
                <w:iCs/>
                <w:sz w:val="20"/>
              </w:rPr>
              <w:t>1/05/2007</w:t>
            </w:r>
          </w:p>
        </w:tc>
      </w:tr>
    </w:tbl>
    <w:p w14:paraId="54D4CFE9" w14:textId="77777777" w:rsidR="001E2A41" w:rsidRDefault="001E2A41" w:rsidP="001E2A41">
      <w:r>
        <w:t xml:space="preserve"> </w:t>
      </w:r>
    </w:p>
    <w:p w14:paraId="54D4CFEA" w14:textId="77777777" w:rsidR="00F34500" w:rsidRDefault="00F34500" w:rsidP="001E2A41">
      <w:pPr>
        <w:spacing w:line="360" w:lineRule="auto"/>
        <w:jc w:val="both"/>
        <w:rPr>
          <w:rFonts w:ascii="Arial" w:hAnsi="Arial" w:cs="Arial"/>
          <w:sz w:val="20"/>
        </w:rPr>
        <w:sectPr w:rsidR="00F34500" w:rsidSect="009B4D6D">
          <w:footerReference w:type="default" r:id="rId32"/>
          <w:pgSz w:w="11906" w:h="16838"/>
          <w:pgMar w:top="1134" w:right="1274" w:bottom="1134" w:left="1406" w:header="595" w:footer="709" w:gutter="0"/>
          <w:cols w:space="708"/>
          <w:docGrid w:linePitch="360"/>
        </w:sectPr>
      </w:pPr>
    </w:p>
    <w:p w14:paraId="54D4CFEB" w14:textId="77777777" w:rsidR="001E2A41" w:rsidRDefault="001E2A41" w:rsidP="001E2A41">
      <w:pPr>
        <w:spacing w:line="360" w:lineRule="auto"/>
        <w:jc w:val="both"/>
        <w:rPr>
          <w:rFonts w:ascii="Arial" w:hAnsi="Arial" w:cs="Arial"/>
          <w:sz w:val="20"/>
        </w:rPr>
      </w:pPr>
    </w:p>
    <w:p w14:paraId="54D4CFEC" w14:textId="77777777" w:rsidR="00F34500" w:rsidRDefault="00F34500" w:rsidP="00F34500">
      <w:pPr>
        <w:pStyle w:val="PAGETITLE"/>
        <w:pBdr>
          <w:bottom w:val="single" w:sz="4" w:space="1" w:color="auto"/>
        </w:pBdr>
      </w:pPr>
      <w:r>
        <w:t>Consultation with Employees</w:t>
      </w:r>
    </w:p>
    <w:p w14:paraId="54D4CFED" w14:textId="77777777" w:rsidR="00F34500" w:rsidRPr="00674CB6" w:rsidRDefault="00F34500" w:rsidP="00F34500">
      <w:pPr>
        <w:jc w:val="center"/>
        <w:rPr>
          <w:rFonts w:ascii="Arial" w:hAnsi="Arial" w:cs="Arial"/>
          <w:sz w:val="20"/>
          <w:szCs w:val="20"/>
        </w:rPr>
      </w:pPr>
    </w:p>
    <w:p w14:paraId="54D4CFEE" w14:textId="77777777" w:rsidR="00F34500" w:rsidRDefault="00F34500" w:rsidP="00F34500">
      <w:pPr>
        <w:pStyle w:val="Heading1"/>
      </w:pPr>
      <w:r>
        <w:t>Introduction</w:t>
      </w:r>
    </w:p>
    <w:p w14:paraId="54D4CFEF" w14:textId="77777777" w:rsidR="00F34500" w:rsidRPr="00674CB6" w:rsidRDefault="00F34500" w:rsidP="00F34500">
      <w:pPr>
        <w:jc w:val="both"/>
        <w:rPr>
          <w:rFonts w:ascii="Arial" w:hAnsi="Arial" w:cs="Arial"/>
          <w:sz w:val="20"/>
          <w:szCs w:val="20"/>
        </w:rPr>
      </w:pPr>
    </w:p>
    <w:p w14:paraId="54D4CFF0" w14:textId="77777777" w:rsidR="00F34500" w:rsidRDefault="00F34500" w:rsidP="00F34500">
      <w:pPr>
        <w:pStyle w:val="BodyText"/>
        <w:jc w:val="both"/>
      </w:pPr>
      <w:r>
        <w:t>The Health and Safety (Consultation with Employees) Regulations 1996 was designed to encourage improvements in the health and safety of employees at work. Under these regulations, all employees must be consulted by their employers on health and safety matters.</w:t>
      </w:r>
    </w:p>
    <w:p w14:paraId="54D4CFF1" w14:textId="77777777" w:rsidR="00F34500" w:rsidRDefault="00F34500" w:rsidP="00F34500">
      <w:pPr>
        <w:pStyle w:val="BodyText"/>
        <w:jc w:val="both"/>
      </w:pPr>
    </w:p>
    <w:p w14:paraId="54D4CFF2" w14:textId="77777777" w:rsidR="00F34500" w:rsidRDefault="00F34500" w:rsidP="00F34500">
      <w:pPr>
        <w:pStyle w:val="BodyText"/>
        <w:jc w:val="both"/>
      </w:pPr>
      <w:r>
        <w:t xml:space="preserve">Employers can consult employees individually, or through safety representatives elected by groups of employees in their place of work. Safety representatives can discuss with their employer concerns about possible risks and/or dangerous occurrences and general matters of health and safety affecting those they represent. </w:t>
      </w:r>
    </w:p>
    <w:p w14:paraId="54D4CFF3" w14:textId="77777777" w:rsidR="00F34500" w:rsidRPr="00674CB6" w:rsidRDefault="00F34500" w:rsidP="00F34500">
      <w:pPr>
        <w:rPr>
          <w:rFonts w:ascii="Arial" w:hAnsi="Arial" w:cs="Arial"/>
          <w:sz w:val="20"/>
          <w:szCs w:val="20"/>
        </w:rPr>
      </w:pPr>
    </w:p>
    <w:p w14:paraId="54D4CFF4" w14:textId="77777777" w:rsidR="00F34500" w:rsidRDefault="00F34500" w:rsidP="00F34500">
      <w:pPr>
        <w:pStyle w:val="Heading1"/>
      </w:pPr>
      <w:r>
        <w:t>Responsibilities</w:t>
      </w:r>
    </w:p>
    <w:p w14:paraId="54D4CFF5" w14:textId="77777777" w:rsidR="00F34500" w:rsidRPr="00674CB6" w:rsidRDefault="00F34500" w:rsidP="00F34500">
      <w:pPr>
        <w:rPr>
          <w:rFonts w:ascii="Arial" w:hAnsi="Arial" w:cs="Arial"/>
          <w:sz w:val="20"/>
          <w:szCs w:val="20"/>
        </w:rPr>
      </w:pPr>
    </w:p>
    <w:p w14:paraId="54D4CFF6" w14:textId="77777777" w:rsidR="00F34500" w:rsidRDefault="00F34500" w:rsidP="00F34500">
      <w:pPr>
        <w:pStyle w:val="BodyText"/>
      </w:pPr>
      <w:r>
        <w:t>The person responsible for the implementation of this procedure is identified in the Responsible Person Summary at the beginning of this section of the manual.</w:t>
      </w:r>
    </w:p>
    <w:p w14:paraId="54D4CFF7" w14:textId="77777777" w:rsidR="00F34500" w:rsidRDefault="00F34500" w:rsidP="00F34500">
      <w:pPr>
        <w:pStyle w:val="BodyText"/>
        <w:rPr>
          <w:b/>
          <w:bCs/>
          <w:color w:val="0000FF"/>
        </w:rPr>
      </w:pPr>
    </w:p>
    <w:p w14:paraId="54D4CFF8" w14:textId="77777777" w:rsidR="00F34500" w:rsidRDefault="00F34500" w:rsidP="00F34500">
      <w:pPr>
        <w:pStyle w:val="BodyText"/>
      </w:pPr>
      <w:r>
        <w:t>The Respo</w:t>
      </w:r>
      <w:r w:rsidR="002140E0">
        <w:t>nsible Person will ensure that:</w:t>
      </w:r>
    </w:p>
    <w:p w14:paraId="54D4CFF9" w14:textId="77777777" w:rsidR="00F34500" w:rsidRDefault="00F34500" w:rsidP="00F34500">
      <w:pPr>
        <w:pStyle w:val="BodyText"/>
      </w:pPr>
    </w:p>
    <w:p w14:paraId="54D4CFFA" w14:textId="77777777" w:rsidR="00F34500" w:rsidRDefault="00F34500" w:rsidP="00F34500">
      <w:pPr>
        <w:pStyle w:val="BodyText"/>
        <w:numPr>
          <w:ilvl w:val="0"/>
          <w:numId w:val="8"/>
        </w:numPr>
        <w:rPr>
          <w:rFonts w:cs="Arial"/>
        </w:rPr>
      </w:pPr>
      <w:r>
        <w:rPr>
          <w:rFonts w:cs="Arial"/>
        </w:rPr>
        <w:t>Employees are encouraged to elect persons to represent them on matters conce</w:t>
      </w:r>
      <w:r w:rsidR="002140E0">
        <w:rPr>
          <w:rFonts w:cs="Arial"/>
        </w:rPr>
        <w:t>rning health and safety at work;</w:t>
      </w:r>
    </w:p>
    <w:p w14:paraId="54D4CFFB" w14:textId="77777777" w:rsidR="00F34500" w:rsidRDefault="00F34500" w:rsidP="00F34500">
      <w:pPr>
        <w:pStyle w:val="BodyText"/>
        <w:rPr>
          <w:rFonts w:cs="Arial"/>
        </w:rPr>
      </w:pPr>
    </w:p>
    <w:p w14:paraId="54D4CFFC" w14:textId="77777777" w:rsidR="00F34500" w:rsidRDefault="00F34500" w:rsidP="00F34500">
      <w:pPr>
        <w:pStyle w:val="BodyText"/>
        <w:numPr>
          <w:ilvl w:val="0"/>
          <w:numId w:val="8"/>
        </w:numPr>
        <w:rPr>
          <w:rFonts w:cs="Arial"/>
        </w:rPr>
      </w:pPr>
      <w:r>
        <w:rPr>
          <w:rFonts w:cs="Arial"/>
        </w:rPr>
        <w:t>Employees who are not members of a recognised trade union are consulted on health and safety related matters individually or where applicable via their h</w:t>
      </w:r>
      <w:r w:rsidR="002140E0">
        <w:rPr>
          <w:rFonts w:cs="Arial"/>
        </w:rPr>
        <w:t>ealth and safety representative;</w:t>
      </w:r>
    </w:p>
    <w:p w14:paraId="54D4CFFD" w14:textId="77777777" w:rsidR="00F34500" w:rsidRDefault="00F34500" w:rsidP="00F34500">
      <w:pPr>
        <w:pStyle w:val="BodyText"/>
        <w:rPr>
          <w:rFonts w:cs="Arial"/>
        </w:rPr>
      </w:pPr>
    </w:p>
    <w:p w14:paraId="54D4CFFE" w14:textId="77777777" w:rsidR="00F34500" w:rsidRDefault="00F34500" w:rsidP="00F34500">
      <w:pPr>
        <w:pStyle w:val="BodyText"/>
        <w:numPr>
          <w:ilvl w:val="0"/>
          <w:numId w:val="8"/>
        </w:numPr>
        <w:rPr>
          <w:rFonts w:cs="Arial"/>
        </w:rPr>
      </w:pPr>
      <w:r>
        <w:rPr>
          <w:rFonts w:cs="Arial"/>
        </w:rPr>
        <w:t>Employees who are members of a recognised trade union are consulted through th</w:t>
      </w:r>
      <w:r w:rsidR="002140E0">
        <w:rPr>
          <w:rFonts w:cs="Arial"/>
        </w:rPr>
        <w:t>eir trade union representatives; and</w:t>
      </w:r>
    </w:p>
    <w:p w14:paraId="54D4CFFF" w14:textId="77777777" w:rsidR="00F34500" w:rsidRDefault="00F34500" w:rsidP="00F34500">
      <w:pPr>
        <w:pStyle w:val="BodyText"/>
        <w:rPr>
          <w:rFonts w:cs="Arial"/>
        </w:rPr>
      </w:pPr>
    </w:p>
    <w:p w14:paraId="54D4D000" w14:textId="77777777" w:rsidR="00F34500" w:rsidRDefault="00F34500" w:rsidP="00F34500">
      <w:pPr>
        <w:pStyle w:val="BodyText"/>
        <w:numPr>
          <w:ilvl w:val="0"/>
          <w:numId w:val="8"/>
        </w:numPr>
        <w:rPr>
          <w:rFonts w:cs="Arial"/>
        </w:rPr>
      </w:pPr>
      <w:r>
        <w:rPr>
          <w:rFonts w:cs="Arial"/>
        </w:rPr>
        <w:t xml:space="preserve">Records of consultation exercises, news bulletins, provision of information, health </w:t>
      </w:r>
      <w:r w:rsidR="002140E0">
        <w:rPr>
          <w:rFonts w:cs="Arial"/>
        </w:rPr>
        <w:t>and</w:t>
      </w:r>
      <w:r>
        <w:rPr>
          <w:rFonts w:cs="Arial"/>
        </w:rPr>
        <w:t xml:space="preserve"> safety meeting minutes etc. will be kept. </w:t>
      </w:r>
    </w:p>
    <w:p w14:paraId="54D4D001" w14:textId="77777777" w:rsidR="00F34500" w:rsidRDefault="00F34500" w:rsidP="00F34500">
      <w:pPr>
        <w:jc w:val="both"/>
        <w:rPr>
          <w:rFonts w:cs="Arial"/>
          <w:sz w:val="20"/>
        </w:rPr>
      </w:pPr>
      <w:r>
        <w:rPr>
          <w:rFonts w:cs="Arial"/>
          <w:sz w:val="20"/>
        </w:rPr>
        <w:t xml:space="preserve"> </w:t>
      </w:r>
    </w:p>
    <w:p w14:paraId="54D4D004" w14:textId="77777777" w:rsidR="002C3DDA" w:rsidRDefault="002C3DDA" w:rsidP="00F34500">
      <w:pPr>
        <w:pStyle w:val="BodyText"/>
        <w:rPr>
          <w:sz w:val="22"/>
        </w:rPr>
        <w:sectPr w:rsidR="002C3DDA" w:rsidSect="00CA6297">
          <w:headerReference w:type="default" r:id="rId33"/>
          <w:footerReference w:type="default" r:id="rId34"/>
          <w:pgSz w:w="11906" w:h="16838"/>
          <w:pgMar w:top="1134" w:right="1452" w:bottom="1134" w:left="1406" w:header="595" w:footer="709" w:gutter="0"/>
          <w:pgNumType w:start="1"/>
          <w:cols w:space="708"/>
          <w:docGrid w:linePitch="360"/>
        </w:sectPr>
      </w:pPr>
    </w:p>
    <w:p w14:paraId="54D4D005" w14:textId="77777777" w:rsidR="00CA6297" w:rsidRPr="00674CB6" w:rsidRDefault="00CA6297" w:rsidP="00F34500">
      <w:pPr>
        <w:pStyle w:val="BodyText"/>
      </w:pPr>
    </w:p>
    <w:p w14:paraId="54D4D006" w14:textId="77777777" w:rsidR="00F34500" w:rsidRDefault="00F34500" w:rsidP="00F34500">
      <w:pPr>
        <w:pStyle w:val="Heading1"/>
      </w:pPr>
      <w:r>
        <w:t xml:space="preserve">Legislation </w:t>
      </w:r>
      <w:r w:rsidR="002140E0">
        <w:t>and</w:t>
      </w:r>
      <w:r>
        <w:t xml:space="preserve"> Guidance</w:t>
      </w:r>
    </w:p>
    <w:p w14:paraId="54D4D007" w14:textId="77777777" w:rsidR="00F34500" w:rsidRPr="00674CB6" w:rsidRDefault="00F34500" w:rsidP="00F345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F34500" w14:paraId="54D4D00B" w14:textId="77777777" w:rsidTr="002140E0">
        <w:trPr>
          <w:trHeight w:val="695"/>
        </w:trPr>
        <w:tc>
          <w:tcPr>
            <w:tcW w:w="1268" w:type="dxa"/>
            <w:shd w:val="clear" w:color="auto" w:fill="999999"/>
            <w:vAlign w:val="center"/>
          </w:tcPr>
          <w:p w14:paraId="54D4D008" w14:textId="77777777" w:rsidR="00F34500" w:rsidRPr="002140E0" w:rsidRDefault="00F34500" w:rsidP="009D1659">
            <w:pPr>
              <w:pStyle w:val="BodyText"/>
              <w:rPr>
                <w:b/>
                <w:color w:val="FFFFFF"/>
              </w:rPr>
            </w:pPr>
            <w:r w:rsidRPr="002140E0">
              <w:rPr>
                <w:b/>
                <w:color w:val="FFFFFF"/>
              </w:rPr>
              <w:t>Legislation</w:t>
            </w:r>
          </w:p>
        </w:tc>
        <w:tc>
          <w:tcPr>
            <w:tcW w:w="7254" w:type="dxa"/>
            <w:vAlign w:val="center"/>
          </w:tcPr>
          <w:p w14:paraId="54D4D009" w14:textId="77777777" w:rsidR="00F34500" w:rsidRDefault="00F34500" w:rsidP="009D1659">
            <w:pPr>
              <w:pStyle w:val="BodyText"/>
              <w:rPr>
                <w:lang w:val="en-US"/>
              </w:rPr>
            </w:pPr>
            <w:r>
              <w:rPr>
                <w:lang w:val="en-US"/>
              </w:rPr>
              <w:t xml:space="preserve">The Management of Health </w:t>
            </w:r>
            <w:r w:rsidR="002140E0">
              <w:rPr>
                <w:lang w:val="en-US"/>
              </w:rPr>
              <w:t>and</w:t>
            </w:r>
            <w:r>
              <w:rPr>
                <w:lang w:val="en-US"/>
              </w:rPr>
              <w:t xml:space="preserve"> Safety at Work regulations 1999</w:t>
            </w:r>
          </w:p>
          <w:p w14:paraId="54D4D00A" w14:textId="77777777" w:rsidR="00F34500" w:rsidRDefault="00F34500" w:rsidP="009D1659">
            <w:pPr>
              <w:pStyle w:val="BodyText"/>
            </w:pPr>
            <w:r>
              <w:t>The Health and Safety (Consultation with Employees) Regulations 1996</w:t>
            </w:r>
          </w:p>
        </w:tc>
      </w:tr>
      <w:tr w:rsidR="00F34500" w14:paraId="54D4D00F" w14:textId="77777777" w:rsidTr="002140E0">
        <w:tc>
          <w:tcPr>
            <w:tcW w:w="1268" w:type="dxa"/>
            <w:shd w:val="clear" w:color="auto" w:fill="999999"/>
            <w:vAlign w:val="center"/>
          </w:tcPr>
          <w:p w14:paraId="54D4D00C" w14:textId="77777777" w:rsidR="00F34500" w:rsidRPr="002140E0" w:rsidRDefault="00F34500" w:rsidP="009D1659">
            <w:pPr>
              <w:pStyle w:val="BodyText"/>
              <w:rPr>
                <w:b/>
                <w:color w:val="FFFFFF"/>
              </w:rPr>
            </w:pPr>
            <w:r w:rsidRPr="002140E0">
              <w:rPr>
                <w:b/>
                <w:color w:val="FFFFFF"/>
              </w:rPr>
              <w:t>Guidance</w:t>
            </w:r>
          </w:p>
        </w:tc>
        <w:tc>
          <w:tcPr>
            <w:tcW w:w="7254" w:type="dxa"/>
            <w:vAlign w:val="center"/>
          </w:tcPr>
          <w:p w14:paraId="54D4D00D" w14:textId="77777777" w:rsidR="00F34500" w:rsidRDefault="00F34500" w:rsidP="009D1659">
            <w:pPr>
              <w:pStyle w:val="BodyText"/>
            </w:pPr>
            <w:r>
              <w:t xml:space="preserve">Management of Health </w:t>
            </w:r>
            <w:r w:rsidR="002140E0">
              <w:t>and</w:t>
            </w:r>
            <w:r>
              <w:t xml:space="preserve"> Safety at Work Regulations 1999 </w:t>
            </w:r>
            <w:r w:rsidR="002140E0">
              <w:t>Approved Code of Practice and Guidance</w:t>
            </w:r>
          </w:p>
          <w:p w14:paraId="54D4D00E" w14:textId="77777777" w:rsidR="00F34500" w:rsidRDefault="00F34500" w:rsidP="009D1659">
            <w:pPr>
              <w:pStyle w:val="BodyText"/>
            </w:pPr>
            <w:r>
              <w:t xml:space="preserve">Consulting Employees on Health </w:t>
            </w:r>
            <w:r w:rsidR="002140E0">
              <w:t>and</w:t>
            </w:r>
            <w:r>
              <w:t xml:space="preserve"> Safety – A guide to the law (HSE INDG232 </w:t>
            </w:r>
            <w:hyperlink r:id="rId35" w:history="1">
              <w:r>
                <w:rPr>
                  <w:rStyle w:val="Hyperlink"/>
                  <w:rFonts w:cs="Arial"/>
                </w:rPr>
                <w:t>www.hse.gov.uk/pubns/indg232.pdf</w:t>
              </w:r>
            </w:hyperlink>
            <w:r>
              <w:t>)</w:t>
            </w:r>
          </w:p>
        </w:tc>
      </w:tr>
    </w:tbl>
    <w:p w14:paraId="54D4D010" w14:textId="77777777" w:rsidR="00F34500" w:rsidRPr="00674CB6" w:rsidRDefault="00F34500" w:rsidP="00F34500">
      <w:pPr>
        <w:rPr>
          <w:rFonts w:ascii="Arial" w:hAnsi="Arial" w:cs="Arial"/>
          <w:sz w:val="20"/>
          <w:szCs w:val="20"/>
        </w:rPr>
      </w:pPr>
    </w:p>
    <w:p w14:paraId="54D4D011" w14:textId="77777777" w:rsidR="00F34500" w:rsidRPr="00674CB6" w:rsidRDefault="00F34500" w:rsidP="00F34500">
      <w:pPr>
        <w:rPr>
          <w:rFonts w:ascii="Arial" w:hAnsi="Arial" w:cs="Arial"/>
          <w:sz w:val="20"/>
          <w:szCs w:val="20"/>
        </w:rPr>
      </w:pPr>
    </w:p>
    <w:p w14:paraId="54D4D012" w14:textId="77777777" w:rsidR="00F34500" w:rsidRDefault="00F34500" w:rsidP="00F34500">
      <w:pPr>
        <w:pStyle w:val="BodyText"/>
        <w:rPr>
          <w:lang w:val="en-US"/>
        </w:rPr>
      </w:pPr>
      <w:r>
        <w:rPr>
          <w:lang w:val="en-US"/>
        </w:rPr>
        <w:t>Consultation with employees must be carried out on matters to do with their health and safety at work, including:</w:t>
      </w:r>
    </w:p>
    <w:p w14:paraId="54D4D013" w14:textId="77777777" w:rsidR="00F34500" w:rsidRDefault="00F34500" w:rsidP="00F34500">
      <w:pPr>
        <w:pStyle w:val="BodyText"/>
        <w:rPr>
          <w:rFonts w:ascii="Helvetica" w:hAnsi="Helvetica"/>
          <w:lang w:val="en-US"/>
        </w:rPr>
      </w:pPr>
    </w:p>
    <w:p w14:paraId="54D4D014" w14:textId="77777777" w:rsidR="00F34500" w:rsidRDefault="002140E0" w:rsidP="00F34500">
      <w:pPr>
        <w:pStyle w:val="BodyText"/>
        <w:numPr>
          <w:ilvl w:val="0"/>
          <w:numId w:val="9"/>
        </w:numPr>
        <w:rPr>
          <w:lang w:val="en-US"/>
        </w:rPr>
      </w:pPr>
      <w:r>
        <w:rPr>
          <w:lang w:val="en-US"/>
        </w:rPr>
        <w:t>A</w:t>
      </w:r>
      <w:r w:rsidR="00F34500">
        <w:rPr>
          <w:lang w:val="en-US"/>
        </w:rPr>
        <w:t>ny change which may substantially affect their health and safety at work, for example in procedures, equipment or ways of working;</w:t>
      </w:r>
    </w:p>
    <w:p w14:paraId="54D4D015" w14:textId="77777777" w:rsidR="00F34500" w:rsidRDefault="00F34500" w:rsidP="00F34500">
      <w:pPr>
        <w:pStyle w:val="BodyText"/>
        <w:ind w:left="360"/>
        <w:rPr>
          <w:lang w:val="en-US"/>
        </w:rPr>
      </w:pPr>
    </w:p>
    <w:p w14:paraId="54D4D016" w14:textId="77777777" w:rsidR="00F34500" w:rsidRDefault="002140E0" w:rsidP="00F34500">
      <w:pPr>
        <w:pStyle w:val="BodyText"/>
        <w:numPr>
          <w:ilvl w:val="0"/>
          <w:numId w:val="9"/>
        </w:numPr>
        <w:rPr>
          <w:lang w:val="en-US"/>
        </w:rPr>
      </w:pPr>
      <w:r>
        <w:rPr>
          <w:lang w:val="en-US"/>
        </w:rPr>
        <w:t>T</w:t>
      </w:r>
      <w:r w:rsidR="00F34500">
        <w:rPr>
          <w:lang w:val="en-US"/>
        </w:rPr>
        <w:t>he employer’s arrangements for getting competent people to help him or her satisfy health and safety laws;</w:t>
      </w:r>
    </w:p>
    <w:p w14:paraId="54D4D017" w14:textId="77777777" w:rsidR="00F34500" w:rsidRDefault="00F34500" w:rsidP="00F34500">
      <w:pPr>
        <w:pStyle w:val="BodyText"/>
        <w:rPr>
          <w:lang w:val="en-US"/>
        </w:rPr>
      </w:pPr>
    </w:p>
    <w:p w14:paraId="54D4D018" w14:textId="77777777" w:rsidR="00F34500" w:rsidRDefault="002140E0" w:rsidP="00F34500">
      <w:pPr>
        <w:pStyle w:val="BodyText"/>
        <w:numPr>
          <w:ilvl w:val="0"/>
          <w:numId w:val="9"/>
        </w:numPr>
        <w:rPr>
          <w:lang w:val="en-US"/>
        </w:rPr>
      </w:pPr>
      <w:r>
        <w:rPr>
          <w:lang w:val="en-US"/>
        </w:rPr>
        <w:t>T</w:t>
      </w:r>
      <w:r w:rsidR="00F34500">
        <w:rPr>
          <w:lang w:val="en-US"/>
        </w:rPr>
        <w:t>he information that employees must be given on the likely risks and dangers arising from their work, measures to reduce or get rid of these risks and what they should do if they have to deal with a risk or danger;</w:t>
      </w:r>
    </w:p>
    <w:p w14:paraId="54D4D019" w14:textId="77777777" w:rsidR="00F34500" w:rsidRDefault="00F34500" w:rsidP="00F34500">
      <w:pPr>
        <w:pStyle w:val="BodyText"/>
        <w:rPr>
          <w:lang w:val="en-US"/>
        </w:rPr>
      </w:pPr>
    </w:p>
    <w:p w14:paraId="54D4D01A" w14:textId="77777777" w:rsidR="00F34500" w:rsidRDefault="002140E0" w:rsidP="00F34500">
      <w:pPr>
        <w:pStyle w:val="BodyText"/>
        <w:numPr>
          <w:ilvl w:val="0"/>
          <w:numId w:val="9"/>
        </w:numPr>
        <w:rPr>
          <w:lang w:val="en-US"/>
        </w:rPr>
      </w:pPr>
      <w:r>
        <w:rPr>
          <w:lang w:val="en-US"/>
        </w:rPr>
        <w:t>T</w:t>
      </w:r>
      <w:r w:rsidR="00F34500">
        <w:rPr>
          <w:lang w:val="en-US"/>
        </w:rPr>
        <w:t>he planning of health and safety training; and</w:t>
      </w:r>
    </w:p>
    <w:p w14:paraId="54D4D01B" w14:textId="77777777" w:rsidR="00F34500" w:rsidRDefault="00F34500" w:rsidP="00F34500">
      <w:pPr>
        <w:pStyle w:val="BodyText"/>
        <w:rPr>
          <w:lang w:val="en-US"/>
        </w:rPr>
      </w:pPr>
    </w:p>
    <w:p w14:paraId="54D4D01C" w14:textId="77777777" w:rsidR="00F34500" w:rsidRDefault="002140E0" w:rsidP="00F34500">
      <w:pPr>
        <w:pStyle w:val="BodyText"/>
        <w:numPr>
          <w:ilvl w:val="0"/>
          <w:numId w:val="9"/>
        </w:numPr>
        <w:rPr>
          <w:lang w:val="en-US"/>
        </w:rPr>
      </w:pPr>
      <w:r>
        <w:rPr>
          <w:lang w:val="en-US"/>
        </w:rPr>
        <w:t>T</w:t>
      </w:r>
      <w:r w:rsidR="00F34500">
        <w:rPr>
          <w:lang w:val="en-US"/>
        </w:rPr>
        <w:t>he health and safety consequences of introducing new technology.</w:t>
      </w:r>
    </w:p>
    <w:p w14:paraId="54D4D01D" w14:textId="77777777" w:rsidR="00F34500" w:rsidRDefault="00F34500" w:rsidP="00F34500">
      <w:pPr>
        <w:pStyle w:val="BodyText"/>
      </w:pPr>
    </w:p>
    <w:p w14:paraId="54D4D01E" w14:textId="77777777" w:rsidR="001E2A41" w:rsidRDefault="001E2A41" w:rsidP="001E2A41">
      <w:pPr>
        <w:spacing w:line="360" w:lineRule="auto"/>
        <w:jc w:val="center"/>
        <w:rPr>
          <w:rFonts w:ascii="Arial" w:hAnsi="Arial" w:cs="Arial"/>
          <w:sz w:val="20"/>
        </w:rPr>
      </w:pPr>
    </w:p>
    <w:p w14:paraId="54D4D01F" w14:textId="77777777" w:rsidR="003875F1" w:rsidRDefault="003875F1" w:rsidP="001E2A41">
      <w:pPr>
        <w:jc w:val="both"/>
        <w:rPr>
          <w:rFonts w:ascii="Arial" w:hAnsi="Arial" w:cs="Arial"/>
          <w:color w:val="000000"/>
          <w:sz w:val="22"/>
        </w:rPr>
        <w:sectPr w:rsidR="003875F1" w:rsidSect="009B4D6D">
          <w:footerReference w:type="default" r:id="rId36"/>
          <w:pgSz w:w="11906" w:h="16838"/>
          <w:pgMar w:top="1134" w:right="1452" w:bottom="1134" w:left="1406" w:header="595" w:footer="709" w:gutter="0"/>
          <w:cols w:space="708"/>
          <w:docGrid w:linePitch="360"/>
        </w:sectPr>
      </w:pPr>
    </w:p>
    <w:p w14:paraId="54D4D020" w14:textId="77777777" w:rsidR="001E2A41" w:rsidRPr="00674CB6" w:rsidRDefault="001E2A41" w:rsidP="001E2A41">
      <w:pPr>
        <w:jc w:val="both"/>
        <w:rPr>
          <w:rFonts w:ascii="Arial" w:hAnsi="Arial" w:cs="Arial"/>
          <w:color w:val="000000"/>
          <w:sz w:val="20"/>
          <w:szCs w:val="20"/>
        </w:rPr>
      </w:pPr>
    </w:p>
    <w:p w14:paraId="54D4D021" w14:textId="77777777" w:rsidR="001D0D33" w:rsidRDefault="001D0D33" w:rsidP="001D0D33">
      <w:pPr>
        <w:pStyle w:val="PAGETITLE"/>
        <w:pBdr>
          <w:bottom w:val="single" w:sz="4" w:space="1" w:color="auto"/>
        </w:pBdr>
      </w:pPr>
      <w:r>
        <w:t>Control of Contractors</w:t>
      </w:r>
    </w:p>
    <w:p w14:paraId="54D4D022" w14:textId="77777777" w:rsidR="001D0D33" w:rsidRPr="00674CB6" w:rsidRDefault="001D0D33" w:rsidP="001D0D33">
      <w:pPr>
        <w:jc w:val="center"/>
        <w:rPr>
          <w:rFonts w:ascii="Arial" w:hAnsi="Arial" w:cs="Arial"/>
          <w:sz w:val="20"/>
          <w:szCs w:val="20"/>
        </w:rPr>
      </w:pPr>
    </w:p>
    <w:p w14:paraId="54D4D023" w14:textId="77777777" w:rsidR="001D0D33" w:rsidRDefault="001D0D33" w:rsidP="001D0D33">
      <w:pPr>
        <w:pStyle w:val="Heading1"/>
      </w:pPr>
      <w:r>
        <w:t>Introduction</w:t>
      </w:r>
    </w:p>
    <w:p w14:paraId="54D4D024" w14:textId="77777777" w:rsidR="001D0D33" w:rsidRPr="00674CB6" w:rsidRDefault="001D0D33" w:rsidP="001D0D33">
      <w:pPr>
        <w:rPr>
          <w:rFonts w:ascii="Arial" w:hAnsi="Arial" w:cs="Arial"/>
          <w:sz w:val="20"/>
          <w:szCs w:val="20"/>
        </w:rPr>
      </w:pPr>
    </w:p>
    <w:p w14:paraId="54D4D025" w14:textId="77777777" w:rsidR="001D0D33" w:rsidRDefault="001D0D33" w:rsidP="001D0D33">
      <w:pPr>
        <w:pStyle w:val="BodyText"/>
        <w:jc w:val="both"/>
      </w:pPr>
      <w:r>
        <w:t xml:space="preserve">Although all contractors have duties to take all reasonably practicable steps concerned with their activities to ensure the health and safety of themselves, an employer appointing the contractor also has responsibility for the actions of the contractors whilst carrying out the employer’s instructions. </w:t>
      </w:r>
    </w:p>
    <w:p w14:paraId="54D4D026" w14:textId="77777777" w:rsidR="001D0D33" w:rsidRDefault="001D0D33" w:rsidP="001D0D33">
      <w:pPr>
        <w:pStyle w:val="BodyText"/>
        <w:jc w:val="both"/>
      </w:pPr>
    </w:p>
    <w:p w14:paraId="54D4D027" w14:textId="77777777" w:rsidR="001D0D33" w:rsidRDefault="001D0D33" w:rsidP="001D0D33">
      <w:pPr>
        <w:pStyle w:val="BodyText"/>
        <w:jc w:val="both"/>
        <w:rPr>
          <w:sz w:val="22"/>
        </w:rPr>
      </w:pPr>
      <w:r>
        <w:t xml:space="preserve">By selecting contractors on the grounds of health </w:t>
      </w:r>
      <w:r w:rsidR="002140E0">
        <w:t>and</w:t>
      </w:r>
      <w:r>
        <w:t xml:space="preserve"> safety competence and ensuring adequate arrangements for safety are in place before work commences and/ or the contractor arrives on site, risk to contractors, employees, visitors etc. can be more easily controlled.</w:t>
      </w:r>
    </w:p>
    <w:p w14:paraId="54D4D028" w14:textId="77777777" w:rsidR="001D0D33" w:rsidRPr="00674CB6" w:rsidRDefault="001D0D33" w:rsidP="001D0D33">
      <w:pPr>
        <w:rPr>
          <w:rFonts w:ascii="Arial" w:hAnsi="Arial" w:cs="Arial"/>
          <w:sz w:val="20"/>
          <w:szCs w:val="20"/>
        </w:rPr>
      </w:pPr>
    </w:p>
    <w:p w14:paraId="54D4D029" w14:textId="77777777" w:rsidR="001D0D33" w:rsidRPr="00674CB6" w:rsidRDefault="001D0D33" w:rsidP="001D0D33">
      <w:pPr>
        <w:rPr>
          <w:rFonts w:ascii="Arial" w:hAnsi="Arial" w:cs="Arial"/>
          <w:sz w:val="20"/>
          <w:szCs w:val="20"/>
        </w:rPr>
      </w:pPr>
    </w:p>
    <w:p w14:paraId="54D4D02A" w14:textId="77777777" w:rsidR="001D0D33" w:rsidRDefault="001D0D33" w:rsidP="001D0D33">
      <w:pPr>
        <w:pStyle w:val="Heading1"/>
      </w:pPr>
      <w:r>
        <w:t>Responsibilities</w:t>
      </w:r>
    </w:p>
    <w:p w14:paraId="54D4D02B" w14:textId="77777777" w:rsidR="001D0D33" w:rsidRPr="00674CB6" w:rsidRDefault="001D0D33" w:rsidP="001D0D33">
      <w:pPr>
        <w:rPr>
          <w:rFonts w:ascii="Arial" w:hAnsi="Arial" w:cs="Arial"/>
          <w:sz w:val="20"/>
          <w:szCs w:val="20"/>
        </w:rPr>
      </w:pPr>
    </w:p>
    <w:p w14:paraId="54D4D02C" w14:textId="77777777" w:rsidR="001D0D33" w:rsidRPr="002140E0" w:rsidRDefault="001D0D33" w:rsidP="001D0D33">
      <w:pPr>
        <w:pStyle w:val="BodyText"/>
        <w:jc w:val="both"/>
      </w:pPr>
      <w:r w:rsidRPr="002140E0">
        <w:t>The person responsible for the implementation of this procedure is identified in the Responsible Person Summary at the beginning of this section of the manual.</w:t>
      </w:r>
    </w:p>
    <w:p w14:paraId="54D4D02D" w14:textId="77777777" w:rsidR="001D0D33" w:rsidRPr="002140E0" w:rsidRDefault="001D0D33" w:rsidP="001D0D33">
      <w:pPr>
        <w:pStyle w:val="BodyText"/>
        <w:jc w:val="both"/>
        <w:rPr>
          <w:b/>
          <w:bCs/>
          <w:color w:val="0000FF"/>
        </w:rPr>
      </w:pPr>
    </w:p>
    <w:p w14:paraId="54D4D02E" w14:textId="77777777" w:rsidR="001D0D33" w:rsidRPr="002140E0" w:rsidRDefault="001D0D33" w:rsidP="001D0D33">
      <w:pPr>
        <w:pStyle w:val="BodyText"/>
      </w:pPr>
      <w:r w:rsidRPr="002140E0">
        <w:t>The Responsibl</w:t>
      </w:r>
      <w:r w:rsidR="002140E0">
        <w:t>e Person will ensure that:</w:t>
      </w:r>
    </w:p>
    <w:p w14:paraId="54D4D02F" w14:textId="77777777" w:rsidR="001D0D33" w:rsidRPr="002140E0" w:rsidRDefault="001D0D33" w:rsidP="001D0D33">
      <w:pPr>
        <w:pStyle w:val="BodyText"/>
        <w:jc w:val="both"/>
      </w:pPr>
    </w:p>
    <w:p w14:paraId="54D4D030" w14:textId="77777777" w:rsidR="001D0D33" w:rsidRPr="002140E0" w:rsidRDefault="001D0D33" w:rsidP="001D0D33">
      <w:pPr>
        <w:pStyle w:val="BodyText"/>
        <w:numPr>
          <w:ilvl w:val="0"/>
          <w:numId w:val="11"/>
        </w:numPr>
        <w:jc w:val="both"/>
      </w:pPr>
      <w:r w:rsidRPr="002140E0">
        <w:t xml:space="preserve">A health and safety questionnaire is sent to each contractor and adequate responses are received before a contractor is awarded an order to undertake </w:t>
      </w:r>
      <w:r w:rsidR="002140E0">
        <w:t>works on behalf of the company;</w:t>
      </w:r>
    </w:p>
    <w:p w14:paraId="54D4D031" w14:textId="77777777" w:rsidR="001D0D33" w:rsidRPr="002140E0" w:rsidRDefault="001D0D33" w:rsidP="001D0D33">
      <w:pPr>
        <w:pStyle w:val="BodyText"/>
        <w:ind w:left="360"/>
        <w:jc w:val="both"/>
      </w:pPr>
    </w:p>
    <w:p w14:paraId="54D4D032" w14:textId="77777777" w:rsidR="001D0D33" w:rsidRPr="002140E0" w:rsidRDefault="001D0D33" w:rsidP="001D0D33">
      <w:pPr>
        <w:pStyle w:val="BodyText"/>
        <w:numPr>
          <w:ilvl w:val="0"/>
          <w:numId w:val="11"/>
        </w:numPr>
        <w:jc w:val="both"/>
      </w:pPr>
      <w:r w:rsidRPr="002140E0">
        <w:t xml:space="preserve">Only authorised and competent persons conduct the approval assessment and add new contractors to the approved list. Assistance is to be provided by the health </w:t>
      </w:r>
      <w:r w:rsidR="002140E0" w:rsidRPr="002140E0">
        <w:t>and</w:t>
      </w:r>
      <w:r w:rsidRPr="002140E0">
        <w:t xml:space="preserve"> </w:t>
      </w:r>
      <w:r w:rsidR="002140E0">
        <w:t>safety consultants if required;</w:t>
      </w:r>
    </w:p>
    <w:p w14:paraId="54D4D033" w14:textId="77777777" w:rsidR="001D0D33" w:rsidRPr="002140E0" w:rsidRDefault="001D0D33" w:rsidP="001D0D33">
      <w:pPr>
        <w:pStyle w:val="BodyText"/>
        <w:ind w:left="360"/>
        <w:jc w:val="both"/>
      </w:pPr>
    </w:p>
    <w:p w14:paraId="54D4D034" w14:textId="77777777" w:rsidR="001D0D33" w:rsidRPr="002140E0" w:rsidRDefault="001D0D33" w:rsidP="001D0D33">
      <w:pPr>
        <w:pStyle w:val="BodyText"/>
        <w:numPr>
          <w:ilvl w:val="0"/>
          <w:numId w:val="11"/>
        </w:numPr>
        <w:jc w:val="both"/>
      </w:pPr>
      <w:r w:rsidRPr="002140E0">
        <w:t>Approved contractors are added t</w:t>
      </w:r>
      <w:r w:rsidR="002140E0">
        <w:t>o the approved Contractor List;</w:t>
      </w:r>
    </w:p>
    <w:p w14:paraId="54D4D035" w14:textId="77777777" w:rsidR="001D0D33" w:rsidRPr="002140E0" w:rsidRDefault="001D0D33" w:rsidP="001D0D33">
      <w:pPr>
        <w:pStyle w:val="BodyText"/>
        <w:jc w:val="both"/>
      </w:pPr>
    </w:p>
    <w:p w14:paraId="54D4D036" w14:textId="77777777" w:rsidR="001D0D33" w:rsidRPr="002140E0" w:rsidRDefault="001D0D33" w:rsidP="001D0D33">
      <w:pPr>
        <w:pStyle w:val="BodyText"/>
        <w:numPr>
          <w:ilvl w:val="0"/>
          <w:numId w:val="11"/>
        </w:numPr>
        <w:jc w:val="both"/>
      </w:pPr>
      <w:r w:rsidRPr="002140E0">
        <w:t>The completed questionnaires and associ</w:t>
      </w:r>
      <w:r w:rsidR="002140E0">
        <w:t>ated documents are kept on file;</w:t>
      </w:r>
    </w:p>
    <w:p w14:paraId="54D4D037" w14:textId="77777777" w:rsidR="001D0D33" w:rsidRPr="002140E0" w:rsidRDefault="001D0D33" w:rsidP="001D0D33">
      <w:pPr>
        <w:pStyle w:val="BodyText"/>
        <w:jc w:val="both"/>
      </w:pPr>
    </w:p>
    <w:p w14:paraId="54D4D038" w14:textId="77777777" w:rsidR="001D0D33" w:rsidRPr="002140E0" w:rsidRDefault="001D0D33" w:rsidP="001D0D33">
      <w:pPr>
        <w:pStyle w:val="BodyText"/>
        <w:numPr>
          <w:ilvl w:val="0"/>
          <w:numId w:val="11"/>
        </w:numPr>
        <w:jc w:val="both"/>
      </w:pPr>
      <w:r w:rsidRPr="002140E0">
        <w:t>Where a contractor appoints a sub- contractor, this sub- contractor is only appointed after having successfully</w:t>
      </w:r>
      <w:r w:rsidR="002140E0">
        <w:t xml:space="preserve"> completed the approval process;</w:t>
      </w:r>
    </w:p>
    <w:p w14:paraId="54D4D039" w14:textId="77777777" w:rsidR="001D0D33" w:rsidRPr="002140E0" w:rsidRDefault="001D0D33" w:rsidP="001D0D33">
      <w:pPr>
        <w:pStyle w:val="BodyText"/>
        <w:jc w:val="both"/>
      </w:pPr>
    </w:p>
    <w:p w14:paraId="54D4D03A" w14:textId="77777777" w:rsidR="001D0D33" w:rsidRPr="002140E0" w:rsidRDefault="001D0D33" w:rsidP="001D0D33">
      <w:pPr>
        <w:pStyle w:val="BodyText"/>
        <w:numPr>
          <w:ilvl w:val="0"/>
          <w:numId w:val="11"/>
        </w:numPr>
        <w:jc w:val="both"/>
      </w:pPr>
      <w:r w:rsidRPr="002140E0">
        <w:t xml:space="preserve">Contractors are provided with adequate health and safety information (including emergency information, accident reporting requirements, communication routes etc.) prior to or on arrival </w:t>
      </w:r>
      <w:r w:rsidRPr="002140E0">
        <w:lastRenderedPageBreak/>
        <w:t>on site. Contractors are adequately supervised once on site, with</w:t>
      </w:r>
      <w:r w:rsidR="002140E0">
        <w:t xml:space="preserve"> permits to work if appropriate;</w:t>
      </w:r>
    </w:p>
    <w:p w14:paraId="54D4D03B" w14:textId="77777777" w:rsidR="001D0D33" w:rsidRPr="002140E0" w:rsidRDefault="001D0D33" w:rsidP="001D0D33">
      <w:pPr>
        <w:pStyle w:val="BodyText"/>
        <w:jc w:val="both"/>
      </w:pPr>
    </w:p>
    <w:p w14:paraId="54D4D03C" w14:textId="77777777" w:rsidR="001D0D33" w:rsidRPr="002140E0" w:rsidRDefault="001D0D33" w:rsidP="001D0D33">
      <w:pPr>
        <w:pStyle w:val="BodyText"/>
        <w:numPr>
          <w:ilvl w:val="0"/>
          <w:numId w:val="11"/>
        </w:numPr>
        <w:jc w:val="both"/>
      </w:pPr>
      <w:r w:rsidRPr="002140E0">
        <w:t>Activities of contractors, employees and visitors are co-ordinated to maintain adequate levels of heal</w:t>
      </w:r>
      <w:r w:rsidR="002140E0">
        <w:t>th and safety in the work place; and</w:t>
      </w:r>
    </w:p>
    <w:p w14:paraId="54D4D03D" w14:textId="77777777" w:rsidR="001D0D33" w:rsidRPr="002140E0" w:rsidRDefault="001D0D33" w:rsidP="001D0D33">
      <w:pPr>
        <w:pStyle w:val="BodyText"/>
        <w:jc w:val="both"/>
      </w:pPr>
    </w:p>
    <w:p w14:paraId="54D4D03E" w14:textId="77777777" w:rsidR="001D0D33" w:rsidRPr="002140E0" w:rsidRDefault="001D0D33" w:rsidP="001D0D33">
      <w:pPr>
        <w:pStyle w:val="BodyText"/>
        <w:numPr>
          <w:ilvl w:val="0"/>
          <w:numId w:val="11"/>
        </w:numPr>
        <w:jc w:val="both"/>
      </w:pPr>
      <w:r w:rsidRPr="002140E0">
        <w:t xml:space="preserve">The contractor’s performance is monitored during their time on site, making reference to any agreed risk assessments or safe systems of work. </w:t>
      </w:r>
    </w:p>
    <w:p w14:paraId="54D4D03F" w14:textId="77777777" w:rsidR="001D0D33" w:rsidRPr="00674CB6" w:rsidRDefault="001D0D33" w:rsidP="001D0D33">
      <w:pPr>
        <w:pStyle w:val="BodyText"/>
      </w:pPr>
    </w:p>
    <w:p w14:paraId="54D4D040" w14:textId="77777777" w:rsidR="001D0D33" w:rsidRDefault="001D0D33" w:rsidP="001D0D33">
      <w:pPr>
        <w:pStyle w:val="Heading1"/>
      </w:pPr>
      <w:r>
        <w:t xml:space="preserve">Legislation </w:t>
      </w:r>
      <w:r w:rsidR="002140E0">
        <w:t>and</w:t>
      </w:r>
      <w:r>
        <w:t xml:space="preserve"> Guidance</w:t>
      </w:r>
    </w:p>
    <w:p w14:paraId="54D4D041" w14:textId="77777777" w:rsidR="001D0D33" w:rsidRPr="00674CB6" w:rsidRDefault="001D0D33" w:rsidP="001D0D3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1D0D33" w14:paraId="54D4D044" w14:textId="77777777" w:rsidTr="002140E0">
        <w:trPr>
          <w:trHeight w:val="510"/>
        </w:trPr>
        <w:tc>
          <w:tcPr>
            <w:tcW w:w="1268" w:type="dxa"/>
            <w:shd w:val="clear" w:color="auto" w:fill="999999"/>
            <w:vAlign w:val="center"/>
          </w:tcPr>
          <w:p w14:paraId="54D4D042" w14:textId="77777777" w:rsidR="001D0D33" w:rsidRPr="002140E0" w:rsidRDefault="001D0D33" w:rsidP="00D125C9">
            <w:pPr>
              <w:pStyle w:val="BodyText"/>
              <w:rPr>
                <w:b/>
                <w:color w:val="FFFFFF"/>
              </w:rPr>
            </w:pPr>
            <w:r w:rsidRPr="002140E0">
              <w:rPr>
                <w:b/>
                <w:color w:val="FFFFFF"/>
              </w:rPr>
              <w:t>Legislation</w:t>
            </w:r>
          </w:p>
        </w:tc>
        <w:tc>
          <w:tcPr>
            <w:tcW w:w="7254" w:type="dxa"/>
            <w:vAlign w:val="center"/>
          </w:tcPr>
          <w:p w14:paraId="54D4D043" w14:textId="77777777" w:rsidR="001D0D33" w:rsidRDefault="001D0D33" w:rsidP="00D125C9">
            <w:pPr>
              <w:pStyle w:val="BodyText"/>
            </w:pPr>
            <w:r>
              <w:t xml:space="preserve">Health </w:t>
            </w:r>
            <w:r w:rsidR="002140E0">
              <w:t>and</w:t>
            </w:r>
            <w:r>
              <w:t xml:space="preserve"> Safety at Work etc., Act 1974  </w:t>
            </w:r>
          </w:p>
        </w:tc>
      </w:tr>
      <w:tr w:rsidR="001D0D33" w14:paraId="54D4D048" w14:textId="77777777" w:rsidTr="002140E0">
        <w:tc>
          <w:tcPr>
            <w:tcW w:w="1268" w:type="dxa"/>
            <w:shd w:val="clear" w:color="auto" w:fill="999999"/>
            <w:vAlign w:val="center"/>
          </w:tcPr>
          <w:p w14:paraId="54D4D045" w14:textId="77777777" w:rsidR="001D0D33" w:rsidRPr="002140E0" w:rsidRDefault="001D0D33" w:rsidP="00D125C9">
            <w:pPr>
              <w:pStyle w:val="BodyText"/>
              <w:rPr>
                <w:b/>
                <w:color w:val="FFFFFF"/>
              </w:rPr>
            </w:pPr>
            <w:r w:rsidRPr="002140E0">
              <w:rPr>
                <w:b/>
                <w:color w:val="FFFFFF"/>
              </w:rPr>
              <w:t>Guidance</w:t>
            </w:r>
          </w:p>
        </w:tc>
        <w:tc>
          <w:tcPr>
            <w:tcW w:w="7254" w:type="dxa"/>
            <w:vAlign w:val="center"/>
          </w:tcPr>
          <w:p w14:paraId="54D4D046" w14:textId="77777777" w:rsidR="001D0D33" w:rsidRDefault="001D0D33" w:rsidP="00D125C9">
            <w:pPr>
              <w:pStyle w:val="BodyText"/>
            </w:pPr>
            <w:r>
              <w:t>Managing Contractors - A guide for employers (HSG159)</w:t>
            </w:r>
          </w:p>
          <w:p w14:paraId="54D4D047" w14:textId="77777777" w:rsidR="001D0D33" w:rsidRDefault="001D0D33" w:rsidP="00D125C9">
            <w:pPr>
              <w:pStyle w:val="BodyText"/>
            </w:pPr>
            <w:r>
              <w:t xml:space="preserve">Working Together – Guidance on health and safety of contractors and suppliers (INDG268 </w:t>
            </w:r>
            <w:hyperlink r:id="rId37" w:history="1">
              <w:r>
                <w:rPr>
                  <w:rStyle w:val="Hyperlink"/>
                </w:rPr>
                <w:t>www.hse.gov.uk/pubns/indg268.pdf</w:t>
              </w:r>
            </w:hyperlink>
            <w:r>
              <w:t>)</w:t>
            </w:r>
          </w:p>
        </w:tc>
      </w:tr>
    </w:tbl>
    <w:p w14:paraId="54D4D049" w14:textId="77777777" w:rsidR="001D0D33" w:rsidRPr="00674CB6" w:rsidRDefault="001D0D33" w:rsidP="001D0D33">
      <w:pPr>
        <w:rPr>
          <w:rFonts w:ascii="Arial" w:hAnsi="Arial" w:cs="Arial"/>
          <w:sz w:val="20"/>
          <w:szCs w:val="20"/>
        </w:rPr>
      </w:pPr>
    </w:p>
    <w:p w14:paraId="54D4D04A" w14:textId="77777777" w:rsidR="001D0D33" w:rsidRDefault="001D0D33" w:rsidP="001D0D33">
      <w:pPr>
        <w:pStyle w:val="BodyText"/>
        <w:jc w:val="both"/>
      </w:pPr>
      <w:r>
        <w:t xml:space="preserve">It is advisable to have written agreed arrangements between employers and contractors to maintain good levels of health </w:t>
      </w:r>
      <w:r w:rsidR="002140E0">
        <w:t>and</w:t>
      </w:r>
      <w:r>
        <w:t xml:space="preserve"> safety control. In order to demonstrate effective management of contractors, the occupier may also need to maintain some or all of the following records in addition to the usual health </w:t>
      </w:r>
      <w:r w:rsidR="002140E0">
        <w:t>and</w:t>
      </w:r>
      <w:r>
        <w:t xml:space="preserve"> safety records:</w:t>
      </w:r>
    </w:p>
    <w:p w14:paraId="54D4D04B" w14:textId="77777777" w:rsidR="001D0D33" w:rsidRDefault="001D0D33" w:rsidP="001D0D33">
      <w:pPr>
        <w:pStyle w:val="BodyText"/>
        <w:jc w:val="both"/>
      </w:pPr>
    </w:p>
    <w:p w14:paraId="54D4D04C" w14:textId="77777777" w:rsidR="001D0D33" w:rsidRDefault="001D0D33" w:rsidP="001D0D33">
      <w:pPr>
        <w:pStyle w:val="BodyText"/>
        <w:numPr>
          <w:ilvl w:val="0"/>
          <w:numId w:val="10"/>
        </w:numPr>
        <w:jc w:val="both"/>
      </w:pPr>
      <w:r>
        <w:t>Contractor appraisals, questionnaires and assessment records (covering safety policy documents, general reliability, competence, conditions of equip</w:t>
      </w:r>
      <w:r w:rsidR="002140E0">
        <w:t>ment, daily communication, etc.);</w:t>
      </w:r>
    </w:p>
    <w:p w14:paraId="54D4D04D" w14:textId="77777777" w:rsidR="001D0D33" w:rsidRDefault="001D0D33" w:rsidP="001D0D33">
      <w:pPr>
        <w:pStyle w:val="BodyText"/>
        <w:ind w:left="720"/>
        <w:jc w:val="both"/>
      </w:pPr>
    </w:p>
    <w:p w14:paraId="54D4D04E" w14:textId="77777777" w:rsidR="001D0D33" w:rsidRDefault="001D0D33" w:rsidP="001D0D33">
      <w:pPr>
        <w:pStyle w:val="BodyText"/>
        <w:numPr>
          <w:ilvl w:val="0"/>
          <w:numId w:val="10"/>
        </w:numPr>
        <w:jc w:val="both"/>
        <w:rPr>
          <w:b/>
          <w:bCs/>
        </w:rPr>
      </w:pPr>
      <w:r>
        <w:t>Clear contracts, specifications and “method statements” (which describe the safety precautions at each stage of the job</w:t>
      </w:r>
      <w:r w:rsidR="002140E0">
        <w:t>) to be supplied by contractors;</w:t>
      </w:r>
    </w:p>
    <w:p w14:paraId="54D4D04F" w14:textId="77777777" w:rsidR="001D0D33" w:rsidRDefault="001D0D33" w:rsidP="001D0D33">
      <w:pPr>
        <w:pStyle w:val="BodyText"/>
        <w:ind w:left="720"/>
        <w:jc w:val="both"/>
        <w:rPr>
          <w:b/>
          <w:bCs/>
        </w:rPr>
      </w:pPr>
    </w:p>
    <w:p w14:paraId="54D4D050" w14:textId="77777777" w:rsidR="001D0D33" w:rsidRDefault="001D0D33" w:rsidP="001D0D33">
      <w:pPr>
        <w:pStyle w:val="BodyText"/>
        <w:numPr>
          <w:ilvl w:val="0"/>
          <w:numId w:val="10"/>
        </w:numPr>
        <w:jc w:val="both"/>
      </w:pPr>
      <w:r>
        <w:t>Record of issue of occupier site safety rule book (covering hours of work, access/vehicle restrictions, permits to w</w:t>
      </w:r>
      <w:r w:rsidR="002140E0">
        <w:t>ork, emergency procedures, etc);</w:t>
      </w:r>
    </w:p>
    <w:p w14:paraId="54D4D051" w14:textId="77777777" w:rsidR="001D0D33" w:rsidRDefault="001D0D33" w:rsidP="001D0D33">
      <w:pPr>
        <w:pStyle w:val="BodyText"/>
        <w:ind w:left="720"/>
        <w:jc w:val="both"/>
      </w:pPr>
    </w:p>
    <w:p w14:paraId="54D4D052" w14:textId="77777777" w:rsidR="001D0D33" w:rsidRDefault="001D0D33" w:rsidP="001D0D33">
      <w:pPr>
        <w:pStyle w:val="BodyText"/>
        <w:numPr>
          <w:ilvl w:val="0"/>
          <w:numId w:val="10"/>
        </w:numPr>
        <w:jc w:val="both"/>
        <w:rPr>
          <w:sz w:val="22"/>
        </w:rPr>
      </w:pPr>
      <w:r>
        <w:t>Content and attendance lists for induction bri</w:t>
      </w:r>
      <w:r w:rsidR="002140E0">
        <w:t>efing on rules and arrangements;</w:t>
      </w:r>
    </w:p>
    <w:p w14:paraId="54D4D053" w14:textId="77777777" w:rsidR="001D0D33" w:rsidRPr="00674CB6" w:rsidRDefault="001D0D33" w:rsidP="001D0D33">
      <w:pPr>
        <w:pStyle w:val="BodyText"/>
        <w:ind w:left="720"/>
        <w:jc w:val="both"/>
      </w:pPr>
    </w:p>
    <w:p w14:paraId="54D4D054" w14:textId="77777777" w:rsidR="001D0D33" w:rsidRDefault="001D0D33" w:rsidP="001D0D33">
      <w:pPr>
        <w:pStyle w:val="BodyText"/>
        <w:numPr>
          <w:ilvl w:val="0"/>
          <w:numId w:val="10"/>
        </w:numPr>
        <w:jc w:val="both"/>
      </w:pPr>
      <w:r>
        <w:t xml:space="preserve">Minutes of pre-contract and formal meetings between the occupier and contractor (including any equipment loan or shared access agreement such as waivers enabling use of scaffolding </w:t>
      </w:r>
      <w:r w:rsidR="002140E0">
        <w:t>supplied under other contracts);</w:t>
      </w:r>
    </w:p>
    <w:p w14:paraId="54D4D055" w14:textId="77777777" w:rsidR="001D0D33" w:rsidRDefault="001D0D33" w:rsidP="001D0D33">
      <w:pPr>
        <w:pStyle w:val="BodyText"/>
        <w:jc w:val="both"/>
      </w:pPr>
    </w:p>
    <w:p w14:paraId="54D4D056" w14:textId="77777777" w:rsidR="005C4FF4" w:rsidRDefault="001D0D33" w:rsidP="00553955">
      <w:pPr>
        <w:pStyle w:val="BodyText"/>
        <w:numPr>
          <w:ilvl w:val="0"/>
          <w:numId w:val="10"/>
        </w:numPr>
        <w:jc w:val="both"/>
      </w:pPr>
      <w:r>
        <w:t>Copies of statutory inspection records, e.g. regarding lifting gear, pressure systems, portable electrical inspections an</w:t>
      </w:r>
      <w:r w:rsidR="002140E0">
        <w:t>d driver certificates; and</w:t>
      </w:r>
    </w:p>
    <w:p w14:paraId="54D4D057" w14:textId="77777777" w:rsidR="001D0D33" w:rsidRDefault="001D0D33" w:rsidP="001D0D33">
      <w:pPr>
        <w:pStyle w:val="BodyText"/>
        <w:jc w:val="both"/>
      </w:pPr>
    </w:p>
    <w:p w14:paraId="54D4D05A" w14:textId="56EF73AD" w:rsidR="009B4D6D" w:rsidRPr="00AF1422" w:rsidRDefault="001D0D33" w:rsidP="001D0D33">
      <w:pPr>
        <w:pStyle w:val="BodyText"/>
        <w:numPr>
          <w:ilvl w:val="0"/>
          <w:numId w:val="10"/>
        </w:numPr>
        <w:jc w:val="both"/>
        <w:rPr>
          <w:sz w:val="22"/>
        </w:rPr>
      </w:pPr>
      <w:r>
        <w:t>Records of personal protective equipment that has been issued and associated inspection, maintenance, training and instruction.</w:t>
      </w:r>
    </w:p>
    <w:p w14:paraId="54D4D05B" w14:textId="77777777" w:rsidR="001D0D33" w:rsidRDefault="001D0D33" w:rsidP="001D0D33">
      <w:pPr>
        <w:pStyle w:val="Heading1"/>
        <w:rPr>
          <w:b/>
          <w:bCs w:val="0"/>
          <w:color w:val="0000FF"/>
          <w:sz w:val="28"/>
        </w:rPr>
      </w:pPr>
      <w:r>
        <w:t>Record Keeping</w:t>
      </w:r>
    </w:p>
    <w:p w14:paraId="54D4D05C" w14:textId="77777777" w:rsidR="001D0D33" w:rsidRPr="00553955" w:rsidRDefault="001D0D33" w:rsidP="001D0D33">
      <w:pPr>
        <w:pStyle w:val="BodyText"/>
        <w:jc w:val="both"/>
        <w:rPr>
          <w:b/>
          <w:bCs/>
          <w:color w:val="0000FF"/>
        </w:rPr>
      </w:pPr>
    </w:p>
    <w:p w14:paraId="54D4D05D" w14:textId="77777777" w:rsidR="001D0D33" w:rsidRDefault="001D0D33" w:rsidP="001D0D33">
      <w:pPr>
        <w:pStyle w:val="Heading2"/>
      </w:pPr>
      <w:r>
        <w:t>Contractor Questionnaire</w:t>
      </w:r>
    </w:p>
    <w:p w14:paraId="54D4D05E" w14:textId="77777777" w:rsidR="001D0D33" w:rsidRDefault="001D0D33" w:rsidP="001D0D33">
      <w:pPr>
        <w:pStyle w:val="BodyText"/>
        <w:jc w:val="both"/>
        <w:rPr>
          <w:sz w:val="22"/>
        </w:rPr>
      </w:pPr>
    </w:p>
    <w:p w14:paraId="54D4D05F" w14:textId="77777777" w:rsidR="001D0D33" w:rsidRDefault="001D0D33" w:rsidP="001D0D33">
      <w:pPr>
        <w:pStyle w:val="BodyText"/>
        <w:jc w:val="both"/>
      </w:pPr>
      <w:r>
        <w:t>This form should be sent to each contractor and work not permitted to start until all relevant information and documentation has been provided.</w:t>
      </w:r>
    </w:p>
    <w:p w14:paraId="54D4D060" w14:textId="77777777" w:rsidR="001D0D33" w:rsidRDefault="001D0D33" w:rsidP="001D0D33">
      <w:pPr>
        <w:pStyle w:val="BodyText"/>
        <w:jc w:val="both"/>
        <w:rPr>
          <w:sz w:val="22"/>
        </w:rPr>
      </w:pPr>
    </w:p>
    <w:p w14:paraId="54D4D061" w14:textId="77777777" w:rsidR="001D0D33" w:rsidRDefault="001D0D33" w:rsidP="001D0D33">
      <w:pPr>
        <w:pStyle w:val="Heading2"/>
      </w:pPr>
      <w:r>
        <w:t>Contractor Approval List</w:t>
      </w:r>
    </w:p>
    <w:p w14:paraId="54D4D062" w14:textId="77777777" w:rsidR="001D0D33" w:rsidRDefault="001D0D33" w:rsidP="001D0D33">
      <w:pPr>
        <w:pStyle w:val="BodyText"/>
        <w:jc w:val="both"/>
        <w:rPr>
          <w:sz w:val="22"/>
        </w:rPr>
      </w:pPr>
    </w:p>
    <w:p w14:paraId="54D4D063" w14:textId="77777777" w:rsidR="001D0D33" w:rsidRDefault="001D0D33" w:rsidP="001D0D33">
      <w:pPr>
        <w:pStyle w:val="BodyText"/>
      </w:pPr>
      <w:r>
        <w:t xml:space="preserve">Once a contractor has provided the necessary information and documentation, the contractor can be added to the approved list. The list should be kept up to date and the approval periodically re- confirmed with the request for and receipt of the most recent documentation. </w:t>
      </w:r>
    </w:p>
    <w:p w14:paraId="54D4D064" w14:textId="77777777" w:rsidR="001D0D33" w:rsidRDefault="001D0D33" w:rsidP="001D0D33">
      <w:pPr>
        <w:pStyle w:val="BodyText"/>
        <w:rPr>
          <w:rFonts w:cs="Arial"/>
        </w:rPr>
      </w:pPr>
    </w:p>
    <w:p w14:paraId="54D4D065" w14:textId="77777777" w:rsidR="001D0D33" w:rsidRDefault="001D0D33" w:rsidP="001D0D33">
      <w:pPr>
        <w:pStyle w:val="BodyText"/>
        <w:rPr>
          <w:rFonts w:cs="Arial"/>
        </w:rPr>
      </w:pPr>
      <w:r>
        <w:rPr>
          <w:rFonts w:cs="Arial"/>
        </w:rPr>
        <w:t>Example record forms are shown overleaf.</w:t>
      </w:r>
    </w:p>
    <w:p w14:paraId="54D4D066" w14:textId="77777777" w:rsidR="001E2A41" w:rsidRDefault="001E2A41" w:rsidP="001E2A41">
      <w:pPr>
        <w:spacing w:line="360" w:lineRule="auto"/>
        <w:jc w:val="both"/>
        <w:rPr>
          <w:rFonts w:ascii="Arial" w:hAnsi="Arial" w:cs="Arial"/>
          <w:sz w:val="20"/>
        </w:rPr>
      </w:pPr>
    </w:p>
    <w:p w14:paraId="54D4D067" w14:textId="77777777" w:rsidR="001D0D33" w:rsidRDefault="001D0D33" w:rsidP="001D0D33">
      <w:pPr>
        <w:pStyle w:val="Header"/>
        <w:rPr>
          <w:rFonts w:ascii="Arial" w:hAnsi="Arial" w:cs="Arial"/>
          <w:sz w:val="20"/>
        </w:rPr>
      </w:pPr>
      <w:r>
        <w:rPr>
          <w:rFonts w:ascii="Arial" w:hAnsi="Arial" w:cs="Arial"/>
          <w:color w:val="808080"/>
          <w:sz w:val="20"/>
        </w:rPr>
        <w:br w:type="page"/>
      </w:r>
    </w:p>
    <w:p w14:paraId="54D4D068" w14:textId="77777777" w:rsidR="001D0D33" w:rsidRDefault="001D0D33" w:rsidP="001D0D33">
      <w:pPr>
        <w:pStyle w:val="Title"/>
        <w:pBdr>
          <w:top w:val="single" w:sz="4" w:space="1" w:color="auto"/>
          <w:left w:val="single" w:sz="4" w:space="4" w:color="auto"/>
          <w:bottom w:val="single" w:sz="4" w:space="0" w:color="auto"/>
          <w:right w:val="single" w:sz="4" w:space="21" w:color="auto"/>
        </w:pBdr>
        <w:shd w:val="clear" w:color="auto" w:fill="A0A0A0"/>
        <w:ind w:right="363"/>
        <w:rPr>
          <w:color w:val="FFFFFF"/>
          <w:sz w:val="24"/>
          <w:u w:val="none"/>
        </w:rPr>
      </w:pPr>
      <w:r>
        <w:rPr>
          <w:color w:val="FFFFFF"/>
          <w:u w:val="none"/>
        </w:rPr>
        <w:lastRenderedPageBreak/>
        <w:t>Contractor Questionnaire</w:t>
      </w:r>
    </w:p>
    <w:p w14:paraId="54D4D069" w14:textId="77777777" w:rsidR="001D0D33" w:rsidRDefault="001D0D33" w:rsidP="001D0D33">
      <w:pPr>
        <w:pStyle w:val="Header"/>
        <w:rPr>
          <w:rFonts w:ascii="Arial" w:hAnsi="Arial" w:cs="Arial"/>
          <w:sz w:val="20"/>
        </w:rPr>
      </w:pPr>
    </w:p>
    <w:p w14:paraId="54D4D06A" w14:textId="77777777" w:rsidR="001D0D33" w:rsidRDefault="001D0D33" w:rsidP="001D0D33">
      <w:pPr>
        <w:rPr>
          <w:rFonts w:ascii="Arial" w:hAnsi="Arial" w:cs="Arial"/>
          <w:sz w:val="20"/>
        </w:rPr>
      </w:pPr>
      <w:r>
        <w:rPr>
          <w:rFonts w:ascii="Arial" w:hAnsi="Arial" w:cs="Arial"/>
          <w:sz w:val="20"/>
        </w:rPr>
        <w:t>Contractor:</w:t>
      </w:r>
    </w:p>
    <w:p w14:paraId="54D4D06B" w14:textId="77777777" w:rsidR="001D0D33" w:rsidRDefault="001D0D33" w:rsidP="001D0D33">
      <w:pPr>
        <w:rPr>
          <w:rFonts w:ascii="Arial" w:hAnsi="Arial" w:cs="Arial"/>
          <w:sz w:val="20"/>
        </w:rPr>
      </w:pPr>
    </w:p>
    <w:p w14:paraId="54D4D06C" w14:textId="77777777" w:rsidR="001D0D33" w:rsidRDefault="001D0D33" w:rsidP="001D0D33">
      <w:pPr>
        <w:rPr>
          <w:rFonts w:ascii="Arial" w:hAnsi="Arial" w:cs="Arial"/>
          <w:sz w:val="20"/>
        </w:rPr>
      </w:pPr>
      <w:r>
        <w:rPr>
          <w:rFonts w:ascii="Arial" w:hAnsi="Arial" w:cs="Arial"/>
          <w:sz w:val="20"/>
        </w:rPr>
        <w:t>Address:</w:t>
      </w:r>
    </w:p>
    <w:p w14:paraId="54D4D06D" w14:textId="77777777" w:rsidR="001D0D33" w:rsidRDefault="001D0D33" w:rsidP="001D0D33">
      <w:pPr>
        <w:rPr>
          <w:rFonts w:ascii="Arial" w:hAnsi="Arial" w:cs="Arial"/>
          <w:sz w:val="20"/>
        </w:rPr>
      </w:pPr>
    </w:p>
    <w:p w14:paraId="54D4D06E" w14:textId="77777777" w:rsidR="001D0D33" w:rsidRDefault="001D0D33" w:rsidP="001D0D33">
      <w:pPr>
        <w:rPr>
          <w:rFonts w:ascii="Arial" w:hAnsi="Arial" w:cs="Arial"/>
          <w:sz w:val="20"/>
        </w:rPr>
      </w:pPr>
    </w:p>
    <w:p w14:paraId="54D4D06F" w14:textId="77777777" w:rsidR="001D0D33" w:rsidRDefault="001D0D33" w:rsidP="001D0D33">
      <w:pPr>
        <w:rPr>
          <w:rFonts w:ascii="Arial" w:hAnsi="Arial" w:cs="Arial"/>
          <w:sz w:val="20"/>
        </w:rPr>
      </w:pPr>
    </w:p>
    <w:p w14:paraId="54D4D070" w14:textId="77777777" w:rsidR="001D0D33" w:rsidRDefault="001D0D33" w:rsidP="001D0D33">
      <w:pPr>
        <w:rPr>
          <w:rFonts w:ascii="Arial" w:hAnsi="Arial" w:cs="Arial"/>
          <w:sz w:val="20"/>
        </w:rPr>
      </w:pPr>
      <w:r>
        <w:rPr>
          <w:rFonts w:ascii="Arial" w:hAnsi="Arial" w:cs="Arial"/>
          <w:sz w:val="20"/>
        </w:rPr>
        <w:t>Telephone Number: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Contact:</w:t>
      </w:r>
    </w:p>
    <w:p w14:paraId="54D4D071" w14:textId="77777777" w:rsidR="001D0D33" w:rsidRDefault="001D0D33" w:rsidP="001D0D33">
      <w:pPr>
        <w:rPr>
          <w:rFonts w:ascii="Arial" w:hAnsi="Arial" w:cs="Arial"/>
          <w:sz w:val="20"/>
        </w:rPr>
      </w:pPr>
    </w:p>
    <w:p w14:paraId="54D4D072" w14:textId="77777777" w:rsidR="001D0D33" w:rsidRDefault="001D0D33" w:rsidP="001D0D33">
      <w:pPr>
        <w:rPr>
          <w:rFonts w:ascii="Arial" w:hAnsi="Arial" w:cs="Arial"/>
          <w:sz w:val="20"/>
        </w:rPr>
      </w:pPr>
      <w:r>
        <w:rPr>
          <w:rFonts w:ascii="Arial" w:hAnsi="Arial" w:cs="Arial"/>
          <w:sz w:val="20"/>
        </w:rPr>
        <w:t>Contract Activities:</w:t>
      </w:r>
    </w:p>
    <w:p w14:paraId="54D4D073" w14:textId="77777777" w:rsidR="001D0D33" w:rsidRDefault="001D0D33" w:rsidP="001D0D3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5"/>
        <w:gridCol w:w="3219"/>
      </w:tblGrid>
      <w:tr w:rsidR="001D0D33" w14:paraId="54D4D076" w14:textId="77777777" w:rsidTr="00D125C9">
        <w:tc>
          <w:tcPr>
            <w:tcW w:w="6279" w:type="dxa"/>
            <w:vAlign w:val="center"/>
          </w:tcPr>
          <w:p w14:paraId="54D4D074" w14:textId="77777777" w:rsidR="001D0D33" w:rsidRDefault="001D0D33" w:rsidP="00D125C9">
            <w:pPr>
              <w:pStyle w:val="BodyText"/>
            </w:pPr>
            <w:r>
              <w:t xml:space="preserve">Do you have a Health </w:t>
            </w:r>
            <w:r w:rsidR="002140E0">
              <w:t>and</w:t>
            </w:r>
            <w:r>
              <w:t xml:space="preserve"> Safety Policy? – Please enclose a copy of your policy document if 5 or more employees.</w:t>
            </w:r>
          </w:p>
        </w:tc>
        <w:tc>
          <w:tcPr>
            <w:tcW w:w="3369" w:type="dxa"/>
          </w:tcPr>
          <w:p w14:paraId="54D4D075" w14:textId="77777777" w:rsidR="001D0D33" w:rsidRDefault="001D0D33" w:rsidP="00D125C9">
            <w:pPr>
              <w:rPr>
                <w:rFonts w:ascii="Arial" w:hAnsi="Arial" w:cs="Arial"/>
              </w:rPr>
            </w:pPr>
          </w:p>
        </w:tc>
      </w:tr>
      <w:tr w:rsidR="001D0D33" w14:paraId="54D4D07B" w14:textId="77777777" w:rsidTr="00D125C9">
        <w:tc>
          <w:tcPr>
            <w:tcW w:w="6279" w:type="dxa"/>
            <w:vAlign w:val="center"/>
          </w:tcPr>
          <w:p w14:paraId="54D4D077" w14:textId="5D892C18" w:rsidR="001D0D33" w:rsidRDefault="001D0D33" w:rsidP="00D125C9">
            <w:pPr>
              <w:pStyle w:val="BodyText"/>
            </w:pPr>
            <w:r>
              <w:t>Names and qualifications of H</w:t>
            </w:r>
            <w:r w:rsidR="006175C8">
              <w:t xml:space="preserve"> &amp; </w:t>
            </w:r>
            <w:r>
              <w:t>S Director and any H</w:t>
            </w:r>
            <w:r w:rsidR="006175C8">
              <w:t xml:space="preserve"> &amp; </w:t>
            </w:r>
            <w:r>
              <w:t>S officer/ advisor/ competent person.</w:t>
            </w:r>
          </w:p>
        </w:tc>
        <w:tc>
          <w:tcPr>
            <w:tcW w:w="3369" w:type="dxa"/>
          </w:tcPr>
          <w:p w14:paraId="54D4D078" w14:textId="77777777" w:rsidR="001D0D33" w:rsidRDefault="001D0D33" w:rsidP="00D125C9">
            <w:pPr>
              <w:rPr>
                <w:rFonts w:ascii="Arial" w:hAnsi="Arial" w:cs="Arial"/>
              </w:rPr>
            </w:pPr>
          </w:p>
          <w:p w14:paraId="54D4D079" w14:textId="77777777" w:rsidR="001D0D33" w:rsidRDefault="001D0D33" w:rsidP="00D125C9">
            <w:pPr>
              <w:rPr>
                <w:rFonts w:ascii="Arial" w:hAnsi="Arial" w:cs="Arial"/>
              </w:rPr>
            </w:pPr>
          </w:p>
          <w:p w14:paraId="54D4D07A" w14:textId="77777777" w:rsidR="001D0D33" w:rsidRDefault="001D0D33" w:rsidP="00D125C9">
            <w:pPr>
              <w:rPr>
                <w:rFonts w:ascii="Arial" w:hAnsi="Arial" w:cs="Arial"/>
              </w:rPr>
            </w:pPr>
          </w:p>
        </w:tc>
      </w:tr>
      <w:tr w:rsidR="001D0D33" w14:paraId="54D4D080" w14:textId="77777777" w:rsidTr="00D125C9">
        <w:tc>
          <w:tcPr>
            <w:tcW w:w="6279" w:type="dxa"/>
            <w:vAlign w:val="center"/>
          </w:tcPr>
          <w:p w14:paraId="54D4D07C" w14:textId="77777777" w:rsidR="001D0D33" w:rsidRDefault="001D0D33" w:rsidP="00D125C9">
            <w:pPr>
              <w:pStyle w:val="BodyText"/>
            </w:pPr>
            <w:r>
              <w:t>Number and type of accidents for the last 3 years. Please enclose details.</w:t>
            </w:r>
          </w:p>
        </w:tc>
        <w:tc>
          <w:tcPr>
            <w:tcW w:w="3369" w:type="dxa"/>
          </w:tcPr>
          <w:p w14:paraId="54D4D07D" w14:textId="77777777" w:rsidR="001D0D33" w:rsidRDefault="001D0D33" w:rsidP="00D125C9">
            <w:pPr>
              <w:rPr>
                <w:rFonts w:ascii="Arial" w:hAnsi="Arial" w:cs="Arial"/>
              </w:rPr>
            </w:pPr>
          </w:p>
          <w:p w14:paraId="54D4D07E" w14:textId="77777777" w:rsidR="001D0D33" w:rsidRDefault="001D0D33" w:rsidP="00D125C9">
            <w:pPr>
              <w:rPr>
                <w:rFonts w:ascii="Arial" w:hAnsi="Arial" w:cs="Arial"/>
              </w:rPr>
            </w:pPr>
          </w:p>
          <w:p w14:paraId="54D4D07F" w14:textId="77777777" w:rsidR="001D0D33" w:rsidRDefault="001D0D33" w:rsidP="00D125C9">
            <w:pPr>
              <w:rPr>
                <w:rFonts w:ascii="Arial" w:hAnsi="Arial" w:cs="Arial"/>
              </w:rPr>
            </w:pPr>
          </w:p>
        </w:tc>
      </w:tr>
      <w:tr w:rsidR="001D0D33" w14:paraId="54D4D083" w14:textId="77777777" w:rsidTr="00D125C9">
        <w:tc>
          <w:tcPr>
            <w:tcW w:w="6279" w:type="dxa"/>
            <w:vAlign w:val="center"/>
          </w:tcPr>
          <w:p w14:paraId="54D4D081" w14:textId="77777777" w:rsidR="001D0D33" w:rsidRDefault="001D0D33" w:rsidP="00D125C9">
            <w:pPr>
              <w:pStyle w:val="BodyText"/>
            </w:pPr>
            <w:r>
              <w:t xml:space="preserve">Have any enforcement notices been served on your company or employees regarding health </w:t>
            </w:r>
            <w:r w:rsidR="002140E0">
              <w:t>and</w:t>
            </w:r>
            <w:r>
              <w:t xml:space="preserve"> safety matters? If so, please provide details.</w:t>
            </w:r>
          </w:p>
        </w:tc>
        <w:tc>
          <w:tcPr>
            <w:tcW w:w="3369" w:type="dxa"/>
          </w:tcPr>
          <w:p w14:paraId="54D4D082" w14:textId="77777777" w:rsidR="001D0D33" w:rsidRDefault="001D0D33" w:rsidP="00D125C9">
            <w:pPr>
              <w:rPr>
                <w:rFonts w:ascii="Arial" w:hAnsi="Arial" w:cs="Arial"/>
              </w:rPr>
            </w:pPr>
          </w:p>
        </w:tc>
      </w:tr>
      <w:tr w:rsidR="001D0D33" w14:paraId="54D4D088" w14:textId="77777777" w:rsidTr="00D125C9">
        <w:tc>
          <w:tcPr>
            <w:tcW w:w="6279" w:type="dxa"/>
            <w:vAlign w:val="center"/>
          </w:tcPr>
          <w:p w14:paraId="54D4D084" w14:textId="77777777" w:rsidR="001D0D33" w:rsidRDefault="001D0D33" w:rsidP="00D125C9">
            <w:pPr>
              <w:pStyle w:val="BodyText"/>
            </w:pPr>
            <w:r>
              <w:t xml:space="preserve">Please enclose copies of the site specific risk assessments </w:t>
            </w:r>
            <w:r w:rsidR="002140E0">
              <w:t>and</w:t>
            </w:r>
            <w:r>
              <w:t xml:space="preserve"> method statements for your activities relevant to this contract. </w:t>
            </w:r>
          </w:p>
        </w:tc>
        <w:tc>
          <w:tcPr>
            <w:tcW w:w="3369" w:type="dxa"/>
          </w:tcPr>
          <w:p w14:paraId="54D4D085" w14:textId="77777777" w:rsidR="001D0D33" w:rsidRDefault="001D0D33" w:rsidP="00D125C9">
            <w:pPr>
              <w:rPr>
                <w:rFonts w:ascii="Arial" w:hAnsi="Arial" w:cs="Arial"/>
              </w:rPr>
            </w:pPr>
          </w:p>
          <w:p w14:paraId="54D4D086" w14:textId="77777777" w:rsidR="001D0D33" w:rsidRDefault="001D0D33" w:rsidP="00D125C9">
            <w:pPr>
              <w:rPr>
                <w:rFonts w:ascii="Arial" w:hAnsi="Arial" w:cs="Arial"/>
              </w:rPr>
            </w:pPr>
          </w:p>
          <w:p w14:paraId="54D4D087" w14:textId="77777777" w:rsidR="001D0D33" w:rsidRDefault="001D0D33" w:rsidP="00D125C9">
            <w:pPr>
              <w:rPr>
                <w:rFonts w:ascii="Arial" w:hAnsi="Arial" w:cs="Arial"/>
              </w:rPr>
            </w:pPr>
          </w:p>
        </w:tc>
      </w:tr>
      <w:tr w:rsidR="001D0D33" w14:paraId="54D4D08C" w14:textId="77777777" w:rsidTr="00D125C9">
        <w:tc>
          <w:tcPr>
            <w:tcW w:w="6279" w:type="dxa"/>
            <w:vAlign w:val="center"/>
          </w:tcPr>
          <w:p w14:paraId="54D4D089" w14:textId="77777777" w:rsidR="001D0D33" w:rsidRDefault="001D0D33" w:rsidP="00D125C9">
            <w:pPr>
              <w:pStyle w:val="BodyText"/>
            </w:pPr>
            <w:r>
              <w:t>What is your policy on portable electrical appliances?</w:t>
            </w:r>
          </w:p>
          <w:p w14:paraId="54D4D08A" w14:textId="77777777" w:rsidR="001D0D33" w:rsidRDefault="001D0D33" w:rsidP="00D125C9">
            <w:pPr>
              <w:pStyle w:val="BodyText"/>
            </w:pPr>
          </w:p>
        </w:tc>
        <w:tc>
          <w:tcPr>
            <w:tcW w:w="3369" w:type="dxa"/>
          </w:tcPr>
          <w:p w14:paraId="54D4D08B" w14:textId="77777777" w:rsidR="001D0D33" w:rsidRDefault="001D0D33" w:rsidP="00D125C9">
            <w:pPr>
              <w:rPr>
                <w:rFonts w:ascii="Arial" w:hAnsi="Arial" w:cs="Arial"/>
              </w:rPr>
            </w:pPr>
          </w:p>
        </w:tc>
      </w:tr>
      <w:tr w:rsidR="001D0D33" w14:paraId="54D4D08F" w14:textId="77777777" w:rsidTr="00D125C9">
        <w:tc>
          <w:tcPr>
            <w:tcW w:w="6279" w:type="dxa"/>
            <w:vAlign w:val="center"/>
          </w:tcPr>
          <w:p w14:paraId="54D4D08D" w14:textId="77777777" w:rsidR="001D0D33" w:rsidRDefault="001D0D33" w:rsidP="00D125C9">
            <w:pPr>
              <w:pStyle w:val="BodyText"/>
            </w:pPr>
            <w:r>
              <w:t>What is your policy on the inspection and maintenance of plant and equipment?</w:t>
            </w:r>
          </w:p>
        </w:tc>
        <w:tc>
          <w:tcPr>
            <w:tcW w:w="3369" w:type="dxa"/>
          </w:tcPr>
          <w:p w14:paraId="54D4D08E" w14:textId="77777777" w:rsidR="001D0D33" w:rsidRDefault="001D0D33" w:rsidP="00D125C9">
            <w:pPr>
              <w:rPr>
                <w:rFonts w:ascii="Arial" w:hAnsi="Arial" w:cs="Arial"/>
              </w:rPr>
            </w:pPr>
          </w:p>
        </w:tc>
      </w:tr>
      <w:tr w:rsidR="001D0D33" w14:paraId="54D4D092" w14:textId="77777777" w:rsidTr="00D125C9">
        <w:tc>
          <w:tcPr>
            <w:tcW w:w="6279" w:type="dxa"/>
            <w:vAlign w:val="center"/>
          </w:tcPr>
          <w:p w14:paraId="54D4D090" w14:textId="77777777" w:rsidR="001D0D33" w:rsidRDefault="001D0D33" w:rsidP="00D125C9">
            <w:pPr>
              <w:pStyle w:val="BodyText"/>
            </w:pPr>
            <w:r>
              <w:t xml:space="preserve">Please provide evidence of competence e.g. training records for your site operatives </w:t>
            </w:r>
            <w:r w:rsidR="002140E0">
              <w:t>and</w:t>
            </w:r>
            <w:r>
              <w:t xml:space="preserve"> supervisors.</w:t>
            </w:r>
          </w:p>
        </w:tc>
        <w:tc>
          <w:tcPr>
            <w:tcW w:w="3369" w:type="dxa"/>
          </w:tcPr>
          <w:p w14:paraId="54D4D091" w14:textId="77777777" w:rsidR="001D0D33" w:rsidRDefault="001D0D33" w:rsidP="00D125C9">
            <w:pPr>
              <w:rPr>
                <w:rFonts w:ascii="Arial" w:hAnsi="Arial" w:cs="Arial"/>
              </w:rPr>
            </w:pPr>
          </w:p>
        </w:tc>
      </w:tr>
      <w:tr w:rsidR="001D0D33" w14:paraId="54D4D095" w14:textId="77777777" w:rsidTr="00D125C9">
        <w:tc>
          <w:tcPr>
            <w:tcW w:w="6279" w:type="dxa"/>
            <w:vAlign w:val="center"/>
          </w:tcPr>
          <w:p w14:paraId="54D4D093" w14:textId="77777777" w:rsidR="001D0D33" w:rsidRDefault="001D0D33" w:rsidP="00D125C9">
            <w:pPr>
              <w:pStyle w:val="BodyText"/>
            </w:pPr>
            <w:r>
              <w:t>Do you appoint sub-contractors? If so, please enclose details of your contractor approval and control documents for this contract.</w:t>
            </w:r>
          </w:p>
        </w:tc>
        <w:tc>
          <w:tcPr>
            <w:tcW w:w="3369" w:type="dxa"/>
          </w:tcPr>
          <w:p w14:paraId="54D4D094" w14:textId="77777777" w:rsidR="001D0D33" w:rsidRDefault="001D0D33" w:rsidP="00D125C9">
            <w:pPr>
              <w:rPr>
                <w:rFonts w:ascii="Arial" w:hAnsi="Arial" w:cs="Arial"/>
              </w:rPr>
            </w:pPr>
          </w:p>
        </w:tc>
      </w:tr>
      <w:tr w:rsidR="001D0D33" w14:paraId="54D4D098" w14:textId="77777777" w:rsidTr="00D125C9">
        <w:tc>
          <w:tcPr>
            <w:tcW w:w="6279" w:type="dxa"/>
            <w:vAlign w:val="center"/>
          </w:tcPr>
          <w:p w14:paraId="54D4D096" w14:textId="77777777" w:rsidR="001D0D33" w:rsidRDefault="001D0D33" w:rsidP="00D125C9">
            <w:pPr>
              <w:pStyle w:val="BodyText"/>
            </w:pPr>
            <w:r>
              <w:t>Please provide a copy of your Employer’s Liability Insurance Certificate.</w:t>
            </w:r>
          </w:p>
        </w:tc>
        <w:tc>
          <w:tcPr>
            <w:tcW w:w="3369" w:type="dxa"/>
          </w:tcPr>
          <w:p w14:paraId="54D4D097" w14:textId="77777777" w:rsidR="001D0D33" w:rsidRDefault="001D0D33" w:rsidP="00D125C9">
            <w:pPr>
              <w:rPr>
                <w:rFonts w:ascii="Arial" w:hAnsi="Arial" w:cs="Arial"/>
              </w:rPr>
            </w:pPr>
          </w:p>
        </w:tc>
      </w:tr>
      <w:tr w:rsidR="00EF64C2" w14:paraId="5221E6E8" w14:textId="77777777" w:rsidTr="00D125C9">
        <w:tc>
          <w:tcPr>
            <w:tcW w:w="6279" w:type="dxa"/>
            <w:vAlign w:val="center"/>
          </w:tcPr>
          <w:p w14:paraId="5C88AD7E" w14:textId="4ABD7CC3" w:rsidR="00EF64C2" w:rsidRDefault="00EF64C2" w:rsidP="00D125C9">
            <w:pPr>
              <w:pStyle w:val="BodyText"/>
            </w:pPr>
            <w:r>
              <w:t>Enhanced DBS discloser (where appropriate)</w:t>
            </w:r>
          </w:p>
        </w:tc>
        <w:tc>
          <w:tcPr>
            <w:tcW w:w="3369" w:type="dxa"/>
          </w:tcPr>
          <w:p w14:paraId="0274B3C9" w14:textId="77777777" w:rsidR="00EF64C2" w:rsidRDefault="00EF64C2" w:rsidP="00D125C9">
            <w:pPr>
              <w:rPr>
                <w:rFonts w:ascii="Arial" w:hAnsi="Arial" w:cs="Arial"/>
              </w:rPr>
            </w:pPr>
          </w:p>
        </w:tc>
      </w:tr>
    </w:tbl>
    <w:p w14:paraId="54D4D099" w14:textId="77777777" w:rsidR="001D0D33" w:rsidRDefault="001D0D33" w:rsidP="001D0D33">
      <w:pPr>
        <w:pStyle w:val="Header"/>
        <w:ind w:left="-180"/>
      </w:pPr>
      <w:r>
        <w:t xml:space="preserve"> </w:t>
      </w:r>
    </w:p>
    <w:p w14:paraId="54D4D09A" w14:textId="77777777" w:rsidR="001D0D33" w:rsidRDefault="001D0D33" w:rsidP="001D0D33">
      <w:pPr>
        <w:pStyle w:val="Header"/>
        <w:tabs>
          <w:tab w:val="clear" w:pos="4153"/>
          <w:tab w:val="center" w:pos="5940"/>
        </w:tabs>
        <w:ind w:left="-180"/>
        <w:rPr>
          <w:rFonts w:ascii="Arial" w:hAnsi="Arial" w:cs="Arial"/>
          <w:sz w:val="20"/>
        </w:rPr>
      </w:pPr>
      <w:r>
        <w:rPr>
          <w:rFonts w:ascii="Arial" w:hAnsi="Arial" w:cs="Arial"/>
          <w:sz w:val="20"/>
        </w:rPr>
        <w:t>Completed by: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p w14:paraId="54D4D09B" w14:textId="77777777" w:rsidR="001D0D33" w:rsidRDefault="001D0D33" w:rsidP="001D0D33">
      <w:pPr>
        <w:pStyle w:val="Header"/>
        <w:ind w:left="-180"/>
        <w:rPr>
          <w:rFonts w:ascii="Arial" w:hAnsi="Arial" w:cs="Arial"/>
          <w:sz w:val="20"/>
        </w:rPr>
      </w:pPr>
    </w:p>
    <w:p w14:paraId="54D4D09C" w14:textId="77777777" w:rsidR="001D0D33" w:rsidRDefault="001D0D33" w:rsidP="001D0D33">
      <w:pPr>
        <w:pStyle w:val="Header"/>
        <w:ind w:left="-180"/>
        <w:rPr>
          <w:rFonts w:ascii="Arial" w:hAnsi="Arial" w:cs="Arial"/>
          <w:sz w:val="20"/>
        </w:rPr>
      </w:pPr>
    </w:p>
    <w:p w14:paraId="54D4D09D" w14:textId="77777777" w:rsidR="001D0D33" w:rsidRDefault="001D0D33" w:rsidP="001D0D33">
      <w:pPr>
        <w:pStyle w:val="Header"/>
        <w:ind w:left="-180"/>
        <w:rPr>
          <w:rFonts w:ascii="Arial" w:hAnsi="Arial" w:cs="Arial"/>
          <w:sz w:val="20"/>
          <w:u w:val="single"/>
        </w:rPr>
      </w:pPr>
      <w:r>
        <w:rPr>
          <w:rFonts w:ascii="Arial" w:hAnsi="Arial" w:cs="Arial"/>
          <w:sz w:val="20"/>
          <w:u w:val="single"/>
        </w:rPr>
        <w:t>Company Use Only</w:t>
      </w:r>
    </w:p>
    <w:p w14:paraId="54D4D09E" w14:textId="77777777" w:rsidR="001D0D33" w:rsidRDefault="001D0D33" w:rsidP="001D0D33">
      <w:pPr>
        <w:pStyle w:val="Header"/>
        <w:ind w:left="-180"/>
        <w:rPr>
          <w:rFonts w:ascii="Arial" w:hAnsi="Arial" w:cs="Arial"/>
          <w:sz w:val="20"/>
        </w:rPr>
      </w:pPr>
    </w:p>
    <w:p w14:paraId="54D4D09F" w14:textId="77777777" w:rsidR="001D0D33" w:rsidRDefault="001D0D33" w:rsidP="001D0D33">
      <w:pPr>
        <w:pStyle w:val="Header"/>
        <w:tabs>
          <w:tab w:val="clear" w:pos="4153"/>
          <w:tab w:val="center" w:pos="5940"/>
        </w:tabs>
        <w:ind w:left="-180"/>
        <w:rPr>
          <w:rFonts w:ascii="Arial" w:hAnsi="Arial" w:cs="Arial"/>
          <w:sz w:val="20"/>
        </w:rPr>
      </w:pPr>
      <w:r>
        <w:rPr>
          <w:rFonts w:ascii="Arial" w:hAnsi="Arial" w:cs="Arial"/>
          <w:sz w:val="20"/>
        </w:rPr>
        <w:t>Approved by: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p w14:paraId="54D4D0A0" w14:textId="77777777" w:rsidR="001D0D33" w:rsidRPr="00553955" w:rsidRDefault="001D0D33" w:rsidP="00553955">
      <w:pPr>
        <w:spacing w:line="360" w:lineRule="auto"/>
        <w:jc w:val="both"/>
        <w:rPr>
          <w:rFonts w:ascii="Arial" w:hAnsi="Arial" w:cs="Arial"/>
          <w:color w:val="808080"/>
          <w:sz w:val="20"/>
        </w:rPr>
      </w:pPr>
      <w:r>
        <w:br w:type="page"/>
      </w:r>
    </w:p>
    <w:p w14:paraId="54D4D0A1" w14:textId="77777777" w:rsidR="001D0D33" w:rsidRDefault="001D0D33" w:rsidP="001D0D33">
      <w:pPr>
        <w:pStyle w:val="Title"/>
        <w:pBdr>
          <w:top w:val="single" w:sz="4" w:space="1" w:color="auto"/>
          <w:left w:val="single" w:sz="4" w:space="4" w:color="auto"/>
          <w:bottom w:val="single" w:sz="4" w:space="0" w:color="auto"/>
          <w:right w:val="single" w:sz="4" w:space="23" w:color="auto"/>
        </w:pBdr>
        <w:shd w:val="clear" w:color="auto" w:fill="A0A0A0"/>
        <w:ind w:right="363"/>
        <w:rPr>
          <w:color w:val="FFFFFF"/>
          <w:sz w:val="24"/>
          <w:u w:val="none"/>
        </w:rPr>
      </w:pPr>
      <w:r>
        <w:rPr>
          <w:color w:val="FFFFFF"/>
          <w:u w:val="none"/>
        </w:rPr>
        <w:lastRenderedPageBreak/>
        <w:t>Approved Contractors</w:t>
      </w:r>
    </w:p>
    <w:p w14:paraId="54D4D0A2" w14:textId="77777777" w:rsidR="001D0D33" w:rsidRPr="00553955" w:rsidRDefault="001D0D33" w:rsidP="001D0D33">
      <w:pPr>
        <w:rPr>
          <w:rFonts w:ascii="Arial" w:hAnsi="Arial"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6"/>
        <w:gridCol w:w="3519"/>
        <w:gridCol w:w="1232"/>
        <w:gridCol w:w="1559"/>
      </w:tblGrid>
      <w:tr w:rsidR="001D0D33" w14:paraId="54D4D0A7" w14:textId="77777777" w:rsidTr="00D125C9">
        <w:tc>
          <w:tcPr>
            <w:tcW w:w="3026" w:type="dxa"/>
            <w:shd w:val="clear" w:color="auto" w:fill="999999"/>
            <w:vAlign w:val="center"/>
          </w:tcPr>
          <w:p w14:paraId="54D4D0A3" w14:textId="77777777" w:rsidR="001D0D33" w:rsidRDefault="001D0D33" w:rsidP="00D125C9">
            <w:pPr>
              <w:pStyle w:val="BodyText"/>
              <w:rPr>
                <w:color w:val="FFFFFF"/>
              </w:rPr>
            </w:pPr>
            <w:r>
              <w:rPr>
                <w:color w:val="FFFFFF"/>
              </w:rPr>
              <w:t>Name of Approved Contractor</w:t>
            </w:r>
          </w:p>
        </w:tc>
        <w:tc>
          <w:tcPr>
            <w:tcW w:w="3519" w:type="dxa"/>
            <w:shd w:val="clear" w:color="auto" w:fill="999999"/>
            <w:vAlign w:val="center"/>
          </w:tcPr>
          <w:p w14:paraId="54D4D0A4" w14:textId="77777777" w:rsidR="001D0D33" w:rsidRDefault="001D0D33" w:rsidP="00D125C9">
            <w:pPr>
              <w:pStyle w:val="BodyText"/>
              <w:jc w:val="center"/>
              <w:rPr>
                <w:color w:val="FFFFFF"/>
              </w:rPr>
            </w:pPr>
            <w:r>
              <w:rPr>
                <w:color w:val="FFFFFF"/>
              </w:rPr>
              <w:t>Contractor Activity</w:t>
            </w:r>
          </w:p>
        </w:tc>
        <w:tc>
          <w:tcPr>
            <w:tcW w:w="1232" w:type="dxa"/>
            <w:shd w:val="clear" w:color="auto" w:fill="999999"/>
          </w:tcPr>
          <w:p w14:paraId="54D4D0A5" w14:textId="77777777" w:rsidR="001D0D33" w:rsidRDefault="001D0D33" w:rsidP="00D125C9">
            <w:pPr>
              <w:pStyle w:val="BodyText"/>
              <w:jc w:val="center"/>
              <w:rPr>
                <w:color w:val="FFFFFF"/>
              </w:rPr>
            </w:pPr>
            <w:r>
              <w:rPr>
                <w:color w:val="FFFFFF"/>
              </w:rPr>
              <w:t>Approval date</w:t>
            </w:r>
          </w:p>
        </w:tc>
        <w:tc>
          <w:tcPr>
            <w:tcW w:w="1559" w:type="dxa"/>
            <w:shd w:val="clear" w:color="auto" w:fill="999999"/>
            <w:vAlign w:val="center"/>
          </w:tcPr>
          <w:p w14:paraId="54D4D0A6" w14:textId="77777777" w:rsidR="001D0D33" w:rsidRDefault="001D0D33" w:rsidP="00D125C9">
            <w:pPr>
              <w:pStyle w:val="BodyText"/>
              <w:jc w:val="center"/>
              <w:rPr>
                <w:color w:val="FFFFFF"/>
              </w:rPr>
            </w:pPr>
            <w:r>
              <w:rPr>
                <w:color w:val="FFFFFF"/>
              </w:rPr>
              <w:t>Approved by</w:t>
            </w:r>
          </w:p>
        </w:tc>
      </w:tr>
      <w:tr w:rsidR="001D0D33" w14:paraId="54D4D0AD" w14:textId="77777777" w:rsidTr="00D125C9">
        <w:tc>
          <w:tcPr>
            <w:tcW w:w="3026" w:type="dxa"/>
          </w:tcPr>
          <w:p w14:paraId="54D4D0A8" w14:textId="77777777" w:rsidR="001D0D33" w:rsidRDefault="001D0D33" w:rsidP="00D125C9">
            <w:pPr>
              <w:pStyle w:val="BodyText"/>
              <w:rPr>
                <w:b/>
                <w:bCs/>
                <w:i/>
                <w:iCs/>
              </w:rPr>
            </w:pPr>
            <w:r>
              <w:rPr>
                <w:b/>
                <w:bCs/>
                <w:i/>
                <w:iCs/>
              </w:rPr>
              <w:t>Quick Cleaners Ltd</w:t>
            </w:r>
          </w:p>
          <w:p w14:paraId="54D4D0A9" w14:textId="77777777" w:rsidR="001D0D33" w:rsidRDefault="001D0D33" w:rsidP="00D125C9">
            <w:pPr>
              <w:pStyle w:val="BodyText"/>
              <w:rPr>
                <w:b/>
                <w:bCs/>
                <w:i/>
                <w:iCs/>
              </w:rPr>
            </w:pPr>
          </w:p>
        </w:tc>
        <w:tc>
          <w:tcPr>
            <w:tcW w:w="3519" w:type="dxa"/>
          </w:tcPr>
          <w:p w14:paraId="54D4D0AA" w14:textId="77777777" w:rsidR="001D0D33" w:rsidRDefault="001D0D33" w:rsidP="00D125C9">
            <w:pPr>
              <w:pStyle w:val="BodyText"/>
              <w:rPr>
                <w:b/>
                <w:bCs/>
                <w:i/>
                <w:iCs/>
              </w:rPr>
            </w:pPr>
            <w:r>
              <w:rPr>
                <w:b/>
                <w:bCs/>
                <w:i/>
                <w:iCs/>
              </w:rPr>
              <w:t>Office Cleaning</w:t>
            </w:r>
          </w:p>
        </w:tc>
        <w:tc>
          <w:tcPr>
            <w:tcW w:w="1232" w:type="dxa"/>
          </w:tcPr>
          <w:p w14:paraId="54D4D0AB" w14:textId="77777777" w:rsidR="001D0D33" w:rsidRDefault="001D0D33" w:rsidP="00D125C9">
            <w:pPr>
              <w:pStyle w:val="BodyText"/>
              <w:rPr>
                <w:b/>
                <w:bCs/>
                <w:i/>
                <w:iCs/>
              </w:rPr>
            </w:pPr>
            <w:r>
              <w:rPr>
                <w:b/>
                <w:bCs/>
                <w:i/>
                <w:iCs/>
              </w:rPr>
              <w:t>2/02/07</w:t>
            </w:r>
          </w:p>
        </w:tc>
        <w:tc>
          <w:tcPr>
            <w:tcW w:w="1559" w:type="dxa"/>
          </w:tcPr>
          <w:p w14:paraId="54D4D0AC" w14:textId="77777777" w:rsidR="001D0D33" w:rsidRDefault="001D0D33" w:rsidP="00D125C9">
            <w:pPr>
              <w:pStyle w:val="BodyText"/>
              <w:rPr>
                <w:b/>
                <w:bCs/>
                <w:i/>
                <w:iCs/>
              </w:rPr>
            </w:pPr>
            <w:r>
              <w:rPr>
                <w:b/>
                <w:bCs/>
                <w:i/>
                <w:iCs/>
              </w:rPr>
              <w:t>H. Black</w:t>
            </w:r>
          </w:p>
        </w:tc>
      </w:tr>
      <w:tr w:rsidR="001D0D33" w14:paraId="54D4D0B3" w14:textId="77777777" w:rsidTr="00D125C9">
        <w:tc>
          <w:tcPr>
            <w:tcW w:w="3026" w:type="dxa"/>
          </w:tcPr>
          <w:p w14:paraId="54D4D0AE" w14:textId="77777777" w:rsidR="001D0D33" w:rsidRDefault="001D0D33" w:rsidP="00D125C9">
            <w:pPr>
              <w:pStyle w:val="BodyText"/>
              <w:rPr>
                <w:b/>
                <w:bCs/>
                <w:i/>
                <w:iCs/>
              </w:rPr>
            </w:pPr>
            <w:r>
              <w:rPr>
                <w:b/>
                <w:bCs/>
                <w:i/>
                <w:iCs/>
              </w:rPr>
              <w:t>Shiny Windows Ltd</w:t>
            </w:r>
          </w:p>
          <w:p w14:paraId="54D4D0AF" w14:textId="77777777" w:rsidR="001D0D33" w:rsidRDefault="001D0D33" w:rsidP="00D125C9">
            <w:pPr>
              <w:pStyle w:val="BodyText"/>
              <w:rPr>
                <w:b/>
                <w:bCs/>
                <w:i/>
                <w:iCs/>
              </w:rPr>
            </w:pPr>
          </w:p>
        </w:tc>
        <w:tc>
          <w:tcPr>
            <w:tcW w:w="3519" w:type="dxa"/>
          </w:tcPr>
          <w:p w14:paraId="54D4D0B0" w14:textId="77777777" w:rsidR="001D0D33" w:rsidRDefault="001D0D33" w:rsidP="00D125C9">
            <w:pPr>
              <w:pStyle w:val="BodyText"/>
              <w:rPr>
                <w:b/>
                <w:bCs/>
                <w:i/>
                <w:iCs/>
              </w:rPr>
            </w:pPr>
            <w:r>
              <w:rPr>
                <w:b/>
                <w:bCs/>
                <w:i/>
                <w:iCs/>
              </w:rPr>
              <w:t>Office Window Cleaning</w:t>
            </w:r>
          </w:p>
        </w:tc>
        <w:tc>
          <w:tcPr>
            <w:tcW w:w="1232" w:type="dxa"/>
          </w:tcPr>
          <w:p w14:paraId="54D4D0B1" w14:textId="77777777" w:rsidR="001D0D33" w:rsidRDefault="001D0D33" w:rsidP="00D125C9">
            <w:pPr>
              <w:pStyle w:val="BodyText"/>
              <w:rPr>
                <w:b/>
                <w:bCs/>
                <w:i/>
                <w:iCs/>
              </w:rPr>
            </w:pPr>
            <w:r>
              <w:rPr>
                <w:b/>
                <w:bCs/>
                <w:i/>
                <w:iCs/>
              </w:rPr>
              <w:t>5/02/07</w:t>
            </w:r>
          </w:p>
        </w:tc>
        <w:tc>
          <w:tcPr>
            <w:tcW w:w="1559" w:type="dxa"/>
          </w:tcPr>
          <w:p w14:paraId="54D4D0B2" w14:textId="77777777" w:rsidR="001D0D33" w:rsidRDefault="001D0D33" w:rsidP="00D125C9">
            <w:pPr>
              <w:pStyle w:val="BodyText"/>
              <w:rPr>
                <w:b/>
                <w:bCs/>
                <w:i/>
                <w:iCs/>
              </w:rPr>
            </w:pPr>
            <w:r>
              <w:rPr>
                <w:b/>
                <w:bCs/>
                <w:i/>
                <w:iCs/>
              </w:rPr>
              <w:t>H. Black</w:t>
            </w:r>
          </w:p>
        </w:tc>
      </w:tr>
      <w:tr w:rsidR="001D0D33" w14:paraId="54D4D0B9" w14:textId="77777777" w:rsidTr="00D125C9">
        <w:tc>
          <w:tcPr>
            <w:tcW w:w="3026" w:type="dxa"/>
          </w:tcPr>
          <w:p w14:paraId="54D4D0B4" w14:textId="77777777" w:rsidR="001D0D33" w:rsidRDefault="001D0D33" w:rsidP="00D125C9">
            <w:pPr>
              <w:pStyle w:val="BodyText"/>
              <w:rPr>
                <w:b/>
                <w:bCs/>
                <w:i/>
                <w:iCs/>
              </w:rPr>
            </w:pPr>
            <w:r>
              <w:rPr>
                <w:b/>
                <w:bCs/>
                <w:i/>
                <w:iCs/>
              </w:rPr>
              <w:t>A1 Pressure Systems Ltd</w:t>
            </w:r>
          </w:p>
          <w:p w14:paraId="54D4D0B5" w14:textId="77777777" w:rsidR="001D0D33" w:rsidRDefault="001D0D33" w:rsidP="00D125C9">
            <w:pPr>
              <w:pStyle w:val="BodyText"/>
              <w:rPr>
                <w:b/>
                <w:bCs/>
                <w:i/>
                <w:iCs/>
              </w:rPr>
            </w:pPr>
          </w:p>
        </w:tc>
        <w:tc>
          <w:tcPr>
            <w:tcW w:w="3519" w:type="dxa"/>
          </w:tcPr>
          <w:p w14:paraId="54D4D0B6" w14:textId="77777777" w:rsidR="001D0D33" w:rsidRDefault="001D0D33" w:rsidP="00D125C9">
            <w:pPr>
              <w:pStyle w:val="BodyText"/>
              <w:rPr>
                <w:b/>
                <w:bCs/>
                <w:i/>
                <w:iCs/>
              </w:rPr>
            </w:pPr>
            <w:r>
              <w:rPr>
                <w:b/>
                <w:bCs/>
                <w:i/>
                <w:iCs/>
              </w:rPr>
              <w:t>Maintenance of factory compressor</w:t>
            </w:r>
          </w:p>
        </w:tc>
        <w:tc>
          <w:tcPr>
            <w:tcW w:w="1232" w:type="dxa"/>
          </w:tcPr>
          <w:p w14:paraId="54D4D0B7" w14:textId="77777777" w:rsidR="001D0D33" w:rsidRDefault="001D0D33" w:rsidP="00D125C9">
            <w:pPr>
              <w:pStyle w:val="BodyText"/>
              <w:rPr>
                <w:b/>
                <w:bCs/>
                <w:i/>
                <w:iCs/>
              </w:rPr>
            </w:pPr>
            <w:r>
              <w:rPr>
                <w:b/>
                <w:bCs/>
                <w:i/>
                <w:iCs/>
              </w:rPr>
              <w:t>23/03/07</w:t>
            </w:r>
          </w:p>
        </w:tc>
        <w:tc>
          <w:tcPr>
            <w:tcW w:w="1559" w:type="dxa"/>
          </w:tcPr>
          <w:p w14:paraId="54D4D0B8" w14:textId="77777777" w:rsidR="001D0D33" w:rsidRDefault="001D0D33" w:rsidP="00D125C9">
            <w:pPr>
              <w:pStyle w:val="BodyText"/>
              <w:rPr>
                <w:b/>
                <w:bCs/>
                <w:i/>
                <w:iCs/>
              </w:rPr>
            </w:pPr>
            <w:r>
              <w:rPr>
                <w:b/>
                <w:bCs/>
                <w:i/>
                <w:iCs/>
              </w:rPr>
              <w:t>H. Black</w:t>
            </w:r>
          </w:p>
        </w:tc>
      </w:tr>
      <w:tr w:rsidR="001D0D33" w14:paraId="54D4D0BF" w14:textId="77777777" w:rsidTr="00D125C9">
        <w:tc>
          <w:tcPr>
            <w:tcW w:w="3026" w:type="dxa"/>
          </w:tcPr>
          <w:p w14:paraId="54D4D0BA" w14:textId="77777777" w:rsidR="001D0D33" w:rsidRDefault="001D0D33" w:rsidP="00D125C9">
            <w:pPr>
              <w:pStyle w:val="BodyText"/>
              <w:rPr>
                <w:b/>
                <w:bCs/>
                <w:i/>
                <w:iCs/>
              </w:rPr>
            </w:pPr>
            <w:r>
              <w:rPr>
                <w:b/>
                <w:bCs/>
                <w:i/>
                <w:iCs/>
              </w:rPr>
              <w:t xml:space="preserve">Smith </w:t>
            </w:r>
            <w:r w:rsidR="002140E0">
              <w:rPr>
                <w:b/>
                <w:bCs/>
                <w:i/>
                <w:iCs/>
              </w:rPr>
              <w:t>and</w:t>
            </w:r>
            <w:r>
              <w:rPr>
                <w:b/>
                <w:bCs/>
                <w:i/>
                <w:iCs/>
              </w:rPr>
              <w:t xml:space="preserve"> Son</w:t>
            </w:r>
          </w:p>
          <w:p w14:paraId="54D4D0BB" w14:textId="77777777" w:rsidR="001D0D33" w:rsidRDefault="001D0D33" w:rsidP="00D125C9">
            <w:pPr>
              <w:pStyle w:val="BodyText"/>
              <w:rPr>
                <w:b/>
                <w:bCs/>
                <w:i/>
                <w:iCs/>
              </w:rPr>
            </w:pPr>
          </w:p>
        </w:tc>
        <w:tc>
          <w:tcPr>
            <w:tcW w:w="3519" w:type="dxa"/>
          </w:tcPr>
          <w:p w14:paraId="54D4D0BC" w14:textId="77777777" w:rsidR="001D0D33" w:rsidRDefault="001D0D33" w:rsidP="00D125C9">
            <w:pPr>
              <w:pStyle w:val="BodyText"/>
              <w:rPr>
                <w:b/>
                <w:bCs/>
                <w:i/>
                <w:iCs/>
              </w:rPr>
            </w:pPr>
            <w:r>
              <w:rPr>
                <w:b/>
                <w:bCs/>
                <w:i/>
                <w:iCs/>
              </w:rPr>
              <w:t>Builders/ maintenance</w:t>
            </w:r>
          </w:p>
        </w:tc>
        <w:tc>
          <w:tcPr>
            <w:tcW w:w="1232" w:type="dxa"/>
          </w:tcPr>
          <w:p w14:paraId="54D4D0BD" w14:textId="77777777" w:rsidR="001D0D33" w:rsidRDefault="001D0D33" w:rsidP="00D125C9">
            <w:pPr>
              <w:pStyle w:val="BodyText"/>
              <w:rPr>
                <w:b/>
                <w:bCs/>
                <w:i/>
                <w:iCs/>
              </w:rPr>
            </w:pPr>
            <w:r>
              <w:rPr>
                <w:b/>
                <w:bCs/>
                <w:i/>
                <w:iCs/>
              </w:rPr>
              <w:t>5/06/07</w:t>
            </w:r>
          </w:p>
        </w:tc>
        <w:tc>
          <w:tcPr>
            <w:tcW w:w="1559" w:type="dxa"/>
          </w:tcPr>
          <w:p w14:paraId="54D4D0BE" w14:textId="77777777" w:rsidR="001D0D33" w:rsidRDefault="001D0D33" w:rsidP="00D125C9">
            <w:pPr>
              <w:pStyle w:val="BodyText"/>
              <w:rPr>
                <w:b/>
                <w:bCs/>
                <w:i/>
                <w:iCs/>
              </w:rPr>
            </w:pPr>
            <w:r>
              <w:rPr>
                <w:b/>
                <w:bCs/>
                <w:i/>
                <w:iCs/>
              </w:rPr>
              <w:t>H. Black</w:t>
            </w:r>
          </w:p>
        </w:tc>
      </w:tr>
      <w:tr w:rsidR="001D0D33" w14:paraId="54D4D0C5" w14:textId="77777777" w:rsidTr="00D125C9">
        <w:tc>
          <w:tcPr>
            <w:tcW w:w="3026" w:type="dxa"/>
          </w:tcPr>
          <w:p w14:paraId="54D4D0C0" w14:textId="77777777" w:rsidR="001D0D33" w:rsidRDefault="001D0D33" w:rsidP="00D125C9">
            <w:pPr>
              <w:pStyle w:val="BodyText"/>
              <w:rPr>
                <w:b/>
                <w:bCs/>
                <w:i/>
                <w:iCs/>
              </w:rPr>
            </w:pPr>
            <w:r>
              <w:rPr>
                <w:b/>
                <w:bCs/>
                <w:i/>
                <w:iCs/>
              </w:rPr>
              <w:t>Electrical Services</w:t>
            </w:r>
          </w:p>
          <w:p w14:paraId="54D4D0C1" w14:textId="77777777" w:rsidR="001D0D33" w:rsidRDefault="001D0D33" w:rsidP="00D125C9">
            <w:pPr>
              <w:pStyle w:val="BodyText"/>
              <w:rPr>
                <w:b/>
                <w:bCs/>
                <w:i/>
                <w:iCs/>
              </w:rPr>
            </w:pPr>
          </w:p>
        </w:tc>
        <w:tc>
          <w:tcPr>
            <w:tcW w:w="3519" w:type="dxa"/>
          </w:tcPr>
          <w:p w14:paraId="54D4D0C2" w14:textId="77777777" w:rsidR="001D0D33" w:rsidRDefault="001D0D33" w:rsidP="00D125C9">
            <w:pPr>
              <w:pStyle w:val="BodyText"/>
              <w:rPr>
                <w:b/>
                <w:bCs/>
                <w:i/>
                <w:iCs/>
              </w:rPr>
            </w:pPr>
            <w:r>
              <w:rPr>
                <w:b/>
                <w:bCs/>
                <w:i/>
                <w:iCs/>
              </w:rPr>
              <w:t>Electricians</w:t>
            </w:r>
          </w:p>
        </w:tc>
        <w:tc>
          <w:tcPr>
            <w:tcW w:w="1232" w:type="dxa"/>
          </w:tcPr>
          <w:p w14:paraId="54D4D0C3" w14:textId="77777777" w:rsidR="001D0D33" w:rsidRDefault="001D0D33" w:rsidP="00D125C9">
            <w:pPr>
              <w:pStyle w:val="BodyText"/>
              <w:rPr>
                <w:b/>
                <w:bCs/>
                <w:i/>
                <w:iCs/>
              </w:rPr>
            </w:pPr>
            <w:r>
              <w:rPr>
                <w:b/>
                <w:bCs/>
                <w:i/>
                <w:iCs/>
              </w:rPr>
              <w:t>1/07/07</w:t>
            </w:r>
          </w:p>
        </w:tc>
        <w:tc>
          <w:tcPr>
            <w:tcW w:w="1559" w:type="dxa"/>
          </w:tcPr>
          <w:p w14:paraId="54D4D0C4" w14:textId="77777777" w:rsidR="001D0D33" w:rsidRDefault="001D0D33" w:rsidP="00D125C9">
            <w:pPr>
              <w:pStyle w:val="BodyText"/>
              <w:rPr>
                <w:b/>
                <w:bCs/>
                <w:i/>
                <w:iCs/>
              </w:rPr>
            </w:pPr>
            <w:r>
              <w:rPr>
                <w:b/>
                <w:bCs/>
                <w:i/>
                <w:iCs/>
              </w:rPr>
              <w:t>H. Black</w:t>
            </w:r>
          </w:p>
        </w:tc>
      </w:tr>
      <w:tr w:rsidR="001D0D33" w14:paraId="54D4D0CB" w14:textId="77777777" w:rsidTr="00D125C9">
        <w:tc>
          <w:tcPr>
            <w:tcW w:w="3026" w:type="dxa"/>
          </w:tcPr>
          <w:p w14:paraId="54D4D0C6" w14:textId="77777777" w:rsidR="001D0D33" w:rsidRDefault="001D0D33" w:rsidP="00D125C9">
            <w:pPr>
              <w:rPr>
                <w:rFonts w:ascii="Arial" w:hAnsi="Arial" w:cs="Arial"/>
              </w:rPr>
            </w:pPr>
          </w:p>
          <w:p w14:paraId="54D4D0C7" w14:textId="77777777" w:rsidR="001D0D33" w:rsidRDefault="001D0D33" w:rsidP="00D125C9">
            <w:pPr>
              <w:rPr>
                <w:rFonts w:ascii="Arial" w:hAnsi="Arial" w:cs="Arial"/>
              </w:rPr>
            </w:pPr>
          </w:p>
        </w:tc>
        <w:tc>
          <w:tcPr>
            <w:tcW w:w="3519" w:type="dxa"/>
          </w:tcPr>
          <w:p w14:paraId="54D4D0C8" w14:textId="77777777" w:rsidR="001D0D33" w:rsidRDefault="001D0D33" w:rsidP="00D125C9">
            <w:pPr>
              <w:rPr>
                <w:rFonts w:ascii="Arial" w:hAnsi="Arial" w:cs="Arial"/>
              </w:rPr>
            </w:pPr>
          </w:p>
        </w:tc>
        <w:tc>
          <w:tcPr>
            <w:tcW w:w="1232" w:type="dxa"/>
          </w:tcPr>
          <w:p w14:paraId="54D4D0C9" w14:textId="77777777" w:rsidR="001D0D33" w:rsidRDefault="001D0D33" w:rsidP="00D125C9">
            <w:pPr>
              <w:rPr>
                <w:rFonts w:ascii="Arial" w:hAnsi="Arial" w:cs="Arial"/>
              </w:rPr>
            </w:pPr>
          </w:p>
        </w:tc>
        <w:tc>
          <w:tcPr>
            <w:tcW w:w="1559" w:type="dxa"/>
          </w:tcPr>
          <w:p w14:paraId="54D4D0CA" w14:textId="77777777" w:rsidR="001D0D33" w:rsidRDefault="001D0D33" w:rsidP="00D125C9">
            <w:pPr>
              <w:rPr>
                <w:rFonts w:ascii="Arial" w:hAnsi="Arial" w:cs="Arial"/>
              </w:rPr>
            </w:pPr>
          </w:p>
        </w:tc>
      </w:tr>
      <w:tr w:rsidR="001D0D33" w14:paraId="54D4D0D1" w14:textId="77777777" w:rsidTr="00D125C9">
        <w:tc>
          <w:tcPr>
            <w:tcW w:w="3026" w:type="dxa"/>
          </w:tcPr>
          <w:p w14:paraId="54D4D0CC" w14:textId="77777777" w:rsidR="001D0D33" w:rsidRDefault="001D0D33" w:rsidP="00D125C9">
            <w:pPr>
              <w:rPr>
                <w:rFonts w:ascii="Arial" w:hAnsi="Arial" w:cs="Arial"/>
              </w:rPr>
            </w:pPr>
          </w:p>
          <w:p w14:paraId="54D4D0CD" w14:textId="77777777" w:rsidR="001D0D33" w:rsidRDefault="001D0D33" w:rsidP="00D125C9">
            <w:pPr>
              <w:rPr>
                <w:rFonts w:ascii="Arial" w:hAnsi="Arial" w:cs="Arial"/>
              </w:rPr>
            </w:pPr>
          </w:p>
        </w:tc>
        <w:tc>
          <w:tcPr>
            <w:tcW w:w="3519" w:type="dxa"/>
          </w:tcPr>
          <w:p w14:paraId="54D4D0CE" w14:textId="77777777" w:rsidR="001D0D33" w:rsidRDefault="001D0D33" w:rsidP="00D125C9">
            <w:pPr>
              <w:rPr>
                <w:rFonts w:ascii="Arial" w:hAnsi="Arial" w:cs="Arial"/>
              </w:rPr>
            </w:pPr>
          </w:p>
        </w:tc>
        <w:tc>
          <w:tcPr>
            <w:tcW w:w="1232" w:type="dxa"/>
          </w:tcPr>
          <w:p w14:paraId="54D4D0CF" w14:textId="77777777" w:rsidR="001D0D33" w:rsidRDefault="001D0D33" w:rsidP="00D125C9">
            <w:pPr>
              <w:rPr>
                <w:rFonts w:ascii="Arial" w:hAnsi="Arial" w:cs="Arial"/>
              </w:rPr>
            </w:pPr>
          </w:p>
        </w:tc>
        <w:tc>
          <w:tcPr>
            <w:tcW w:w="1559" w:type="dxa"/>
          </w:tcPr>
          <w:p w14:paraId="54D4D0D0" w14:textId="77777777" w:rsidR="001D0D33" w:rsidRDefault="001D0D33" w:rsidP="00D125C9">
            <w:pPr>
              <w:rPr>
                <w:rFonts w:ascii="Arial" w:hAnsi="Arial" w:cs="Arial"/>
              </w:rPr>
            </w:pPr>
          </w:p>
        </w:tc>
      </w:tr>
      <w:tr w:rsidR="001D0D33" w14:paraId="54D4D0D7" w14:textId="77777777" w:rsidTr="00D125C9">
        <w:tc>
          <w:tcPr>
            <w:tcW w:w="3026" w:type="dxa"/>
          </w:tcPr>
          <w:p w14:paraId="54D4D0D2" w14:textId="77777777" w:rsidR="001D0D33" w:rsidRDefault="001D0D33" w:rsidP="00D125C9">
            <w:pPr>
              <w:rPr>
                <w:rFonts w:ascii="Arial" w:hAnsi="Arial" w:cs="Arial"/>
              </w:rPr>
            </w:pPr>
          </w:p>
          <w:p w14:paraId="54D4D0D3" w14:textId="77777777" w:rsidR="001D0D33" w:rsidRDefault="001D0D33" w:rsidP="00D125C9">
            <w:pPr>
              <w:rPr>
                <w:rFonts w:ascii="Arial" w:hAnsi="Arial" w:cs="Arial"/>
              </w:rPr>
            </w:pPr>
          </w:p>
        </w:tc>
        <w:tc>
          <w:tcPr>
            <w:tcW w:w="3519" w:type="dxa"/>
          </w:tcPr>
          <w:p w14:paraId="54D4D0D4" w14:textId="77777777" w:rsidR="001D0D33" w:rsidRDefault="001D0D33" w:rsidP="00D125C9">
            <w:pPr>
              <w:rPr>
                <w:rFonts w:ascii="Arial" w:hAnsi="Arial" w:cs="Arial"/>
              </w:rPr>
            </w:pPr>
          </w:p>
        </w:tc>
        <w:tc>
          <w:tcPr>
            <w:tcW w:w="1232" w:type="dxa"/>
          </w:tcPr>
          <w:p w14:paraId="54D4D0D5" w14:textId="77777777" w:rsidR="001D0D33" w:rsidRDefault="001D0D33" w:rsidP="00D125C9">
            <w:pPr>
              <w:rPr>
                <w:rFonts w:ascii="Arial" w:hAnsi="Arial" w:cs="Arial"/>
              </w:rPr>
            </w:pPr>
          </w:p>
        </w:tc>
        <w:tc>
          <w:tcPr>
            <w:tcW w:w="1559" w:type="dxa"/>
          </w:tcPr>
          <w:p w14:paraId="54D4D0D6" w14:textId="77777777" w:rsidR="001D0D33" w:rsidRDefault="001D0D33" w:rsidP="00D125C9">
            <w:pPr>
              <w:rPr>
                <w:rFonts w:ascii="Arial" w:hAnsi="Arial" w:cs="Arial"/>
              </w:rPr>
            </w:pPr>
          </w:p>
        </w:tc>
      </w:tr>
      <w:tr w:rsidR="001D0D33" w14:paraId="54D4D0DD" w14:textId="77777777" w:rsidTr="00D125C9">
        <w:tc>
          <w:tcPr>
            <w:tcW w:w="3026" w:type="dxa"/>
          </w:tcPr>
          <w:p w14:paraId="54D4D0D8" w14:textId="77777777" w:rsidR="001D0D33" w:rsidRDefault="001D0D33" w:rsidP="00D125C9">
            <w:pPr>
              <w:rPr>
                <w:rFonts w:ascii="Arial" w:hAnsi="Arial" w:cs="Arial"/>
              </w:rPr>
            </w:pPr>
          </w:p>
          <w:p w14:paraId="54D4D0D9" w14:textId="77777777" w:rsidR="001D0D33" w:rsidRDefault="001D0D33" w:rsidP="00D125C9">
            <w:pPr>
              <w:rPr>
                <w:rFonts w:ascii="Arial" w:hAnsi="Arial" w:cs="Arial"/>
              </w:rPr>
            </w:pPr>
          </w:p>
        </w:tc>
        <w:tc>
          <w:tcPr>
            <w:tcW w:w="3519" w:type="dxa"/>
          </w:tcPr>
          <w:p w14:paraId="54D4D0DA" w14:textId="77777777" w:rsidR="001D0D33" w:rsidRDefault="001D0D33" w:rsidP="00D125C9">
            <w:pPr>
              <w:rPr>
                <w:rFonts w:ascii="Arial" w:hAnsi="Arial" w:cs="Arial"/>
              </w:rPr>
            </w:pPr>
          </w:p>
        </w:tc>
        <w:tc>
          <w:tcPr>
            <w:tcW w:w="1232" w:type="dxa"/>
          </w:tcPr>
          <w:p w14:paraId="54D4D0DB" w14:textId="77777777" w:rsidR="001D0D33" w:rsidRDefault="001D0D33" w:rsidP="00D125C9">
            <w:pPr>
              <w:rPr>
                <w:rFonts w:ascii="Arial" w:hAnsi="Arial" w:cs="Arial"/>
              </w:rPr>
            </w:pPr>
          </w:p>
        </w:tc>
        <w:tc>
          <w:tcPr>
            <w:tcW w:w="1559" w:type="dxa"/>
          </w:tcPr>
          <w:p w14:paraId="54D4D0DC" w14:textId="77777777" w:rsidR="001D0D33" w:rsidRDefault="001D0D33" w:rsidP="00D125C9">
            <w:pPr>
              <w:rPr>
                <w:rFonts w:ascii="Arial" w:hAnsi="Arial" w:cs="Arial"/>
              </w:rPr>
            </w:pPr>
          </w:p>
        </w:tc>
      </w:tr>
      <w:tr w:rsidR="001D0D33" w14:paraId="54D4D0E3" w14:textId="77777777" w:rsidTr="00D125C9">
        <w:tc>
          <w:tcPr>
            <w:tcW w:w="3026" w:type="dxa"/>
          </w:tcPr>
          <w:p w14:paraId="54D4D0DE" w14:textId="77777777" w:rsidR="001D0D33" w:rsidRDefault="001D0D33" w:rsidP="00D125C9">
            <w:pPr>
              <w:rPr>
                <w:rFonts w:ascii="Arial" w:hAnsi="Arial" w:cs="Arial"/>
              </w:rPr>
            </w:pPr>
          </w:p>
          <w:p w14:paraId="54D4D0DF" w14:textId="77777777" w:rsidR="001D0D33" w:rsidRDefault="001D0D33" w:rsidP="00D125C9">
            <w:pPr>
              <w:rPr>
                <w:rFonts w:ascii="Arial" w:hAnsi="Arial" w:cs="Arial"/>
              </w:rPr>
            </w:pPr>
          </w:p>
        </w:tc>
        <w:tc>
          <w:tcPr>
            <w:tcW w:w="3519" w:type="dxa"/>
          </w:tcPr>
          <w:p w14:paraId="54D4D0E0" w14:textId="77777777" w:rsidR="001D0D33" w:rsidRDefault="001D0D33" w:rsidP="00D125C9">
            <w:pPr>
              <w:rPr>
                <w:rFonts w:ascii="Arial" w:hAnsi="Arial" w:cs="Arial"/>
              </w:rPr>
            </w:pPr>
          </w:p>
        </w:tc>
        <w:tc>
          <w:tcPr>
            <w:tcW w:w="1232" w:type="dxa"/>
          </w:tcPr>
          <w:p w14:paraId="54D4D0E1" w14:textId="77777777" w:rsidR="001D0D33" w:rsidRDefault="001D0D33" w:rsidP="00D125C9">
            <w:pPr>
              <w:rPr>
                <w:rFonts w:ascii="Arial" w:hAnsi="Arial" w:cs="Arial"/>
              </w:rPr>
            </w:pPr>
          </w:p>
        </w:tc>
        <w:tc>
          <w:tcPr>
            <w:tcW w:w="1559" w:type="dxa"/>
          </w:tcPr>
          <w:p w14:paraId="54D4D0E2" w14:textId="77777777" w:rsidR="001D0D33" w:rsidRDefault="001D0D33" w:rsidP="00D125C9">
            <w:pPr>
              <w:rPr>
                <w:rFonts w:ascii="Arial" w:hAnsi="Arial" w:cs="Arial"/>
              </w:rPr>
            </w:pPr>
          </w:p>
        </w:tc>
      </w:tr>
      <w:tr w:rsidR="001D0D33" w14:paraId="54D4D0E9" w14:textId="77777777" w:rsidTr="00D125C9">
        <w:tc>
          <w:tcPr>
            <w:tcW w:w="3026" w:type="dxa"/>
          </w:tcPr>
          <w:p w14:paraId="54D4D0E4" w14:textId="77777777" w:rsidR="001D0D33" w:rsidRDefault="001D0D33" w:rsidP="00D125C9">
            <w:pPr>
              <w:rPr>
                <w:rFonts w:ascii="Arial" w:hAnsi="Arial" w:cs="Arial"/>
              </w:rPr>
            </w:pPr>
          </w:p>
          <w:p w14:paraId="54D4D0E5" w14:textId="77777777" w:rsidR="001D0D33" w:rsidRDefault="001D0D33" w:rsidP="00D125C9">
            <w:pPr>
              <w:rPr>
                <w:rFonts w:ascii="Arial" w:hAnsi="Arial" w:cs="Arial"/>
              </w:rPr>
            </w:pPr>
          </w:p>
        </w:tc>
        <w:tc>
          <w:tcPr>
            <w:tcW w:w="3519" w:type="dxa"/>
          </w:tcPr>
          <w:p w14:paraId="54D4D0E6" w14:textId="77777777" w:rsidR="001D0D33" w:rsidRDefault="001D0D33" w:rsidP="00D125C9">
            <w:pPr>
              <w:rPr>
                <w:rFonts w:ascii="Arial" w:hAnsi="Arial" w:cs="Arial"/>
              </w:rPr>
            </w:pPr>
          </w:p>
        </w:tc>
        <w:tc>
          <w:tcPr>
            <w:tcW w:w="1232" w:type="dxa"/>
          </w:tcPr>
          <w:p w14:paraId="54D4D0E7" w14:textId="77777777" w:rsidR="001D0D33" w:rsidRDefault="001D0D33" w:rsidP="00D125C9">
            <w:pPr>
              <w:rPr>
                <w:rFonts w:ascii="Arial" w:hAnsi="Arial" w:cs="Arial"/>
              </w:rPr>
            </w:pPr>
          </w:p>
        </w:tc>
        <w:tc>
          <w:tcPr>
            <w:tcW w:w="1559" w:type="dxa"/>
          </w:tcPr>
          <w:p w14:paraId="54D4D0E8" w14:textId="77777777" w:rsidR="001D0D33" w:rsidRDefault="001D0D33" w:rsidP="00D125C9">
            <w:pPr>
              <w:rPr>
                <w:rFonts w:ascii="Arial" w:hAnsi="Arial" w:cs="Arial"/>
              </w:rPr>
            </w:pPr>
          </w:p>
        </w:tc>
      </w:tr>
      <w:tr w:rsidR="001D0D33" w14:paraId="54D4D0EF" w14:textId="77777777" w:rsidTr="00D125C9">
        <w:tc>
          <w:tcPr>
            <w:tcW w:w="3026" w:type="dxa"/>
          </w:tcPr>
          <w:p w14:paraId="54D4D0EA" w14:textId="77777777" w:rsidR="001D0D33" w:rsidRDefault="001D0D33" w:rsidP="00D125C9">
            <w:pPr>
              <w:rPr>
                <w:rFonts w:ascii="Arial" w:hAnsi="Arial" w:cs="Arial"/>
              </w:rPr>
            </w:pPr>
          </w:p>
          <w:p w14:paraId="54D4D0EB" w14:textId="77777777" w:rsidR="001D0D33" w:rsidRDefault="001D0D33" w:rsidP="00D125C9">
            <w:pPr>
              <w:rPr>
                <w:rFonts w:ascii="Arial" w:hAnsi="Arial" w:cs="Arial"/>
              </w:rPr>
            </w:pPr>
          </w:p>
        </w:tc>
        <w:tc>
          <w:tcPr>
            <w:tcW w:w="3519" w:type="dxa"/>
          </w:tcPr>
          <w:p w14:paraId="54D4D0EC" w14:textId="77777777" w:rsidR="001D0D33" w:rsidRDefault="001D0D33" w:rsidP="00D125C9">
            <w:pPr>
              <w:rPr>
                <w:rFonts w:ascii="Arial" w:hAnsi="Arial" w:cs="Arial"/>
              </w:rPr>
            </w:pPr>
          </w:p>
        </w:tc>
        <w:tc>
          <w:tcPr>
            <w:tcW w:w="1232" w:type="dxa"/>
          </w:tcPr>
          <w:p w14:paraId="54D4D0ED" w14:textId="77777777" w:rsidR="001D0D33" w:rsidRDefault="001D0D33" w:rsidP="00D125C9">
            <w:pPr>
              <w:rPr>
                <w:rFonts w:ascii="Arial" w:hAnsi="Arial" w:cs="Arial"/>
              </w:rPr>
            </w:pPr>
          </w:p>
        </w:tc>
        <w:tc>
          <w:tcPr>
            <w:tcW w:w="1559" w:type="dxa"/>
          </w:tcPr>
          <w:p w14:paraId="54D4D0EE" w14:textId="77777777" w:rsidR="001D0D33" w:rsidRDefault="001D0D33" w:rsidP="00D125C9">
            <w:pPr>
              <w:rPr>
                <w:rFonts w:ascii="Arial" w:hAnsi="Arial" w:cs="Arial"/>
              </w:rPr>
            </w:pPr>
          </w:p>
        </w:tc>
      </w:tr>
      <w:tr w:rsidR="001D0D33" w14:paraId="54D4D0F6" w14:textId="77777777" w:rsidTr="00D125C9">
        <w:tc>
          <w:tcPr>
            <w:tcW w:w="3026" w:type="dxa"/>
          </w:tcPr>
          <w:p w14:paraId="54D4D0F0" w14:textId="77777777" w:rsidR="001D0D33" w:rsidRDefault="001D0D33" w:rsidP="00D125C9">
            <w:pPr>
              <w:rPr>
                <w:rFonts w:ascii="Arial" w:hAnsi="Arial" w:cs="Arial"/>
              </w:rPr>
            </w:pPr>
          </w:p>
          <w:p w14:paraId="54D4D0F1" w14:textId="77777777" w:rsidR="001D0D33" w:rsidRDefault="001D0D33" w:rsidP="00D125C9">
            <w:pPr>
              <w:rPr>
                <w:rFonts w:ascii="Arial" w:hAnsi="Arial" w:cs="Arial"/>
              </w:rPr>
            </w:pPr>
          </w:p>
          <w:p w14:paraId="54D4D0F2" w14:textId="77777777" w:rsidR="001D0D33" w:rsidRDefault="001D0D33" w:rsidP="00D125C9">
            <w:pPr>
              <w:rPr>
                <w:rFonts w:ascii="Arial" w:hAnsi="Arial" w:cs="Arial"/>
              </w:rPr>
            </w:pPr>
          </w:p>
        </w:tc>
        <w:tc>
          <w:tcPr>
            <w:tcW w:w="3519" w:type="dxa"/>
          </w:tcPr>
          <w:p w14:paraId="54D4D0F3" w14:textId="77777777" w:rsidR="001D0D33" w:rsidRDefault="001D0D33" w:rsidP="00D125C9">
            <w:pPr>
              <w:rPr>
                <w:rFonts w:ascii="Arial" w:hAnsi="Arial" w:cs="Arial"/>
              </w:rPr>
            </w:pPr>
          </w:p>
        </w:tc>
        <w:tc>
          <w:tcPr>
            <w:tcW w:w="1232" w:type="dxa"/>
          </w:tcPr>
          <w:p w14:paraId="54D4D0F4" w14:textId="77777777" w:rsidR="001D0D33" w:rsidRDefault="001D0D33" w:rsidP="00D125C9">
            <w:pPr>
              <w:rPr>
                <w:rFonts w:ascii="Arial" w:hAnsi="Arial" w:cs="Arial"/>
              </w:rPr>
            </w:pPr>
          </w:p>
        </w:tc>
        <w:tc>
          <w:tcPr>
            <w:tcW w:w="1559" w:type="dxa"/>
          </w:tcPr>
          <w:p w14:paraId="54D4D0F5" w14:textId="77777777" w:rsidR="001D0D33" w:rsidRDefault="001D0D33" w:rsidP="00D125C9">
            <w:pPr>
              <w:rPr>
                <w:rFonts w:ascii="Arial" w:hAnsi="Arial" w:cs="Arial"/>
              </w:rPr>
            </w:pPr>
          </w:p>
        </w:tc>
      </w:tr>
      <w:tr w:rsidR="001D0D33" w14:paraId="54D4D0FC" w14:textId="77777777" w:rsidTr="00D125C9">
        <w:tc>
          <w:tcPr>
            <w:tcW w:w="3026" w:type="dxa"/>
          </w:tcPr>
          <w:p w14:paraId="54D4D0F7" w14:textId="77777777" w:rsidR="001D0D33" w:rsidRDefault="001D0D33" w:rsidP="00D125C9">
            <w:pPr>
              <w:rPr>
                <w:rFonts w:ascii="Arial" w:hAnsi="Arial" w:cs="Arial"/>
              </w:rPr>
            </w:pPr>
          </w:p>
          <w:p w14:paraId="54D4D0F8" w14:textId="77777777" w:rsidR="001D0D33" w:rsidRDefault="001D0D33" w:rsidP="00D125C9">
            <w:pPr>
              <w:rPr>
                <w:rFonts w:ascii="Arial" w:hAnsi="Arial" w:cs="Arial"/>
              </w:rPr>
            </w:pPr>
          </w:p>
        </w:tc>
        <w:tc>
          <w:tcPr>
            <w:tcW w:w="3519" w:type="dxa"/>
          </w:tcPr>
          <w:p w14:paraId="54D4D0F9" w14:textId="77777777" w:rsidR="001D0D33" w:rsidRDefault="001D0D33" w:rsidP="00D125C9">
            <w:pPr>
              <w:rPr>
                <w:rFonts w:ascii="Arial" w:hAnsi="Arial" w:cs="Arial"/>
              </w:rPr>
            </w:pPr>
          </w:p>
        </w:tc>
        <w:tc>
          <w:tcPr>
            <w:tcW w:w="1232" w:type="dxa"/>
          </w:tcPr>
          <w:p w14:paraId="54D4D0FA" w14:textId="77777777" w:rsidR="001D0D33" w:rsidRDefault="001D0D33" w:rsidP="00D125C9">
            <w:pPr>
              <w:rPr>
                <w:rFonts w:ascii="Arial" w:hAnsi="Arial" w:cs="Arial"/>
              </w:rPr>
            </w:pPr>
          </w:p>
        </w:tc>
        <w:tc>
          <w:tcPr>
            <w:tcW w:w="1559" w:type="dxa"/>
          </w:tcPr>
          <w:p w14:paraId="54D4D0FB" w14:textId="77777777" w:rsidR="001D0D33" w:rsidRDefault="001D0D33" w:rsidP="00D125C9">
            <w:pPr>
              <w:rPr>
                <w:rFonts w:ascii="Arial" w:hAnsi="Arial" w:cs="Arial"/>
              </w:rPr>
            </w:pPr>
          </w:p>
        </w:tc>
      </w:tr>
      <w:tr w:rsidR="001D0D33" w14:paraId="54D4D102" w14:textId="77777777" w:rsidTr="00D125C9">
        <w:tc>
          <w:tcPr>
            <w:tcW w:w="3026" w:type="dxa"/>
          </w:tcPr>
          <w:p w14:paraId="54D4D0FD" w14:textId="77777777" w:rsidR="001D0D33" w:rsidRDefault="001D0D33" w:rsidP="00D125C9">
            <w:pPr>
              <w:rPr>
                <w:rFonts w:ascii="Arial" w:hAnsi="Arial" w:cs="Arial"/>
              </w:rPr>
            </w:pPr>
          </w:p>
          <w:p w14:paraId="54D4D0FE" w14:textId="77777777" w:rsidR="001D0D33" w:rsidRDefault="001D0D33" w:rsidP="00D125C9">
            <w:pPr>
              <w:rPr>
                <w:rFonts w:ascii="Arial" w:hAnsi="Arial" w:cs="Arial"/>
              </w:rPr>
            </w:pPr>
          </w:p>
        </w:tc>
        <w:tc>
          <w:tcPr>
            <w:tcW w:w="3519" w:type="dxa"/>
          </w:tcPr>
          <w:p w14:paraId="54D4D0FF" w14:textId="77777777" w:rsidR="001D0D33" w:rsidRDefault="001D0D33" w:rsidP="00D125C9">
            <w:pPr>
              <w:rPr>
                <w:rFonts w:ascii="Arial" w:hAnsi="Arial" w:cs="Arial"/>
              </w:rPr>
            </w:pPr>
          </w:p>
        </w:tc>
        <w:tc>
          <w:tcPr>
            <w:tcW w:w="1232" w:type="dxa"/>
          </w:tcPr>
          <w:p w14:paraId="54D4D100" w14:textId="77777777" w:rsidR="001D0D33" w:rsidRDefault="001D0D33" w:rsidP="00D125C9">
            <w:pPr>
              <w:rPr>
                <w:rFonts w:ascii="Arial" w:hAnsi="Arial" w:cs="Arial"/>
              </w:rPr>
            </w:pPr>
          </w:p>
        </w:tc>
        <w:tc>
          <w:tcPr>
            <w:tcW w:w="1559" w:type="dxa"/>
          </w:tcPr>
          <w:p w14:paraId="54D4D101" w14:textId="77777777" w:rsidR="001D0D33" w:rsidRDefault="001D0D33" w:rsidP="00D125C9">
            <w:pPr>
              <w:rPr>
                <w:rFonts w:ascii="Arial" w:hAnsi="Arial" w:cs="Arial"/>
              </w:rPr>
            </w:pPr>
          </w:p>
        </w:tc>
      </w:tr>
      <w:tr w:rsidR="001D0D33" w14:paraId="54D4D108" w14:textId="77777777" w:rsidTr="00D125C9">
        <w:tc>
          <w:tcPr>
            <w:tcW w:w="3026" w:type="dxa"/>
          </w:tcPr>
          <w:p w14:paraId="54D4D103" w14:textId="77777777" w:rsidR="001D0D33" w:rsidRDefault="001D0D33" w:rsidP="00D125C9">
            <w:pPr>
              <w:rPr>
                <w:rFonts w:ascii="Arial" w:hAnsi="Arial" w:cs="Arial"/>
              </w:rPr>
            </w:pPr>
          </w:p>
          <w:p w14:paraId="54D4D104" w14:textId="77777777" w:rsidR="001D0D33" w:rsidRDefault="001D0D33" w:rsidP="00D125C9">
            <w:pPr>
              <w:rPr>
                <w:rFonts w:ascii="Arial" w:hAnsi="Arial" w:cs="Arial"/>
              </w:rPr>
            </w:pPr>
          </w:p>
        </w:tc>
        <w:tc>
          <w:tcPr>
            <w:tcW w:w="3519" w:type="dxa"/>
          </w:tcPr>
          <w:p w14:paraId="54D4D105" w14:textId="77777777" w:rsidR="001D0D33" w:rsidRDefault="001D0D33" w:rsidP="00D125C9">
            <w:pPr>
              <w:rPr>
                <w:rFonts w:ascii="Arial" w:hAnsi="Arial" w:cs="Arial"/>
              </w:rPr>
            </w:pPr>
          </w:p>
        </w:tc>
        <w:tc>
          <w:tcPr>
            <w:tcW w:w="1232" w:type="dxa"/>
          </w:tcPr>
          <w:p w14:paraId="54D4D106" w14:textId="77777777" w:rsidR="001D0D33" w:rsidRDefault="001D0D33" w:rsidP="00D125C9">
            <w:pPr>
              <w:rPr>
                <w:rFonts w:ascii="Arial" w:hAnsi="Arial" w:cs="Arial"/>
              </w:rPr>
            </w:pPr>
          </w:p>
        </w:tc>
        <w:tc>
          <w:tcPr>
            <w:tcW w:w="1559" w:type="dxa"/>
          </w:tcPr>
          <w:p w14:paraId="54D4D107" w14:textId="77777777" w:rsidR="001D0D33" w:rsidRDefault="001D0D33" w:rsidP="00D125C9">
            <w:pPr>
              <w:rPr>
                <w:rFonts w:ascii="Arial" w:hAnsi="Arial" w:cs="Arial"/>
              </w:rPr>
            </w:pPr>
          </w:p>
        </w:tc>
      </w:tr>
      <w:tr w:rsidR="001D0D33" w14:paraId="54D4D10E" w14:textId="77777777" w:rsidTr="00D125C9">
        <w:tc>
          <w:tcPr>
            <w:tcW w:w="3026" w:type="dxa"/>
          </w:tcPr>
          <w:p w14:paraId="54D4D109" w14:textId="77777777" w:rsidR="001D0D33" w:rsidRDefault="001D0D33" w:rsidP="00D125C9">
            <w:pPr>
              <w:rPr>
                <w:rFonts w:ascii="Arial" w:hAnsi="Arial" w:cs="Arial"/>
              </w:rPr>
            </w:pPr>
          </w:p>
          <w:p w14:paraId="54D4D10A" w14:textId="77777777" w:rsidR="001D0D33" w:rsidRDefault="001D0D33" w:rsidP="00D125C9">
            <w:pPr>
              <w:rPr>
                <w:rFonts w:ascii="Arial" w:hAnsi="Arial" w:cs="Arial"/>
              </w:rPr>
            </w:pPr>
          </w:p>
        </w:tc>
        <w:tc>
          <w:tcPr>
            <w:tcW w:w="3519" w:type="dxa"/>
          </w:tcPr>
          <w:p w14:paraId="54D4D10B" w14:textId="77777777" w:rsidR="001D0D33" w:rsidRDefault="001D0D33" w:rsidP="00D125C9">
            <w:pPr>
              <w:rPr>
                <w:rFonts w:ascii="Arial" w:hAnsi="Arial" w:cs="Arial"/>
              </w:rPr>
            </w:pPr>
          </w:p>
        </w:tc>
        <w:tc>
          <w:tcPr>
            <w:tcW w:w="1232" w:type="dxa"/>
          </w:tcPr>
          <w:p w14:paraId="54D4D10C" w14:textId="77777777" w:rsidR="001D0D33" w:rsidRDefault="001D0D33" w:rsidP="00D125C9">
            <w:pPr>
              <w:rPr>
                <w:rFonts w:ascii="Arial" w:hAnsi="Arial" w:cs="Arial"/>
              </w:rPr>
            </w:pPr>
          </w:p>
        </w:tc>
        <w:tc>
          <w:tcPr>
            <w:tcW w:w="1559" w:type="dxa"/>
          </w:tcPr>
          <w:p w14:paraId="54D4D10D" w14:textId="77777777" w:rsidR="001D0D33" w:rsidRDefault="001D0D33" w:rsidP="00D125C9">
            <w:pPr>
              <w:rPr>
                <w:rFonts w:ascii="Arial" w:hAnsi="Arial" w:cs="Arial"/>
              </w:rPr>
            </w:pPr>
          </w:p>
        </w:tc>
      </w:tr>
    </w:tbl>
    <w:p w14:paraId="54D4D10F" w14:textId="77777777" w:rsidR="001D0D33" w:rsidRDefault="001D0D33" w:rsidP="001D0D33">
      <w:pPr>
        <w:pStyle w:val="Header"/>
        <w:rPr>
          <w:rFonts w:ascii="Arial" w:hAnsi="Arial" w:cs="Arial"/>
        </w:rPr>
      </w:pPr>
    </w:p>
    <w:p w14:paraId="54D4D110" w14:textId="77777777" w:rsidR="001D0D33" w:rsidRDefault="001D0D33" w:rsidP="001D0D33">
      <w:pPr>
        <w:spacing w:line="360" w:lineRule="auto"/>
        <w:jc w:val="center"/>
        <w:rPr>
          <w:rFonts w:ascii="Arial" w:hAnsi="Arial" w:cs="Arial"/>
          <w:sz w:val="20"/>
        </w:rPr>
      </w:pPr>
    </w:p>
    <w:p w14:paraId="54D4D111" w14:textId="77777777" w:rsidR="001D0D33" w:rsidRDefault="001D0D33" w:rsidP="001E2A41">
      <w:pPr>
        <w:spacing w:line="360" w:lineRule="auto"/>
        <w:jc w:val="center"/>
        <w:rPr>
          <w:rFonts w:ascii="Arial" w:hAnsi="Arial" w:cs="Arial"/>
          <w:sz w:val="20"/>
        </w:rPr>
        <w:sectPr w:rsidR="001D0D33" w:rsidSect="00CA6297">
          <w:headerReference w:type="default" r:id="rId38"/>
          <w:footerReference w:type="default" r:id="rId39"/>
          <w:pgSz w:w="11906" w:h="16838"/>
          <w:pgMar w:top="1134" w:right="1452" w:bottom="1134" w:left="1406" w:header="595" w:footer="709" w:gutter="0"/>
          <w:pgNumType w:start="1"/>
          <w:cols w:space="708"/>
          <w:docGrid w:linePitch="360"/>
        </w:sectPr>
      </w:pPr>
    </w:p>
    <w:p w14:paraId="54D4D112" w14:textId="77777777" w:rsidR="001E2A41" w:rsidRDefault="001E2A41" w:rsidP="00553955">
      <w:pPr>
        <w:spacing w:line="360" w:lineRule="auto"/>
        <w:rPr>
          <w:rFonts w:ascii="Arial" w:hAnsi="Arial" w:cs="Arial"/>
          <w:sz w:val="20"/>
        </w:rPr>
      </w:pPr>
    </w:p>
    <w:p w14:paraId="54D4D113" w14:textId="77777777" w:rsidR="00056DCF" w:rsidRDefault="00056DCF" w:rsidP="00056DCF">
      <w:pPr>
        <w:pStyle w:val="Caption"/>
        <w:pBdr>
          <w:top w:val="single" w:sz="4" w:space="1" w:color="auto"/>
          <w:left w:val="single" w:sz="4" w:space="4" w:color="auto"/>
          <w:bottom w:val="single" w:sz="4" w:space="1" w:color="auto"/>
          <w:right w:val="single" w:sz="4" w:space="0" w:color="auto"/>
        </w:pBdr>
        <w:shd w:val="clear" w:color="auto" w:fill="A0A0A0"/>
        <w:rPr>
          <w:b/>
          <w:bCs/>
          <w:color w:val="FFFFFF"/>
          <w:sz w:val="20"/>
        </w:rPr>
      </w:pPr>
      <w:r>
        <w:rPr>
          <w:b/>
          <w:bCs/>
          <w:color w:val="FFFFFF"/>
          <w:sz w:val="20"/>
        </w:rPr>
        <w:t xml:space="preserve">Control of Substances Hazardous to Health Assessment          </w:t>
      </w:r>
    </w:p>
    <w:p w14:paraId="54D4D114" w14:textId="77777777" w:rsidR="00056DCF" w:rsidRDefault="00056DCF" w:rsidP="00056DC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5"/>
        <w:gridCol w:w="2083"/>
        <w:gridCol w:w="1890"/>
      </w:tblGrid>
      <w:tr w:rsidR="00056DCF" w14:paraId="54D4D123" w14:textId="77777777" w:rsidTr="00D125C9">
        <w:trPr>
          <w:cantSplit/>
          <w:trHeight w:val="1241"/>
        </w:trPr>
        <w:tc>
          <w:tcPr>
            <w:tcW w:w="5315" w:type="dxa"/>
          </w:tcPr>
          <w:p w14:paraId="54D4D115" w14:textId="77777777" w:rsidR="00056DCF" w:rsidRDefault="00056DCF" w:rsidP="00D125C9">
            <w:pPr>
              <w:tabs>
                <w:tab w:val="left" w:pos="4193"/>
              </w:tabs>
              <w:rPr>
                <w:rFonts w:ascii="Arial" w:hAnsi="Arial" w:cs="Arial"/>
                <w:b/>
                <w:sz w:val="20"/>
              </w:rPr>
            </w:pPr>
          </w:p>
          <w:p w14:paraId="54D4D116" w14:textId="77777777" w:rsidR="00056DCF" w:rsidRDefault="00056DCF" w:rsidP="00D125C9">
            <w:pPr>
              <w:tabs>
                <w:tab w:val="left" w:pos="4193"/>
              </w:tabs>
              <w:rPr>
                <w:rFonts w:ascii="Arial" w:hAnsi="Arial" w:cs="Arial"/>
                <w:bCs/>
                <w:sz w:val="20"/>
              </w:rPr>
            </w:pPr>
            <w:r>
              <w:rPr>
                <w:rFonts w:ascii="Arial" w:hAnsi="Arial" w:cs="Arial"/>
                <w:bCs/>
                <w:sz w:val="20"/>
              </w:rPr>
              <w:t xml:space="preserve">Supplier name </w:t>
            </w:r>
            <w:r w:rsidR="002140E0">
              <w:rPr>
                <w:rFonts w:ascii="Arial" w:hAnsi="Arial" w:cs="Arial"/>
                <w:bCs/>
                <w:sz w:val="20"/>
              </w:rPr>
              <w:t>and</w:t>
            </w:r>
            <w:r>
              <w:rPr>
                <w:rFonts w:ascii="Arial" w:hAnsi="Arial" w:cs="Arial"/>
                <w:bCs/>
                <w:sz w:val="20"/>
              </w:rPr>
              <w:t xml:space="preserve"> address:</w:t>
            </w:r>
          </w:p>
          <w:p w14:paraId="54D4D117" w14:textId="77777777" w:rsidR="00056DCF" w:rsidRDefault="00056DCF" w:rsidP="00D125C9">
            <w:pPr>
              <w:tabs>
                <w:tab w:val="left" w:pos="4193"/>
              </w:tabs>
              <w:rPr>
                <w:rFonts w:ascii="Arial" w:hAnsi="Arial" w:cs="Arial"/>
                <w:sz w:val="20"/>
              </w:rPr>
            </w:pPr>
            <w:r>
              <w:rPr>
                <w:rFonts w:ascii="Arial" w:hAnsi="Arial" w:cs="Arial"/>
                <w:sz w:val="20"/>
              </w:rPr>
              <w:t xml:space="preserve">                </w:t>
            </w:r>
          </w:p>
          <w:p w14:paraId="54D4D118" w14:textId="77777777" w:rsidR="00056DCF" w:rsidRDefault="00056DCF" w:rsidP="00D125C9">
            <w:pPr>
              <w:rPr>
                <w:rFonts w:ascii="Arial" w:hAnsi="Arial" w:cs="Arial"/>
                <w:b/>
                <w:bCs/>
                <w:i/>
                <w:iCs/>
                <w:sz w:val="20"/>
              </w:rPr>
            </w:pPr>
            <w:r>
              <w:rPr>
                <w:rFonts w:ascii="Arial" w:hAnsi="Arial" w:cs="Arial"/>
                <w:b/>
                <w:bCs/>
                <w:i/>
                <w:iCs/>
                <w:sz w:val="20"/>
              </w:rPr>
              <w:t>A1 Chemicals Ltd</w:t>
            </w:r>
          </w:p>
          <w:p w14:paraId="54D4D119" w14:textId="77777777" w:rsidR="00056DCF" w:rsidRDefault="00056DCF" w:rsidP="00D125C9">
            <w:pPr>
              <w:rPr>
                <w:rFonts w:ascii="Arial" w:hAnsi="Arial" w:cs="Arial"/>
                <w:b/>
                <w:bCs/>
                <w:i/>
                <w:iCs/>
                <w:sz w:val="20"/>
              </w:rPr>
            </w:pPr>
            <w:smartTag w:uri="urn:schemas-microsoft-com:office:smarttags" w:element="Street">
              <w:smartTag w:uri="urn:schemas-microsoft-com:office:smarttags" w:element="address">
                <w:r>
                  <w:rPr>
                    <w:rFonts w:ascii="Arial" w:hAnsi="Arial" w:cs="Arial"/>
                    <w:b/>
                    <w:bCs/>
                    <w:i/>
                    <w:iCs/>
                    <w:sz w:val="20"/>
                  </w:rPr>
                  <w:t>Main Street</w:t>
                </w:r>
              </w:smartTag>
            </w:smartTag>
          </w:p>
          <w:p w14:paraId="54D4D11A" w14:textId="77777777" w:rsidR="00056DCF" w:rsidRDefault="00056DCF" w:rsidP="00D125C9">
            <w:pPr>
              <w:rPr>
                <w:rFonts w:ascii="Arial" w:hAnsi="Arial" w:cs="Arial"/>
                <w:b/>
                <w:bCs/>
                <w:i/>
                <w:iCs/>
                <w:sz w:val="20"/>
              </w:rPr>
            </w:pPr>
            <w:smartTag w:uri="urn:schemas-microsoft-com:office:smarttags" w:element="place">
              <w:smartTag w:uri="urn:schemas-microsoft-com:office:smarttags" w:element="City">
                <w:r>
                  <w:rPr>
                    <w:rFonts w:ascii="Arial" w:hAnsi="Arial" w:cs="Arial"/>
                    <w:b/>
                    <w:bCs/>
                    <w:i/>
                    <w:iCs/>
                    <w:sz w:val="20"/>
                  </w:rPr>
                  <w:t>Newtown</w:t>
                </w:r>
              </w:smartTag>
            </w:smartTag>
          </w:p>
          <w:p w14:paraId="54D4D11B" w14:textId="77777777" w:rsidR="00056DCF" w:rsidRDefault="00056DCF" w:rsidP="00D125C9">
            <w:pPr>
              <w:rPr>
                <w:rFonts w:ascii="Arial" w:hAnsi="Arial" w:cs="Arial"/>
                <w:b/>
                <w:bCs/>
                <w:i/>
                <w:iCs/>
                <w:sz w:val="20"/>
              </w:rPr>
            </w:pPr>
            <w:r>
              <w:rPr>
                <w:rFonts w:ascii="Arial" w:hAnsi="Arial" w:cs="Arial"/>
                <w:b/>
                <w:bCs/>
                <w:i/>
                <w:iCs/>
                <w:sz w:val="20"/>
              </w:rPr>
              <w:t>NT1 2AA</w:t>
            </w:r>
          </w:p>
          <w:p w14:paraId="54D4D11C" w14:textId="77777777" w:rsidR="00056DCF" w:rsidRDefault="00056DCF" w:rsidP="00D125C9">
            <w:pPr>
              <w:rPr>
                <w:rFonts w:ascii="Arial" w:hAnsi="Arial" w:cs="Arial"/>
                <w:b/>
                <w:bCs/>
                <w:i/>
                <w:iCs/>
                <w:sz w:val="20"/>
              </w:rPr>
            </w:pPr>
          </w:p>
          <w:p w14:paraId="54D4D11D" w14:textId="77777777" w:rsidR="00056DCF" w:rsidRDefault="00056DCF" w:rsidP="00D125C9">
            <w:pPr>
              <w:rPr>
                <w:rFonts w:ascii="Arial" w:hAnsi="Arial" w:cs="Arial"/>
                <w:sz w:val="20"/>
              </w:rPr>
            </w:pPr>
            <w:r>
              <w:rPr>
                <w:rFonts w:ascii="Arial" w:hAnsi="Arial" w:cs="Arial"/>
                <w:b/>
                <w:bCs/>
                <w:i/>
                <w:iCs/>
                <w:sz w:val="20"/>
              </w:rPr>
              <w:t>01234 987654</w:t>
            </w:r>
          </w:p>
          <w:p w14:paraId="54D4D11E" w14:textId="77777777" w:rsidR="00056DCF" w:rsidRDefault="00056DCF" w:rsidP="00D125C9">
            <w:pPr>
              <w:rPr>
                <w:rFonts w:ascii="Arial" w:hAnsi="Arial" w:cs="Arial"/>
                <w:sz w:val="20"/>
              </w:rPr>
            </w:pPr>
          </w:p>
        </w:tc>
        <w:tc>
          <w:tcPr>
            <w:tcW w:w="3973" w:type="dxa"/>
            <w:gridSpan w:val="2"/>
          </w:tcPr>
          <w:p w14:paraId="54D4D11F" w14:textId="77777777" w:rsidR="00056DCF" w:rsidRDefault="00056DCF" w:rsidP="00D125C9">
            <w:pPr>
              <w:tabs>
                <w:tab w:val="left" w:pos="4193"/>
              </w:tabs>
              <w:rPr>
                <w:rFonts w:ascii="Arial" w:hAnsi="Arial" w:cs="Arial"/>
                <w:b/>
                <w:sz w:val="20"/>
              </w:rPr>
            </w:pPr>
          </w:p>
          <w:p w14:paraId="54D4D120" w14:textId="77777777" w:rsidR="00056DCF" w:rsidRDefault="00056DCF" w:rsidP="00D125C9">
            <w:pPr>
              <w:tabs>
                <w:tab w:val="left" w:pos="4193"/>
              </w:tabs>
              <w:rPr>
                <w:rFonts w:ascii="Arial" w:hAnsi="Arial" w:cs="Arial"/>
                <w:bCs/>
                <w:sz w:val="20"/>
              </w:rPr>
            </w:pPr>
            <w:r>
              <w:rPr>
                <w:rFonts w:ascii="Arial" w:hAnsi="Arial" w:cs="Arial"/>
                <w:bCs/>
                <w:sz w:val="20"/>
              </w:rPr>
              <w:t>Substance:</w:t>
            </w:r>
          </w:p>
          <w:p w14:paraId="54D4D121" w14:textId="77777777" w:rsidR="00056DCF" w:rsidRDefault="00056DCF" w:rsidP="00D125C9">
            <w:pPr>
              <w:tabs>
                <w:tab w:val="left" w:pos="4193"/>
              </w:tabs>
              <w:rPr>
                <w:rFonts w:ascii="Arial" w:hAnsi="Arial" w:cs="Arial"/>
                <w:sz w:val="20"/>
              </w:rPr>
            </w:pPr>
          </w:p>
          <w:p w14:paraId="54D4D122" w14:textId="77777777" w:rsidR="00056DCF" w:rsidRDefault="00056DCF" w:rsidP="00D125C9">
            <w:pPr>
              <w:tabs>
                <w:tab w:val="left" w:pos="4193"/>
              </w:tabs>
              <w:rPr>
                <w:rFonts w:ascii="Arial" w:hAnsi="Arial" w:cs="Arial"/>
                <w:b/>
                <w:bCs/>
                <w:i/>
                <w:iCs/>
                <w:sz w:val="20"/>
              </w:rPr>
            </w:pPr>
            <w:r>
              <w:rPr>
                <w:rFonts w:ascii="Arial" w:hAnsi="Arial" w:cs="Arial"/>
                <w:b/>
                <w:bCs/>
                <w:i/>
                <w:iCs/>
                <w:sz w:val="20"/>
              </w:rPr>
              <w:t xml:space="preserve">Swift </w:t>
            </w:r>
            <w:proofErr w:type="spellStart"/>
            <w:r>
              <w:rPr>
                <w:rFonts w:ascii="Arial" w:hAnsi="Arial" w:cs="Arial"/>
                <w:b/>
                <w:bCs/>
                <w:i/>
                <w:iCs/>
                <w:sz w:val="20"/>
              </w:rPr>
              <w:t>Klene</w:t>
            </w:r>
            <w:proofErr w:type="spellEnd"/>
            <w:r>
              <w:rPr>
                <w:rFonts w:ascii="Arial" w:hAnsi="Arial" w:cs="Arial"/>
                <w:b/>
                <w:bCs/>
                <w:i/>
                <w:iCs/>
                <w:sz w:val="20"/>
              </w:rPr>
              <w:t xml:space="preserve"> - Cleaner for adhesives</w:t>
            </w:r>
          </w:p>
        </w:tc>
      </w:tr>
      <w:tr w:rsidR="00056DCF" w14:paraId="54D4D12A" w14:textId="77777777" w:rsidTr="00D125C9">
        <w:tc>
          <w:tcPr>
            <w:tcW w:w="9288" w:type="dxa"/>
            <w:gridSpan w:val="3"/>
          </w:tcPr>
          <w:p w14:paraId="54D4D124" w14:textId="6C5C7F9D" w:rsidR="00056DCF" w:rsidRDefault="00056DCF" w:rsidP="00D125C9">
            <w:pPr>
              <w:rPr>
                <w:rFonts w:ascii="Arial" w:hAnsi="Arial" w:cs="Arial"/>
                <w:bCs/>
                <w:sz w:val="20"/>
              </w:rPr>
            </w:pPr>
            <w:r>
              <w:rPr>
                <w:rFonts w:ascii="Arial" w:hAnsi="Arial" w:cs="Arial"/>
                <w:bCs/>
                <w:sz w:val="20"/>
              </w:rPr>
              <w:t>Substance Hazards:</w:t>
            </w:r>
          </w:p>
          <w:p w14:paraId="54D4D125" w14:textId="256496E4" w:rsidR="00056DCF" w:rsidRDefault="00A8761A" w:rsidP="008C280E">
            <w:pPr>
              <w:jc w:val="center"/>
              <w:rPr>
                <w:rFonts w:ascii="Arial" w:hAnsi="Arial" w:cs="Arial"/>
              </w:rPr>
            </w:pPr>
            <w:r>
              <w:rPr>
                <w:noProof/>
                <w:lang w:eastAsia="en-GB"/>
              </w:rPr>
              <mc:AlternateContent>
                <mc:Choice Requires="wps">
                  <w:drawing>
                    <wp:anchor distT="0" distB="0" distL="114300" distR="114300" simplePos="0" relativeHeight="251664896" behindDoc="0" locked="0" layoutInCell="1" allowOverlap="1" wp14:anchorId="1EFD769B" wp14:editId="40A06E0F">
                      <wp:simplePos x="0" y="0"/>
                      <wp:positionH relativeFrom="column">
                        <wp:posOffset>4502786</wp:posOffset>
                      </wp:positionH>
                      <wp:positionV relativeFrom="paragraph">
                        <wp:posOffset>139065</wp:posOffset>
                      </wp:positionV>
                      <wp:extent cx="457200" cy="476250"/>
                      <wp:effectExtent l="0" t="0" r="19050" b="19050"/>
                      <wp:wrapNone/>
                      <wp:docPr id="203" name="Oval 203"/>
                      <wp:cNvGraphicFramePr/>
                      <a:graphic xmlns:a="http://schemas.openxmlformats.org/drawingml/2006/main">
                        <a:graphicData uri="http://schemas.microsoft.com/office/word/2010/wordprocessingShape">
                          <wps:wsp>
                            <wps:cNvSpPr/>
                            <wps:spPr>
                              <a:xfrm>
                                <a:off x="0" y="0"/>
                                <a:ext cx="457200" cy="4762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9E01E4D" w14:textId="77777777" w:rsidR="00BE24D1" w:rsidRPr="00A8761A" w:rsidRDefault="00BE24D1" w:rsidP="00A8761A">
                                  <w:pPr>
                                    <w:jc w:val="center"/>
                                    <w:rPr>
                                      <w:sz w:val="36"/>
                                      <w:szCs w:val="36"/>
                                    </w:rPr>
                                  </w:pPr>
                                  <w:r w:rsidRPr="00A8761A">
                                    <w:rPr>
                                      <w:rFonts w:ascii="Arial" w:hAnsi="Arial" w:cs="Arial"/>
                                      <w:b/>
                                      <w:i/>
                                      <w:sz w:val="36"/>
                                      <w:szCs w:val="36"/>
                                    </w:rPr>
                                    <w:t>√</w:t>
                                  </w:r>
                                </w:p>
                                <w:p w14:paraId="78DFE6A6" w14:textId="77777777" w:rsidR="00BE24D1" w:rsidRDefault="00BE24D1" w:rsidP="00A876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3" o:spid="_x0000_s1026" style="position:absolute;left:0;text-align:left;margin-left:354.55pt;margin-top:10.95pt;width:36pt;height: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" fillcolor="white [3201]" strokecolor="#f79646 [3209]" strokeweight="2pt">
                      <v:textbox>
                        <w:txbxContent>
                          <w:p w14:paraId="39E01E4D" w14:textId="77777777" w:rsidR="00BE24D1" w:rsidRPr="00A8761A" w:rsidRDefault="00BE24D1" w:rsidP="00A8761A">
                            <w:pPr>
                              <w:jc w:val="center"/>
                              <w:rPr>
                                <w:sz w:val="36"/>
                                <w:szCs w:val="36"/>
                              </w:rPr>
                            </w:pPr>
                            <w:r w:rsidRPr="00A8761A">
                              <w:rPr>
                                <w:rFonts w:ascii="Arial" w:hAnsi="Arial" w:cs="Arial"/>
                                <w:b/>
                                <w:i/>
                                <w:sz w:val="36"/>
                                <w:szCs w:val="36"/>
                              </w:rPr>
                              <w:t>√</w:t>
                            </w:r>
                          </w:p>
                          <w:p w14:paraId="78DFE6A6" w14:textId="77777777" w:rsidR="00BE24D1" w:rsidRDefault="00BE24D1" w:rsidP="00A8761A">
                            <w:pPr>
                              <w:jc w:val="center"/>
                            </w:pPr>
                          </w:p>
                        </w:txbxContent>
                      </v:textbox>
                    </v:oval>
                  </w:pict>
                </mc:Fallback>
              </mc:AlternateContent>
            </w:r>
            <w:r w:rsidR="00265376">
              <w:rPr>
                <w:noProof/>
                <w:lang w:eastAsia="en-GB"/>
              </w:rPr>
              <mc:AlternateContent>
                <mc:Choice Requires="wps">
                  <w:drawing>
                    <wp:anchor distT="0" distB="0" distL="114300" distR="114300" simplePos="0" relativeHeight="251663872" behindDoc="0" locked="0" layoutInCell="1" allowOverlap="1" wp14:anchorId="614FAF7C" wp14:editId="7A0A4A68">
                      <wp:simplePos x="0" y="0"/>
                      <wp:positionH relativeFrom="column">
                        <wp:posOffset>1416685</wp:posOffset>
                      </wp:positionH>
                      <wp:positionV relativeFrom="paragraph">
                        <wp:posOffset>1072515</wp:posOffset>
                      </wp:positionV>
                      <wp:extent cx="438150" cy="457200"/>
                      <wp:effectExtent l="0" t="0" r="19050" b="19050"/>
                      <wp:wrapNone/>
                      <wp:docPr id="201" name="Oval 201"/>
                      <wp:cNvGraphicFramePr/>
                      <a:graphic xmlns:a="http://schemas.openxmlformats.org/drawingml/2006/main">
                        <a:graphicData uri="http://schemas.microsoft.com/office/word/2010/wordprocessingShape">
                          <wps:wsp>
                            <wps:cNvSpPr/>
                            <wps:spPr>
                              <a:xfrm>
                                <a:off x="0" y="0"/>
                                <a:ext cx="438150" cy="4572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0F9DD04" w14:textId="38887EE9" w:rsidR="00BE24D1" w:rsidRPr="00A8761A" w:rsidRDefault="00BE24D1" w:rsidP="00A8761A">
                                  <w:pPr>
                                    <w:jc w:val="center"/>
                                    <w:rPr>
                                      <w:sz w:val="36"/>
                                      <w:szCs w:val="36"/>
                                    </w:rPr>
                                  </w:pPr>
                                  <w:r w:rsidRPr="00A8761A">
                                    <w:rPr>
                                      <w:rFonts w:ascii="Arial" w:hAnsi="Arial" w:cs="Arial"/>
                                      <w:b/>
                                      <w:i/>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1" o:spid="_x0000_s1027" style="position:absolute;left:0;text-align:left;margin-left:111.55pt;margin-top:84.45pt;width:34.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" fillcolor="white [3201]" strokecolor="#f79646 [3209]" strokeweight="2pt">
                      <v:textbox>
                        <w:txbxContent>
                          <w:p w14:paraId="20F9DD04" w14:textId="38887EE9" w:rsidR="00BE24D1" w:rsidRPr="00A8761A" w:rsidRDefault="00BE24D1" w:rsidP="00A8761A">
                            <w:pPr>
                              <w:jc w:val="center"/>
                              <w:rPr>
                                <w:sz w:val="36"/>
                                <w:szCs w:val="36"/>
                              </w:rPr>
                            </w:pPr>
                            <w:r w:rsidRPr="00A8761A">
                              <w:rPr>
                                <w:rFonts w:ascii="Arial" w:hAnsi="Arial" w:cs="Arial"/>
                                <w:b/>
                                <w:i/>
                                <w:sz w:val="36"/>
                                <w:szCs w:val="36"/>
                              </w:rPr>
                              <w:t>√</w:t>
                            </w:r>
                          </w:p>
                        </w:txbxContent>
                      </v:textbox>
                    </v:oval>
                  </w:pict>
                </mc:Fallback>
              </mc:AlternateContent>
            </w:r>
            <w:r w:rsidR="008C280E">
              <w:rPr>
                <w:noProof/>
                <w:lang w:eastAsia="en-GB"/>
              </w:rPr>
              <w:drawing>
                <wp:inline distT="0" distB="0" distL="0" distR="0" wp14:anchorId="0C85F1FE" wp14:editId="2BD84F2A">
                  <wp:extent cx="5324475" cy="2762250"/>
                  <wp:effectExtent l="0" t="0" r="9525" b="0"/>
                  <wp:docPr id="1" name="Picture 1" descr="Image result for coshh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shh symbol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31143" cy="2765709"/>
                          </a:xfrm>
                          <a:prstGeom prst="rect">
                            <a:avLst/>
                          </a:prstGeom>
                          <a:noFill/>
                          <a:ln>
                            <a:noFill/>
                          </a:ln>
                        </pic:spPr>
                      </pic:pic>
                    </a:graphicData>
                  </a:graphic>
                </wp:inline>
              </w:drawing>
            </w:r>
          </w:p>
          <w:p w14:paraId="54D4D126" w14:textId="6F78ED4D" w:rsidR="00056DCF" w:rsidRDefault="00056DCF" w:rsidP="00D125C9">
            <w:pPr>
              <w:rPr>
                <w:rFonts w:ascii="Arial" w:hAnsi="Arial" w:cs="Arial"/>
              </w:rPr>
            </w:pPr>
          </w:p>
          <w:p w14:paraId="54D4D129" w14:textId="697DF116" w:rsidR="00056DCF" w:rsidRPr="008C280E" w:rsidRDefault="008C280E" w:rsidP="00D125C9">
            <w:pPr>
              <w:rPr>
                <w:rFonts w:ascii="Arial" w:hAnsi="Arial" w:cs="Arial"/>
                <w:b/>
                <w:i/>
              </w:rPr>
            </w:pPr>
            <w:r w:rsidRPr="008C280E">
              <w:rPr>
                <w:rFonts w:ascii="Arial" w:hAnsi="Arial" w:cs="Arial"/>
                <w:b/>
                <w:i/>
              </w:rPr>
              <w:t xml:space="preserve">Circle </w:t>
            </w:r>
            <w:r w:rsidR="00265376">
              <w:rPr>
                <w:rFonts w:ascii="Arial" w:hAnsi="Arial" w:cs="Arial"/>
                <w:b/>
                <w:i/>
              </w:rPr>
              <w:t xml:space="preserve">or mark </w:t>
            </w:r>
            <w:r w:rsidRPr="008C280E">
              <w:rPr>
                <w:rFonts w:ascii="Arial" w:hAnsi="Arial" w:cs="Arial"/>
                <w:b/>
                <w:i/>
              </w:rPr>
              <w:t>any that apply!</w:t>
            </w:r>
            <w:r w:rsidR="00265376">
              <w:rPr>
                <w:rFonts w:ascii="Arial" w:hAnsi="Arial" w:cs="Arial"/>
                <w:b/>
                <w:i/>
              </w:rPr>
              <w:t xml:space="preserve"> √</w:t>
            </w:r>
          </w:p>
        </w:tc>
      </w:tr>
      <w:tr w:rsidR="00056DCF" w14:paraId="54D4D133" w14:textId="77777777" w:rsidTr="00D125C9">
        <w:trPr>
          <w:trHeight w:val="1412"/>
        </w:trPr>
        <w:tc>
          <w:tcPr>
            <w:tcW w:w="9288" w:type="dxa"/>
            <w:gridSpan w:val="3"/>
          </w:tcPr>
          <w:p w14:paraId="54D4D12B" w14:textId="77777777" w:rsidR="00056DCF" w:rsidRDefault="00056DCF" w:rsidP="00D125C9">
            <w:pPr>
              <w:pStyle w:val="BodyText"/>
              <w:rPr>
                <w:b/>
              </w:rPr>
            </w:pPr>
            <w:r>
              <w:t>Hazardous Ingredients</w:t>
            </w:r>
            <w:r>
              <w:rPr>
                <w:b/>
              </w:rPr>
              <w:t xml:space="preserve">: </w:t>
            </w:r>
            <w:r>
              <w:t xml:space="preserve">                               OES LT – ppm     LT – Mg/Mg3   ST – ppm  ST – Mg/Mg3</w:t>
            </w:r>
          </w:p>
          <w:p w14:paraId="54D4D12C" w14:textId="77777777" w:rsidR="00056DCF" w:rsidRDefault="00056DCF" w:rsidP="00D125C9">
            <w:pPr>
              <w:rPr>
                <w:rFonts w:ascii="Arial" w:hAnsi="Arial" w:cs="Arial"/>
                <w:b/>
                <w:bCs/>
                <w:i/>
                <w:iCs/>
                <w:sz w:val="20"/>
              </w:rPr>
            </w:pPr>
            <w:proofErr w:type="spellStart"/>
            <w:r>
              <w:rPr>
                <w:rFonts w:ascii="Arial" w:hAnsi="Arial" w:cs="Arial"/>
                <w:b/>
                <w:bCs/>
                <w:i/>
                <w:iCs/>
                <w:sz w:val="20"/>
              </w:rPr>
              <w:t>Ethylacetate</w:t>
            </w:r>
            <w:proofErr w:type="spellEnd"/>
            <w:r>
              <w:rPr>
                <w:rFonts w:ascii="Arial" w:hAnsi="Arial" w:cs="Arial"/>
                <w:b/>
                <w:bCs/>
                <w:i/>
                <w:iCs/>
                <w:sz w:val="20"/>
              </w:rPr>
              <w:t xml:space="preserve"> (30 – 60%)                                         200                         400</w:t>
            </w:r>
          </w:p>
          <w:p w14:paraId="54D4D12D" w14:textId="77777777" w:rsidR="00056DCF" w:rsidRDefault="00056DCF" w:rsidP="00D125C9">
            <w:pPr>
              <w:rPr>
                <w:rFonts w:ascii="Arial" w:hAnsi="Arial" w:cs="Arial"/>
                <w:b/>
                <w:bCs/>
                <w:i/>
                <w:iCs/>
                <w:sz w:val="20"/>
              </w:rPr>
            </w:pPr>
            <w:r>
              <w:rPr>
                <w:rFonts w:ascii="Arial" w:hAnsi="Arial" w:cs="Arial"/>
                <w:b/>
                <w:bCs/>
                <w:i/>
                <w:iCs/>
                <w:sz w:val="20"/>
              </w:rPr>
              <w:t>Heptane and isomers (5 – 10%)</w:t>
            </w:r>
          </w:p>
          <w:p w14:paraId="54D4D12E" w14:textId="77777777" w:rsidR="00056DCF" w:rsidRDefault="00056DCF" w:rsidP="00D125C9">
            <w:pPr>
              <w:rPr>
                <w:rFonts w:ascii="Arial" w:hAnsi="Arial" w:cs="Arial"/>
                <w:b/>
                <w:bCs/>
                <w:i/>
                <w:iCs/>
                <w:sz w:val="20"/>
              </w:rPr>
            </w:pPr>
            <w:r>
              <w:rPr>
                <w:rFonts w:ascii="Arial" w:hAnsi="Arial" w:cs="Arial"/>
                <w:b/>
                <w:bCs/>
                <w:i/>
                <w:iCs/>
                <w:sz w:val="20"/>
              </w:rPr>
              <w:t>Hexane, mixture of isomers (1 – 5%)</w:t>
            </w:r>
          </w:p>
          <w:p w14:paraId="54D4D12F" w14:textId="77777777" w:rsidR="00056DCF" w:rsidRDefault="00056DCF" w:rsidP="00D125C9">
            <w:pPr>
              <w:rPr>
                <w:rFonts w:ascii="Arial" w:hAnsi="Arial" w:cs="Arial"/>
                <w:b/>
                <w:bCs/>
                <w:i/>
                <w:iCs/>
                <w:sz w:val="20"/>
              </w:rPr>
            </w:pPr>
            <w:r>
              <w:rPr>
                <w:rFonts w:ascii="Arial" w:hAnsi="Arial" w:cs="Arial"/>
                <w:b/>
                <w:bCs/>
                <w:i/>
                <w:iCs/>
                <w:sz w:val="20"/>
              </w:rPr>
              <w:t>Methylcyclohexane  (1% max)</w:t>
            </w:r>
          </w:p>
          <w:p w14:paraId="54D4D130" w14:textId="77777777" w:rsidR="00056DCF" w:rsidRDefault="00056DCF" w:rsidP="00D125C9">
            <w:pPr>
              <w:rPr>
                <w:rFonts w:ascii="Arial" w:hAnsi="Arial" w:cs="Arial"/>
                <w:b/>
                <w:bCs/>
                <w:i/>
                <w:iCs/>
                <w:sz w:val="20"/>
              </w:rPr>
            </w:pPr>
            <w:r>
              <w:rPr>
                <w:rFonts w:ascii="Arial" w:hAnsi="Arial" w:cs="Arial"/>
                <w:b/>
                <w:bCs/>
                <w:i/>
                <w:iCs/>
                <w:sz w:val="20"/>
              </w:rPr>
              <w:t>N- Hexane (1% max)                                              20                             72</w:t>
            </w:r>
          </w:p>
          <w:p w14:paraId="54D4D131" w14:textId="77777777" w:rsidR="00056DCF" w:rsidRDefault="00056DCF" w:rsidP="00D125C9">
            <w:pPr>
              <w:rPr>
                <w:rFonts w:ascii="Arial" w:hAnsi="Arial" w:cs="Arial"/>
                <w:b/>
                <w:bCs/>
                <w:i/>
                <w:iCs/>
                <w:sz w:val="20"/>
              </w:rPr>
            </w:pPr>
            <w:r>
              <w:rPr>
                <w:rFonts w:ascii="Arial" w:hAnsi="Arial" w:cs="Arial"/>
                <w:b/>
                <w:bCs/>
                <w:i/>
                <w:iCs/>
                <w:sz w:val="20"/>
              </w:rPr>
              <w:t>Pentane (1% max)</w:t>
            </w:r>
          </w:p>
          <w:p w14:paraId="54D4D132" w14:textId="77777777" w:rsidR="00056DCF" w:rsidRDefault="00056DCF" w:rsidP="00D125C9">
            <w:pPr>
              <w:rPr>
                <w:rFonts w:ascii="Arial" w:hAnsi="Arial" w:cs="Arial"/>
              </w:rPr>
            </w:pPr>
            <w:r>
              <w:rPr>
                <w:rFonts w:ascii="Arial" w:hAnsi="Arial" w:cs="Arial"/>
                <w:b/>
                <w:bCs/>
                <w:i/>
                <w:iCs/>
                <w:sz w:val="20"/>
              </w:rPr>
              <w:t>Toluene (30 – 60%)                                              50(</w:t>
            </w:r>
            <w:proofErr w:type="spellStart"/>
            <w:r>
              <w:rPr>
                <w:rFonts w:ascii="Arial" w:hAnsi="Arial" w:cs="Arial"/>
                <w:b/>
                <w:bCs/>
                <w:i/>
                <w:iCs/>
                <w:sz w:val="20"/>
              </w:rPr>
              <w:t>Sk</w:t>
            </w:r>
            <w:proofErr w:type="spellEnd"/>
            <w:r>
              <w:rPr>
                <w:rFonts w:ascii="Arial" w:hAnsi="Arial" w:cs="Arial"/>
                <w:b/>
                <w:bCs/>
                <w:i/>
                <w:iCs/>
                <w:sz w:val="20"/>
              </w:rPr>
              <w:t>)                  191(</w:t>
            </w:r>
            <w:proofErr w:type="spellStart"/>
            <w:r>
              <w:rPr>
                <w:rFonts w:ascii="Arial" w:hAnsi="Arial" w:cs="Arial"/>
                <w:b/>
                <w:bCs/>
                <w:i/>
                <w:iCs/>
                <w:sz w:val="20"/>
              </w:rPr>
              <w:t>Sk</w:t>
            </w:r>
            <w:proofErr w:type="spellEnd"/>
            <w:r>
              <w:rPr>
                <w:rFonts w:ascii="Arial" w:hAnsi="Arial" w:cs="Arial"/>
                <w:b/>
                <w:bCs/>
                <w:i/>
                <w:iCs/>
                <w:sz w:val="20"/>
              </w:rPr>
              <w:t>)       150(</w:t>
            </w:r>
            <w:proofErr w:type="spellStart"/>
            <w:r>
              <w:rPr>
                <w:rFonts w:ascii="Arial" w:hAnsi="Arial" w:cs="Arial"/>
                <w:b/>
                <w:bCs/>
                <w:i/>
                <w:iCs/>
                <w:sz w:val="20"/>
              </w:rPr>
              <w:t>Sk</w:t>
            </w:r>
            <w:proofErr w:type="spellEnd"/>
            <w:r>
              <w:rPr>
                <w:rFonts w:ascii="Arial" w:hAnsi="Arial" w:cs="Arial"/>
                <w:b/>
                <w:bCs/>
                <w:i/>
                <w:iCs/>
                <w:sz w:val="20"/>
              </w:rPr>
              <w:t>)        574 (</w:t>
            </w:r>
            <w:proofErr w:type="spellStart"/>
            <w:r>
              <w:rPr>
                <w:rFonts w:ascii="Arial" w:hAnsi="Arial" w:cs="Arial"/>
                <w:b/>
                <w:bCs/>
                <w:i/>
                <w:iCs/>
                <w:sz w:val="20"/>
              </w:rPr>
              <w:t>Sk</w:t>
            </w:r>
            <w:proofErr w:type="spellEnd"/>
            <w:r>
              <w:rPr>
                <w:rFonts w:ascii="Arial" w:hAnsi="Arial" w:cs="Arial"/>
                <w:b/>
                <w:bCs/>
                <w:i/>
                <w:iCs/>
                <w:sz w:val="20"/>
              </w:rPr>
              <w:t>)</w:t>
            </w:r>
          </w:p>
        </w:tc>
      </w:tr>
      <w:tr w:rsidR="00056DCF" w14:paraId="54D4D138" w14:textId="77777777" w:rsidTr="00D125C9">
        <w:trPr>
          <w:cantSplit/>
          <w:trHeight w:val="1285"/>
        </w:trPr>
        <w:tc>
          <w:tcPr>
            <w:tcW w:w="9288" w:type="dxa"/>
            <w:gridSpan w:val="3"/>
          </w:tcPr>
          <w:p w14:paraId="54D4D134" w14:textId="77777777" w:rsidR="00056DCF" w:rsidRDefault="00056DCF" w:rsidP="00D125C9">
            <w:pPr>
              <w:pStyle w:val="BodyText"/>
            </w:pPr>
            <w:r>
              <w:t>Task or Process Description:</w:t>
            </w:r>
          </w:p>
          <w:p w14:paraId="54D4D135" w14:textId="77777777" w:rsidR="00056DCF" w:rsidRDefault="00056DCF" w:rsidP="00D125C9">
            <w:pPr>
              <w:pStyle w:val="BodyText"/>
              <w:rPr>
                <w:b/>
                <w:bCs/>
                <w:i/>
                <w:iCs/>
              </w:rPr>
            </w:pPr>
            <w:r>
              <w:rPr>
                <w:b/>
                <w:bCs/>
                <w:i/>
                <w:iCs/>
              </w:rPr>
              <w:t>Used for cleaning surfaces contaminated with excess adhesive.</w:t>
            </w:r>
          </w:p>
          <w:p w14:paraId="54D4D136" w14:textId="77777777" w:rsidR="00056DCF" w:rsidRDefault="00056DCF" w:rsidP="00D125C9">
            <w:pPr>
              <w:rPr>
                <w:rFonts w:ascii="Arial" w:hAnsi="Arial" w:cs="Arial"/>
              </w:rPr>
            </w:pPr>
          </w:p>
          <w:p w14:paraId="54D4D137" w14:textId="77777777" w:rsidR="00056DCF" w:rsidRDefault="00056DCF" w:rsidP="00D125C9">
            <w:pPr>
              <w:jc w:val="both"/>
              <w:rPr>
                <w:rFonts w:ascii="Arial" w:hAnsi="Arial" w:cs="Arial"/>
              </w:rPr>
            </w:pPr>
          </w:p>
        </w:tc>
      </w:tr>
      <w:tr w:rsidR="00056DCF" w14:paraId="54D4D13C" w14:textId="77777777" w:rsidTr="00D125C9">
        <w:trPr>
          <w:cantSplit/>
          <w:trHeight w:val="881"/>
        </w:trPr>
        <w:tc>
          <w:tcPr>
            <w:tcW w:w="9288" w:type="dxa"/>
            <w:gridSpan w:val="3"/>
          </w:tcPr>
          <w:p w14:paraId="54D4D139" w14:textId="77777777" w:rsidR="00056DCF" w:rsidRDefault="00056DCF" w:rsidP="00D125C9">
            <w:pPr>
              <w:rPr>
                <w:rFonts w:ascii="Arial" w:hAnsi="Arial" w:cs="Arial"/>
                <w:bCs/>
                <w:sz w:val="20"/>
              </w:rPr>
            </w:pPr>
            <w:r>
              <w:rPr>
                <w:rFonts w:ascii="Arial" w:hAnsi="Arial" w:cs="Arial"/>
                <w:bCs/>
                <w:sz w:val="20"/>
              </w:rPr>
              <w:t>Quantity Used:</w:t>
            </w:r>
          </w:p>
          <w:p w14:paraId="54D4D13A" w14:textId="77777777" w:rsidR="00056DCF" w:rsidRDefault="00056DCF" w:rsidP="00D125C9">
            <w:pPr>
              <w:pStyle w:val="BodyText"/>
              <w:rPr>
                <w:rFonts w:cs="Arial"/>
                <w:b/>
                <w:bCs/>
                <w:i/>
                <w:iCs/>
              </w:rPr>
            </w:pPr>
            <w:r>
              <w:rPr>
                <w:b/>
                <w:bCs/>
                <w:i/>
                <w:iCs/>
              </w:rPr>
              <w:t>Small amounts applied by a cloth. Dispensed onto a cloth directly from a 500 ml bottle.</w:t>
            </w:r>
          </w:p>
          <w:p w14:paraId="54D4D13B" w14:textId="77777777" w:rsidR="00056DCF" w:rsidRDefault="00056DCF" w:rsidP="00D125C9">
            <w:pPr>
              <w:rPr>
                <w:rFonts w:ascii="Arial" w:hAnsi="Arial" w:cs="Arial"/>
              </w:rPr>
            </w:pPr>
          </w:p>
        </w:tc>
      </w:tr>
      <w:tr w:rsidR="00056DCF" w14:paraId="54D4D144" w14:textId="77777777" w:rsidTr="00D125C9">
        <w:trPr>
          <w:cantSplit/>
        </w:trPr>
        <w:tc>
          <w:tcPr>
            <w:tcW w:w="9288" w:type="dxa"/>
            <w:gridSpan w:val="3"/>
          </w:tcPr>
          <w:p w14:paraId="54D4D13D" w14:textId="2E389C96" w:rsidR="00056DCF" w:rsidRDefault="00346174" w:rsidP="00D125C9">
            <w:pPr>
              <w:rPr>
                <w:rFonts w:ascii="Arial" w:hAnsi="Arial" w:cs="Arial"/>
                <w:bCs/>
                <w:sz w:val="20"/>
              </w:rPr>
            </w:pPr>
            <w:r>
              <w:rPr>
                <w:rFonts w:ascii="Arial" w:hAnsi="Arial" w:cs="Arial"/>
                <w:bCs/>
                <w:noProof/>
                <w:sz w:val="20"/>
                <w:lang w:eastAsia="en-GB"/>
              </w:rPr>
              <w:lastRenderedPageBreak/>
              <mc:AlternateContent>
                <mc:Choice Requires="wps">
                  <w:drawing>
                    <wp:anchor distT="0" distB="0" distL="114300" distR="114300" simplePos="0" relativeHeight="251660800" behindDoc="0" locked="0" layoutInCell="1" allowOverlap="1" wp14:anchorId="54D4E68D" wp14:editId="32B6E9EB">
                      <wp:simplePos x="0" y="0"/>
                      <wp:positionH relativeFrom="column">
                        <wp:posOffset>2515870</wp:posOffset>
                      </wp:positionH>
                      <wp:positionV relativeFrom="paragraph">
                        <wp:posOffset>224155</wp:posOffset>
                      </wp:positionV>
                      <wp:extent cx="371475" cy="357505"/>
                      <wp:effectExtent l="8255" t="7620" r="10795" b="6350"/>
                      <wp:wrapNone/>
                      <wp:docPr id="1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7505"/>
                              </a:xfrm>
                              <a:prstGeom prst="rect">
                                <a:avLst/>
                              </a:prstGeom>
                              <a:solidFill>
                                <a:srgbClr val="FFFFFF"/>
                              </a:solidFill>
                              <a:ln w="9525">
                                <a:solidFill>
                                  <a:srgbClr val="000000"/>
                                </a:solidFill>
                                <a:miter lim="800000"/>
                                <a:headEnd/>
                                <a:tailEnd/>
                              </a:ln>
                            </wps:spPr>
                            <wps:txbx>
                              <w:txbxContent>
                                <w:p w14:paraId="54D4E75C" w14:textId="77777777" w:rsidR="00BE24D1" w:rsidRDefault="00BE24D1" w:rsidP="00056DCF">
                                  <w:pPr>
                                    <w:rPr>
                                      <w:b/>
                                    </w:rPr>
                                  </w:pPr>
                                  <w:r>
                                    <w:rPr>
                                      <w:b/>
                                    </w:rPr>
                                    <w:t xml:space="preserve">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8" type="#_x0000_t202" style="position:absolute;margin-left:198.1pt;margin-top:17.65pt;width:29.25pt;height:28.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">
                      <v:textbox>
                        <w:txbxContent>
                          <w:p w14:paraId="54D4E75C" w14:textId="77777777" w:rsidR="00BE24D1" w:rsidRDefault="00BE24D1" w:rsidP="00056DCF">
                            <w:pPr>
                              <w:rPr>
                                <w:b/>
                              </w:rPr>
                            </w:pPr>
                            <w:r>
                              <w:rPr>
                                <w:b/>
                              </w:rPr>
                              <w:t xml:space="preserve"> X</w:t>
                            </w:r>
                          </w:p>
                        </w:txbxContent>
                      </v:textbox>
                    </v:shape>
                  </w:pict>
                </mc:Fallback>
              </mc:AlternateContent>
            </w:r>
            <w:r w:rsidR="00056DCF">
              <w:rPr>
                <w:rFonts w:ascii="Arial" w:hAnsi="Arial" w:cs="Arial"/>
                <w:bCs/>
                <w:sz w:val="20"/>
              </w:rPr>
              <w:t>Route Of Contact:</w:t>
            </w:r>
          </w:p>
          <w:p w14:paraId="54D4D13E" w14:textId="7B476AEC" w:rsidR="00056DCF" w:rsidRDefault="00346174" w:rsidP="00D125C9">
            <w:pPr>
              <w:rPr>
                <w:rFonts w:ascii="Arial" w:hAnsi="Arial" w:cs="Arial"/>
                <w:bCs/>
                <w:sz w:val="20"/>
              </w:rPr>
            </w:pPr>
            <w:r>
              <w:rPr>
                <w:rFonts w:ascii="Arial" w:hAnsi="Arial" w:cs="Arial"/>
                <w:bCs/>
                <w:noProof/>
                <w:sz w:val="20"/>
                <w:lang w:eastAsia="en-GB"/>
              </w:rPr>
              <mc:AlternateContent>
                <mc:Choice Requires="wps">
                  <w:drawing>
                    <wp:anchor distT="0" distB="0" distL="114300" distR="114300" simplePos="0" relativeHeight="251662848" behindDoc="0" locked="0" layoutInCell="1" allowOverlap="1" wp14:anchorId="54D4E68E" wp14:editId="6F431347">
                      <wp:simplePos x="0" y="0"/>
                      <wp:positionH relativeFrom="column">
                        <wp:posOffset>4458970</wp:posOffset>
                      </wp:positionH>
                      <wp:positionV relativeFrom="paragraph">
                        <wp:posOffset>78105</wp:posOffset>
                      </wp:positionV>
                      <wp:extent cx="342900" cy="337820"/>
                      <wp:effectExtent l="8255" t="7620" r="10795" b="6985"/>
                      <wp:wrapNone/>
                      <wp:docPr id="15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solidFill>
                                <a:srgbClr val="FFFFFF"/>
                              </a:solidFill>
                              <a:ln w="9525">
                                <a:solidFill>
                                  <a:srgbClr val="000000"/>
                                </a:solidFill>
                                <a:miter lim="800000"/>
                                <a:headEnd/>
                                <a:tailEnd/>
                              </a:ln>
                            </wps:spPr>
                            <wps:txbx>
                              <w:txbxContent>
                                <w:p w14:paraId="54D4E75D" w14:textId="77777777" w:rsidR="00BE24D1" w:rsidRDefault="00BE24D1" w:rsidP="00056DCF">
                                  <w:pPr>
                                    <w:jc w:val="center"/>
                                    <w:rPr>
                                      <w:b/>
                                    </w:rPr>
                                  </w:pPr>
                                  <w:r>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351.1pt;margin-top:6.15pt;width:27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">
                      <v:textbox>
                        <w:txbxContent>
                          <w:p w14:paraId="54D4E75D" w14:textId="77777777" w:rsidR="00BE24D1" w:rsidRDefault="00BE24D1" w:rsidP="00056DCF">
                            <w:pPr>
                              <w:jc w:val="center"/>
                              <w:rPr>
                                <w:b/>
                              </w:rPr>
                            </w:pPr>
                            <w:r>
                              <w:rPr>
                                <w:b/>
                              </w:rPr>
                              <w:t>X</w:t>
                            </w:r>
                          </w:p>
                        </w:txbxContent>
                      </v:textbox>
                    </v:shape>
                  </w:pict>
                </mc:Fallback>
              </mc:AlternateContent>
            </w:r>
            <w:r>
              <w:rPr>
                <w:rFonts w:ascii="Arial" w:hAnsi="Arial" w:cs="Arial"/>
                <w:bCs/>
                <w:noProof/>
                <w:sz w:val="20"/>
                <w:lang w:eastAsia="en-GB"/>
              </w:rPr>
              <mc:AlternateContent>
                <mc:Choice Requires="wps">
                  <w:drawing>
                    <wp:anchor distT="0" distB="0" distL="114300" distR="114300" simplePos="0" relativeHeight="251661824" behindDoc="0" locked="0" layoutInCell="1" allowOverlap="1" wp14:anchorId="54D4E68F" wp14:editId="706C7AAA">
                      <wp:simplePos x="0" y="0"/>
                      <wp:positionH relativeFrom="column">
                        <wp:posOffset>3544570</wp:posOffset>
                      </wp:positionH>
                      <wp:positionV relativeFrom="paragraph">
                        <wp:posOffset>78105</wp:posOffset>
                      </wp:positionV>
                      <wp:extent cx="348615" cy="357505"/>
                      <wp:effectExtent l="8255" t="7620" r="5080" b="6350"/>
                      <wp:wrapNone/>
                      <wp:docPr id="1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357505"/>
                              </a:xfrm>
                              <a:prstGeom prst="rect">
                                <a:avLst/>
                              </a:prstGeom>
                              <a:solidFill>
                                <a:srgbClr val="FFFFFF"/>
                              </a:solidFill>
                              <a:ln w="9525">
                                <a:solidFill>
                                  <a:srgbClr val="000000"/>
                                </a:solidFill>
                                <a:miter lim="800000"/>
                                <a:headEnd/>
                                <a:tailEnd/>
                              </a:ln>
                            </wps:spPr>
                            <wps:txbx>
                              <w:txbxContent>
                                <w:p w14:paraId="54D4E75E" w14:textId="77777777" w:rsidR="00BE24D1" w:rsidRDefault="00BE24D1" w:rsidP="00056D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279.1pt;margin-top:6.15pt;width:27.45pt;height:2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">
                      <v:textbox>
                        <w:txbxContent>
                          <w:p w14:paraId="54D4E75E" w14:textId="77777777" w:rsidR="00BE24D1" w:rsidRDefault="00BE24D1" w:rsidP="00056DCF"/>
                        </w:txbxContent>
                      </v:textbox>
                    </v:shape>
                  </w:pict>
                </mc:Fallback>
              </mc:AlternateContent>
            </w:r>
            <w:r>
              <w:rPr>
                <w:rFonts w:ascii="Arial" w:hAnsi="Arial" w:cs="Arial"/>
                <w:bCs/>
                <w:noProof/>
                <w:sz w:val="20"/>
                <w:lang w:eastAsia="en-GB"/>
              </w:rPr>
              <mc:AlternateContent>
                <mc:Choice Requires="wps">
                  <w:drawing>
                    <wp:anchor distT="0" distB="0" distL="114300" distR="114300" simplePos="0" relativeHeight="251659776" behindDoc="0" locked="0" layoutInCell="1" allowOverlap="1" wp14:anchorId="54D4E690" wp14:editId="047358D0">
                      <wp:simplePos x="0" y="0"/>
                      <wp:positionH relativeFrom="column">
                        <wp:posOffset>1258570</wp:posOffset>
                      </wp:positionH>
                      <wp:positionV relativeFrom="paragraph">
                        <wp:posOffset>78105</wp:posOffset>
                      </wp:positionV>
                      <wp:extent cx="348615" cy="357505"/>
                      <wp:effectExtent l="8255" t="7620" r="5080" b="6350"/>
                      <wp:wrapNone/>
                      <wp:docPr id="1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357505"/>
                              </a:xfrm>
                              <a:prstGeom prst="rect">
                                <a:avLst/>
                              </a:prstGeom>
                              <a:solidFill>
                                <a:srgbClr val="FFFFFF"/>
                              </a:solidFill>
                              <a:ln w="9525">
                                <a:solidFill>
                                  <a:srgbClr val="000000"/>
                                </a:solidFill>
                                <a:miter lim="800000"/>
                                <a:headEnd/>
                                <a:tailEnd/>
                              </a:ln>
                            </wps:spPr>
                            <wps:txbx>
                              <w:txbxContent>
                                <w:p w14:paraId="54D4E75F" w14:textId="77777777" w:rsidR="00BE24D1" w:rsidRDefault="00BE24D1" w:rsidP="00056D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99.1pt;margin-top:6.15pt;width:27.45pt;height:2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">
                      <v:textbox>
                        <w:txbxContent>
                          <w:p w14:paraId="54D4E75F" w14:textId="77777777" w:rsidR="00BE24D1" w:rsidRDefault="00BE24D1" w:rsidP="00056DCF"/>
                        </w:txbxContent>
                      </v:textbox>
                    </v:shape>
                  </w:pict>
                </mc:Fallback>
              </mc:AlternateContent>
            </w:r>
            <w:r>
              <w:rPr>
                <w:rFonts w:ascii="Arial" w:hAnsi="Arial" w:cs="Arial"/>
                <w:bCs/>
                <w:noProof/>
                <w:sz w:val="20"/>
                <w:lang w:eastAsia="en-GB"/>
              </w:rPr>
              <mc:AlternateContent>
                <mc:Choice Requires="wps">
                  <w:drawing>
                    <wp:anchor distT="0" distB="0" distL="114300" distR="114300" simplePos="0" relativeHeight="251658752" behindDoc="0" locked="0" layoutInCell="1" allowOverlap="1" wp14:anchorId="54D4E691" wp14:editId="7104E0D6">
                      <wp:simplePos x="0" y="0"/>
                      <wp:positionH relativeFrom="column">
                        <wp:posOffset>115570</wp:posOffset>
                      </wp:positionH>
                      <wp:positionV relativeFrom="paragraph">
                        <wp:posOffset>78105</wp:posOffset>
                      </wp:positionV>
                      <wp:extent cx="371475" cy="357505"/>
                      <wp:effectExtent l="8255" t="7620" r="10795" b="6350"/>
                      <wp:wrapNone/>
                      <wp:docPr id="1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7505"/>
                              </a:xfrm>
                              <a:prstGeom prst="rect">
                                <a:avLst/>
                              </a:prstGeom>
                              <a:solidFill>
                                <a:srgbClr val="FFFFFF"/>
                              </a:solidFill>
                              <a:ln w="9525">
                                <a:solidFill>
                                  <a:srgbClr val="000000"/>
                                </a:solidFill>
                                <a:miter lim="800000"/>
                                <a:headEnd/>
                                <a:tailEnd/>
                              </a:ln>
                            </wps:spPr>
                            <wps:txbx>
                              <w:txbxContent>
                                <w:p w14:paraId="54D4E760" w14:textId="77777777" w:rsidR="00BE24D1" w:rsidRDefault="00BE24D1" w:rsidP="00056DCF">
                                  <w:pPr>
                                    <w:rPr>
                                      <w:b/>
                                    </w:rPr>
                                  </w:pPr>
                                  <w:r>
                                    <w:rPr>
                                      <w:b/>
                                    </w:rPr>
                                    <w:t xml:space="preserve">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9.1pt;margin-top:6.15pt;width:29.25pt;height:2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">
                      <v:textbox>
                        <w:txbxContent>
                          <w:p w14:paraId="54D4E760" w14:textId="77777777" w:rsidR="00BE24D1" w:rsidRDefault="00BE24D1" w:rsidP="00056DCF">
                            <w:pPr>
                              <w:rPr>
                                <w:b/>
                              </w:rPr>
                            </w:pPr>
                            <w:r>
                              <w:rPr>
                                <w:b/>
                              </w:rPr>
                              <w:t xml:space="preserve"> X</w:t>
                            </w:r>
                          </w:p>
                        </w:txbxContent>
                      </v:textbox>
                    </v:shape>
                  </w:pict>
                </mc:Fallback>
              </mc:AlternateContent>
            </w:r>
          </w:p>
          <w:p w14:paraId="54D4D13F" w14:textId="77777777" w:rsidR="00056DCF" w:rsidRDefault="00056DCF" w:rsidP="00D125C9">
            <w:pPr>
              <w:rPr>
                <w:rFonts w:ascii="Arial" w:hAnsi="Arial" w:cs="Arial"/>
                <w:bCs/>
                <w:sz w:val="20"/>
              </w:rPr>
            </w:pPr>
          </w:p>
          <w:p w14:paraId="54D4D140" w14:textId="77777777" w:rsidR="00056DCF" w:rsidRDefault="00056DCF" w:rsidP="00D125C9">
            <w:pPr>
              <w:rPr>
                <w:rFonts w:ascii="Arial" w:hAnsi="Arial" w:cs="Arial"/>
                <w:bCs/>
                <w:sz w:val="20"/>
              </w:rPr>
            </w:pPr>
            <w:r>
              <w:rPr>
                <w:rFonts w:ascii="Arial" w:hAnsi="Arial" w:cs="Arial"/>
                <w:bCs/>
                <w:sz w:val="20"/>
              </w:rPr>
              <w:t xml:space="preserve">                 </w:t>
            </w:r>
          </w:p>
          <w:p w14:paraId="54D4D141" w14:textId="77777777" w:rsidR="00056DCF" w:rsidRDefault="00056DCF" w:rsidP="00D125C9">
            <w:pPr>
              <w:rPr>
                <w:rFonts w:ascii="Arial" w:hAnsi="Arial" w:cs="Arial"/>
                <w:bCs/>
                <w:sz w:val="20"/>
              </w:rPr>
            </w:pPr>
          </w:p>
          <w:p w14:paraId="54D4D142" w14:textId="77777777" w:rsidR="00056DCF" w:rsidRDefault="00056DCF" w:rsidP="00D125C9">
            <w:pPr>
              <w:rPr>
                <w:rFonts w:ascii="Arial" w:hAnsi="Arial" w:cs="Arial"/>
              </w:rPr>
            </w:pPr>
            <w:r>
              <w:rPr>
                <w:rFonts w:ascii="Arial" w:hAnsi="Arial" w:cs="Arial"/>
                <w:bCs/>
                <w:sz w:val="20"/>
              </w:rPr>
              <w:t xml:space="preserve"> Inhalation                 Ingestion                   Absorption             Injection          Skin Contact</w:t>
            </w:r>
          </w:p>
          <w:p w14:paraId="54D4D143" w14:textId="77777777" w:rsidR="00056DCF" w:rsidRDefault="00056DCF" w:rsidP="00D125C9">
            <w:pPr>
              <w:pStyle w:val="Header"/>
              <w:tabs>
                <w:tab w:val="clear" w:pos="4153"/>
                <w:tab w:val="clear" w:pos="8306"/>
              </w:tabs>
              <w:rPr>
                <w:rFonts w:ascii="Arial" w:hAnsi="Arial" w:cs="Arial"/>
              </w:rPr>
            </w:pPr>
          </w:p>
        </w:tc>
      </w:tr>
      <w:tr w:rsidR="00056DCF" w14:paraId="54D4D147" w14:textId="77777777" w:rsidTr="00D125C9">
        <w:trPr>
          <w:cantSplit/>
        </w:trPr>
        <w:tc>
          <w:tcPr>
            <w:tcW w:w="9288" w:type="dxa"/>
            <w:gridSpan w:val="3"/>
          </w:tcPr>
          <w:p w14:paraId="54D4D145" w14:textId="77777777" w:rsidR="00056DCF" w:rsidRDefault="00056DCF" w:rsidP="00D125C9">
            <w:pPr>
              <w:pStyle w:val="BodyText"/>
              <w:rPr>
                <w:rFonts w:cs="Arial"/>
              </w:rPr>
            </w:pPr>
            <w:r>
              <w:rPr>
                <w:rFonts w:cs="Arial"/>
                <w:bCs/>
              </w:rPr>
              <w:t>Effects Of Exposure:</w:t>
            </w:r>
          </w:p>
          <w:p w14:paraId="54D4D146" w14:textId="77777777" w:rsidR="00056DCF" w:rsidRDefault="00056DCF" w:rsidP="00D125C9">
            <w:pPr>
              <w:pStyle w:val="BodyText"/>
              <w:rPr>
                <w:rFonts w:cs="Arial"/>
                <w:b/>
              </w:rPr>
            </w:pPr>
            <w:r>
              <w:rPr>
                <w:rFonts w:cs="Arial"/>
                <w:b/>
                <w:bCs/>
                <w:i/>
                <w:iCs/>
              </w:rPr>
              <w:t xml:space="preserve">Harmful by inhalation. Irritating to eyes. Repeated exposure may cause skin dryness or cracking. </w:t>
            </w:r>
          </w:p>
        </w:tc>
      </w:tr>
      <w:tr w:rsidR="00056DCF" w14:paraId="54D4D14B" w14:textId="77777777" w:rsidTr="00D125C9">
        <w:trPr>
          <w:cantSplit/>
          <w:trHeight w:val="1068"/>
        </w:trPr>
        <w:tc>
          <w:tcPr>
            <w:tcW w:w="9288" w:type="dxa"/>
            <w:gridSpan w:val="3"/>
          </w:tcPr>
          <w:p w14:paraId="54D4D148" w14:textId="77777777" w:rsidR="00056DCF" w:rsidRDefault="00056DCF" w:rsidP="00D125C9">
            <w:pPr>
              <w:pStyle w:val="BodyText"/>
              <w:rPr>
                <w:rFonts w:cs="Arial"/>
                <w:bCs/>
              </w:rPr>
            </w:pPr>
            <w:r>
              <w:rPr>
                <w:rFonts w:cs="Arial"/>
                <w:bCs/>
              </w:rPr>
              <w:t>Persons Exposed:</w:t>
            </w:r>
          </w:p>
          <w:p w14:paraId="54D4D149" w14:textId="77777777" w:rsidR="00056DCF" w:rsidRDefault="00056DCF" w:rsidP="00D125C9">
            <w:pPr>
              <w:pStyle w:val="BodyText"/>
              <w:rPr>
                <w:rFonts w:cs="Arial"/>
              </w:rPr>
            </w:pPr>
          </w:p>
          <w:p w14:paraId="54D4D14A" w14:textId="77777777" w:rsidR="00056DCF" w:rsidRDefault="00056DCF" w:rsidP="00D125C9">
            <w:pPr>
              <w:pStyle w:val="BodyText"/>
              <w:rPr>
                <w:rFonts w:cs="Arial"/>
              </w:rPr>
            </w:pPr>
            <w:r>
              <w:rPr>
                <w:rFonts w:cs="Arial"/>
                <w:b/>
                <w:bCs/>
                <w:i/>
                <w:iCs/>
              </w:rPr>
              <w:t>Packaging department operatives.</w:t>
            </w:r>
          </w:p>
        </w:tc>
      </w:tr>
      <w:tr w:rsidR="00056DCF" w14:paraId="54D4D150" w14:textId="77777777" w:rsidTr="00D125C9">
        <w:trPr>
          <w:cantSplit/>
          <w:trHeight w:val="1376"/>
        </w:trPr>
        <w:tc>
          <w:tcPr>
            <w:tcW w:w="9288" w:type="dxa"/>
            <w:gridSpan w:val="3"/>
          </w:tcPr>
          <w:p w14:paraId="54D4D14C" w14:textId="77777777" w:rsidR="00056DCF" w:rsidRDefault="00056DCF" w:rsidP="00D125C9">
            <w:pPr>
              <w:pStyle w:val="BodyText"/>
              <w:rPr>
                <w:rFonts w:cs="Arial"/>
              </w:rPr>
            </w:pPr>
            <w:r>
              <w:rPr>
                <w:rFonts w:cs="Arial"/>
                <w:bCs/>
              </w:rPr>
              <w:t>Existing Control Measures</w:t>
            </w:r>
            <w:r>
              <w:rPr>
                <w:rFonts w:cs="Arial"/>
              </w:rPr>
              <w:t>, including maintenance, examination and testing controls:</w:t>
            </w:r>
          </w:p>
          <w:p w14:paraId="54D4D14D" w14:textId="77777777" w:rsidR="00056DCF" w:rsidRDefault="00056DCF" w:rsidP="00D125C9">
            <w:pPr>
              <w:pStyle w:val="BodyText"/>
              <w:rPr>
                <w:rFonts w:cs="Arial"/>
                <w:b/>
                <w:bCs/>
                <w:i/>
                <w:iCs/>
              </w:rPr>
            </w:pPr>
            <w:r>
              <w:rPr>
                <w:rFonts w:cs="Arial"/>
                <w:b/>
                <w:bCs/>
                <w:i/>
                <w:iCs/>
              </w:rPr>
              <w:t>Only operatives undertaking process should be in the vicinity.</w:t>
            </w:r>
          </w:p>
          <w:p w14:paraId="54D4D14E" w14:textId="77777777" w:rsidR="00056DCF" w:rsidRDefault="00056DCF" w:rsidP="00D125C9">
            <w:pPr>
              <w:pStyle w:val="BodyText"/>
              <w:rPr>
                <w:rFonts w:cs="Arial"/>
                <w:b/>
                <w:bCs/>
                <w:i/>
                <w:iCs/>
              </w:rPr>
            </w:pPr>
            <w:r>
              <w:rPr>
                <w:rFonts w:cs="Arial"/>
                <w:b/>
                <w:bCs/>
                <w:i/>
                <w:iCs/>
              </w:rPr>
              <w:t xml:space="preserve">Adequate natural ventilation is provided in the packaging room. </w:t>
            </w:r>
          </w:p>
          <w:p w14:paraId="54D4D14F" w14:textId="77777777" w:rsidR="00056DCF" w:rsidRDefault="00056DCF" w:rsidP="00D125C9">
            <w:pPr>
              <w:pStyle w:val="BodyText"/>
              <w:rPr>
                <w:rFonts w:cs="Arial"/>
              </w:rPr>
            </w:pPr>
            <w:r>
              <w:rPr>
                <w:rFonts w:cs="Arial"/>
                <w:b/>
                <w:bCs/>
                <w:i/>
                <w:iCs/>
              </w:rPr>
              <w:t>Protective gloves are worn.</w:t>
            </w:r>
            <w:r>
              <w:rPr>
                <w:rFonts w:cs="Arial"/>
              </w:rPr>
              <w:t xml:space="preserve">  </w:t>
            </w:r>
          </w:p>
        </w:tc>
      </w:tr>
      <w:tr w:rsidR="00056DCF" w14:paraId="54D4D153" w14:textId="77777777" w:rsidTr="00D125C9">
        <w:trPr>
          <w:cantSplit/>
        </w:trPr>
        <w:tc>
          <w:tcPr>
            <w:tcW w:w="9288" w:type="dxa"/>
            <w:gridSpan w:val="3"/>
          </w:tcPr>
          <w:p w14:paraId="54D4D151" w14:textId="77777777" w:rsidR="00056DCF" w:rsidRDefault="00056DCF" w:rsidP="00D125C9">
            <w:pPr>
              <w:pStyle w:val="BodyText"/>
              <w:rPr>
                <w:rFonts w:cs="Arial"/>
                <w:b/>
                <w:bCs/>
                <w:i/>
                <w:iCs/>
              </w:rPr>
            </w:pPr>
            <w:r>
              <w:rPr>
                <w:rFonts w:cs="Arial"/>
                <w:bCs/>
              </w:rPr>
              <w:t xml:space="preserve">Monitoring of Exposure - </w:t>
            </w:r>
            <w:r>
              <w:rPr>
                <w:rFonts w:cs="Arial"/>
              </w:rPr>
              <w:t>provide details of any monitoring undertaken and summary of results:</w:t>
            </w:r>
          </w:p>
          <w:p w14:paraId="54D4D152" w14:textId="77777777" w:rsidR="00056DCF" w:rsidRDefault="00056DCF" w:rsidP="00D125C9">
            <w:pPr>
              <w:pStyle w:val="BodyText"/>
              <w:rPr>
                <w:rFonts w:cs="Arial"/>
              </w:rPr>
            </w:pPr>
            <w:r>
              <w:rPr>
                <w:rFonts w:cs="Arial"/>
                <w:b/>
                <w:bCs/>
                <w:i/>
                <w:iCs/>
              </w:rPr>
              <w:t>Not applicable.</w:t>
            </w:r>
          </w:p>
        </w:tc>
      </w:tr>
      <w:tr w:rsidR="00056DCF" w14:paraId="54D4D157" w14:textId="77777777" w:rsidTr="00D125C9">
        <w:trPr>
          <w:cantSplit/>
        </w:trPr>
        <w:tc>
          <w:tcPr>
            <w:tcW w:w="9288" w:type="dxa"/>
            <w:gridSpan w:val="3"/>
          </w:tcPr>
          <w:p w14:paraId="54D4D154" w14:textId="77777777" w:rsidR="00056DCF" w:rsidRDefault="00056DCF" w:rsidP="00D125C9">
            <w:pPr>
              <w:rPr>
                <w:rFonts w:ascii="Arial" w:hAnsi="Arial"/>
                <w:color w:val="000000"/>
                <w:sz w:val="20"/>
                <w:szCs w:val="20"/>
              </w:rPr>
            </w:pPr>
            <w:r>
              <w:rPr>
                <w:rFonts w:ascii="Arial" w:hAnsi="Arial" w:cs="Arial"/>
                <w:bCs/>
                <w:sz w:val="20"/>
              </w:rPr>
              <w:t>Health Surveillance -</w:t>
            </w:r>
            <w:r>
              <w:rPr>
                <w:rFonts w:ascii="Arial" w:hAnsi="Arial" w:cs="Arial"/>
              </w:rPr>
              <w:t xml:space="preserve"> </w:t>
            </w:r>
            <w:r>
              <w:rPr>
                <w:rFonts w:ascii="Arial" w:hAnsi="Arial"/>
                <w:color w:val="000000"/>
                <w:sz w:val="20"/>
                <w:szCs w:val="20"/>
              </w:rPr>
              <w:t>if health surveillance has been undertaken provide details:</w:t>
            </w:r>
          </w:p>
          <w:p w14:paraId="54D4D155" w14:textId="77777777" w:rsidR="00056DCF" w:rsidRDefault="00056DCF" w:rsidP="00D125C9">
            <w:pPr>
              <w:pStyle w:val="Header"/>
              <w:tabs>
                <w:tab w:val="clear" w:pos="4153"/>
                <w:tab w:val="clear" w:pos="8306"/>
              </w:tabs>
              <w:rPr>
                <w:rFonts w:ascii="Arial" w:hAnsi="Arial" w:cs="Arial"/>
              </w:rPr>
            </w:pPr>
          </w:p>
          <w:p w14:paraId="54D4D156" w14:textId="77777777" w:rsidR="00056DCF" w:rsidRDefault="00056DCF" w:rsidP="00D125C9">
            <w:pPr>
              <w:pStyle w:val="BodyText"/>
              <w:rPr>
                <w:b/>
                <w:bCs/>
                <w:i/>
                <w:iCs/>
              </w:rPr>
            </w:pPr>
            <w:r>
              <w:rPr>
                <w:b/>
                <w:bCs/>
                <w:i/>
                <w:iCs/>
              </w:rPr>
              <w:t>Periodic checks of operatives for signs of skin dryness or cracking.</w:t>
            </w:r>
          </w:p>
        </w:tc>
      </w:tr>
      <w:tr w:rsidR="00056DCF" w14:paraId="54D4D15B" w14:textId="77777777" w:rsidTr="00D125C9">
        <w:trPr>
          <w:cantSplit/>
        </w:trPr>
        <w:tc>
          <w:tcPr>
            <w:tcW w:w="9288" w:type="dxa"/>
            <w:gridSpan w:val="3"/>
          </w:tcPr>
          <w:p w14:paraId="54D4D158" w14:textId="77777777" w:rsidR="00056DCF" w:rsidRDefault="00056DCF" w:rsidP="00D125C9">
            <w:pPr>
              <w:ind w:right="1574"/>
              <w:rPr>
                <w:rFonts w:ascii="Arial" w:hAnsi="Arial" w:cs="Arial"/>
              </w:rPr>
            </w:pPr>
            <w:r>
              <w:rPr>
                <w:rFonts w:ascii="Arial" w:hAnsi="Arial" w:cs="Arial"/>
                <w:bCs/>
                <w:sz w:val="20"/>
              </w:rPr>
              <w:t xml:space="preserve">Information Instruction and Training - </w:t>
            </w:r>
            <w:r>
              <w:rPr>
                <w:rFonts w:ascii="Arial" w:hAnsi="Arial" w:cs="Arial"/>
                <w:sz w:val="20"/>
              </w:rPr>
              <w:t>describe existing training procedures:</w:t>
            </w:r>
          </w:p>
          <w:p w14:paraId="54D4D159" w14:textId="77777777" w:rsidR="00056DCF" w:rsidRDefault="00056DCF" w:rsidP="00D125C9">
            <w:pPr>
              <w:rPr>
                <w:rFonts w:ascii="Arial" w:hAnsi="Arial" w:cs="Arial"/>
              </w:rPr>
            </w:pPr>
          </w:p>
          <w:p w14:paraId="54D4D15A" w14:textId="77777777" w:rsidR="00056DCF" w:rsidRDefault="00056DCF" w:rsidP="00D125C9">
            <w:pPr>
              <w:rPr>
                <w:rFonts w:ascii="Arial" w:hAnsi="Arial" w:cs="Arial"/>
                <w:sz w:val="20"/>
              </w:rPr>
            </w:pPr>
            <w:r>
              <w:rPr>
                <w:rFonts w:ascii="Arial" w:hAnsi="Arial" w:cs="Arial"/>
                <w:b/>
                <w:bCs/>
                <w:i/>
                <w:iCs/>
                <w:sz w:val="20"/>
              </w:rPr>
              <w:t>Operatives must be informed of the results of this assessment and management must ensure that the controls as stated are adhered to.</w:t>
            </w:r>
          </w:p>
        </w:tc>
      </w:tr>
      <w:tr w:rsidR="00056DCF" w14:paraId="54D4D167" w14:textId="77777777" w:rsidTr="00D125C9">
        <w:trPr>
          <w:cantSplit/>
        </w:trPr>
        <w:tc>
          <w:tcPr>
            <w:tcW w:w="9288" w:type="dxa"/>
            <w:gridSpan w:val="3"/>
          </w:tcPr>
          <w:p w14:paraId="54D4D15C" w14:textId="77777777" w:rsidR="00056DCF" w:rsidRDefault="00056DCF" w:rsidP="00D125C9">
            <w:pPr>
              <w:pStyle w:val="BodyText"/>
            </w:pPr>
            <w:r>
              <w:rPr>
                <w:bCs/>
              </w:rPr>
              <w:t>Emergency and Relevant First Aid Procedures</w:t>
            </w:r>
            <w:r>
              <w:t xml:space="preserve"> - Describe existing procedures reference any available documentation:</w:t>
            </w:r>
          </w:p>
          <w:p w14:paraId="54D4D15D" w14:textId="77777777" w:rsidR="00056DCF" w:rsidRDefault="00056DCF" w:rsidP="00D125C9">
            <w:pPr>
              <w:pStyle w:val="BodyText"/>
            </w:pPr>
          </w:p>
          <w:p w14:paraId="54D4D15E" w14:textId="77777777" w:rsidR="00056DCF" w:rsidRDefault="00056DCF" w:rsidP="00D125C9">
            <w:pPr>
              <w:pStyle w:val="BodyText"/>
              <w:rPr>
                <w:b/>
                <w:bCs/>
              </w:rPr>
            </w:pPr>
            <w:r>
              <w:rPr>
                <w:b/>
                <w:bCs/>
              </w:rPr>
              <w:t>Inhalation:        Remove affected person to fresh air and allow to rest. Get medical attention.</w:t>
            </w:r>
          </w:p>
          <w:p w14:paraId="54D4D15F" w14:textId="77777777" w:rsidR="00056DCF" w:rsidRDefault="00056DCF" w:rsidP="00D125C9">
            <w:pPr>
              <w:pStyle w:val="BodyText"/>
              <w:rPr>
                <w:b/>
                <w:bCs/>
              </w:rPr>
            </w:pPr>
            <w:r>
              <w:rPr>
                <w:b/>
                <w:bCs/>
              </w:rPr>
              <w:t xml:space="preserve">  </w:t>
            </w:r>
          </w:p>
          <w:p w14:paraId="54D4D160" w14:textId="77777777" w:rsidR="00056DCF" w:rsidRDefault="00056DCF" w:rsidP="00D125C9">
            <w:pPr>
              <w:pStyle w:val="BodyText"/>
              <w:rPr>
                <w:b/>
                <w:bCs/>
              </w:rPr>
            </w:pPr>
            <w:r>
              <w:rPr>
                <w:b/>
                <w:bCs/>
              </w:rPr>
              <w:t xml:space="preserve">Ingestion:         Do not induce vomiting. Get medical attention immediately.    </w:t>
            </w:r>
          </w:p>
          <w:p w14:paraId="54D4D161" w14:textId="77777777" w:rsidR="00056DCF" w:rsidRDefault="00056DCF" w:rsidP="00D125C9">
            <w:pPr>
              <w:pStyle w:val="BodyText"/>
              <w:rPr>
                <w:b/>
                <w:bCs/>
              </w:rPr>
            </w:pPr>
          </w:p>
          <w:p w14:paraId="54D4D162" w14:textId="77777777" w:rsidR="00056DCF" w:rsidRDefault="00056DCF" w:rsidP="00D125C9">
            <w:pPr>
              <w:pStyle w:val="BodyText"/>
              <w:rPr>
                <w:b/>
                <w:bCs/>
              </w:rPr>
            </w:pPr>
            <w:r>
              <w:rPr>
                <w:b/>
                <w:bCs/>
              </w:rPr>
              <w:t xml:space="preserve">Eye contact:     Rinse eye with water immediately. Continue to rinse for at least 15 minutes and get medical attention. </w:t>
            </w:r>
          </w:p>
          <w:p w14:paraId="54D4D163" w14:textId="77777777" w:rsidR="00056DCF" w:rsidRDefault="00056DCF" w:rsidP="00D125C9">
            <w:pPr>
              <w:pStyle w:val="BodyText"/>
              <w:rPr>
                <w:b/>
                <w:bCs/>
              </w:rPr>
            </w:pPr>
            <w:r>
              <w:rPr>
                <w:b/>
                <w:bCs/>
              </w:rPr>
              <w:t xml:space="preserve">          </w:t>
            </w:r>
          </w:p>
          <w:p w14:paraId="54D4D164" w14:textId="77777777" w:rsidR="00056DCF" w:rsidRDefault="00056DCF" w:rsidP="00D125C9">
            <w:pPr>
              <w:pStyle w:val="BodyText"/>
              <w:rPr>
                <w:b/>
                <w:bCs/>
                <w:i/>
                <w:iCs/>
              </w:rPr>
            </w:pPr>
            <w:r>
              <w:rPr>
                <w:b/>
                <w:bCs/>
              </w:rPr>
              <w:t xml:space="preserve">Skin contact :   </w:t>
            </w:r>
            <w:smartTag w:uri="urn:schemas-microsoft-com:office:smarttags" w:element="place">
              <w:smartTag w:uri="urn:schemas-microsoft-com:office:smarttags" w:element="State">
                <w:r>
                  <w:rPr>
                    <w:b/>
                    <w:bCs/>
                  </w:rPr>
                  <w:t>Wash</w:t>
                </w:r>
              </w:smartTag>
            </w:smartTag>
            <w:r>
              <w:rPr>
                <w:b/>
                <w:bCs/>
              </w:rPr>
              <w:t xml:space="preserve"> affected area with water. Promptly remove clothing if soaked through and flush skin with water. Get medical attention if irritation persists after washing.</w:t>
            </w:r>
            <w:r>
              <w:rPr>
                <w:b/>
                <w:bCs/>
                <w:i/>
                <w:iCs/>
              </w:rPr>
              <w:t xml:space="preserve"> </w:t>
            </w:r>
          </w:p>
          <w:p w14:paraId="54D4D165" w14:textId="77777777" w:rsidR="00056DCF" w:rsidRDefault="00056DCF" w:rsidP="00D125C9">
            <w:pPr>
              <w:ind w:left="1701" w:hanging="1701"/>
              <w:rPr>
                <w:rFonts w:ascii="Arial" w:hAnsi="Arial" w:cs="Arial"/>
              </w:rPr>
            </w:pPr>
          </w:p>
          <w:p w14:paraId="54D4D166" w14:textId="77777777" w:rsidR="00056DCF" w:rsidRDefault="00056DCF" w:rsidP="00D125C9">
            <w:pPr>
              <w:ind w:left="1701" w:hanging="1701"/>
              <w:rPr>
                <w:rFonts w:ascii="Arial" w:hAnsi="Arial" w:cs="Arial"/>
              </w:rPr>
            </w:pPr>
          </w:p>
        </w:tc>
      </w:tr>
      <w:tr w:rsidR="00056DCF" w14:paraId="54D4D16D" w14:textId="77777777" w:rsidTr="00D125C9">
        <w:trPr>
          <w:cantSplit/>
        </w:trPr>
        <w:tc>
          <w:tcPr>
            <w:tcW w:w="9288" w:type="dxa"/>
            <w:gridSpan w:val="3"/>
          </w:tcPr>
          <w:p w14:paraId="54D4D168" w14:textId="77777777" w:rsidR="00056DCF" w:rsidRDefault="00056DCF" w:rsidP="00D125C9">
            <w:pPr>
              <w:pStyle w:val="BodyText"/>
            </w:pPr>
            <w:r>
              <w:lastRenderedPageBreak/>
              <w:t>Conclusion of risks and adequacy of existing controls:</w:t>
            </w:r>
          </w:p>
          <w:p w14:paraId="54D4D169" w14:textId="77777777" w:rsidR="00056DCF" w:rsidRDefault="00056DCF" w:rsidP="00D125C9">
            <w:pPr>
              <w:rPr>
                <w:rFonts w:ascii="Arial" w:hAnsi="Arial" w:cs="Arial"/>
              </w:rPr>
            </w:pPr>
          </w:p>
          <w:p w14:paraId="54D4D16A" w14:textId="77777777" w:rsidR="00056DCF" w:rsidRDefault="00056DCF" w:rsidP="00D125C9">
            <w:pPr>
              <w:pStyle w:val="BodyText"/>
              <w:rPr>
                <w:b/>
                <w:bCs/>
                <w:i/>
                <w:iCs/>
              </w:rPr>
            </w:pPr>
            <w:r>
              <w:rPr>
                <w:b/>
                <w:bCs/>
                <w:i/>
                <w:iCs/>
              </w:rPr>
              <w:t>Current control measures are adequate to control the risk of exposure. Workplace to be monitored on a regular basis to ensure that the controls stated remain in place.</w:t>
            </w:r>
          </w:p>
          <w:p w14:paraId="54D4D16B" w14:textId="77777777" w:rsidR="00056DCF" w:rsidRDefault="00056DCF" w:rsidP="00D125C9">
            <w:pPr>
              <w:rPr>
                <w:rFonts w:ascii="Arial" w:hAnsi="Arial" w:cs="Arial"/>
              </w:rPr>
            </w:pPr>
          </w:p>
          <w:p w14:paraId="54D4D16C" w14:textId="77777777" w:rsidR="00056DCF" w:rsidRDefault="00056DCF" w:rsidP="00D125C9">
            <w:pPr>
              <w:rPr>
                <w:rFonts w:ascii="Arial" w:hAnsi="Arial" w:cs="Arial"/>
              </w:rPr>
            </w:pPr>
          </w:p>
        </w:tc>
      </w:tr>
      <w:tr w:rsidR="00056DCF" w14:paraId="54D4D171" w14:textId="77777777" w:rsidTr="00D125C9">
        <w:trPr>
          <w:cantSplit/>
        </w:trPr>
        <w:tc>
          <w:tcPr>
            <w:tcW w:w="7398" w:type="dxa"/>
            <w:gridSpan w:val="2"/>
          </w:tcPr>
          <w:p w14:paraId="54D4D16E" w14:textId="77777777" w:rsidR="00056DCF" w:rsidRDefault="00056DCF" w:rsidP="00D125C9">
            <w:pPr>
              <w:pStyle w:val="BodyText"/>
              <w:rPr>
                <w:bCs/>
                <w:i/>
                <w:iCs/>
              </w:rPr>
            </w:pPr>
            <w:r>
              <w:t>Assessor:</w:t>
            </w:r>
            <w:r>
              <w:tab/>
            </w:r>
            <w:r>
              <w:rPr>
                <w:b/>
                <w:i/>
                <w:iCs/>
              </w:rPr>
              <w:t>H. Black</w:t>
            </w:r>
          </w:p>
          <w:p w14:paraId="54D4D16F" w14:textId="77777777" w:rsidR="00056DCF" w:rsidRDefault="00056DCF" w:rsidP="00D125C9">
            <w:pPr>
              <w:pStyle w:val="BodyText"/>
            </w:pPr>
          </w:p>
        </w:tc>
        <w:tc>
          <w:tcPr>
            <w:tcW w:w="1890" w:type="dxa"/>
          </w:tcPr>
          <w:p w14:paraId="54D4D170" w14:textId="5A0054CE" w:rsidR="00056DCF" w:rsidRDefault="00056DCF" w:rsidP="00D125C9">
            <w:pPr>
              <w:pStyle w:val="BodyText"/>
            </w:pPr>
            <w:r>
              <w:t>Date:</w:t>
            </w:r>
            <w:r>
              <w:tab/>
            </w:r>
            <w:r>
              <w:rPr>
                <w:b/>
                <w:i/>
                <w:iCs/>
              </w:rPr>
              <w:t>31/03/</w:t>
            </w:r>
            <w:r w:rsidR="00A8761A">
              <w:rPr>
                <w:b/>
                <w:i/>
                <w:iCs/>
              </w:rPr>
              <w:t>15</w:t>
            </w:r>
          </w:p>
        </w:tc>
      </w:tr>
    </w:tbl>
    <w:p w14:paraId="54D4D172" w14:textId="77777777" w:rsidR="00056DCF" w:rsidRDefault="00056DCF" w:rsidP="00056DCF">
      <w:pPr>
        <w:rPr>
          <w:rFonts w:ascii="Arial" w:hAnsi="Arial" w:cs="Arial"/>
        </w:rPr>
      </w:pPr>
    </w:p>
    <w:p w14:paraId="54D4D173" w14:textId="77777777" w:rsidR="003469CF" w:rsidRDefault="003469CF" w:rsidP="00056DCF">
      <w:pPr>
        <w:pStyle w:val="BodyText"/>
        <w:ind w:right="-132"/>
        <w:sectPr w:rsidR="003469CF" w:rsidSect="00BF78D4">
          <w:headerReference w:type="default" r:id="rId41"/>
          <w:footerReference w:type="default" r:id="rId42"/>
          <w:pgSz w:w="11906" w:h="16838"/>
          <w:pgMar w:top="1134" w:right="1452" w:bottom="1134" w:left="1406" w:header="595" w:footer="709" w:gutter="0"/>
          <w:pgNumType w:start="1"/>
          <w:cols w:space="708"/>
          <w:docGrid w:linePitch="360"/>
        </w:sectPr>
      </w:pPr>
    </w:p>
    <w:p w14:paraId="54D4D174" w14:textId="77777777" w:rsidR="00056DCF" w:rsidRDefault="00056DCF" w:rsidP="00056DCF">
      <w:pPr>
        <w:pStyle w:val="BodyText"/>
        <w:ind w:right="-132"/>
      </w:pPr>
    </w:p>
    <w:p w14:paraId="54D4D175" w14:textId="77777777" w:rsidR="003469CF" w:rsidRDefault="003469CF" w:rsidP="003469CF">
      <w:pPr>
        <w:pStyle w:val="PAGETITLE"/>
        <w:pBdr>
          <w:bottom w:val="single" w:sz="4" w:space="1" w:color="auto"/>
        </w:pBdr>
      </w:pPr>
      <w:r>
        <w:t xml:space="preserve">Control of Substances Hazardous to Health </w:t>
      </w:r>
    </w:p>
    <w:p w14:paraId="54D4D176" w14:textId="77777777" w:rsidR="003469CF" w:rsidRDefault="003469CF" w:rsidP="003469CF">
      <w:pPr>
        <w:jc w:val="center"/>
        <w:rPr>
          <w:rFonts w:ascii="Arial" w:hAnsi="Arial" w:cs="Arial"/>
          <w:sz w:val="28"/>
        </w:rPr>
      </w:pPr>
    </w:p>
    <w:p w14:paraId="54D4D177" w14:textId="77777777" w:rsidR="003469CF" w:rsidRDefault="003469CF" w:rsidP="003469CF">
      <w:pPr>
        <w:pStyle w:val="Heading1"/>
      </w:pPr>
      <w:r>
        <w:t>Introduction</w:t>
      </w:r>
    </w:p>
    <w:p w14:paraId="54D4D178" w14:textId="77777777" w:rsidR="003469CF" w:rsidRPr="00553955" w:rsidRDefault="003469CF" w:rsidP="003469CF">
      <w:pPr>
        <w:rPr>
          <w:rFonts w:ascii="Arial" w:hAnsi="Arial" w:cs="Arial"/>
          <w:sz w:val="20"/>
          <w:szCs w:val="20"/>
        </w:rPr>
      </w:pPr>
    </w:p>
    <w:p w14:paraId="4C649518" w14:textId="5A837182" w:rsidR="00001582" w:rsidRPr="004F2274" w:rsidRDefault="003469CF" w:rsidP="003469CF">
      <w:pPr>
        <w:pStyle w:val="BodyText"/>
        <w:jc w:val="both"/>
      </w:pPr>
      <w:r w:rsidRPr="004F2274">
        <w:t xml:space="preserve">Section 2 of the </w:t>
      </w:r>
      <w:r w:rsidRPr="004F2274">
        <w:rPr>
          <w:b/>
          <w:bCs/>
        </w:rPr>
        <w:t>Health and Safety at Work, etc. Act 1974</w:t>
      </w:r>
      <w:r w:rsidRPr="004F2274">
        <w:t xml:space="preserve"> (HSWA) requires all systems of work that involve the use of substances to be safe, as far as reasonably practicable. Further to this, the </w:t>
      </w:r>
      <w:r w:rsidRPr="004F2274">
        <w:rPr>
          <w:b/>
          <w:bCs/>
        </w:rPr>
        <w:t>Control of Substances Hazardous to Health Regulations 2002</w:t>
      </w:r>
      <w:r w:rsidRPr="004F2274">
        <w:t xml:space="preserve"> (COSHH)  (as amended by the Control of Substances Hazardous to Health (Amendment) Regulations 2004) require employers to make specific arrangements to control the exposure of employees to any and all substances which may affect their health. </w:t>
      </w:r>
      <w:r w:rsidR="00001582">
        <w:rPr>
          <w:b/>
          <w:bCs/>
        </w:rPr>
        <w:t xml:space="preserve">The Classification, Labelling and Packaging 2008 (CLP) </w:t>
      </w:r>
      <w:r w:rsidRPr="004F2274">
        <w:t xml:space="preserve">require chemical suppliers to identify the hazards of the chemicals and to provide information, in the form of a material safety data sheet. </w:t>
      </w:r>
    </w:p>
    <w:p w14:paraId="54D4D17A" w14:textId="77777777" w:rsidR="003469CF" w:rsidRDefault="003469CF" w:rsidP="003469CF">
      <w:pPr>
        <w:pStyle w:val="BodyText3"/>
        <w:rPr>
          <w:rFonts w:cs="Arial"/>
        </w:rPr>
      </w:pPr>
    </w:p>
    <w:p w14:paraId="54D4D17B" w14:textId="77777777" w:rsidR="003469CF" w:rsidRDefault="003469CF" w:rsidP="003469CF">
      <w:pPr>
        <w:pStyle w:val="Heading1"/>
      </w:pPr>
      <w:r>
        <w:t>Responsibilities</w:t>
      </w:r>
    </w:p>
    <w:p w14:paraId="54D4D17C" w14:textId="77777777" w:rsidR="003469CF" w:rsidRPr="00553955" w:rsidRDefault="003469CF" w:rsidP="003469CF">
      <w:pPr>
        <w:jc w:val="both"/>
        <w:rPr>
          <w:rFonts w:ascii="Arial" w:hAnsi="Arial" w:cs="Arial"/>
          <w:sz w:val="20"/>
          <w:szCs w:val="20"/>
        </w:rPr>
      </w:pPr>
    </w:p>
    <w:p w14:paraId="54D4D17D" w14:textId="77777777" w:rsidR="003469CF" w:rsidRDefault="003469CF" w:rsidP="003469CF">
      <w:pPr>
        <w:pStyle w:val="BodyText"/>
        <w:jc w:val="both"/>
      </w:pPr>
      <w:r>
        <w:t>The person responsible for the implementation of this procedure is identified in the Responsible Person Summary at the beginning of this section of the manual.</w:t>
      </w:r>
    </w:p>
    <w:p w14:paraId="54D4D17E" w14:textId="77777777" w:rsidR="003469CF" w:rsidRDefault="003469CF" w:rsidP="003469CF">
      <w:pPr>
        <w:pStyle w:val="BodyText"/>
        <w:jc w:val="both"/>
        <w:rPr>
          <w:b/>
          <w:bCs/>
          <w:color w:val="0000FF"/>
        </w:rPr>
      </w:pPr>
    </w:p>
    <w:p w14:paraId="54D4D17F" w14:textId="77777777" w:rsidR="003469CF" w:rsidRDefault="003469CF" w:rsidP="003469CF">
      <w:pPr>
        <w:pStyle w:val="BodyText"/>
        <w:jc w:val="both"/>
      </w:pPr>
      <w:r>
        <w:t>The Respo</w:t>
      </w:r>
      <w:r w:rsidR="002140E0">
        <w:t>nsible Person will ensure that:</w:t>
      </w:r>
    </w:p>
    <w:p w14:paraId="54D4D180" w14:textId="77777777" w:rsidR="003469CF" w:rsidRDefault="003469CF" w:rsidP="003469CF">
      <w:pPr>
        <w:pStyle w:val="BodyText"/>
        <w:jc w:val="both"/>
      </w:pPr>
    </w:p>
    <w:p w14:paraId="54D4D181" w14:textId="77777777" w:rsidR="003469CF" w:rsidRDefault="003469CF" w:rsidP="003469CF">
      <w:pPr>
        <w:pStyle w:val="BodyText"/>
        <w:numPr>
          <w:ilvl w:val="0"/>
          <w:numId w:val="12"/>
        </w:numPr>
        <w:jc w:val="both"/>
      </w:pPr>
      <w:r>
        <w:t xml:space="preserve">A register is kept up to date of all hazardous substances </w:t>
      </w:r>
      <w:r w:rsidR="002140E0">
        <w:t>used or stored in the workplace;</w:t>
      </w:r>
    </w:p>
    <w:p w14:paraId="54D4D182" w14:textId="77777777" w:rsidR="003469CF" w:rsidRDefault="003469CF" w:rsidP="003469CF">
      <w:pPr>
        <w:pStyle w:val="BodyText"/>
        <w:jc w:val="both"/>
      </w:pPr>
    </w:p>
    <w:p w14:paraId="54D4D183" w14:textId="77777777" w:rsidR="003469CF" w:rsidRDefault="003469CF" w:rsidP="003469CF">
      <w:pPr>
        <w:pStyle w:val="BodyText"/>
        <w:numPr>
          <w:ilvl w:val="0"/>
          <w:numId w:val="12"/>
        </w:numPr>
        <w:jc w:val="both"/>
      </w:pPr>
      <w:r>
        <w:t>Safety data sheets are obtained from manufacturers or suppliers of the hazardous substances. These sheets are kept so as to be readily available to those pe</w:t>
      </w:r>
      <w:r w:rsidR="002140E0">
        <w:t>rsons exposed to the substances;</w:t>
      </w:r>
    </w:p>
    <w:p w14:paraId="54D4D184" w14:textId="77777777" w:rsidR="003469CF" w:rsidRDefault="003469CF" w:rsidP="003469CF">
      <w:pPr>
        <w:pStyle w:val="BodyText"/>
        <w:jc w:val="both"/>
      </w:pPr>
    </w:p>
    <w:p w14:paraId="54D4D185" w14:textId="77777777" w:rsidR="003469CF" w:rsidRDefault="003469CF" w:rsidP="003469CF">
      <w:pPr>
        <w:pStyle w:val="BodyText"/>
        <w:numPr>
          <w:ilvl w:val="0"/>
          <w:numId w:val="12"/>
        </w:numPr>
        <w:jc w:val="both"/>
      </w:pPr>
      <w:r>
        <w:t>A COSHH assessment is carried out for each substance on the register specific to the use and storage arrangements at the company’s premises. The assessment</w:t>
      </w:r>
      <w:r w:rsidR="002140E0">
        <w:t>s will be reviewed periodically;</w:t>
      </w:r>
    </w:p>
    <w:p w14:paraId="54D4D186" w14:textId="77777777" w:rsidR="003469CF" w:rsidRPr="00553955" w:rsidRDefault="003469CF" w:rsidP="003469CF">
      <w:pPr>
        <w:pStyle w:val="BodyText"/>
        <w:jc w:val="both"/>
      </w:pPr>
    </w:p>
    <w:p w14:paraId="54D4D187" w14:textId="77777777" w:rsidR="003469CF" w:rsidRDefault="003469CF" w:rsidP="003469CF">
      <w:pPr>
        <w:pStyle w:val="BodyText"/>
        <w:numPr>
          <w:ilvl w:val="0"/>
          <w:numId w:val="12"/>
        </w:numPr>
        <w:jc w:val="both"/>
      </w:pPr>
      <w:r>
        <w:t xml:space="preserve">Where practicable, an alternative substance will be used, the substance will be obtained in a safe form or the process will </w:t>
      </w:r>
      <w:r w:rsidR="002140E0">
        <w:t>be modified to reduce exposure;</w:t>
      </w:r>
    </w:p>
    <w:p w14:paraId="54D4D188" w14:textId="77777777" w:rsidR="003469CF" w:rsidRPr="00553955" w:rsidRDefault="003469CF" w:rsidP="003469CF">
      <w:pPr>
        <w:pStyle w:val="BodyText"/>
        <w:jc w:val="both"/>
      </w:pPr>
    </w:p>
    <w:p w14:paraId="54D4D189" w14:textId="77777777" w:rsidR="003469CF" w:rsidRDefault="003469CF" w:rsidP="003469CF">
      <w:pPr>
        <w:pStyle w:val="BodyText"/>
        <w:numPr>
          <w:ilvl w:val="0"/>
          <w:numId w:val="12"/>
        </w:numPr>
        <w:jc w:val="both"/>
      </w:pPr>
      <w:r>
        <w:lastRenderedPageBreak/>
        <w:t>Control measures, as appropriate to the health risks, identified within the assessments are implemented, monitore</w:t>
      </w:r>
      <w:r w:rsidR="002140E0">
        <w:t>d and maintained as appropriate;</w:t>
      </w:r>
    </w:p>
    <w:p w14:paraId="54D4D18A" w14:textId="77777777" w:rsidR="003469CF" w:rsidRDefault="003469CF" w:rsidP="003469CF">
      <w:pPr>
        <w:pStyle w:val="BodyText"/>
        <w:jc w:val="both"/>
      </w:pPr>
    </w:p>
    <w:p w14:paraId="54D4D18B" w14:textId="77777777" w:rsidR="003469CF" w:rsidRDefault="003469CF" w:rsidP="003469CF">
      <w:pPr>
        <w:pStyle w:val="BodyText"/>
        <w:numPr>
          <w:ilvl w:val="0"/>
          <w:numId w:val="12"/>
        </w:numPr>
        <w:jc w:val="both"/>
      </w:pPr>
      <w:r>
        <w:t>Exposure of people to the hazardous substances is monitored. Competent assistanc</w:t>
      </w:r>
      <w:r w:rsidR="002140E0">
        <w:t>e will be obtained as necessary;</w:t>
      </w:r>
    </w:p>
    <w:p w14:paraId="54D4D18C" w14:textId="77777777" w:rsidR="003469CF" w:rsidRDefault="003469CF" w:rsidP="003469CF">
      <w:pPr>
        <w:pStyle w:val="BodyText"/>
        <w:jc w:val="both"/>
      </w:pPr>
    </w:p>
    <w:p w14:paraId="54D4D18D" w14:textId="77777777" w:rsidR="003469CF" w:rsidRDefault="003469CF" w:rsidP="003469CF">
      <w:pPr>
        <w:pStyle w:val="BodyText"/>
        <w:numPr>
          <w:ilvl w:val="0"/>
          <w:numId w:val="12"/>
        </w:numPr>
        <w:jc w:val="both"/>
      </w:pPr>
      <w:r>
        <w:t>Where personal protective equipment is identified as a control measure, it will be managed in accordance with the Personal</w:t>
      </w:r>
      <w:r w:rsidR="002140E0">
        <w:t xml:space="preserve"> Protective Equipment procedure;</w:t>
      </w:r>
    </w:p>
    <w:p w14:paraId="54D4D18E" w14:textId="77777777" w:rsidR="003469CF" w:rsidRDefault="003469CF" w:rsidP="003469CF">
      <w:pPr>
        <w:pStyle w:val="BodyText"/>
        <w:jc w:val="both"/>
      </w:pPr>
    </w:p>
    <w:p w14:paraId="54D4D18F" w14:textId="77777777" w:rsidR="003469CF" w:rsidRDefault="003469CF" w:rsidP="003469CF">
      <w:pPr>
        <w:pStyle w:val="BodyText"/>
        <w:numPr>
          <w:ilvl w:val="0"/>
          <w:numId w:val="12"/>
        </w:numPr>
        <w:jc w:val="both"/>
      </w:pPr>
      <w:r>
        <w:t xml:space="preserve">Hazardous substances are kept within secure and containers and storerooms and appropriate hazard warning signs are </w:t>
      </w:r>
      <w:r w:rsidR="002140E0">
        <w:t>displayed;</w:t>
      </w:r>
    </w:p>
    <w:p w14:paraId="54D4D190" w14:textId="77777777" w:rsidR="003469CF" w:rsidRDefault="003469CF" w:rsidP="003469CF">
      <w:pPr>
        <w:pStyle w:val="BodyText"/>
        <w:jc w:val="both"/>
      </w:pPr>
    </w:p>
    <w:p w14:paraId="54D4D191" w14:textId="77777777" w:rsidR="003469CF" w:rsidRDefault="003469CF" w:rsidP="003469CF">
      <w:pPr>
        <w:pStyle w:val="BodyText"/>
        <w:numPr>
          <w:ilvl w:val="0"/>
          <w:numId w:val="12"/>
        </w:numPr>
        <w:jc w:val="both"/>
      </w:pPr>
      <w:r>
        <w:t>The findings of the COSHH assessments and information and training on health risks and appropriate control measures are provided to all employees exposed to the hazardous substa</w:t>
      </w:r>
      <w:r w:rsidR="002140E0">
        <w:t>nces. Training records are kept;</w:t>
      </w:r>
    </w:p>
    <w:p w14:paraId="54D4D192" w14:textId="77777777" w:rsidR="003469CF" w:rsidRDefault="003469CF" w:rsidP="003469CF">
      <w:pPr>
        <w:pStyle w:val="BodyText"/>
        <w:jc w:val="both"/>
      </w:pPr>
    </w:p>
    <w:p w14:paraId="54D4D193" w14:textId="77777777" w:rsidR="003469CF" w:rsidRDefault="003469CF" w:rsidP="003469CF">
      <w:pPr>
        <w:pStyle w:val="BodyText"/>
        <w:numPr>
          <w:ilvl w:val="0"/>
          <w:numId w:val="12"/>
        </w:numPr>
        <w:jc w:val="both"/>
      </w:pPr>
      <w:r>
        <w:t>Any hazardous substances introduced into the workplace by contractors are managed to the standar</w:t>
      </w:r>
      <w:r w:rsidR="002140E0">
        <w:t>d as required by this procedure; and</w:t>
      </w:r>
    </w:p>
    <w:p w14:paraId="54D4D194" w14:textId="77777777" w:rsidR="003469CF" w:rsidRDefault="003469CF" w:rsidP="003469CF">
      <w:pPr>
        <w:pStyle w:val="BodyText"/>
        <w:jc w:val="both"/>
      </w:pPr>
    </w:p>
    <w:p w14:paraId="5ACA4FF4" w14:textId="77777777" w:rsidR="0008115A" w:rsidRDefault="003469CF" w:rsidP="0008115A">
      <w:pPr>
        <w:pStyle w:val="BodyText"/>
        <w:numPr>
          <w:ilvl w:val="0"/>
          <w:numId w:val="12"/>
        </w:numPr>
        <w:jc w:val="both"/>
        <w:rPr>
          <w:sz w:val="22"/>
        </w:rPr>
      </w:pPr>
      <w:r>
        <w:t>Where the work activities necessitate health surveillance, appropriate surveillance programmes are implemented and confidential health records kept for at least 40 years. Competent people will undertake health surveillance tasks.</w:t>
      </w:r>
    </w:p>
    <w:p w14:paraId="6802B7AF" w14:textId="77777777" w:rsidR="0008115A" w:rsidRDefault="0008115A" w:rsidP="0008115A">
      <w:pPr>
        <w:pStyle w:val="ListParagraph"/>
      </w:pPr>
    </w:p>
    <w:p w14:paraId="00A2CD78" w14:textId="2A584D26" w:rsidR="0008115A" w:rsidRPr="00A35C73" w:rsidRDefault="0008115A" w:rsidP="00A35C73">
      <w:pPr>
        <w:pStyle w:val="BodyText"/>
        <w:numPr>
          <w:ilvl w:val="0"/>
          <w:numId w:val="12"/>
        </w:numPr>
        <w:jc w:val="both"/>
        <w:rPr>
          <w:sz w:val="22"/>
        </w:rPr>
      </w:pPr>
      <w:r>
        <w:t xml:space="preserve">Will abide by all global regulations which govern the business operations and will maintain a safe, clean environment. </w:t>
      </w:r>
    </w:p>
    <w:p w14:paraId="54D4D196" w14:textId="77777777" w:rsidR="003469CF" w:rsidRDefault="003469CF" w:rsidP="003469CF">
      <w:pPr>
        <w:pStyle w:val="BodyText"/>
        <w:rPr>
          <w:sz w:val="22"/>
        </w:rPr>
      </w:pPr>
    </w:p>
    <w:p w14:paraId="54D4D197" w14:textId="77777777" w:rsidR="003469CF" w:rsidRDefault="003469CF" w:rsidP="003469CF">
      <w:pPr>
        <w:pStyle w:val="BodyText"/>
        <w:rPr>
          <w:sz w:val="22"/>
        </w:rPr>
      </w:pPr>
    </w:p>
    <w:p w14:paraId="54D4D198" w14:textId="77777777" w:rsidR="003469CF" w:rsidRDefault="003469CF" w:rsidP="003469CF">
      <w:pPr>
        <w:pStyle w:val="Heading1"/>
      </w:pPr>
      <w:r>
        <w:t xml:space="preserve">Legislation </w:t>
      </w:r>
      <w:r w:rsidR="002140E0">
        <w:t>and</w:t>
      </w:r>
      <w:r>
        <w:t xml:space="preserve"> Guidance</w:t>
      </w:r>
    </w:p>
    <w:p w14:paraId="54D4D199" w14:textId="77777777" w:rsidR="003469CF" w:rsidRDefault="003469CF" w:rsidP="003469C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3469CF" w14:paraId="54D4D19E" w14:textId="77777777" w:rsidTr="002140E0">
        <w:tc>
          <w:tcPr>
            <w:tcW w:w="1268" w:type="dxa"/>
            <w:shd w:val="clear" w:color="auto" w:fill="999999"/>
            <w:vAlign w:val="center"/>
          </w:tcPr>
          <w:p w14:paraId="54D4D19A" w14:textId="77777777" w:rsidR="003469CF" w:rsidRPr="002140E0" w:rsidRDefault="003469CF" w:rsidP="00D125C9">
            <w:pPr>
              <w:pStyle w:val="BodyText"/>
              <w:rPr>
                <w:b/>
                <w:color w:val="FFFFFF"/>
              </w:rPr>
            </w:pPr>
            <w:r w:rsidRPr="002140E0">
              <w:rPr>
                <w:b/>
                <w:color w:val="FFFFFF"/>
              </w:rPr>
              <w:t>Legislation</w:t>
            </w:r>
          </w:p>
        </w:tc>
        <w:tc>
          <w:tcPr>
            <w:tcW w:w="7254" w:type="dxa"/>
            <w:vAlign w:val="center"/>
          </w:tcPr>
          <w:p w14:paraId="54D4D19B" w14:textId="77777777" w:rsidR="003469CF" w:rsidRDefault="003469CF" w:rsidP="00D125C9">
            <w:pPr>
              <w:pStyle w:val="BodyText"/>
            </w:pPr>
            <w:r>
              <w:t>The Control of Substances Hazardous to Health Regulations 2002</w:t>
            </w:r>
          </w:p>
          <w:p w14:paraId="54D4D19C" w14:textId="77777777" w:rsidR="003469CF" w:rsidRDefault="003469CF" w:rsidP="00D125C9">
            <w:pPr>
              <w:pStyle w:val="BodyText"/>
            </w:pPr>
            <w:r>
              <w:t>Control of Substances Hazardous to Health (Amendment) Regulations 2004</w:t>
            </w:r>
          </w:p>
          <w:p w14:paraId="3B122F0D" w14:textId="77777777" w:rsidR="003469CF" w:rsidRDefault="00001582" w:rsidP="00D125C9">
            <w:pPr>
              <w:pStyle w:val="BodyText"/>
            </w:pPr>
            <w:r>
              <w:t>The Classification, Labelling and Packaging Regulations 2008 (</w:t>
            </w:r>
            <w:hyperlink r:id="rId43" w:history="1">
              <w:r w:rsidRPr="00001582">
                <w:rPr>
                  <w:rStyle w:val="Hyperlink"/>
                </w:rPr>
                <w:t>CLP</w:t>
              </w:r>
            </w:hyperlink>
            <w:r>
              <w:t>)</w:t>
            </w:r>
          </w:p>
          <w:p w14:paraId="54D4D19D" w14:textId="59621BB3" w:rsidR="0008115A" w:rsidRDefault="0008115A" w:rsidP="00D125C9">
            <w:pPr>
              <w:pStyle w:val="BodyText"/>
            </w:pPr>
            <w:r>
              <w:t>Global Regulations</w:t>
            </w:r>
          </w:p>
        </w:tc>
      </w:tr>
      <w:tr w:rsidR="003469CF" w14:paraId="54D4D1A3" w14:textId="77777777" w:rsidTr="002140E0">
        <w:tc>
          <w:tcPr>
            <w:tcW w:w="1268" w:type="dxa"/>
            <w:shd w:val="clear" w:color="auto" w:fill="999999"/>
            <w:vAlign w:val="center"/>
          </w:tcPr>
          <w:p w14:paraId="54D4D19F" w14:textId="77777777" w:rsidR="003469CF" w:rsidRPr="002140E0" w:rsidRDefault="003469CF" w:rsidP="00D125C9">
            <w:pPr>
              <w:pStyle w:val="BodyText"/>
              <w:rPr>
                <w:b/>
                <w:color w:val="FFFFFF"/>
              </w:rPr>
            </w:pPr>
            <w:r w:rsidRPr="002140E0">
              <w:rPr>
                <w:b/>
                <w:color w:val="FFFFFF"/>
              </w:rPr>
              <w:t>Guidance</w:t>
            </w:r>
          </w:p>
        </w:tc>
        <w:tc>
          <w:tcPr>
            <w:tcW w:w="7254" w:type="dxa"/>
            <w:vAlign w:val="center"/>
          </w:tcPr>
          <w:p w14:paraId="54D4D1A0" w14:textId="6F174D97" w:rsidR="003469CF" w:rsidRDefault="003469CF" w:rsidP="00D125C9">
            <w:pPr>
              <w:pStyle w:val="BodyText"/>
            </w:pPr>
            <w:r>
              <w:t xml:space="preserve">The Control of Substances Hazardous to Health Regulations 2002 </w:t>
            </w:r>
            <w:r w:rsidR="002140E0">
              <w:t>Approved Code of Practice and Guidance</w:t>
            </w:r>
            <w:r>
              <w:t xml:space="preserve"> </w:t>
            </w:r>
            <w:hyperlink r:id="rId44" w:history="1">
              <w:r w:rsidRPr="00001582">
                <w:rPr>
                  <w:rStyle w:val="Hyperlink"/>
                </w:rPr>
                <w:t>(L5)</w:t>
              </w:r>
              <w:r w:rsidR="00001582" w:rsidRPr="00001582">
                <w:rPr>
                  <w:rStyle w:val="Hyperlink"/>
                </w:rPr>
                <w:t xml:space="preserve"> v6</w:t>
              </w:r>
            </w:hyperlink>
          </w:p>
          <w:p w14:paraId="54D4D1A1" w14:textId="6BF0DC49" w:rsidR="003469CF" w:rsidRDefault="003469CF" w:rsidP="00D125C9">
            <w:pPr>
              <w:pStyle w:val="BodyText"/>
            </w:pPr>
            <w:r>
              <w:t xml:space="preserve">COSHH Essentials – </w:t>
            </w:r>
            <w:r w:rsidR="00001582">
              <w:t xml:space="preserve">Controlling exposure to </w:t>
            </w:r>
            <w:r>
              <w:t xml:space="preserve">chemicals </w:t>
            </w:r>
            <w:hyperlink r:id="rId45" w:history="1">
              <w:r w:rsidR="00001582" w:rsidRPr="00001582">
                <w:rPr>
                  <w:rStyle w:val="Hyperlink"/>
                </w:rPr>
                <w:t>Link</w:t>
              </w:r>
            </w:hyperlink>
          </w:p>
          <w:p w14:paraId="54D4D1A2" w14:textId="653722AF" w:rsidR="003469CF" w:rsidRDefault="003469CF" w:rsidP="00D125C9">
            <w:pPr>
              <w:pStyle w:val="BodyText"/>
            </w:pPr>
            <w:r>
              <w:t>COSHH – A Brief Guide to the Regulations (</w:t>
            </w:r>
            <w:hyperlink r:id="rId46" w:history="1">
              <w:r w:rsidRPr="009D7B59">
                <w:rPr>
                  <w:rStyle w:val="Hyperlink"/>
                </w:rPr>
                <w:t>HSE I</w:t>
              </w:r>
              <w:r w:rsidR="009D7B59" w:rsidRPr="009D7B59">
                <w:rPr>
                  <w:rStyle w:val="Hyperlink"/>
                </w:rPr>
                <w:t>NDG136 v 5</w:t>
              </w:r>
            </w:hyperlink>
            <w:r w:rsidR="009D7B59">
              <w:t>)</w:t>
            </w:r>
          </w:p>
        </w:tc>
      </w:tr>
    </w:tbl>
    <w:p w14:paraId="54D4D1A4" w14:textId="77777777" w:rsidR="003469CF" w:rsidRDefault="003469CF" w:rsidP="003469CF">
      <w:pPr>
        <w:rPr>
          <w:rFonts w:ascii="Arial" w:hAnsi="Arial" w:cs="Arial"/>
          <w:sz w:val="22"/>
        </w:rPr>
      </w:pPr>
    </w:p>
    <w:p w14:paraId="54D4D1A5" w14:textId="77777777" w:rsidR="003469CF" w:rsidRDefault="003469CF" w:rsidP="003469CF">
      <w:pPr>
        <w:pStyle w:val="BodyText2"/>
      </w:pPr>
    </w:p>
    <w:p w14:paraId="54D4D1A6" w14:textId="77777777" w:rsidR="00553955" w:rsidRDefault="00553955" w:rsidP="003469CF">
      <w:pPr>
        <w:pStyle w:val="BodyText2"/>
      </w:pPr>
    </w:p>
    <w:p w14:paraId="54D4D1A7" w14:textId="77777777" w:rsidR="002140E0" w:rsidRDefault="002140E0" w:rsidP="003469CF">
      <w:pPr>
        <w:pStyle w:val="BodyText"/>
        <w:sectPr w:rsidR="002140E0" w:rsidSect="008D6123">
          <w:pgSz w:w="11906" w:h="16838"/>
          <w:pgMar w:top="1134" w:right="1452" w:bottom="1134" w:left="1406" w:header="595" w:footer="709" w:gutter="0"/>
          <w:cols w:space="708"/>
          <w:docGrid w:linePitch="360"/>
        </w:sectPr>
      </w:pPr>
    </w:p>
    <w:p w14:paraId="54D4D1A8" w14:textId="77777777" w:rsidR="003469CF" w:rsidRDefault="003469CF" w:rsidP="003469CF">
      <w:pPr>
        <w:pStyle w:val="BodyText"/>
      </w:pPr>
      <w:r>
        <w:lastRenderedPageBreak/>
        <w:t>The principles of good practice for the control of exposure to substances haza</w:t>
      </w:r>
      <w:r w:rsidR="002140E0">
        <w:t>rdous to health are as follows:</w:t>
      </w:r>
    </w:p>
    <w:p w14:paraId="54D4D1A9" w14:textId="77777777" w:rsidR="003469CF" w:rsidRDefault="003469CF" w:rsidP="003469CF">
      <w:pPr>
        <w:pStyle w:val="BodyText"/>
      </w:pPr>
    </w:p>
    <w:p w14:paraId="54D4D1AA" w14:textId="77777777" w:rsidR="00553955" w:rsidRDefault="003469CF" w:rsidP="003469CF">
      <w:pPr>
        <w:pStyle w:val="BodyText"/>
        <w:rPr>
          <w:rFonts w:cs="Arial"/>
        </w:rPr>
      </w:pPr>
      <w:r>
        <w:rPr>
          <w:rFonts w:cs="Arial"/>
        </w:rPr>
        <w:t>(a) Design and operate processes and activities to minimise emission, release and spread of</w:t>
      </w:r>
      <w:r w:rsidR="002140E0">
        <w:rPr>
          <w:rFonts w:cs="Arial"/>
        </w:rPr>
        <w:t xml:space="preserve"> substances hazardous to health;</w:t>
      </w:r>
    </w:p>
    <w:p w14:paraId="54D4D1AB" w14:textId="77777777" w:rsidR="00553955" w:rsidRDefault="00553955" w:rsidP="003469CF">
      <w:pPr>
        <w:pStyle w:val="BodyText"/>
        <w:rPr>
          <w:rFonts w:cs="Arial"/>
        </w:rPr>
      </w:pPr>
    </w:p>
    <w:p w14:paraId="54D4D1AC" w14:textId="77777777" w:rsidR="00553955" w:rsidRDefault="003469CF" w:rsidP="003469CF">
      <w:pPr>
        <w:pStyle w:val="BodyText"/>
        <w:rPr>
          <w:rFonts w:cs="Arial"/>
        </w:rPr>
      </w:pPr>
      <w:r>
        <w:rPr>
          <w:rFonts w:cs="Arial"/>
        </w:rPr>
        <w:t>(b) Take into account all relevant routes of exposure- inhalation, skin absorption and ingestion- w</w:t>
      </w:r>
      <w:r w:rsidR="002140E0">
        <w:rPr>
          <w:rFonts w:cs="Arial"/>
        </w:rPr>
        <w:t>hen developing control measures;</w:t>
      </w:r>
    </w:p>
    <w:p w14:paraId="54D4D1AD" w14:textId="77777777" w:rsidR="00553955" w:rsidRDefault="00553955" w:rsidP="003469CF">
      <w:pPr>
        <w:pStyle w:val="BodyText"/>
        <w:rPr>
          <w:rFonts w:cs="Arial"/>
        </w:rPr>
      </w:pPr>
    </w:p>
    <w:p w14:paraId="54D4D1AE" w14:textId="77777777" w:rsidR="00553955" w:rsidRDefault="003469CF" w:rsidP="003469CF">
      <w:pPr>
        <w:pStyle w:val="BodyText"/>
        <w:rPr>
          <w:rFonts w:cs="Arial"/>
        </w:rPr>
      </w:pPr>
      <w:r>
        <w:rPr>
          <w:rFonts w:cs="Arial"/>
        </w:rPr>
        <w:t>(c) Control exposure by measures that are proportionate to the health risk</w:t>
      </w:r>
      <w:r w:rsidR="002140E0">
        <w:rPr>
          <w:rFonts w:cs="Arial"/>
        </w:rPr>
        <w:t>;</w:t>
      </w:r>
    </w:p>
    <w:p w14:paraId="54D4D1AF" w14:textId="77777777" w:rsidR="00553955" w:rsidRDefault="00553955" w:rsidP="003469CF">
      <w:pPr>
        <w:pStyle w:val="BodyText"/>
        <w:rPr>
          <w:rFonts w:cs="Arial"/>
        </w:rPr>
      </w:pPr>
    </w:p>
    <w:p w14:paraId="54D4D1B0" w14:textId="77777777" w:rsidR="00553955" w:rsidRDefault="003469CF" w:rsidP="003469CF">
      <w:pPr>
        <w:pStyle w:val="BodyText"/>
        <w:rPr>
          <w:rFonts w:cs="Arial"/>
        </w:rPr>
      </w:pPr>
      <w:r>
        <w:rPr>
          <w:rFonts w:cs="Arial"/>
        </w:rPr>
        <w:t>(d) Choose the most effective and reliable control options which minimise the escape and spread of</w:t>
      </w:r>
      <w:r w:rsidR="002140E0">
        <w:rPr>
          <w:rFonts w:cs="Arial"/>
        </w:rPr>
        <w:t xml:space="preserve"> substances hazardous to health;</w:t>
      </w:r>
    </w:p>
    <w:p w14:paraId="54D4D1B1" w14:textId="77777777" w:rsidR="00553955" w:rsidRDefault="00553955" w:rsidP="003469CF">
      <w:pPr>
        <w:pStyle w:val="BodyText"/>
        <w:rPr>
          <w:rFonts w:cs="Arial"/>
        </w:rPr>
      </w:pPr>
    </w:p>
    <w:p w14:paraId="54D4D1B2" w14:textId="77777777" w:rsidR="00553955" w:rsidRDefault="003469CF" w:rsidP="003469CF">
      <w:pPr>
        <w:pStyle w:val="BodyText"/>
        <w:rPr>
          <w:rFonts w:cs="Arial"/>
        </w:rPr>
      </w:pPr>
      <w:r>
        <w:rPr>
          <w:rFonts w:cs="Arial"/>
        </w:rPr>
        <w:t>(e) Where adequate control of exposure cannot be achieved by other means, provide, in combination with other control measures, suitabl</w:t>
      </w:r>
      <w:r w:rsidR="002140E0">
        <w:rPr>
          <w:rFonts w:cs="Arial"/>
        </w:rPr>
        <w:t>e personal protective equipment;</w:t>
      </w:r>
    </w:p>
    <w:p w14:paraId="54D4D1B3" w14:textId="77777777" w:rsidR="00553955" w:rsidRDefault="00553955" w:rsidP="003469CF">
      <w:pPr>
        <w:pStyle w:val="BodyText"/>
        <w:rPr>
          <w:rFonts w:cs="Arial"/>
        </w:rPr>
      </w:pPr>
    </w:p>
    <w:p w14:paraId="54D4D1B4" w14:textId="77777777" w:rsidR="00C63955" w:rsidRDefault="003469CF" w:rsidP="003469CF">
      <w:pPr>
        <w:pStyle w:val="BodyText"/>
        <w:rPr>
          <w:rFonts w:cs="Arial"/>
        </w:rPr>
      </w:pPr>
      <w:r>
        <w:rPr>
          <w:rFonts w:cs="Arial"/>
        </w:rPr>
        <w:t>(f) Check and review regularly all elements of control measures for</w:t>
      </w:r>
      <w:r w:rsidR="002140E0">
        <w:rPr>
          <w:rFonts w:cs="Arial"/>
        </w:rPr>
        <w:t xml:space="preserve"> their continuing effectiveness;</w:t>
      </w:r>
    </w:p>
    <w:p w14:paraId="54D4D1B5" w14:textId="77777777" w:rsidR="00C63955" w:rsidRDefault="00C63955" w:rsidP="003469CF">
      <w:pPr>
        <w:pStyle w:val="BodyText"/>
        <w:rPr>
          <w:rFonts w:cs="Arial"/>
        </w:rPr>
      </w:pPr>
    </w:p>
    <w:p w14:paraId="54D4D1B6" w14:textId="77777777" w:rsidR="00C63955" w:rsidRDefault="00C63955" w:rsidP="003469CF">
      <w:pPr>
        <w:pStyle w:val="BodyText"/>
        <w:rPr>
          <w:rFonts w:cs="Arial"/>
        </w:rPr>
      </w:pPr>
      <w:r>
        <w:rPr>
          <w:rFonts w:cs="Arial"/>
        </w:rPr>
        <w:t xml:space="preserve"> </w:t>
      </w:r>
      <w:r w:rsidR="003469CF">
        <w:rPr>
          <w:rFonts w:cs="Arial"/>
        </w:rPr>
        <w:t xml:space="preserve">(g) Inform and train all employees on the hazards and risks from the substances with which they work and the use of control measures </w:t>
      </w:r>
      <w:r w:rsidR="002140E0">
        <w:rPr>
          <w:rFonts w:cs="Arial"/>
        </w:rPr>
        <w:t>developed to minimise the risks; and</w:t>
      </w:r>
    </w:p>
    <w:p w14:paraId="54D4D1B7" w14:textId="77777777" w:rsidR="00C63955" w:rsidRDefault="00C63955" w:rsidP="003469CF">
      <w:pPr>
        <w:pStyle w:val="BodyText"/>
        <w:rPr>
          <w:rFonts w:cs="Arial"/>
        </w:rPr>
      </w:pPr>
    </w:p>
    <w:p w14:paraId="54D4D1B8" w14:textId="77777777" w:rsidR="003469CF" w:rsidRDefault="00C63955" w:rsidP="003469CF">
      <w:pPr>
        <w:pStyle w:val="BodyText"/>
        <w:rPr>
          <w:rFonts w:cs="Arial"/>
        </w:rPr>
      </w:pPr>
      <w:r>
        <w:rPr>
          <w:rFonts w:cs="Arial"/>
        </w:rPr>
        <w:t xml:space="preserve"> </w:t>
      </w:r>
      <w:r w:rsidR="003469CF">
        <w:rPr>
          <w:rFonts w:cs="Arial"/>
        </w:rPr>
        <w:t>(h) Ensure that the introduction of control measures does not increase the overall risk to health and safety.</w:t>
      </w:r>
    </w:p>
    <w:p w14:paraId="54D4D1BA" w14:textId="77777777" w:rsidR="003469CF" w:rsidRPr="00C63955" w:rsidRDefault="003469CF" w:rsidP="003469CF">
      <w:pPr>
        <w:pStyle w:val="BodyText"/>
        <w:jc w:val="both"/>
      </w:pPr>
    </w:p>
    <w:p w14:paraId="54D4D1BB" w14:textId="77777777" w:rsidR="003469CF" w:rsidRDefault="003469CF" w:rsidP="003469CF">
      <w:pPr>
        <w:pStyle w:val="BodyText"/>
        <w:jc w:val="both"/>
      </w:pPr>
      <w:r>
        <w:t>Many substances used in working practices can pose a risk to the health and safety of the people using them. Such substances may include liquids, vapours, fumes, gases, biological agents such as bacteria and even airborne dust.  As both the long term and short term hazard to health posed by many substances is unknown, it is good practice to use working methods to minimise exposure.</w:t>
      </w:r>
    </w:p>
    <w:p w14:paraId="54D4D1BC" w14:textId="77777777" w:rsidR="003469CF" w:rsidRDefault="003469CF" w:rsidP="003469CF">
      <w:pPr>
        <w:pStyle w:val="BodyText"/>
        <w:jc w:val="both"/>
      </w:pPr>
    </w:p>
    <w:p w14:paraId="54D4D1BD" w14:textId="77777777" w:rsidR="003469CF" w:rsidRDefault="003469CF" w:rsidP="003469CF">
      <w:pPr>
        <w:pStyle w:val="BodyText"/>
        <w:jc w:val="both"/>
      </w:pPr>
      <w:r>
        <w:t>COSHH does not dictate the control measures that should be used, but the Approved Code of Practice does list alternatives. All the listed alternatives should be consider</w:t>
      </w:r>
      <w:r w:rsidR="002140E0">
        <w:t>ed in hierarchy order as below:</w:t>
      </w:r>
    </w:p>
    <w:p w14:paraId="54D4D1BE" w14:textId="77777777" w:rsidR="003469CF" w:rsidRPr="00C63955" w:rsidRDefault="003469CF" w:rsidP="003469CF">
      <w:pPr>
        <w:pStyle w:val="BodyText"/>
        <w:jc w:val="both"/>
      </w:pPr>
    </w:p>
    <w:p w14:paraId="54D4D1BF" w14:textId="77777777" w:rsidR="003469CF" w:rsidRDefault="003469CF" w:rsidP="003469CF">
      <w:pPr>
        <w:pStyle w:val="BodyText"/>
        <w:numPr>
          <w:ilvl w:val="0"/>
          <w:numId w:val="13"/>
        </w:numPr>
        <w:jc w:val="both"/>
      </w:pPr>
      <w:r>
        <w:t>Elimination:</w:t>
      </w:r>
    </w:p>
    <w:p w14:paraId="54D4D1C0" w14:textId="77777777" w:rsidR="003469CF" w:rsidRDefault="003469CF" w:rsidP="00450713">
      <w:pPr>
        <w:pStyle w:val="BodyText"/>
        <w:numPr>
          <w:ilvl w:val="1"/>
          <w:numId w:val="13"/>
        </w:numPr>
        <w:jc w:val="both"/>
      </w:pPr>
      <w:r>
        <w:t xml:space="preserve">Are all the substances in use actually necessary? </w:t>
      </w:r>
    </w:p>
    <w:p w14:paraId="54D4D1C1" w14:textId="77777777" w:rsidR="003469CF" w:rsidRDefault="003469CF" w:rsidP="003469CF">
      <w:pPr>
        <w:pStyle w:val="BodyText"/>
        <w:numPr>
          <w:ilvl w:val="0"/>
          <w:numId w:val="13"/>
        </w:numPr>
        <w:jc w:val="both"/>
      </w:pPr>
      <w:r>
        <w:t>Substitution:</w:t>
      </w:r>
    </w:p>
    <w:p w14:paraId="54D4D1C2" w14:textId="77777777" w:rsidR="003469CF" w:rsidRDefault="003469CF" w:rsidP="00450713">
      <w:pPr>
        <w:pStyle w:val="BodyText"/>
        <w:numPr>
          <w:ilvl w:val="1"/>
          <w:numId w:val="13"/>
        </w:numPr>
        <w:jc w:val="both"/>
      </w:pPr>
      <w:r>
        <w:t>Is the provision of a less hazardous alternative (substance type or alternative form) possible?</w:t>
      </w:r>
    </w:p>
    <w:p w14:paraId="54D4D1C3" w14:textId="77777777" w:rsidR="00450713" w:rsidRDefault="00450713" w:rsidP="00450713">
      <w:pPr>
        <w:pStyle w:val="BodyText"/>
        <w:ind w:left="1440"/>
        <w:jc w:val="both"/>
      </w:pPr>
    </w:p>
    <w:p w14:paraId="54D4D1C4" w14:textId="77777777" w:rsidR="00450713" w:rsidRDefault="00450713" w:rsidP="00450713">
      <w:pPr>
        <w:pStyle w:val="BodyText"/>
        <w:ind w:left="1440"/>
        <w:jc w:val="both"/>
      </w:pPr>
    </w:p>
    <w:p w14:paraId="54D4D1C5" w14:textId="77777777" w:rsidR="003469CF" w:rsidRDefault="003469CF" w:rsidP="003469CF">
      <w:pPr>
        <w:pStyle w:val="BodyText"/>
        <w:numPr>
          <w:ilvl w:val="0"/>
          <w:numId w:val="13"/>
        </w:numPr>
        <w:jc w:val="both"/>
      </w:pPr>
      <w:r>
        <w:t>Engineering controls:</w:t>
      </w:r>
    </w:p>
    <w:p w14:paraId="54D4D1C6" w14:textId="77777777" w:rsidR="003469CF" w:rsidRDefault="003469CF" w:rsidP="00450713">
      <w:pPr>
        <w:pStyle w:val="BodyText"/>
        <w:numPr>
          <w:ilvl w:val="1"/>
          <w:numId w:val="13"/>
        </w:numPr>
        <w:jc w:val="both"/>
      </w:pPr>
      <w:r>
        <w:t>These may include enclosures of the process, automation and ventilation of the work area.</w:t>
      </w:r>
    </w:p>
    <w:p w14:paraId="54D4D1C7" w14:textId="77777777" w:rsidR="005C4FF4" w:rsidRDefault="003469CF" w:rsidP="005C4FF4">
      <w:pPr>
        <w:pStyle w:val="BodyText"/>
        <w:numPr>
          <w:ilvl w:val="0"/>
          <w:numId w:val="13"/>
        </w:numPr>
        <w:jc w:val="both"/>
      </w:pPr>
      <w:r>
        <w:t>Personal protective equipment:</w:t>
      </w:r>
    </w:p>
    <w:p w14:paraId="54D4D1C8" w14:textId="77777777" w:rsidR="003469CF" w:rsidRDefault="003469CF" w:rsidP="00450713">
      <w:pPr>
        <w:pStyle w:val="BodyText"/>
        <w:numPr>
          <w:ilvl w:val="1"/>
          <w:numId w:val="13"/>
        </w:numPr>
        <w:jc w:val="both"/>
      </w:pPr>
      <w:r>
        <w:t xml:space="preserve">This should cover all items of PPE required for use in the area or process including respiratory protective equipment, gloves and impervious overalls. </w:t>
      </w:r>
    </w:p>
    <w:p w14:paraId="54D4D1C9" w14:textId="77777777" w:rsidR="003469CF" w:rsidRPr="00C63955" w:rsidRDefault="003469CF" w:rsidP="003469CF">
      <w:pPr>
        <w:pStyle w:val="BodyText"/>
        <w:jc w:val="both"/>
        <w:rPr>
          <w:b/>
          <w:bCs/>
        </w:rPr>
      </w:pPr>
    </w:p>
    <w:p w14:paraId="54D4D1CA" w14:textId="77777777" w:rsidR="003469CF" w:rsidRDefault="003469CF" w:rsidP="003469CF">
      <w:pPr>
        <w:pStyle w:val="Heading2"/>
      </w:pPr>
      <w:r>
        <w:t>Use of controls</w:t>
      </w:r>
    </w:p>
    <w:p w14:paraId="54D4D1CB" w14:textId="77777777" w:rsidR="003469CF" w:rsidRDefault="003469CF" w:rsidP="003469CF">
      <w:pPr>
        <w:pStyle w:val="BodyText"/>
        <w:jc w:val="both"/>
        <w:rPr>
          <w:sz w:val="22"/>
        </w:rPr>
      </w:pPr>
      <w:r>
        <w:t>COSHH places a duty on employers to ensure that control measures are provided and used. COSHH also places a duty on employees to use them.  Visual inspection of the area and process, and information provided by supervisors and operatives will greatly assist in the monitoring of control measure effectiveness and the level of actual usage and compliance.</w:t>
      </w:r>
    </w:p>
    <w:p w14:paraId="54D4D1CC" w14:textId="77777777" w:rsidR="003469CF" w:rsidRPr="00C63955" w:rsidRDefault="003469CF" w:rsidP="003469CF">
      <w:pPr>
        <w:pStyle w:val="BodyText"/>
        <w:jc w:val="both"/>
        <w:rPr>
          <w:b/>
          <w:bCs/>
        </w:rPr>
      </w:pPr>
    </w:p>
    <w:p w14:paraId="54D4D1CD" w14:textId="77777777" w:rsidR="003469CF" w:rsidRDefault="003469CF" w:rsidP="003469CF">
      <w:pPr>
        <w:pStyle w:val="Heading2"/>
      </w:pPr>
      <w:r>
        <w:t>Maintenance of controls</w:t>
      </w:r>
    </w:p>
    <w:p w14:paraId="54D4D1CE" w14:textId="77777777" w:rsidR="003469CF" w:rsidRDefault="003469CF" w:rsidP="003469CF">
      <w:pPr>
        <w:pStyle w:val="BodyText"/>
        <w:jc w:val="both"/>
      </w:pPr>
      <w:r>
        <w:t>Where control measures adopted include local exhaust ventilation and respiratory protection equipment adequate maintenance programmes are required to ensure performance standards are maintained.</w:t>
      </w:r>
    </w:p>
    <w:p w14:paraId="54D4D1CF" w14:textId="77777777" w:rsidR="003469CF" w:rsidRDefault="003469CF" w:rsidP="003469CF">
      <w:pPr>
        <w:pStyle w:val="BodyText"/>
        <w:jc w:val="both"/>
      </w:pPr>
    </w:p>
    <w:p w14:paraId="54D4D1D0" w14:textId="77777777" w:rsidR="003469CF" w:rsidRDefault="003469CF" w:rsidP="003469CF">
      <w:pPr>
        <w:pStyle w:val="BodyText"/>
        <w:jc w:val="both"/>
        <w:rPr>
          <w:b/>
          <w:bCs/>
        </w:rPr>
      </w:pPr>
      <w:r>
        <w:rPr>
          <w:b/>
          <w:bCs/>
        </w:rPr>
        <w:t>Workplace air monitoring</w:t>
      </w:r>
    </w:p>
    <w:p w14:paraId="54D4D1D1" w14:textId="77777777" w:rsidR="003469CF" w:rsidRDefault="003469CF" w:rsidP="003469CF">
      <w:pPr>
        <w:pStyle w:val="BodyText"/>
        <w:jc w:val="both"/>
        <w:rPr>
          <w:sz w:val="22"/>
        </w:rPr>
      </w:pPr>
      <w:r>
        <w:t>Where workplace air monitoring may be required in areas where levels of exposure are to be controlled.</w:t>
      </w:r>
    </w:p>
    <w:p w14:paraId="54D4D1D2" w14:textId="77777777" w:rsidR="003469CF" w:rsidRPr="00C63955" w:rsidRDefault="003469CF" w:rsidP="003469CF">
      <w:pPr>
        <w:pStyle w:val="BodyText"/>
        <w:jc w:val="both"/>
      </w:pPr>
    </w:p>
    <w:p w14:paraId="54D4D1D3" w14:textId="77777777" w:rsidR="003469CF" w:rsidRDefault="003469CF" w:rsidP="003469CF">
      <w:pPr>
        <w:pStyle w:val="BodyText"/>
        <w:jc w:val="both"/>
        <w:rPr>
          <w:b/>
          <w:bCs/>
        </w:rPr>
      </w:pPr>
      <w:r>
        <w:rPr>
          <w:b/>
          <w:bCs/>
        </w:rPr>
        <w:t>Health surveillance</w:t>
      </w:r>
    </w:p>
    <w:p w14:paraId="54D4D1D4" w14:textId="77777777" w:rsidR="003469CF" w:rsidRDefault="003469CF" w:rsidP="003469CF">
      <w:pPr>
        <w:pStyle w:val="BodyText"/>
        <w:jc w:val="both"/>
      </w:pPr>
      <w:r>
        <w:t xml:space="preserve">COSHH specifies certain substances for which health surveillance in the workplace must be carried out. This includes circumstances where an identifiable disease or adverse health effect is associated with exposure to a hazardous substance and where this is reasonably likely to occur under normal working conditions.  Appropriate techniques for detecting the resultant health condition must also exist and health records made for these purposes must be kept for a minimum of 40 years. </w:t>
      </w:r>
    </w:p>
    <w:p w14:paraId="54D4D1D5" w14:textId="77777777" w:rsidR="003469CF" w:rsidRPr="00C63955" w:rsidRDefault="003469CF" w:rsidP="003469CF">
      <w:pPr>
        <w:pStyle w:val="BodyText"/>
        <w:jc w:val="both"/>
      </w:pPr>
    </w:p>
    <w:p w14:paraId="54D4D1D6" w14:textId="77777777" w:rsidR="003469CF" w:rsidRDefault="003469CF" w:rsidP="003469CF">
      <w:pPr>
        <w:pStyle w:val="BodyText"/>
        <w:jc w:val="both"/>
        <w:rPr>
          <w:b/>
          <w:bCs/>
        </w:rPr>
      </w:pPr>
      <w:r>
        <w:t>The Management of Health and Safety at Work Regulations also require health surveillance of employees to carried out where identified necessary by risk assessment – although health surveillance already addressed under COSHH does not have to be repeated.</w:t>
      </w:r>
    </w:p>
    <w:p w14:paraId="54D4D1D7" w14:textId="77777777" w:rsidR="003469CF" w:rsidRPr="00C63955" w:rsidRDefault="003469CF" w:rsidP="003469CF">
      <w:pPr>
        <w:pStyle w:val="BodyText"/>
        <w:jc w:val="both"/>
      </w:pPr>
      <w:r w:rsidRPr="00C63955">
        <w:t xml:space="preserve">. </w:t>
      </w:r>
    </w:p>
    <w:p w14:paraId="54D4D1D8" w14:textId="77777777" w:rsidR="003469CF" w:rsidRDefault="003469CF" w:rsidP="003469CF">
      <w:pPr>
        <w:pStyle w:val="Heading2"/>
      </w:pPr>
      <w:r>
        <w:t>Information, instruction and training</w:t>
      </w:r>
    </w:p>
    <w:p w14:paraId="54D4D1D9" w14:textId="77777777" w:rsidR="003469CF" w:rsidRDefault="003469CF" w:rsidP="003469CF">
      <w:pPr>
        <w:pStyle w:val="BodyText"/>
        <w:jc w:val="both"/>
      </w:pPr>
      <w:r>
        <w:t>Where operators require identified instruction and training, it is important that full details are recorded.</w:t>
      </w:r>
    </w:p>
    <w:p w14:paraId="54D4D1DA" w14:textId="2DF6E0C3" w:rsidR="003469CF" w:rsidRDefault="003469CF" w:rsidP="003469CF">
      <w:pPr>
        <w:pStyle w:val="BodyText"/>
        <w:jc w:val="both"/>
        <w:rPr>
          <w:spacing w:val="-2"/>
        </w:rPr>
      </w:pPr>
    </w:p>
    <w:p w14:paraId="54D4D1DB" w14:textId="77777777" w:rsidR="005C4FF4" w:rsidRPr="00C63955" w:rsidRDefault="003469CF" w:rsidP="003469CF">
      <w:pPr>
        <w:pStyle w:val="Heading1"/>
        <w:rPr>
          <w:sz w:val="20"/>
          <w:szCs w:val="20"/>
        </w:rPr>
      </w:pPr>
      <w:r>
        <w:rPr>
          <w:sz w:val="24"/>
        </w:rPr>
        <w:br w:type="page"/>
      </w:r>
    </w:p>
    <w:p w14:paraId="54D4D1DC" w14:textId="77777777" w:rsidR="003469CF" w:rsidRDefault="003469CF" w:rsidP="003469CF">
      <w:pPr>
        <w:pStyle w:val="Heading1"/>
      </w:pPr>
      <w:r>
        <w:lastRenderedPageBreak/>
        <w:t>Record Keeping</w:t>
      </w:r>
    </w:p>
    <w:p w14:paraId="54D4D1DD" w14:textId="77777777" w:rsidR="003469CF" w:rsidRDefault="003469CF" w:rsidP="003469CF">
      <w:pPr>
        <w:rPr>
          <w:color w:val="000000"/>
          <w:sz w:val="22"/>
        </w:rPr>
      </w:pPr>
    </w:p>
    <w:p w14:paraId="54D4D1DE" w14:textId="77777777" w:rsidR="003469CF" w:rsidRDefault="003469CF" w:rsidP="003469CF">
      <w:pPr>
        <w:pStyle w:val="Heading2"/>
      </w:pPr>
      <w:r>
        <w:t>Register of Assessments</w:t>
      </w:r>
    </w:p>
    <w:p w14:paraId="54D4D1DF" w14:textId="77777777" w:rsidR="003469CF" w:rsidRDefault="003469CF" w:rsidP="003469CF">
      <w:pPr>
        <w:pStyle w:val="BodyText"/>
      </w:pPr>
      <w:r>
        <w:t>This record can be used as a master sheet for all substances used or stored in the workplace.  This ensures that they are all listed and the hazards considered.</w:t>
      </w:r>
    </w:p>
    <w:p w14:paraId="54D4D1E0" w14:textId="77777777" w:rsidR="003469CF" w:rsidRDefault="003469CF" w:rsidP="003469CF">
      <w:pPr>
        <w:pStyle w:val="BodyText"/>
        <w:rPr>
          <w:b/>
          <w:bCs/>
        </w:rPr>
      </w:pPr>
    </w:p>
    <w:p w14:paraId="54D4D1E1" w14:textId="77777777" w:rsidR="003469CF" w:rsidRDefault="003469CF" w:rsidP="003469CF">
      <w:pPr>
        <w:pStyle w:val="Heading2"/>
      </w:pPr>
      <w:r>
        <w:t xml:space="preserve">COSHH Assessment </w:t>
      </w:r>
    </w:p>
    <w:p w14:paraId="54D4D1E2" w14:textId="77777777" w:rsidR="003469CF" w:rsidRDefault="003469CF" w:rsidP="003469CF">
      <w:pPr>
        <w:pStyle w:val="BodyText"/>
        <w:rPr>
          <w:rFonts w:cs="Arial"/>
        </w:rPr>
      </w:pPr>
      <w:r>
        <w:rPr>
          <w:rFonts w:cs="Arial"/>
        </w:rPr>
        <w:t xml:space="preserve">Information should be extracted from the manufacturer’s safety data sheet and included in the assessment form. The details of how the substance is used and by whom in the workplace should be gathered and also entered on the form. </w:t>
      </w:r>
    </w:p>
    <w:p w14:paraId="54D4D1E3" w14:textId="77777777" w:rsidR="0000633B" w:rsidRDefault="0000633B" w:rsidP="003469CF">
      <w:pPr>
        <w:pStyle w:val="BodyText"/>
        <w:rPr>
          <w:rFonts w:cs="Arial"/>
        </w:rPr>
      </w:pPr>
    </w:p>
    <w:p w14:paraId="54D4D1E4" w14:textId="77777777" w:rsidR="003469CF" w:rsidRDefault="003469CF" w:rsidP="003469CF">
      <w:pPr>
        <w:pStyle w:val="BodyText"/>
        <w:rPr>
          <w:rFonts w:cs="Arial"/>
        </w:rPr>
      </w:pPr>
      <w:r>
        <w:rPr>
          <w:rFonts w:cs="Arial"/>
        </w:rPr>
        <w:t xml:space="preserve">An assessment should be made of the potential risks to the health of people in the workplace from the substance, after considering the specific use conditions and the existing control measures. Where new controls are required or further improvements to existing control measures are identified, these should be recorded. A responsible person and timescale for implementation should be allocated for each action. The use of personal protective equipment should be seen as a control of last resort. </w:t>
      </w:r>
    </w:p>
    <w:p w14:paraId="54D4D1E5" w14:textId="77777777" w:rsidR="003469CF" w:rsidRDefault="003469CF" w:rsidP="003469CF">
      <w:pPr>
        <w:pStyle w:val="BodyText"/>
      </w:pPr>
      <w:r>
        <w:rPr>
          <w:rFonts w:cs="Arial"/>
        </w:rPr>
        <w:t xml:space="preserve"> </w:t>
      </w:r>
    </w:p>
    <w:p w14:paraId="54D4D1E6" w14:textId="77777777" w:rsidR="003469CF" w:rsidRDefault="003469CF" w:rsidP="003469CF">
      <w:pPr>
        <w:pStyle w:val="Heading2"/>
      </w:pPr>
      <w:r>
        <w:t>Health Surveillance Record</w:t>
      </w:r>
    </w:p>
    <w:p w14:paraId="54D4D1E7" w14:textId="77777777" w:rsidR="003469CF" w:rsidRDefault="003469CF" w:rsidP="003469CF">
      <w:pPr>
        <w:pStyle w:val="BodyText"/>
        <w:rPr>
          <w:b/>
          <w:bCs/>
        </w:rPr>
      </w:pPr>
      <w:r>
        <w:t xml:space="preserve">A record should be kept of checks made on employees to detect health symptoms from exposure to the hazardous substances to which they may be exposed. </w:t>
      </w:r>
    </w:p>
    <w:p w14:paraId="54D4D1E8" w14:textId="77777777" w:rsidR="003469CF" w:rsidRDefault="003469CF" w:rsidP="003469CF">
      <w:pPr>
        <w:pStyle w:val="BodyText"/>
        <w:rPr>
          <w:rFonts w:cs="Arial"/>
        </w:rPr>
      </w:pPr>
    </w:p>
    <w:p w14:paraId="54D4D1E9" w14:textId="77777777" w:rsidR="003469CF" w:rsidRDefault="003469CF" w:rsidP="003469CF">
      <w:pPr>
        <w:pStyle w:val="BodyText"/>
        <w:rPr>
          <w:rFonts w:cs="Arial"/>
        </w:rPr>
      </w:pPr>
      <w:r>
        <w:rPr>
          <w:rFonts w:cs="Arial"/>
        </w:rPr>
        <w:t>Example record forms are shown overleaf.</w:t>
      </w:r>
    </w:p>
    <w:p w14:paraId="54D4D1EA" w14:textId="77777777" w:rsidR="003469CF" w:rsidRDefault="003469CF" w:rsidP="003469CF">
      <w:pPr>
        <w:pStyle w:val="BodyText"/>
      </w:pPr>
    </w:p>
    <w:p w14:paraId="54D4D1EB" w14:textId="77777777" w:rsidR="003469CF" w:rsidRDefault="003469CF" w:rsidP="003469CF">
      <w:pPr>
        <w:spacing w:line="360" w:lineRule="auto"/>
        <w:jc w:val="center"/>
        <w:rPr>
          <w:rFonts w:ascii="Arial" w:hAnsi="Arial" w:cs="Arial"/>
          <w:sz w:val="20"/>
        </w:rPr>
      </w:pPr>
    </w:p>
    <w:p w14:paraId="54D4D1EC" w14:textId="77777777" w:rsidR="003469CF" w:rsidRDefault="003469CF" w:rsidP="003469CF">
      <w:pPr>
        <w:pStyle w:val="Title"/>
        <w:rPr>
          <w:b w:val="0"/>
          <w:bCs/>
          <w:color w:val="FFFFFF"/>
          <w:sz w:val="24"/>
        </w:rPr>
      </w:pPr>
      <w:r>
        <w:rPr>
          <w:rFonts w:cs="Arial"/>
        </w:rPr>
        <w:br w:type="page"/>
      </w:r>
    </w:p>
    <w:p w14:paraId="54D4D1ED" w14:textId="77777777" w:rsidR="00056DCF" w:rsidRDefault="00056DCF" w:rsidP="00056DCF">
      <w:pPr>
        <w:spacing w:line="360" w:lineRule="auto"/>
        <w:jc w:val="center"/>
        <w:rPr>
          <w:rFonts w:ascii="Arial" w:hAnsi="Arial" w:cs="Arial"/>
          <w:sz w:val="20"/>
        </w:rPr>
      </w:pPr>
    </w:p>
    <w:p w14:paraId="54D4D1EE" w14:textId="77777777" w:rsidR="003469CF" w:rsidRDefault="003469CF" w:rsidP="003469CF">
      <w:pPr>
        <w:pStyle w:val="Caption"/>
        <w:pBdr>
          <w:top w:val="single" w:sz="4" w:space="1" w:color="auto"/>
          <w:left w:val="single" w:sz="4" w:space="4" w:color="auto"/>
          <w:bottom w:val="single" w:sz="4" w:space="1" w:color="auto"/>
          <w:right w:val="single" w:sz="4" w:space="0" w:color="auto"/>
        </w:pBdr>
        <w:shd w:val="clear" w:color="auto" w:fill="A0A0A0"/>
        <w:rPr>
          <w:b/>
          <w:bCs/>
          <w:color w:val="FFFFFF"/>
          <w:sz w:val="20"/>
        </w:rPr>
      </w:pPr>
      <w:r>
        <w:rPr>
          <w:b/>
          <w:bCs/>
          <w:color w:val="FFFFFF"/>
          <w:sz w:val="20"/>
        </w:rPr>
        <w:t xml:space="preserve">Material Safety Data Sheet Request          </w:t>
      </w:r>
    </w:p>
    <w:p w14:paraId="54D4D1EF" w14:textId="77777777" w:rsidR="003469CF" w:rsidRDefault="003469CF" w:rsidP="003469CF"/>
    <w:p w14:paraId="54D4D1F0" w14:textId="77777777" w:rsidR="003469CF" w:rsidRDefault="003469CF" w:rsidP="003469CF">
      <w:pPr>
        <w:pStyle w:val="Title"/>
      </w:pPr>
    </w:p>
    <w:p w14:paraId="54D4D1F1" w14:textId="77777777" w:rsidR="003469CF" w:rsidRDefault="003469CF" w:rsidP="003469CF">
      <w:pPr>
        <w:jc w:val="center"/>
        <w:rPr>
          <w:rFonts w:ascii="Arial" w:hAnsi="Arial" w:cs="Arial"/>
          <w:color w:val="FF0000"/>
          <w:sz w:val="36"/>
        </w:rPr>
      </w:pPr>
    </w:p>
    <w:p w14:paraId="54D4D1F2" w14:textId="77777777" w:rsidR="003469CF" w:rsidRDefault="003469CF" w:rsidP="003469CF">
      <w:pPr>
        <w:jc w:val="center"/>
        <w:rPr>
          <w:rFonts w:ascii="Arial" w:hAnsi="Arial" w:cs="Arial"/>
          <w:color w:val="FF0000"/>
        </w:rPr>
      </w:pPr>
      <w:r>
        <w:rPr>
          <w:rFonts w:ascii="Arial" w:hAnsi="Arial" w:cs="Arial"/>
          <w:color w:val="FF0000"/>
        </w:rPr>
        <w:t>TO BE PRINTED ON COMPANY LETTERHEAD</w:t>
      </w:r>
    </w:p>
    <w:p w14:paraId="54D4D1F3" w14:textId="77777777" w:rsidR="003469CF" w:rsidRDefault="003469CF" w:rsidP="003469CF">
      <w:pPr>
        <w:jc w:val="both"/>
        <w:rPr>
          <w:rFonts w:ascii="Arial" w:hAnsi="Arial" w:cs="Arial"/>
        </w:rPr>
      </w:pPr>
    </w:p>
    <w:p w14:paraId="54D4D1F4" w14:textId="77777777" w:rsidR="003469CF" w:rsidRDefault="003469CF" w:rsidP="003469CF">
      <w:pPr>
        <w:jc w:val="both"/>
        <w:rPr>
          <w:rFonts w:ascii="Arial" w:hAnsi="Arial" w:cs="Arial"/>
        </w:rPr>
      </w:pPr>
    </w:p>
    <w:p w14:paraId="54D4D1F5" w14:textId="77777777" w:rsidR="003469CF" w:rsidRDefault="003469CF" w:rsidP="003469CF">
      <w:pPr>
        <w:jc w:val="both"/>
        <w:rPr>
          <w:rFonts w:ascii="Arial" w:hAnsi="Arial" w:cs="Arial"/>
        </w:rPr>
      </w:pPr>
    </w:p>
    <w:p w14:paraId="54D4D1F6" w14:textId="77777777" w:rsidR="003469CF" w:rsidRDefault="003469CF" w:rsidP="003469CF">
      <w:pPr>
        <w:pStyle w:val="BodyText"/>
      </w:pPr>
      <w:r>
        <w:t>Date</w:t>
      </w:r>
    </w:p>
    <w:p w14:paraId="54D4D1F7" w14:textId="77777777" w:rsidR="003469CF" w:rsidRDefault="003469CF" w:rsidP="003469CF">
      <w:pPr>
        <w:pStyle w:val="BodyText"/>
      </w:pPr>
    </w:p>
    <w:p w14:paraId="54D4D1F8" w14:textId="77777777" w:rsidR="003469CF" w:rsidRDefault="003469CF" w:rsidP="003469CF">
      <w:pPr>
        <w:pStyle w:val="BodyText"/>
      </w:pPr>
      <w:r>
        <w:t>Name and Address of Supplier</w:t>
      </w:r>
    </w:p>
    <w:p w14:paraId="54D4D1F9" w14:textId="77777777" w:rsidR="003469CF" w:rsidRDefault="003469CF" w:rsidP="003469CF">
      <w:pPr>
        <w:pStyle w:val="BodyText"/>
      </w:pPr>
    </w:p>
    <w:p w14:paraId="54D4D1FA" w14:textId="77777777" w:rsidR="003469CF" w:rsidRDefault="003469CF" w:rsidP="003469CF">
      <w:pPr>
        <w:pStyle w:val="BodyText"/>
      </w:pPr>
    </w:p>
    <w:p w14:paraId="54D4D1FB" w14:textId="77777777" w:rsidR="003469CF" w:rsidRDefault="003469CF" w:rsidP="003469CF">
      <w:pPr>
        <w:pStyle w:val="BodyText"/>
      </w:pPr>
      <w:r>
        <w:t>Dear Sir</w:t>
      </w:r>
    </w:p>
    <w:p w14:paraId="54D4D1FC" w14:textId="77777777" w:rsidR="003469CF" w:rsidRDefault="003469CF" w:rsidP="003469CF">
      <w:pPr>
        <w:pStyle w:val="BodyText"/>
      </w:pPr>
    </w:p>
    <w:p w14:paraId="54D4D1FD" w14:textId="77777777" w:rsidR="003469CF" w:rsidRDefault="003469CF" w:rsidP="003469CF">
      <w:pPr>
        <w:pStyle w:val="BodyText"/>
        <w:jc w:val="both"/>
      </w:pPr>
      <w:r>
        <w:t>COSHH Assessment – Material Safety Data Sheets</w:t>
      </w:r>
    </w:p>
    <w:p w14:paraId="54D4D1FE" w14:textId="77777777" w:rsidR="003469CF" w:rsidRDefault="003469CF" w:rsidP="003469CF">
      <w:pPr>
        <w:pStyle w:val="BodyText"/>
        <w:jc w:val="both"/>
      </w:pPr>
    </w:p>
    <w:p w14:paraId="54D4D1FF" w14:textId="77777777" w:rsidR="003469CF" w:rsidRDefault="003469CF" w:rsidP="003469CF">
      <w:pPr>
        <w:pStyle w:val="BodyText"/>
        <w:jc w:val="both"/>
      </w:pPr>
      <w:r>
        <w:t>We are currently reviewing all of our health and safety documentation and systems.</w:t>
      </w:r>
    </w:p>
    <w:p w14:paraId="54D4D200" w14:textId="77777777" w:rsidR="003469CF" w:rsidRDefault="003469CF" w:rsidP="003469CF">
      <w:pPr>
        <w:pStyle w:val="BodyText"/>
        <w:jc w:val="both"/>
      </w:pPr>
    </w:p>
    <w:p w14:paraId="54D4D201" w14:textId="77777777" w:rsidR="003469CF" w:rsidRDefault="003469CF" w:rsidP="003469CF">
      <w:pPr>
        <w:pStyle w:val="BodyText"/>
        <w:jc w:val="both"/>
      </w:pPr>
      <w:r>
        <w:t>We have identified that you supply the following products to us where we need to carry out COSHH risk assessments to comply with our obligations under the Control Of Substances Hazardous to Health Regulations 2002 (amended):</w:t>
      </w:r>
    </w:p>
    <w:p w14:paraId="54D4D202" w14:textId="77777777" w:rsidR="003469CF" w:rsidRDefault="003469CF" w:rsidP="003469CF">
      <w:pPr>
        <w:pStyle w:val="BodyText"/>
        <w:jc w:val="both"/>
      </w:pPr>
    </w:p>
    <w:p w14:paraId="54D4D203" w14:textId="77777777" w:rsidR="003469CF" w:rsidRDefault="003469CF" w:rsidP="003469CF">
      <w:pPr>
        <w:pStyle w:val="BodyText"/>
        <w:jc w:val="both"/>
      </w:pPr>
      <w:r>
        <w:t xml:space="preserve">(list products) </w:t>
      </w:r>
    </w:p>
    <w:p w14:paraId="54D4D204" w14:textId="77777777" w:rsidR="003469CF" w:rsidRDefault="003469CF" w:rsidP="003469CF">
      <w:pPr>
        <w:pStyle w:val="BodyText"/>
        <w:jc w:val="both"/>
        <w:rPr>
          <w:color w:val="0000FF"/>
        </w:rPr>
      </w:pPr>
    </w:p>
    <w:p w14:paraId="54D4D205" w14:textId="77777777" w:rsidR="003469CF" w:rsidRDefault="003469CF" w:rsidP="003469CF">
      <w:pPr>
        <w:pStyle w:val="BodyText"/>
        <w:jc w:val="both"/>
        <w:rPr>
          <w:color w:val="0000FF"/>
        </w:rPr>
      </w:pPr>
    </w:p>
    <w:p w14:paraId="54D4D206" w14:textId="77777777" w:rsidR="003469CF" w:rsidRDefault="003469CF" w:rsidP="003469CF">
      <w:pPr>
        <w:pStyle w:val="BodyText"/>
        <w:jc w:val="both"/>
        <w:rPr>
          <w:color w:val="0000FF"/>
        </w:rPr>
      </w:pPr>
    </w:p>
    <w:p w14:paraId="54D4D207" w14:textId="77777777" w:rsidR="003469CF" w:rsidRDefault="003469CF" w:rsidP="003469CF">
      <w:pPr>
        <w:pStyle w:val="BodyText"/>
        <w:jc w:val="both"/>
      </w:pPr>
      <w:r>
        <w:t>Please forward the Material Safety Data Sheets for each of these products at your earliest convenience so that we can complete our risk assessments.</w:t>
      </w:r>
    </w:p>
    <w:p w14:paraId="54D4D208" w14:textId="77777777" w:rsidR="003469CF" w:rsidRDefault="003469CF" w:rsidP="003469CF">
      <w:pPr>
        <w:pStyle w:val="BodyText"/>
        <w:jc w:val="both"/>
      </w:pPr>
    </w:p>
    <w:p w14:paraId="54D4D209" w14:textId="77777777" w:rsidR="003469CF" w:rsidRDefault="003469CF" w:rsidP="003469CF">
      <w:pPr>
        <w:pStyle w:val="BodyText"/>
        <w:jc w:val="both"/>
      </w:pPr>
      <w:r>
        <w:t>Your early response would be appreciated.</w:t>
      </w:r>
    </w:p>
    <w:p w14:paraId="54D4D20A" w14:textId="77777777" w:rsidR="003469CF" w:rsidRDefault="003469CF" w:rsidP="003469CF">
      <w:pPr>
        <w:pStyle w:val="BodyText"/>
      </w:pPr>
    </w:p>
    <w:p w14:paraId="54D4D20B" w14:textId="77777777" w:rsidR="003469CF" w:rsidRDefault="003469CF" w:rsidP="003469CF">
      <w:pPr>
        <w:pStyle w:val="BodyText"/>
      </w:pPr>
      <w:r>
        <w:t>Yours faithfully</w:t>
      </w:r>
    </w:p>
    <w:p w14:paraId="54D4D20C" w14:textId="77777777" w:rsidR="003469CF" w:rsidRDefault="003469CF" w:rsidP="003469CF">
      <w:pPr>
        <w:pStyle w:val="BodyText"/>
      </w:pPr>
    </w:p>
    <w:p w14:paraId="54D4D20D" w14:textId="77777777" w:rsidR="003469CF" w:rsidRDefault="003469CF" w:rsidP="003469CF">
      <w:pPr>
        <w:pStyle w:val="BodyText"/>
      </w:pPr>
    </w:p>
    <w:p w14:paraId="54D4D20E" w14:textId="77777777" w:rsidR="003469CF" w:rsidRDefault="003469CF" w:rsidP="003469CF">
      <w:pPr>
        <w:pStyle w:val="BodyText"/>
      </w:pPr>
    </w:p>
    <w:p w14:paraId="54D4D20F" w14:textId="77777777" w:rsidR="003469CF" w:rsidRDefault="003469CF" w:rsidP="003469CF">
      <w:pPr>
        <w:pStyle w:val="BodyText"/>
      </w:pPr>
    </w:p>
    <w:p w14:paraId="54D4D210" w14:textId="77777777" w:rsidR="003469CF" w:rsidRDefault="003469CF" w:rsidP="003469CF">
      <w:pPr>
        <w:pStyle w:val="BodyText"/>
      </w:pPr>
      <w:r>
        <w:t>Name</w:t>
      </w:r>
    </w:p>
    <w:p w14:paraId="54D4D211" w14:textId="77777777" w:rsidR="008844B3" w:rsidRDefault="008844B3" w:rsidP="003469CF">
      <w:pPr>
        <w:pStyle w:val="BodyText"/>
      </w:pPr>
    </w:p>
    <w:p w14:paraId="54D4D212" w14:textId="77777777" w:rsidR="008844B3" w:rsidRDefault="008844B3" w:rsidP="003469CF">
      <w:pPr>
        <w:pStyle w:val="BodyText"/>
      </w:pPr>
      <w:r>
        <w:br w:type="page"/>
      </w:r>
    </w:p>
    <w:p w14:paraId="54D4D213" w14:textId="77777777" w:rsidR="003469CF" w:rsidRDefault="003469CF" w:rsidP="003469CF">
      <w:pPr>
        <w:pStyle w:val="Caption"/>
        <w:pBdr>
          <w:top w:val="single" w:sz="4" w:space="1" w:color="auto"/>
          <w:left w:val="single" w:sz="4" w:space="4" w:color="auto"/>
          <w:bottom w:val="single" w:sz="4" w:space="1" w:color="auto"/>
          <w:right w:val="single" w:sz="4" w:space="0" w:color="auto"/>
        </w:pBdr>
        <w:shd w:val="clear" w:color="auto" w:fill="A0A0A0"/>
        <w:rPr>
          <w:b/>
          <w:bCs/>
          <w:color w:val="FFFFFF"/>
          <w:sz w:val="20"/>
        </w:rPr>
      </w:pPr>
      <w:r>
        <w:rPr>
          <w:b/>
          <w:bCs/>
          <w:color w:val="FFFFFF"/>
          <w:sz w:val="20"/>
        </w:rPr>
        <w:lastRenderedPageBreak/>
        <w:t xml:space="preserve">Health Surveillance Record          </w:t>
      </w:r>
    </w:p>
    <w:p w14:paraId="54D4D214" w14:textId="77777777" w:rsidR="003469CF" w:rsidRDefault="003469CF" w:rsidP="003469CF">
      <w:pPr>
        <w:rPr>
          <w:rFonts w:ascii="Arial" w:hAnsi="Arial" w:cs="Arial"/>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2412"/>
        <w:gridCol w:w="3170"/>
      </w:tblGrid>
      <w:tr w:rsidR="003469CF" w14:paraId="54D4D217" w14:textId="77777777" w:rsidTr="00D125C9">
        <w:tc>
          <w:tcPr>
            <w:tcW w:w="9360" w:type="dxa"/>
            <w:gridSpan w:val="3"/>
          </w:tcPr>
          <w:p w14:paraId="54D4D215" w14:textId="77777777" w:rsidR="003469CF" w:rsidRDefault="003469CF" w:rsidP="00D125C9">
            <w:pPr>
              <w:pStyle w:val="BodyText"/>
            </w:pPr>
            <w:r>
              <w:t xml:space="preserve">Name of Employee: </w:t>
            </w:r>
            <w:r>
              <w:rPr>
                <w:b/>
                <w:bCs/>
                <w:i/>
                <w:iCs/>
              </w:rPr>
              <w:t>Joe Bloggs</w:t>
            </w:r>
          </w:p>
          <w:p w14:paraId="54D4D216" w14:textId="77777777" w:rsidR="003469CF" w:rsidRDefault="003469CF" w:rsidP="00D125C9">
            <w:pPr>
              <w:pStyle w:val="BodyText"/>
            </w:pPr>
          </w:p>
        </w:tc>
      </w:tr>
      <w:tr w:rsidR="003469CF" w14:paraId="54D4D21B" w14:textId="77777777" w:rsidTr="00D125C9">
        <w:tc>
          <w:tcPr>
            <w:tcW w:w="9360" w:type="dxa"/>
            <w:gridSpan w:val="3"/>
          </w:tcPr>
          <w:p w14:paraId="54D4D218" w14:textId="77777777" w:rsidR="003469CF" w:rsidRDefault="003469CF" w:rsidP="00D125C9">
            <w:pPr>
              <w:pStyle w:val="BodyText"/>
            </w:pPr>
            <w:r>
              <w:t xml:space="preserve">Address of Employee: </w:t>
            </w:r>
            <w:smartTag w:uri="urn:schemas-microsoft-com:office:smarttags" w:element="address">
              <w:smartTag w:uri="urn:schemas-microsoft-com:office:smarttags" w:element="Street">
                <w:r>
                  <w:rPr>
                    <w:b/>
                    <w:bCs/>
                    <w:i/>
                    <w:iCs/>
                  </w:rPr>
                  <w:t>1 Station Lane</w:t>
                </w:r>
              </w:smartTag>
              <w:r>
                <w:rPr>
                  <w:b/>
                  <w:bCs/>
                  <w:i/>
                  <w:iCs/>
                </w:rPr>
                <w:t xml:space="preserve">, </w:t>
              </w:r>
              <w:smartTag w:uri="urn:schemas-microsoft-com:office:smarttags" w:element="City">
                <w:r>
                  <w:rPr>
                    <w:b/>
                    <w:bCs/>
                    <w:i/>
                    <w:iCs/>
                  </w:rPr>
                  <w:t>Newtown</w:t>
                </w:r>
              </w:smartTag>
            </w:smartTag>
            <w:r>
              <w:rPr>
                <w:b/>
                <w:bCs/>
                <w:i/>
                <w:iCs/>
              </w:rPr>
              <w:t xml:space="preserve"> NT1 99XX</w:t>
            </w:r>
          </w:p>
          <w:p w14:paraId="54D4D219" w14:textId="77777777" w:rsidR="003469CF" w:rsidRDefault="003469CF" w:rsidP="00D125C9">
            <w:pPr>
              <w:pStyle w:val="BodyText"/>
            </w:pPr>
          </w:p>
          <w:p w14:paraId="54D4D21A" w14:textId="77777777" w:rsidR="003469CF" w:rsidRDefault="003469CF" w:rsidP="00D125C9">
            <w:pPr>
              <w:pStyle w:val="BodyText"/>
            </w:pPr>
          </w:p>
        </w:tc>
      </w:tr>
      <w:tr w:rsidR="003469CF" w14:paraId="54D4D222" w14:textId="77777777" w:rsidTr="00D125C9">
        <w:tc>
          <w:tcPr>
            <w:tcW w:w="3778" w:type="dxa"/>
          </w:tcPr>
          <w:p w14:paraId="54D4D21C" w14:textId="77777777" w:rsidR="003469CF" w:rsidRDefault="003469CF" w:rsidP="00D125C9">
            <w:pPr>
              <w:pStyle w:val="BodyText"/>
            </w:pPr>
            <w:r>
              <w:t>Date of Birth</w:t>
            </w:r>
          </w:p>
          <w:p w14:paraId="54D4D21D" w14:textId="77777777" w:rsidR="003469CF" w:rsidRDefault="003469CF" w:rsidP="00D125C9">
            <w:pPr>
              <w:pStyle w:val="BodyText"/>
              <w:rPr>
                <w:b/>
                <w:bCs/>
                <w:i/>
                <w:iCs/>
              </w:rPr>
            </w:pPr>
            <w:r>
              <w:rPr>
                <w:b/>
                <w:bCs/>
                <w:i/>
                <w:iCs/>
              </w:rPr>
              <w:t>1/01/55</w:t>
            </w:r>
          </w:p>
        </w:tc>
        <w:tc>
          <w:tcPr>
            <w:tcW w:w="2412" w:type="dxa"/>
          </w:tcPr>
          <w:p w14:paraId="54D4D21E" w14:textId="77777777" w:rsidR="003469CF" w:rsidRDefault="003469CF" w:rsidP="00D125C9">
            <w:pPr>
              <w:pStyle w:val="BodyText"/>
            </w:pPr>
            <w:r>
              <w:t>Sex         M  /  F</w:t>
            </w:r>
          </w:p>
          <w:p w14:paraId="54D4D21F" w14:textId="77777777" w:rsidR="003469CF" w:rsidRDefault="003469CF" w:rsidP="00D125C9">
            <w:pPr>
              <w:pStyle w:val="BodyText"/>
              <w:rPr>
                <w:b/>
                <w:bCs/>
                <w:i/>
                <w:iCs/>
              </w:rPr>
            </w:pPr>
            <w:r>
              <w:rPr>
                <w:b/>
                <w:bCs/>
                <w:i/>
                <w:iCs/>
              </w:rPr>
              <w:t>Male</w:t>
            </w:r>
          </w:p>
        </w:tc>
        <w:tc>
          <w:tcPr>
            <w:tcW w:w="3170" w:type="dxa"/>
          </w:tcPr>
          <w:p w14:paraId="54D4D220" w14:textId="77777777" w:rsidR="003469CF" w:rsidRDefault="003469CF" w:rsidP="00D125C9">
            <w:pPr>
              <w:pStyle w:val="BodyText"/>
            </w:pPr>
            <w:r>
              <w:t>N I Number</w:t>
            </w:r>
          </w:p>
          <w:p w14:paraId="54D4D221" w14:textId="77777777" w:rsidR="003469CF" w:rsidRDefault="003469CF" w:rsidP="00D125C9">
            <w:pPr>
              <w:pStyle w:val="BodyText"/>
              <w:rPr>
                <w:b/>
                <w:bCs/>
                <w:i/>
                <w:iCs/>
              </w:rPr>
            </w:pPr>
            <w:r>
              <w:rPr>
                <w:b/>
                <w:bCs/>
                <w:i/>
                <w:iCs/>
              </w:rPr>
              <w:t>JB 01 02 55 NT</w:t>
            </w:r>
          </w:p>
        </w:tc>
      </w:tr>
      <w:tr w:rsidR="003469CF" w14:paraId="54D4D224" w14:textId="77777777" w:rsidTr="00D125C9">
        <w:tc>
          <w:tcPr>
            <w:tcW w:w="9360" w:type="dxa"/>
            <w:gridSpan w:val="3"/>
            <w:tcBorders>
              <w:left w:val="nil"/>
              <w:right w:val="nil"/>
            </w:tcBorders>
          </w:tcPr>
          <w:p w14:paraId="54D4D223" w14:textId="77777777" w:rsidR="003469CF" w:rsidRDefault="003469CF" w:rsidP="00D125C9">
            <w:pPr>
              <w:pStyle w:val="BodyText"/>
            </w:pPr>
          </w:p>
        </w:tc>
      </w:tr>
      <w:tr w:rsidR="003469CF" w14:paraId="54D4D228" w14:textId="77777777" w:rsidTr="00D125C9">
        <w:tc>
          <w:tcPr>
            <w:tcW w:w="9360" w:type="dxa"/>
            <w:gridSpan w:val="3"/>
          </w:tcPr>
          <w:p w14:paraId="54D4D225" w14:textId="77777777" w:rsidR="003469CF" w:rsidRDefault="003469CF" w:rsidP="00D125C9">
            <w:pPr>
              <w:pStyle w:val="BodyText"/>
            </w:pPr>
            <w:r>
              <w:t>Location of Employment</w:t>
            </w:r>
          </w:p>
          <w:p w14:paraId="54D4D226" w14:textId="77777777" w:rsidR="003469CF" w:rsidRDefault="003469CF" w:rsidP="00D125C9">
            <w:pPr>
              <w:pStyle w:val="BodyText"/>
              <w:rPr>
                <w:b/>
                <w:bCs/>
                <w:i/>
                <w:iCs/>
              </w:rPr>
            </w:pPr>
            <w:r>
              <w:rPr>
                <w:b/>
                <w:bCs/>
                <w:i/>
                <w:iCs/>
              </w:rPr>
              <w:t xml:space="preserve">Utopia House, </w:t>
            </w:r>
            <w:smartTag w:uri="urn:schemas-microsoft-com:office:smarttags" w:element="City">
              <w:smartTag w:uri="urn:schemas-microsoft-com:office:smarttags" w:element="place">
                <w:r>
                  <w:rPr>
                    <w:b/>
                    <w:bCs/>
                    <w:i/>
                    <w:iCs/>
                  </w:rPr>
                  <w:t>Newtown</w:t>
                </w:r>
              </w:smartTag>
            </w:smartTag>
            <w:r>
              <w:rPr>
                <w:b/>
                <w:bCs/>
                <w:i/>
                <w:iCs/>
              </w:rPr>
              <w:t>. Packing Department</w:t>
            </w:r>
          </w:p>
          <w:p w14:paraId="54D4D227" w14:textId="77777777" w:rsidR="003469CF" w:rsidRDefault="003469CF" w:rsidP="00D125C9">
            <w:pPr>
              <w:pStyle w:val="BodyText"/>
            </w:pPr>
          </w:p>
        </w:tc>
      </w:tr>
      <w:tr w:rsidR="003469CF" w14:paraId="54D4D22B" w14:textId="77777777" w:rsidTr="00D125C9">
        <w:tc>
          <w:tcPr>
            <w:tcW w:w="9360" w:type="dxa"/>
            <w:gridSpan w:val="3"/>
          </w:tcPr>
          <w:p w14:paraId="54D4D229" w14:textId="77777777" w:rsidR="003469CF" w:rsidRDefault="003469CF" w:rsidP="00D125C9">
            <w:pPr>
              <w:pStyle w:val="BodyText"/>
            </w:pPr>
            <w:r>
              <w:t>Date of Commencement with Present Employer</w:t>
            </w:r>
          </w:p>
          <w:p w14:paraId="54D4D22A" w14:textId="77777777" w:rsidR="003469CF" w:rsidRDefault="003469CF" w:rsidP="00D125C9">
            <w:pPr>
              <w:pStyle w:val="BodyText"/>
              <w:rPr>
                <w:b/>
                <w:bCs/>
                <w:i/>
                <w:iCs/>
              </w:rPr>
            </w:pPr>
            <w:r>
              <w:rPr>
                <w:b/>
                <w:bCs/>
                <w:i/>
                <w:iCs/>
              </w:rPr>
              <w:t>1/06/1995</w:t>
            </w:r>
          </w:p>
        </w:tc>
      </w:tr>
      <w:tr w:rsidR="003469CF" w14:paraId="54D4D22E" w14:textId="77777777" w:rsidTr="00D125C9">
        <w:tc>
          <w:tcPr>
            <w:tcW w:w="9360" w:type="dxa"/>
            <w:gridSpan w:val="3"/>
          </w:tcPr>
          <w:p w14:paraId="54D4D22C" w14:textId="77777777" w:rsidR="003469CF" w:rsidRDefault="003469CF" w:rsidP="00D125C9">
            <w:pPr>
              <w:pStyle w:val="BodyText"/>
            </w:pPr>
            <w:r>
              <w:t>Job Title</w:t>
            </w:r>
          </w:p>
          <w:p w14:paraId="54D4D22D" w14:textId="27212500" w:rsidR="003469CF" w:rsidRDefault="00BF5538" w:rsidP="00D125C9">
            <w:pPr>
              <w:pStyle w:val="BodyText"/>
              <w:rPr>
                <w:b/>
                <w:bCs/>
                <w:i/>
                <w:iCs/>
              </w:rPr>
            </w:pPr>
            <w:r>
              <w:rPr>
                <w:b/>
                <w:bCs/>
                <w:i/>
                <w:iCs/>
              </w:rPr>
              <w:t>Maintenance Officer</w:t>
            </w:r>
          </w:p>
        </w:tc>
      </w:tr>
    </w:tbl>
    <w:p w14:paraId="54D4D22F" w14:textId="77777777" w:rsidR="003469CF" w:rsidRDefault="003469CF" w:rsidP="003469CF">
      <w:pPr>
        <w:pStyle w:val="BodyText"/>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1260"/>
        <w:gridCol w:w="1260"/>
      </w:tblGrid>
      <w:tr w:rsidR="003469CF" w14:paraId="54D4D234" w14:textId="77777777" w:rsidTr="00D125C9">
        <w:trPr>
          <w:cantSplit/>
          <w:trHeight w:val="780"/>
        </w:trPr>
        <w:tc>
          <w:tcPr>
            <w:tcW w:w="6840" w:type="dxa"/>
          </w:tcPr>
          <w:p w14:paraId="54D4D230" w14:textId="77777777" w:rsidR="003469CF" w:rsidRDefault="003469CF" w:rsidP="00D125C9">
            <w:pPr>
              <w:pStyle w:val="BodyText"/>
            </w:pPr>
            <w:r>
              <w:t>Substances for which Health Surveillance is required</w:t>
            </w:r>
          </w:p>
          <w:p w14:paraId="54D4D231" w14:textId="77777777" w:rsidR="003469CF" w:rsidRDefault="003469CF" w:rsidP="00D125C9">
            <w:pPr>
              <w:pStyle w:val="BodyText"/>
            </w:pPr>
          </w:p>
        </w:tc>
        <w:tc>
          <w:tcPr>
            <w:tcW w:w="1260" w:type="dxa"/>
          </w:tcPr>
          <w:p w14:paraId="54D4D232" w14:textId="77777777" w:rsidR="003469CF" w:rsidRDefault="003469CF" w:rsidP="00D125C9">
            <w:pPr>
              <w:pStyle w:val="BodyText"/>
            </w:pPr>
            <w:r>
              <w:t>Date Work Started</w:t>
            </w:r>
          </w:p>
        </w:tc>
        <w:tc>
          <w:tcPr>
            <w:tcW w:w="1260" w:type="dxa"/>
          </w:tcPr>
          <w:p w14:paraId="54D4D233" w14:textId="77777777" w:rsidR="003469CF" w:rsidRDefault="003469CF" w:rsidP="00D125C9">
            <w:pPr>
              <w:pStyle w:val="BodyText"/>
            </w:pPr>
            <w:r>
              <w:t>Date Work Finished</w:t>
            </w:r>
          </w:p>
        </w:tc>
      </w:tr>
      <w:tr w:rsidR="003469CF" w14:paraId="54D4D23E" w14:textId="77777777" w:rsidTr="00D125C9">
        <w:trPr>
          <w:cantSplit/>
          <w:trHeight w:val="2024"/>
        </w:trPr>
        <w:tc>
          <w:tcPr>
            <w:tcW w:w="6840" w:type="dxa"/>
          </w:tcPr>
          <w:p w14:paraId="54D4D235" w14:textId="21E2606E" w:rsidR="003469CF" w:rsidRDefault="003469CF" w:rsidP="00D125C9">
            <w:pPr>
              <w:pStyle w:val="BodyText"/>
              <w:rPr>
                <w:b/>
                <w:bCs/>
                <w:i/>
                <w:iCs/>
              </w:rPr>
            </w:pPr>
            <w:r>
              <w:rPr>
                <w:b/>
                <w:bCs/>
                <w:i/>
                <w:iCs/>
              </w:rPr>
              <w:t>Cleaning solven</w:t>
            </w:r>
            <w:r w:rsidR="00BF5538">
              <w:rPr>
                <w:b/>
                <w:bCs/>
                <w:i/>
                <w:iCs/>
              </w:rPr>
              <w:t>t</w:t>
            </w:r>
          </w:p>
          <w:p w14:paraId="54D4D236" w14:textId="77777777" w:rsidR="003469CF" w:rsidRDefault="003469CF" w:rsidP="00D125C9">
            <w:pPr>
              <w:pStyle w:val="BodyText"/>
              <w:rPr>
                <w:b/>
                <w:bCs/>
                <w:i/>
                <w:iCs/>
              </w:rPr>
            </w:pPr>
          </w:p>
          <w:p w14:paraId="54D4D237" w14:textId="77777777" w:rsidR="003469CF" w:rsidRDefault="003469CF" w:rsidP="00D125C9">
            <w:pPr>
              <w:pStyle w:val="BodyText"/>
            </w:pPr>
            <w:r>
              <w:rPr>
                <w:b/>
                <w:bCs/>
                <w:i/>
                <w:iCs/>
              </w:rPr>
              <w:t>Lubrication oil</w:t>
            </w:r>
          </w:p>
        </w:tc>
        <w:tc>
          <w:tcPr>
            <w:tcW w:w="1260" w:type="dxa"/>
          </w:tcPr>
          <w:p w14:paraId="54D4D238" w14:textId="77777777" w:rsidR="003469CF" w:rsidRDefault="003469CF" w:rsidP="00D125C9">
            <w:pPr>
              <w:pStyle w:val="BodyText"/>
              <w:rPr>
                <w:b/>
                <w:bCs/>
                <w:i/>
                <w:iCs/>
              </w:rPr>
            </w:pPr>
            <w:r>
              <w:rPr>
                <w:b/>
                <w:bCs/>
                <w:i/>
                <w:iCs/>
              </w:rPr>
              <w:t>1/06/1995</w:t>
            </w:r>
          </w:p>
          <w:p w14:paraId="54D4D239" w14:textId="77777777" w:rsidR="003469CF" w:rsidRDefault="003469CF" w:rsidP="00D125C9">
            <w:pPr>
              <w:pStyle w:val="BodyText"/>
              <w:rPr>
                <w:b/>
                <w:bCs/>
                <w:i/>
                <w:iCs/>
              </w:rPr>
            </w:pPr>
          </w:p>
          <w:p w14:paraId="54D4D23A" w14:textId="77777777" w:rsidR="003469CF" w:rsidRDefault="003469CF" w:rsidP="00D125C9">
            <w:pPr>
              <w:pStyle w:val="BodyText"/>
              <w:rPr>
                <w:b/>
                <w:bCs/>
                <w:i/>
                <w:iCs/>
              </w:rPr>
            </w:pPr>
            <w:r>
              <w:rPr>
                <w:b/>
                <w:bCs/>
                <w:i/>
                <w:iCs/>
              </w:rPr>
              <w:t>2/01/05</w:t>
            </w:r>
          </w:p>
        </w:tc>
        <w:tc>
          <w:tcPr>
            <w:tcW w:w="1260" w:type="dxa"/>
          </w:tcPr>
          <w:p w14:paraId="54D4D23B" w14:textId="77777777" w:rsidR="003469CF" w:rsidRDefault="003469CF" w:rsidP="00D125C9">
            <w:pPr>
              <w:pStyle w:val="BodyText"/>
              <w:rPr>
                <w:b/>
                <w:bCs/>
                <w:i/>
                <w:iCs/>
              </w:rPr>
            </w:pPr>
            <w:r>
              <w:rPr>
                <w:b/>
                <w:bCs/>
                <w:i/>
                <w:iCs/>
              </w:rPr>
              <w:t>On- going</w:t>
            </w:r>
          </w:p>
          <w:p w14:paraId="54D4D23C" w14:textId="77777777" w:rsidR="003469CF" w:rsidRDefault="003469CF" w:rsidP="00D125C9">
            <w:pPr>
              <w:pStyle w:val="BodyText"/>
              <w:rPr>
                <w:b/>
                <w:bCs/>
                <w:i/>
                <w:iCs/>
              </w:rPr>
            </w:pPr>
          </w:p>
          <w:p w14:paraId="54D4D23D" w14:textId="77777777" w:rsidR="003469CF" w:rsidRDefault="003469CF" w:rsidP="00D125C9">
            <w:pPr>
              <w:pStyle w:val="BodyText"/>
              <w:rPr>
                <w:b/>
                <w:bCs/>
                <w:i/>
                <w:iCs/>
              </w:rPr>
            </w:pPr>
            <w:r>
              <w:rPr>
                <w:b/>
                <w:bCs/>
                <w:i/>
                <w:iCs/>
              </w:rPr>
              <w:t>On- going</w:t>
            </w:r>
          </w:p>
        </w:tc>
      </w:tr>
    </w:tbl>
    <w:p w14:paraId="54D4D23F" w14:textId="77777777" w:rsidR="003469CF" w:rsidRDefault="003469CF" w:rsidP="003469CF">
      <w:pPr>
        <w:pStyle w:val="BodyText"/>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4146"/>
        <w:gridCol w:w="1003"/>
        <w:gridCol w:w="2700"/>
      </w:tblGrid>
      <w:tr w:rsidR="003469CF" w14:paraId="54D4D244" w14:textId="77777777" w:rsidTr="00D125C9">
        <w:tc>
          <w:tcPr>
            <w:tcW w:w="1511" w:type="dxa"/>
          </w:tcPr>
          <w:p w14:paraId="54D4D240" w14:textId="77777777" w:rsidR="003469CF" w:rsidRDefault="003469CF" w:rsidP="00D125C9">
            <w:pPr>
              <w:pStyle w:val="BodyText"/>
            </w:pPr>
            <w:r>
              <w:t>Date</w:t>
            </w:r>
          </w:p>
        </w:tc>
        <w:tc>
          <w:tcPr>
            <w:tcW w:w="4146" w:type="dxa"/>
          </w:tcPr>
          <w:p w14:paraId="54D4D241" w14:textId="77777777" w:rsidR="003469CF" w:rsidRDefault="003469CF" w:rsidP="00D125C9">
            <w:pPr>
              <w:pStyle w:val="BodyText"/>
            </w:pPr>
            <w:r>
              <w:t>Surveillance Procedure</w:t>
            </w:r>
          </w:p>
        </w:tc>
        <w:tc>
          <w:tcPr>
            <w:tcW w:w="1003" w:type="dxa"/>
          </w:tcPr>
          <w:p w14:paraId="54D4D242" w14:textId="77777777" w:rsidR="003469CF" w:rsidRDefault="003469CF" w:rsidP="00D125C9">
            <w:pPr>
              <w:pStyle w:val="BodyText"/>
            </w:pPr>
            <w:r>
              <w:t>Carried Out By</w:t>
            </w:r>
          </w:p>
        </w:tc>
        <w:tc>
          <w:tcPr>
            <w:tcW w:w="2700" w:type="dxa"/>
          </w:tcPr>
          <w:p w14:paraId="54D4D243" w14:textId="77777777" w:rsidR="003469CF" w:rsidRDefault="003469CF" w:rsidP="00D125C9">
            <w:pPr>
              <w:pStyle w:val="BodyText"/>
            </w:pPr>
            <w:r>
              <w:t>Surveillance Findings</w:t>
            </w:r>
          </w:p>
        </w:tc>
      </w:tr>
      <w:tr w:rsidR="003469CF" w14:paraId="54D4D24A" w14:textId="77777777" w:rsidTr="00D125C9">
        <w:tc>
          <w:tcPr>
            <w:tcW w:w="1511" w:type="dxa"/>
          </w:tcPr>
          <w:p w14:paraId="54D4D245" w14:textId="77777777" w:rsidR="003469CF" w:rsidRDefault="003469CF" w:rsidP="00D125C9">
            <w:pPr>
              <w:pStyle w:val="BodyText"/>
              <w:rPr>
                <w:b/>
                <w:bCs/>
                <w:i/>
                <w:iCs/>
              </w:rPr>
            </w:pPr>
            <w:r>
              <w:rPr>
                <w:b/>
                <w:bCs/>
                <w:i/>
                <w:iCs/>
              </w:rPr>
              <w:t>5/01/97</w:t>
            </w:r>
          </w:p>
        </w:tc>
        <w:tc>
          <w:tcPr>
            <w:tcW w:w="4146" w:type="dxa"/>
          </w:tcPr>
          <w:p w14:paraId="54D4D246" w14:textId="77777777" w:rsidR="003469CF" w:rsidRDefault="003469CF" w:rsidP="00D125C9">
            <w:pPr>
              <w:pStyle w:val="BodyText"/>
              <w:rPr>
                <w:b/>
                <w:bCs/>
                <w:i/>
                <w:iCs/>
              </w:rPr>
            </w:pPr>
            <w:r>
              <w:rPr>
                <w:b/>
                <w:bCs/>
                <w:i/>
                <w:iCs/>
              </w:rPr>
              <w:t>Visual inspection of hands</w:t>
            </w:r>
          </w:p>
          <w:p w14:paraId="54D4D247" w14:textId="77777777" w:rsidR="003469CF" w:rsidRDefault="003469CF" w:rsidP="00D125C9">
            <w:pPr>
              <w:pStyle w:val="BodyText"/>
              <w:rPr>
                <w:b/>
                <w:bCs/>
                <w:i/>
                <w:iCs/>
              </w:rPr>
            </w:pPr>
          </w:p>
        </w:tc>
        <w:tc>
          <w:tcPr>
            <w:tcW w:w="1003" w:type="dxa"/>
          </w:tcPr>
          <w:p w14:paraId="54D4D248" w14:textId="77777777" w:rsidR="003469CF" w:rsidRDefault="003469CF" w:rsidP="00D125C9">
            <w:pPr>
              <w:pStyle w:val="BodyText"/>
              <w:rPr>
                <w:b/>
                <w:bCs/>
                <w:i/>
                <w:iCs/>
              </w:rPr>
            </w:pPr>
            <w:r>
              <w:rPr>
                <w:b/>
                <w:bCs/>
                <w:i/>
                <w:iCs/>
              </w:rPr>
              <w:t>HB</w:t>
            </w:r>
          </w:p>
        </w:tc>
        <w:tc>
          <w:tcPr>
            <w:tcW w:w="2700" w:type="dxa"/>
          </w:tcPr>
          <w:p w14:paraId="54D4D249" w14:textId="77777777" w:rsidR="003469CF" w:rsidRDefault="003469CF" w:rsidP="00D125C9">
            <w:pPr>
              <w:pStyle w:val="BodyText"/>
              <w:rPr>
                <w:b/>
                <w:bCs/>
                <w:i/>
                <w:iCs/>
              </w:rPr>
            </w:pPr>
            <w:r>
              <w:rPr>
                <w:b/>
                <w:bCs/>
                <w:i/>
                <w:iCs/>
              </w:rPr>
              <w:t>No signs of dermatitis</w:t>
            </w:r>
          </w:p>
        </w:tc>
      </w:tr>
      <w:tr w:rsidR="003469CF" w14:paraId="54D4D250" w14:textId="77777777" w:rsidTr="00D125C9">
        <w:tc>
          <w:tcPr>
            <w:tcW w:w="1511" w:type="dxa"/>
          </w:tcPr>
          <w:p w14:paraId="54D4D24B" w14:textId="77777777" w:rsidR="003469CF" w:rsidRDefault="003469CF" w:rsidP="00D125C9">
            <w:pPr>
              <w:pStyle w:val="BodyText"/>
              <w:rPr>
                <w:b/>
                <w:bCs/>
                <w:i/>
                <w:iCs/>
              </w:rPr>
            </w:pPr>
            <w:r>
              <w:rPr>
                <w:b/>
                <w:bCs/>
                <w:i/>
                <w:iCs/>
              </w:rPr>
              <w:t>15/01/99</w:t>
            </w:r>
          </w:p>
        </w:tc>
        <w:tc>
          <w:tcPr>
            <w:tcW w:w="4146" w:type="dxa"/>
          </w:tcPr>
          <w:p w14:paraId="54D4D24C" w14:textId="77777777" w:rsidR="003469CF" w:rsidRDefault="003469CF" w:rsidP="00D125C9">
            <w:pPr>
              <w:pStyle w:val="BodyText"/>
              <w:rPr>
                <w:b/>
                <w:bCs/>
                <w:i/>
                <w:iCs/>
              </w:rPr>
            </w:pPr>
            <w:r>
              <w:rPr>
                <w:b/>
                <w:bCs/>
                <w:i/>
                <w:iCs/>
              </w:rPr>
              <w:t>Visual inspection of hands</w:t>
            </w:r>
          </w:p>
          <w:p w14:paraId="54D4D24D" w14:textId="77777777" w:rsidR="003469CF" w:rsidRDefault="003469CF" w:rsidP="00D125C9">
            <w:pPr>
              <w:pStyle w:val="BodyText"/>
              <w:rPr>
                <w:b/>
                <w:bCs/>
                <w:i/>
                <w:iCs/>
              </w:rPr>
            </w:pPr>
          </w:p>
        </w:tc>
        <w:tc>
          <w:tcPr>
            <w:tcW w:w="1003" w:type="dxa"/>
          </w:tcPr>
          <w:p w14:paraId="54D4D24E" w14:textId="77777777" w:rsidR="003469CF" w:rsidRDefault="003469CF" w:rsidP="00D125C9">
            <w:pPr>
              <w:pStyle w:val="BodyText"/>
              <w:rPr>
                <w:b/>
                <w:bCs/>
                <w:i/>
                <w:iCs/>
              </w:rPr>
            </w:pPr>
            <w:r>
              <w:rPr>
                <w:b/>
                <w:bCs/>
                <w:i/>
                <w:iCs/>
              </w:rPr>
              <w:t>HB</w:t>
            </w:r>
          </w:p>
        </w:tc>
        <w:tc>
          <w:tcPr>
            <w:tcW w:w="2700" w:type="dxa"/>
          </w:tcPr>
          <w:p w14:paraId="54D4D24F" w14:textId="77777777" w:rsidR="003469CF" w:rsidRDefault="003469CF" w:rsidP="00D125C9">
            <w:pPr>
              <w:pStyle w:val="BodyText"/>
              <w:rPr>
                <w:b/>
                <w:bCs/>
                <w:i/>
                <w:iCs/>
              </w:rPr>
            </w:pPr>
            <w:r>
              <w:rPr>
                <w:b/>
                <w:bCs/>
                <w:i/>
                <w:iCs/>
              </w:rPr>
              <w:t>No signs of dermatitis</w:t>
            </w:r>
          </w:p>
        </w:tc>
      </w:tr>
      <w:tr w:rsidR="003469CF" w14:paraId="54D4D256" w14:textId="77777777" w:rsidTr="00D125C9">
        <w:tc>
          <w:tcPr>
            <w:tcW w:w="1511" w:type="dxa"/>
          </w:tcPr>
          <w:p w14:paraId="54D4D251" w14:textId="77777777" w:rsidR="003469CF" w:rsidRDefault="003469CF" w:rsidP="00D125C9">
            <w:pPr>
              <w:pStyle w:val="BodyText"/>
              <w:rPr>
                <w:b/>
                <w:bCs/>
                <w:i/>
                <w:iCs/>
              </w:rPr>
            </w:pPr>
            <w:r>
              <w:rPr>
                <w:b/>
                <w:bCs/>
                <w:i/>
                <w:iCs/>
              </w:rPr>
              <w:t>3/01/02</w:t>
            </w:r>
          </w:p>
        </w:tc>
        <w:tc>
          <w:tcPr>
            <w:tcW w:w="4146" w:type="dxa"/>
          </w:tcPr>
          <w:p w14:paraId="54D4D252" w14:textId="77777777" w:rsidR="003469CF" w:rsidRDefault="003469CF" w:rsidP="00D125C9">
            <w:pPr>
              <w:pStyle w:val="BodyText"/>
              <w:rPr>
                <w:b/>
                <w:bCs/>
                <w:i/>
                <w:iCs/>
              </w:rPr>
            </w:pPr>
            <w:r>
              <w:rPr>
                <w:b/>
                <w:bCs/>
                <w:i/>
                <w:iCs/>
              </w:rPr>
              <w:t>Visual inspection of hands</w:t>
            </w:r>
          </w:p>
          <w:p w14:paraId="54D4D253" w14:textId="77777777" w:rsidR="003469CF" w:rsidRDefault="003469CF" w:rsidP="00D125C9">
            <w:pPr>
              <w:pStyle w:val="BodyText"/>
              <w:rPr>
                <w:b/>
                <w:bCs/>
                <w:i/>
                <w:iCs/>
              </w:rPr>
            </w:pPr>
          </w:p>
        </w:tc>
        <w:tc>
          <w:tcPr>
            <w:tcW w:w="1003" w:type="dxa"/>
          </w:tcPr>
          <w:p w14:paraId="54D4D254" w14:textId="77777777" w:rsidR="003469CF" w:rsidRDefault="003469CF" w:rsidP="00D125C9">
            <w:pPr>
              <w:pStyle w:val="BodyText"/>
              <w:rPr>
                <w:b/>
                <w:bCs/>
                <w:i/>
                <w:iCs/>
              </w:rPr>
            </w:pPr>
            <w:r>
              <w:rPr>
                <w:b/>
                <w:bCs/>
                <w:i/>
                <w:iCs/>
              </w:rPr>
              <w:t>HB</w:t>
            </w:r>
          </w:p>
        </w:tc>
        <w:tc>
          <w:tcPr>
            <w:tcW w:w="2700" w:type="dxa"/>
          </w:tcPr>
          <w:p w14:paraId="54D4D255" w14:textId="77777777" w:rsidR="003469CF" w:rsidRDefault="003469CF" w:rsidP="00D125C9">
            <w:pPr>
              <w:pStyle w:val="BodyText"/>
              <w:rPr>
                <w:b/>
                <w:bCs/>
                <w:i/>
                <w:iCs/>
              </w:rPr>
            </w:pPr>
            <w:r>
              <w:rPr>
                <w:b/>
                <w:bCs/>
                <w:i/>
                <w:iCs/>
              </w:rPr>
              <w:t>No signs of dermatitis</w:t>
            </w:r>
          </w:p>
        </w:tc>
      </w:tr>
      <w:tr w:rsidR="003469CF" w14:paraId="54D4D25C" w14:textId="77777777" w:rsidTr="00D125C9">
        <w:tc>
          <w:tcPr>
            <w:tcW w:w="1511" w:type="dxa"/>
          </w:tcPr>
          <w:p w14:paraId="54D4D257" w14:textId="77777777" w:rsidR="003469CF" w:rsidRDefault="003469CF" w:rsidP="00D125C9">
            <w:pPr>
              <w:pStyle w:val="BodyText"/>
              <w:rPr>
                <w:b/>
                <w:bCs/>
                <w:i/>
                <w:iCs/>
              </w:rPr>
            </w:pPr>
            <w:r>
              <w:rPr>
                <w:b/>
                <w:bCs/>
                <w:i/>
                <w:iCs/>
              </w:rPr>
              <w:t>3/02/05</w:t>
            </w:r>
          </w:p>
        </w:tc>
        <w:tc>
          <w:tcPr>
            <w:tcW w:w="4146" w:type="dxa"/>
          </w:tcPr>
          <w:p w14:paraId="54D4D258" w14:textId="77777777" w:rsidR="003469CF" w:rsidRDefault="003469CF" w:rsidP="00D125C9">
            <w:pPr>
              <w:pStyle w:val="BodyText"/>
              <w:rPr>
                <w:b/>
                <w:bCs/>
                <w:i/>
                <w:iCs/>
              </w:rPr>
            </w:pPr>
            <w:r>
              <w:rPr>
                <w:b/>
                <w:bCs/>
                <w:i/>
                <w:iCs/>
              </w:rPr>
              <w:t>Visual inspection of hands</w:t>
            </w:r>
          </w:p>
          <w:p w14:paraId="54D4D259" w14:textId="77777777" w:rsidR="003469CF" w:rsidRDefault="003469CF" w:rsidP="00D125C9">
            <w:pPr>
              <w:pStyle w:val="BodyText"/>
              <w:rPr>
                <w:b/>
                <w:bCs/>
                <w:i/>
                <w:iCs/>
              </w:rPr>
            </w:pPr>
          </w:p>
        </w:tc>
        <w:tc>
          <w:tcPr>
            <w:tcW w:w="1003" w:type="dxa"/>
          </w:tcPr>
          <w:p w14:paraId="54D4D25A" w14:textId="77777777" w:rsidR="003469CF" w:rsidRDefault="003469CF" w:rsidP="00D125C9">
            <w:pPr>
              <w:pStyle w:val="BodyText"/>
              <w:rPr>
                <w:b/>
                <w:bCs/>
                <w:i/>
                <w:iCs/>
              </w:rPr>
            </w:pPr>
            <w:r>
              <w:rPr>
                <w:b/>
                <w:bCs/>
                <w:i/>
                <w:iCs/>
              </w:rPr>
              <w:t>HB</w:t>
            </w:r>
          </w:p>
        </w:tc>
        <w:tc>
          <w:tcPr>
            <w:tcW w:w="2700" w:type="dxa"/>
          </w:tcPr>
          <w:p w14:paraId="54D4D25B" w14:textId="77777777" w:rsidR="003469CF" w:rsidRDefault="003469CF" w:rsidP="00D125C9">
            <w:pPr>
              <w:pStyle w:val="BodyText"/>
              <w:rPr>
                <w:b/>
                <w:bCs/>
                <w:i/>
                <w:iCs/>
              </w:rPr>
            </w:pPr>
            <w:r>
              <w:rPr>
                <w:b/>
                <w:bCs/>
                <w:i/>
                <w:iCs/>
              </w:rPr>
              <w:t>No signs of dermatitis</w:t>
            </w:r>
          </w:p>
        </w:tc>
      </w:tr>
    </w:tbl>
    <w:p w14:paraId="54D4D25D" w14:textId="77777777" w:rsidR="003469CF" w:rsidRDefault="003469CF" w:rsidP="003469CF">
      <w:pPr>
        <w:spacing w:line="360" w:lineRule="auto"/>
        <w:jc w:val="center"/>
      </w:pPr>
    </w:p>
    <w:p w14:paraId="54D4D25E" w14:textId="77777777" w:rsidR="003469CF" w:rsidRDefault="003469CF" w:rsidP="00BB0FF8">
      <w:pPr>
        <w:spacing w:line="360" w:lineRule="auto"/>
        <w:rPr>
          <w:rFonts w:ascii="Arial" w:hAnsi="Arial" w:cs="Arial"/>
          <w:sz w:val="20"/>
        </w:rPr>
        <w:sectPr w:rsidR="003469CF" w:rsidSect="008D6123">
          <w:pgSz w:w="11906" w:h="16838"/>
          <w:pgMar w:top="1134" w:right="1452" w:bottom="1134" w:left="1406" w:header="595" w:footer="709" w:gutter="0"/>
          <w:cols w:space="708"/>
          <w:docGrid w:linePitch="360"/>
        </w:sectPr>
      </w:pPr>
    </w:p>
    <w:p w14:paraId="54D4D25F" w14:textId="77777777" w:rsidR="003469CF" w:rsidRDefault="003469CF" w:rsidP="003469CF">
      <w:pPr>
        <w:pStyle w:val="PAGETITLE"/>
        <w:pBdr>
          <w:bottom w:val="single" w:sz="4" w:space="1" w:color="auto"/>
        </w:pBdr>
      </w:pPr>
      <w:r>
        <w:lastRenderedPageBreak/>
        <w:t>Display Screen Equipment</w:t>
      </w:r>
    </w:p>
    <w:p w14:paraId="54D4D260" w14:textId="77777777" w:rsidR="003469CF" w:rsidRPr="00C63955" w:rsidRDefault="003469CF" w:rsidP="003469CF">
      <w:pPr>
        <w:jc w:val="center"/>
        <w:rPr>
          <w:rFonts w:ascii="Arial" w:hAnsi="Arial" w:cs="Arial"/>
          <w:sz w:val="20"/>
          <w:szCs w:val="20"/>
        </w:rPr>
      </w:pPr>
    </w:p>
    <w:p w14:paraId="54D4D261" w14:textId="77777777" w:rsidR="003469CF" w:rsidRDefault="003469CF" w:rsidP="003469CF">
      <w:pPr>
        <w:pStyle w:val="Heading1"/>
      </w:pPr>
      <w:r>
        <w:t>Introduction</w:t>
      </w:r>
    </w:p>
    <w:p w14:paraId="54D4D262" w14:textId="77777777" w:rsidR="003469CF" w:rsidRPr="00C63955" w:rsidRDefault="003469CF" w:rsidP="003469CF">
      <w:pPr>
        <w:rPr>
          <w:rFonts w:ascii="Arial" w:hAnsi="Arial" w:cs="Arial"/>
          <w:sz w:val="20"/>
          <w:szCs w:val="20"/>
        </w:rPr>
      </w:pPr>
    </w:p>
    <w:p w14:paraId="54D4D263" w14:textId="082B30DA" w:rsidR="003469CF" w:rsidRDefault="003469CF" w:rsidP="003469CF">
      <w:pPr>
        <w:pStyle w:val="BodyText"/>
        <w:jc w:val="both"/>
      </w:pPr>
      <w:r>
        <w:t xml:space="preserve">The </w:t>
      </w:r>
      <w:r>
        <w:rPr>
          <w:b/>
          <w:bCs/>
        </w:rPr>
        <w:t xml:space="preserve">Health </w:t>
      </w:r>
      <w:r w:rsidR="002140E0">
        <w:rPr>
          <w:b/>
          <w:bCs/>
        </w:rPr>
        <w:t>and</w:t>
      </w:r>
      <w:r>
        <w:rPr>
          <w:b/>
          <w:bCs/>
        </w:rPr>
        <w:t xml:space="preserve"> Safety (Display Screen Equipment) Regulations 1992 as amended by the Health and Safety (Miscellaneous Amendments) Regulations 2002</w:t>
      </w:r>
      <w:r>
        <w:t xml:space="preserve"> require employers to carry out an analysis of workstations and to assess all risks, in particular the risks of </w:t>
      </w:r>
      <w:r w:rsidR="00171AF9">
        <w:t>muscular</w:t>
      </w:r>
      <w:r>
        <w:t>-skeletal discomfort, visual disturbance and mental stress.  All workstations must meet technical requirements listed in the Schedule to these Regulations and risks must be reduced to the lowest extent reasonably practicable.</w:t>
      </w:r>
    </w:p>
    <w:p w14:paraId="54D4D264" w14:textId="77777777" w:rsidR="003469CF" w:rsidRDefault="003469CF" w:rsidP="003469CF">
      <w:pPr>
        <w:pStyle w:val="BodyText"/>
        <w:jc w:val="both"/>
      </w:pPr>
    </w:p>
    <w:p w14:paraId="54D4D265" w14:textId="77777777" w:rsidR="003469CF" w:rsidRDefault="003469CF" w:rsidP="003469CF">
      <w:pPr>
        <w:pStyle w:val="BodyText"/>
        <w:jc w:val="both"/>
      </w:pPr>
      <w:r>
        <w:t xml:space="preserve">The assessment will assist in defining particular employees as ‘users’. These people are entitled to a free eye and eyesight test and to corrective appliances where necessary for display screen equipment (DSE) work. Employers must ensure that the work routine of DSE users is organised in such a way as to break up periods of DSE work. Employees who work with DSE must also be given appropriate training before they begin to work on DSE or whenever the task significantly changes or the workstation is substantially modified.  All employees (and self- employed people) who work with DSE must be given adequate information about health </w:t>
      </w:r>
      <w:r w:rsidR="002140E0">
        <w:t>and</w:t>
      </w:r>
      <w:r>
        <w:t xml:space="preserve"> safety at the workstation so as to enable the safe use of DSE.</w:t>
      </w:r>
    </w:p>
    <w:p w14:paraId="54D4D266" w14:textId="77777777" w:rsidR="003469CF" w:rsidRPr="00C63955" w:rsidRDefault="003469CF" w:rsidP="003469CF">
      <w:pPr>
        <w:rPr>
          <w:rFonts w:ascii="Arial" w:hAnsi="Arial" w:cs="Arial"/>
          <w:sz w:val="20"/>
          <w:szCs w:val="20"/>
        </w:rPr>
      </w:pPr>
    </w:p>
    <w:p w14:paraId="54D4D267" w14:textId="77777777" w:rsidR="003469CF" w:rsidRPr="00C63955" w:rsidRDefault="003469CF" w:rsidP="003469CF">
      <w:pPr>
        <w:rPr>
          <w:rFonts w:ascii="Arial" w:hAnsi="Arial" w:cs="Arial"/>
          <w:sz w:val="20"/>
          <w:szCs w:val="20"/>
        </w:rPr>
      </w:pPr>
    </w:p>
    <w:p w14:paraId="54D4D268" w14:textId="77777777" w:rsidR="003469CF" w:rsidRDefault="003469CF" w:rsidP="003469CF">
      <w:pPr>
        <w:pStyle w:val="Heading1"/>
      </w:pPr>
      <w:r>
        <w:t>Responsibilities</w:t>
      </w:r>
    </w:p>
    <w:p w14:paraId="54D4D269" w14:textId="77777777" w:rsidR="003469CF" w:rsidRPr="00C63955" w:rsidRDefault="003469CF" w:rsidP="003469CF">
      <w:pPr>
        <w:rPr>
          <w:rFonts w:ascii="Arial" w:hAnsi="Arial" w:cs="Arial"/>
          <w:sz w:val="20"/>
          <w:szCs w:val="20"/>
        </w:rPr>
      </w:pPr>
    </w:p>
    <w:p w14:paraId="54D4D26A" w14:textId="77777777" w:rsidR="003469CF" w:rsidRDefault="003469CF" w:rsidP="003469CF">
      <w:pPr>
        <w:pStyle w:val="BodyText"/>
        <w:jc w:val="both"/>
      </w:pPr>
      <w:r>
        <w:t>The person responsible for the implementation of this procedure is identified in the Responsible Person Summary at the beginning of this section of the manual.</w:t>
      </w:r>
    </w:p>
    <w:p w14:paraId="54D4D26B" w14:textId="77777777" w:rsidR="003469CF" w:rsidRDefault="003469CF" w:rsidP="003469CF">
      <w:pPr>
        <w:pStyle w:val="BodyText"/>
        <w:jc w:val="both"/>
        <w:rPr>
          <w:b/>
          <w:bCs/>
          <w:color w:val="0000FF"/>
        </w:rPr>
      </w:pPr>
    </w:p>
    <w:p w14:paraId="54D4D26C" w14:textId="77777777" w:rsidR="003469CF" w:rsidRDefault="003469CF" w:rsidP="003469CF">
      <w:pPr>
        <w:pStyle w:val="BodyText"/>
        <w:jc w:val="both"/>
      </w:pPr>
      <w:r>
        <w:t>The Respo</w:t>
      </w:r>
      <w:r w:rsidR="00450713">
        <w:t>nsible Person will ensure that:</w:t>
      </w:r>
    </w:p>
    <w:p w14:paraId="54D4D26D" w14:textId="77777777" w:rsidR="003469CF" w:rsidRDefault="003469CF" w:rsidP="003469CF">
      <w:pPr>
        <w:pStyle w:val="BodyText"/>
        <w:jc w:val="both"/>
      </w:pPr>
    </w:p>
    <w:p w14:paraId="54D4D26E" w14:textId="77777777" w:rsidR="003469CF" w:rsidRDefault="003469CF" w:rsidP="003469CF">
      <w:pPr>
        <w:pStyle w:val="BodyText"/>
        <w:numPr>
          <w:ilvl w:val="0"/>
          <w:numId w:val="14"/>
        </w:numPr>
        <w:jc w:val="both"/>
      </w:pPr>
      <w:r>
        <w:t>A suitable and sufficient workstation assessment is carried out for all DSE Users and records of the assessment are kept. Assessments are undertaken on</w:t>
      </w:r>
      <w:r w:rsidR="00450713">
        <w:t xml:space="preserve"> the commencement of employment;</w:t>
      </w:r>
    </w:p>
    <w:p w14:paraId="54D4D26F" w14:textId="77777777" w:rsidR="003469CF" w:rsidRDefault="003469CF" w:rsidP="003469CF">
      <w:pPr>
        <w:pStyle w:val="BodyText"/>
        <w:ind w:left="360"/>
        <w:jc w:val="both"/>
      </w:pPr>
    </w:p>
    <w:p w14:paraId="54D4D270" w14:textId="77777777" w:rsidR="003469CF" w:rsidRDefault="003469CF" w:rsidP="003469CF">
      <w:pPr>
        <w:pStyle w:val="BodyText"/>
        <w:numPr>
          <w:ilvl w:val="0"/>
          <w:numId w:val="14"/>
        </w:numPr>
        <w:jc w:val="both"/>
      </w:pPr>
      <w:r>
        <w:t>The assessment is carried out by a competent person or by the</w:t>
      </w:r>
      <w:r w:rsidR="00450713">
        <w:t xml:space="preserve"> DSE User if they are competent; </w:t>
      </w:r>
    </w:p>
    <w:p w14:paraId="54D4D271" w14:textId="77777777" w:rsidR="003469CF" w:rsidRDefault="003469CF" w:rsidP="003469CF">
      <w:pPr>
        <w:pStyle w:val="BodyText"/>
        <w:jc w:val="both"/>
      </w:pPr>
    </w:p>
    <w:p w14:paraId="54D4D272" w14:textId="77777777" w:rsidR="003469CF" w:rsidRDefault="003469CF" w:rsidP="003469CF">
      <w:pPr>
        <w:pStyle w:val="BodyText"/>
        <w:numPr>
          <w:ilvl w:val="0"/>
          <w:numId w:val="14"/>
        </w:numPr>
        <w:jc w:val="both"/>
      </w:pPr>
      <w:r>
        <w:t xml:space="preserve">The assessment is reviewed when there is reason to suspect the assessment is no </w:t>
      </w:r>
      <w:r w:rsidR="00450713">
        <w:t>longer valid, for example when:</w:t>
      </w:r>
    </w:p>
    <w:p w14:paraId="54D4D273" w14:textId="77777777" w:rsidR="00450713" w:rsidRDefault="00450713" w:rsidP="00450713">
      <w:pPr>
        <w:pStyle w:val="BodyText"/>
        <w:jc w:val="both"/>
      </w:pPr>
    </w:p>
    <w:p w14:paraId="54D4D274" w14:textId="77777777" w:rsidR="003469CF" w:rsidRDefault="003469CF" w:rsidP="003469CF">
      <w:pPr>
        <w:pStyle w:val="BodyText"/>
        <w:numPr>
          <w:ilvl w:val="2"/>
          <w:numId w:val="14"/>
        </w:numPr>
        <w:jc w:val="both"/>
      </w:pPr>
      <w:r>
        <w:t xml:space="preserve">There are reports of ill-health </w:t>
      </w:r>
      <w:r w:rsidR="00450713">
        <w:t>associated with the workstation;</w:t>
      </w:r>
    </w:p>
    <w:p w14:paraId="54D4D275" w14:textId="77777777" w:rsidR="003469CF" w:rsidRDefault="003469CF" w:rsidP="003469CF">
      <w:pPr>
        <w:pStyle w:val="BodyText"/>
      </w:pPr>
    </w:p>
    <w:p w14:paraId="54D4D276" w14:textId="77777777" w:rsidR="003469CF" w:rsidRDefault="003469CF" w:rsidP="003469CF">
      <w:pPr>
        <w:pStyle w:val="BodyText"/>
        <w:numPr>
          <w:ilvl w:val="2"/>
          <w:numId w:val="14"/>
        </w:numPr>
        <w:jc w:val="both"/>
      </w:pPr>
      <w:r>
        <w:t>There have been significant changes in the workstation due to new equipment or change in the worki</w:t>
      </w:r>
      <w:r w:rsidR="00450713">
        <w:t>ng environment or software used;</w:t>
      </w:r>
    </w:p>
    <w:p w14:paraId="54D4D277" w14:textId="77777777" w:rsidR="003469CF" w:rsidRDefault="003469CF" w:rsidP="003469CF">
      <w:pPr>
        <w:pStyle w:val="BodyText"/>
        <w:jc w:val="both"/>
      </w:pPr>
    </w:p>
    <w:p w14:paraId="54D4D278" w14:textId="77777777" w:rsidR="003469CF" w:rsidRDefault="003469CF" w:rsidP="003469CF">
      <w:pPr>
        <w:pStyle w:val="BodyText"/>
        <w:numPr>
          <w:ilvl w:val="2"/>
          <w:numId w:val="14"/>
        </w:numPr>
        <w:jc w:val="both"/>
      </w:pPr>
      <w:r>
        <w:t>There has been a change to the work process and users no</w:t>
      </w:r>
      <w:r w:rsidR="00450713">
        <w:t>w spend longer at the equipment; and</w:t>
      </w:r>
    </w:p>
    <w:p w14:paraId="54D4D279" w14:textId="77777777" w:rsidR="003469CF" w:rsidRDefault="003469CF" w:rsidP="003469CF">
      <w:pPr>
        <w:pStyle w:val="BodyText"/>
        <w:ind w:left="1136"/>
        <w:jc w:val="both"/>
      </w:pPr>
    </w:p>
    <w:p w14:paraId="54D4D27A" w14:textId="77777777" w:rsidR="003469CF" w:rsidRDefault="003469CF" w:rsidP="003469CF">
      <w:pPr>
        <w:pStyle w:val="BodyText"/>
        <w:numPr>
          <w:ilvl w:val="2"/>
          <w:numId w:val="14"/>
        </w:numPr>
        <w:jc w:val="both"/>
      </w:pPr>
      <w:r>
        <w:t>It has been three years since the last assessment.</w:t>
      </w:r>
    </w:p>
    <w:p w14:paraId="54D4D27B" w14:textId="77777777" w:rsidR="003469CF" w:rsidRDefault="003469CF" w:rsidP="003469CF">
      <w:pPr>
        <w:pStyle w:val="BodyText"/>
      </w:pPr>
    </w:p>
    <w:p w14:paraId="54D4D27C" w14:textId="77777777" w:rsidR="003469CF" w:rsidRDefault="003469CF" w:rsidP="003469CF">
      <w:pPr>
        <w:pStyle w:val="BodyText"/>
        <w:numPr>
          <w:ilvl w:val="0"/>
          <w:numId w:val="14"/>
        </w:numPr>
        <w:jc w:val="both"/>
      </w:pPr>
      <w:r>
        <w:t>Defects noted in the assessments are addressed in an appropriate manner and re</w:t>
      </w:r>
      <w:r w:rsidR="00450713">
        <w:t>cords kept of the action taken;</w:t>
      </w:r>
    </w:p>
    <w:p w14:paraId="54D4D27D" w14:textId="77777777" w:rsidR="003469CF" w:rsidRDefault="003469CF" w:rsidP="003469CF">
      <w:pPr>
        <w:pStyle w:val="BodyText"/>
        <w:jc w:val="both"/>
      </w:pPr>
    </w:p>
    <w:p w14:paraId="54D4D27E" w14:textId="77777777" w:rsidR="003469CF" w:rsidRDefault="003469CF" w:rsidP="003469CF">
      <w:pPr>
        <w:pStyle w:val="BodyText"/>
        <w:numPr>
          <w:ilvl w:val="0"/>
          <w:numId w:val="14"/>
        </w:numPr>
        <w:jc w:val="both"/>
        <w:rPr>
          <w:bCs/>
        </w:rPr>
      </w:pPr>
      <w:r>
        <w:t xml:space="preserve">The workstation equipment provided complies with the requirements of the Schedule within the Health </w:t>
      </w:r>
      <w:r w:rsidR="002140E0">
        <w:t>and</w:t>
      </w:r>
      <w:r>
        <w:t xml:space="preserve"> Safety (Display Screen Equipment) Regulations, and this equipment is routinely cleaned and maintain</w:t>
      </w:r>
      <w:r w:rsidR="00450713">
        <w:t>ed as necessary;</w:t>
      </w:r>
    </w:p>
    <w:p w14:paraId="54D4D27F" w14:textId="77777777" w:rsidR="003469CF" w:rsidRDefault="003469CF" w:rsidP="003469CF">
      <w:pPr>
        <w:pStyle w:val="BodyText"/>
        <w:jc w:val="both"/>
        <w:rPr>
          <w:bCs/>
        </w:rPr>
      </w:pPr>
    </w:p>
    <w:p w14:paraId="54D4D280" w14:textId="77777777" w:rsidR="003469CF" w:rsidRDefault="003469CF" w:rsidP="003469CF">
      <w:pPr>
        <w:pStyle w:val="BodyText"/>
        <w:numPr>
          <w:ilvl w:val="0"/>
          <w:numId w:val="14"/>
        </w:numPr>
        <w:jc w:val="both"/>
        <w:rPr>
          <w:bCs/>
        </w:rPr>
      </w:pPr>
      <w:r>
        <w:rPr>
          <w:bCs/>
        </w:rPr>
        <w:t>Eye and eyesight tests and special corrective glasses are provided to all DSE users in accordance with the regulations. The cost of the test and where identified by the optometrist, the cost of a pair of the basic, single prescription spectacl</w:t>
      </w:r>
      <w:r w:rsidR="00450713">
        <w:rPr>
          <w:bCs/>
        </w:rPr>
        <w:t>es will be borne by the company; and</w:t>
      </w:r>
    </w:p>
    <w:p w14:paraId="54D4D281" w14:textId="77777777" w:rsidR="003469CF" w:rsidRDefault="003469CF" w:rsidP="003469CF">
      <w:pPr>
        <w:pStyle w:val="BodyText"/>
        <w:rPr>
          <w:bCs/>
        </w:rPr>
      </w:pPr>
    </w:p>
    <w:p w14:paraId="7C0A0A2E" w14:textId="0897AFFE" w:rsidR="009D7B59" w:rsidRPr="009D7B59" w:rsidRDefault="003469CF" w:rsidP="003469CF">
      <w:pPr>
        <w:pStyle w:val="BodyText"/>
        <w:numPr>
          <w:ilvl w:val="0"/>
          <w:numId w:val="14"/>
        </w:numPr>
        <w:jc w:val="both"/>
        <w:rPr>
          <w:bCs/>
          <w:sz w:val="22"/>
        </w:rPr>
      </w:pPr>
      <w:r>
        <w:rPr>
          <w:bCs/>
        </w:rPr>
        <w:t>Information and training is provided to employees covering all aspects of health and safety relating to the layout and use of the workstation, workstation assessment and eyesight policy. Training records are kept.</w:t>
      </w:r>
    </w:p>
    <w:p w14:paraId="54D4D284" w14:textId="77777777" w:rsidR="003469CF" w:rsidRPr="008844B3" w:rsidRDefault="003469CF" w:rsidP="003469CF">
      <w:pPr>
        <w:pStyle w:val="BodyText"/>
        <w:jc w:val="both"/>
        <w:rPr>
          <w:b/>
          <w:bCs/>
        </w:rPr>
      </w:pPr>
    </w:p>
    <w:p w14:paraId="54D4D285" w14:textId="77777777" w:rsidR="003469CF" w:rsidRDefault="003469CF" w:rsidP="003469CF">
      <w:pPr>
        <w:pStyle w:val="Heading1"/>
      </w:pPr>
      <w:r>
        <w:t xml:space="preserve">Legislation </w:t>
      </w:r>
      <w:r w:rsidR="002140E0">
        <w:t>and</w:t>
      </w:r>
      <w:r>
        <w:t xml:space="preserve"> Guidance</w:t>
      </w:r>
    </w:p>
    <w:p w14:paraId="54D4D286" w14:textId="77777777" w:rsidR="003469CF" w:rsidRDefault="003469CF" w:rsidP="003469C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3469CF" w14:paraId="54D4D289" w14:textId="77777777" w:rsidTr="00450713">
        <w:tc>
          <w:tcPr>
            <w:tcW w:w="1268" w:type="dxa"/>
            <w:shd w:val="clear" w:color="auto" w:fill="999999"/>
            <w:vAlign w:val="center"/>
          </w:tcPr>
          <w:p w14:paraId="54D4D287" w14:textId="77777777" w:rsidR="003469CF" w:rsidRPr="00450713" w:rsidRDefault="003469CF" w:rsidP="00D125C9">
            <w:pPr>
              <w:pStyle w:val="BodyText"/>
              <w:rPr>
                <w:b/>
                <w:color w:val="FFFFFF"/>
              </w:rPr>
            </w:pPr>
            <w:r w:rsidRPr="00450713">
              <w:rPr>
                <w:b/>
                <w:color w:val="FFFFFF"/>
              </w:rPr>
              <w:t>Legislation</w:t>
            </w:r>
          </w:p>
        </w:tc>
        <w:tc>
          <w:tcPr>
            <w:tcW w:w="7254" w:type="dxa"/>
            <w:vAlign w:val="center"/>
          </w:tcPr>
          <w:p w14:paraId="54D4D288" w14:textId="77777777" w:rsidR="003469CF" w:rsidRDefault="003469CF" w:rsidP="00D125C9">
            <w:pPr>
              <w:pStyle w:val="BodyText"/>
            </w:pPr>
            <w:r>
              <w:t xml:space="preserve">Health </w:t>
            </w:r>
            <w:r w:rsidR="002140E0">
              <w:t>and</w:t>
            </w:r>
            <w:r>
              <w:t xml:space="preserve"> Safety (Display Screen Equipment) Regulations 1992 as amended by the Health and Safety (Miscellaneous Amendments) Regulations 2002</w:t>
            </w:r>
          </w:p>
        </w:tc>
      </w:tr>
      <w:tr w:rsidR="003469CF" w14:paraId="54D4D28D" w14:textId="77777777" w:rsidTr="00450713">
        <w:tc>
          <w:tcPr>
            <w:tcW w:w="1268" w:type="dxa"/>
            <w:shd w:val="clear" w:color="auto" w:fill="999999"/>
            <w:vAlign w:val="center"/>
          </w:tcPr>
          <w:p w14:paraId="54D4D28A" w14:textId="77777777" w:rsidR="003469CF" w:rsidRPr="00450713" w:rsidRDefault="003469CF" w:rsidP="00D125C9">
            <w:pPr>
              <w:pStyle w:val="BodyText"/>
              <w:rPr>
                <w:b/>
                <w:color w:val="FFFFFF"/>
              </w:rPr>
            </w:pPr>
            <w:r w:rsidRPr="00450713">
              <w:rPr>
                <w:b/>
                <w:color w:val="FFFFFF"/>
              </w:rPr>
              <w:t>Guidance</w:t>
            </w:r>
          </w:p>
        </w:tc>
        <w:tc>
          <w:tcPr>
            <w:tcW w:w="7254" w:type="dxa"/>
            <w:vAlign w:val="center"/>
          </w:tcPr>
          <w:p w14:paraId="54D4D28B" w14:textId="36E43849" w:rsidR="003469CF" w:rsidRDefault="003469CF" w:rsidP="00D125C9">
            <w:pPr>
              <w:pStyle w:val="BodyText"/>
            </w:pPr>
            <w:r>
              <w:t xml:space="preserve">Guidance on Regulations to Health </w:t>
            </w:r>
            <w:r w:rsidR="002140E0">
              <w:t>and</w:t>
            </w:r>
            <w:r>
              <w:t xml:space="preserve"> Safety (Display Screen Equipment) Regulations 1992 Amended H</w:t>
            </w:r>
            <w:r w:rsidR="009D7B59">
              <w:t xml:space="preserve"> &amp; </w:t>
            </w:r>
            <w:r>
              <w:t>S Miscellaneous Regulations 2002 (L26)</w:t>
            </w:r>
          </w:p>
          <w:p w14:paraId="54D4D28C" w14:textId="77777777" w:rsidR="003469CF" w:rsidRDefault="003469CF" w:rsidP="00D125C9">
            <w:pPr>
              <w:pStyle w:val="BodyText"/>
            </w:pPr>
            <w:r>
              <w:t xml:space="preserve">Working with VDUs (HSE INDG36   </w:t>
            </w:r>
            <w:hyperlink r:id="rId47" w:history="1">
              <w:r w:rsidR="00450713" w:rsidRPr="00210C09">
                <w:rPr>
                  <w:rStyle w:val="Hyperlink"/>
                </w:rPr>
                <w:t>www.hse.gov.uk/pubns/indg36.pdf</w:t>
              </w:r>
            </w:hyperlink>
            <w:r>
              <w:t>)</w:t>
            </w:r>
            <w:r w:rsidR="00450713">
              <w:t xml:space="preserve"> </w:t>
            </w:r>
          </w:p>
        </w:tc>
      </w:tr>
    </w:tbl>
    <w:p w14:paraId="54D4D28E" w14:textId="77777777" w:rsidR="003469CF" w:rsidRDefault="003469CF" w:rsidP="003469CF">
      <w:pPr>
        <w:rPr>
          <w:rFonts w:ascii="Arial" w:hAnsi="Arial" w:cs="Arial"/>
          <w:sz w:val="22"/>
        </w:rPr>
      </w:pPr>
    </w:p>
    <w:p w14:paraId="54D4D28F" w14:textId="77777777" w:rsidR="003469CF" w:rsidRDefault="003469CF" w:rsidP="003469CF">
      <w:pPr>
        <w:pStyle w:val="Heading2"/>
      </w:pPr>
      <w:r>
        <w:t>Eye and Eyesight Test</w:t>
      </w:r>
    </w:p>
    <w:p w14:paraId="54D4D290" w14:textId="77777777" w:rsidR="003469CF" w:rsidRDefault="003469CF" w:rsidP="003469CF">
      <w:pPr>
        <w:pStyle w:val="BodyText"/>
        <w:jc w:val="both"/>
      </w:pPr>
      <w:r>
        <w:t>All employees who work with DSE are entitled to a regular eye and eyesight test. Tests will be repeated at appropriate intervals as recommended by the person who carried out the initial or previous test.  All tests are specifically for users of DSE and must be arranged through the company.</w:t>
      </w:r>
    </w:p>
    <w:p w14:paraId="54D4D291" w14:textId="77777777" w:rsidR="003469CF" w:rsidRDefault="003469CF" w:rsidP="003469CF">
      <w:pPr>
        <w:pStyle w:val="BodyText"/>
        <w:jc w:val="both"/>
        <w:rPr>
          <w:sz w:val="22"/>
        </w:rPr>
      </w:pPr>
      <w:r>
        <w:rPr>
          <w:sz w:val="22"/>
        </w:rPr>
        <w:t xml:space="preserve"> </w:t>
      </w:r>
    </w:p>
    <w:p w14:paraId="54D4D292" w14:textId="77777777" w:rsidR="003469CF" w:rsidRDefault="003469CF" w:rsidP="003469CF">
      <w:pPr>
        <w:pStyle w:val="Heading2"/>
        <w:rPr>
          <w:b w:val="0"/>
          <w:bCs/>
        </w:rPr>
      </w:pPr>
      <w:r>
        <w:lastRenderedPageBreak/>
        <w:t>Rest Breaks</w:t>
      </w:r>
    </w:p>
    <w:p w14:paraId="54D4D293" w14:textId="77777777" w:rsidR="003469CF" w:rsidRDefault="003469CF" w:rsidP="003469CF">
      <w:pPr>
        <w:pStyle w:val="BodyText"/>
        <w:jc w:val="both"/>
      </w:pPr>
      <w:r>
        <w:t xml:space="preserve">There is no prescribed frequency or duration for rest breaks away from DSE work, however, to help prevent the onset of fatigue, changes of activity away from DSE work will be incorporated into work schedules. Users of DSE are encouraged, and will be expected, to take the opportunities for changes of work activities.  </w:t>
      </w:r>
    </w:p>
    <w:p w14:paraId="54D4D295" w14:textId="77777777" w:rsidR="003469CF" w:rsidRPr="008844B3" w:rsidRDefault="003469CF" w:rsidP="003469CF">
      <w:pPr>
        <w:pStyle w:val="BodyText"/>
        <w:jc w:val="both"/>
        <w:rPr>
          <w:spacing w:val="-2"/>
        </w:rPr>
      </w:pPr>
    </w:p>
    <w:p w14:paraId="54D4D296" w14:textId="77777777" w:rsidR="003469CF" w:rsidRDefault="003469CF" w:rsidP="003469CF">
      <w:pPr>
        <w:pStyle w:val="Heading1"/>
      </w:pPr>
      <w:r>
        <w:t>Record Keeping</w:t>
      </w:r>
    </w:p>
    <w:p w14:paraId="54D4D297" w14:textId="77777777" w:rsidR="003469CF" w:rsidRPr="008844B3" w:rsidRDefault="003469CF" w:rsidP="003469CF">
      <w:pPr>
        <w:rPr>
          <w:color w:val="000000"/>
          <w:sz w:val="20"/>
          <w:szCs w:val="20"/>
        </w:rPr>
      </w:pPr>
    </w:p>
    <w:p w14:paraId="54D4D298" w14:textId="77777777" w:rsidR="003469CF" w:rsidRDefault="003469CF" w:rsidP="003469CF">
      <w:pPr>
        <w:pStyle w:val="Heading2"/>
      </w:pPr>
      <w:r>
        <w:t>Workstations Assessment</w:t>
      </w:r>
    </w:p>
    <w:p w14:paraId="54D4D299" w14:textId="77777777" w:rsidR="003469CF" w:rsidRDefault="003469CF" w:rsidP="003469CF">
      <w:pPr>
        <w:pStyle w:val="BodyText"/>
        <w:jc w:val="both"/>
        <w:rPr>
          <w:sz w:val="24"/>
        </w:rPr>
      </w:pPr>
      <w:r>
        <w:t xml:space="preserve">Assessments can be carried out by the DSE user if they have been given sufficient information and training on the hazards associated with display screen equipment and the correct way of setting up and using a workstation. This training should be recorded using the Training procedure in this manual. Any corrective actions identified should be included in the action plan and implemented. It should be ensured that the corrective actions produce the desired effects. </w:t>
      </w:r>
    </w:p>
    <w:p w14:paraId="54D4D29A" w14:textId="77777777" w:rsidR="003469CF" w:rsidRDefault="003469CF" w:rsidP="003469CF">
      <w:pPr>
        <w:pStyle w:val="BodyText"/>
        <w:jc w:val="both"/>
        <w:rPr>
          <w:rFonts w:cs="Arial"/>
        </w:rPr>
      </w:pPr>
    </w:p>
    <w:p w14:paraId="54D4D29B" w14:textId="77777777" w:rsidR="003469CF" w:rsidRDefault="003469CF" w:rsidP="003469CF">
      <w:pPr>
        <w:pStyle w:val="BodyText"/>
        <w:jc w:val="both"/>
        <w:rPr>
          <w:rFonts w:cs="Arial"/>
        </w:rPr>
      </w:pPr>
      <w:r>
        <w:rPr>
          <w:rFonts w:cs="Arial"/>
        </w:rPr>
        <w:t>An example record form is shown overleaf.</w:t>
      </w:r>
    </w:p>
    <w:p w14:paraId="54D4D29C" w14:textId="77777777" w:rsidR="003469CF" w:rsidRDefault="008844B3" w:rsidP="003469CF">
      <w:pPr>
        <w:pStyle w:val="Heading3"/>
      </w:pPr>
      <w:r>
        <w:br w:type="page"/>
      </w:r>
    </w:p>
    <w:p w14:paraId="54D4D29D" w14:textId="77777777" w:rsidR="003469CF" w:rsidRDefault="003469CF" w:rsidP="003469CF">
      <w:pPr>
        <w:pStyle w:val="Title"/>
        <w:pBdr>
          <w:top w:val="single" w:sz="4" w:space="1" w:color="auto"/>
          <w:left w:val="single" w:sz="4" w:space="0" w:color="auto"/>
          <w:bottom w:val="single" w:sz="4" w:space="0" w:color="auto"/>
          <w:right w:val="single" w:sz="4" w:space="0" w:color="auto"/>
        </w:pBdr>
        <w:shd w:val="clear" w:color="auto" w:fill="A0A0A0"/>
        <w:ind w:left="-180" w:right="34"/>
        <w:rPr>
          <w:color w:val="FFFFFF"/>
          <w:u w:val="none"/>
        </w:rPr>
      </w:pPr>
      <w:r>
        <w:rPr>
          <w:color w:val="FFFFFF"/>
          <w:u w:val="none"/>
        </w:rPr>
        <w:lastRenderedPageBreak/>
        <w:t>Display Screen Equipment/ Workstation Assessment</w:t>
      </w:r>
    </w:p>
    <w:p w14:paraId="54D4D29E" w14:textId="77777777" w:rsidR="003469CF" w:rsidRDefault="003469CF" w:rsidP="003469CF">
      <w:pPr>
        <w:pStyle w:val="Heading1"/>
        <w:rPr>
          <w:sz w:val="20"/>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040"/>
      </w:tblGrid>
      <w:tr w:rsidR="003469CF" w14:paraId="54D4D2A2" w14:textId="77777777" w:rsidTr="00D125C9">
        <w:tc>
          <w:tcPr>
            <w:tcW w:w="4320" w:type="dxa"/>
          </w:tcPr>
          <w:p w14:paraId="54D4D29F" w14:textId="77777777" w:rsidR="003469CF" w:rsidRDefault="003469CF" w:rsidP="00D125C9">
            <w:pPr>
              <w:pStyle w:val="BodyText"/>
            </w:pPr>
            <w:r>
              <w:t xml:space="preserve">Location of Workstation: </w:t>
            </w:r>
          </w:p>
          <w:p w14:paraId="54D4D2A0" w14:textId="59350355" w:rsidR="003469CF" w:rsidRDefault="00027AA2" w:rsidP="00D125C9">
            <w:pPr>
              <w:pStyle w:val="BodyText"/>
              <w:rPr>
                <w:b/>
                <w:bCs/>
                <w:i/>
                <w:iCs/>
              </w:rPr>
            </w:pPr>
            <w:r>
              <w:rPr>
                <w:b/>
                <w:bCs/>
                <w:i/>
                <w:iCs/>
              </w:rPr>
              <w:t>Admin Office</w:t>
            </w:r>
            <w:r w:rsidR="003469CF">
              <w:rPr>
                <w:b/>
                <w:bCs/>
                <w:i/>
                <w:iCs/>
              </w:rPr>
              <w:t xml:space="preserve"> </w:t>
            </w:r>
          </w:p>
        </w:tc>
        <w:tc>
          <w:tcPr>
            <w:tcW w:w="5040" w:type="dxa"/>
          </w:tcPr>
          <w:p w14:paraId="54D4D2A1" w14:textId="77777777" w:rsidR="003469CF" w:rsidRDefault="003469CF" w:rsidP="00D125C9">
            <w:pPr>
              <w:pStyle w:val="BodyText"/>
            </w:pPr>
            <w:r>
              <w:t xml:space="preserve">Name of User: </w:t>
            </w:r>
            <w:r>
              <w:rPr>
                <w:b/>
                <w:bCs/>
              </w:rPr>
              <w:t>Joe Bloggs</w:t>
            </w:r>
          </w:p>
        </w:tc>
      </w:tr>
      <w:tr w:rsidR="003469CF" w14:paraId="54D4D2A5" w14:textId="77777777" w:rsidTr="00D125C9">
        <w:tc>
          <w:tcPr>
            <w:tcW w:w="4320" w:type="dxa"/>
          </w:tcPr>
          <w:p w14:paraId="54D4D2A3" w14:textId="77777777" w:rsidR="003469CF" w:rsidRDefault="003469CF" w:rsidP="00D125C9">
            <w:pPr>
              <w:pStyle w:val="BodyText"/>
              <w:rPr>
                <w:b/>
                <w:bCs/>
                <w:i/>
                <w:iCs/>
              </w:rPr>
            </w:pPr>
            <w:r>
              <w:t xml:space="preserve">Record No.: </w:t>
            </w:r>
            <w:r>
              <w:rPr>
                <w:b/>
                <w:bCs/>
                <w:i/>
                <w:iCs/>
              </w:rPr>
              <w:t>PD1</w:t>
            </w:r>
          </w:p>
        </w:tc>
        <w:tc>
          <w:tcPr>
            <w:tcW w:w="5040" w:type="dxa"/>
          </w:tcPr>
          <w:p w14:paraId="54D4D2A4" w14:textId="77777777" w:rsidR="003469CF" w:rsidRDefault="003469CF" w:rsidP="00D125C9">
            <w:pPr>
              <w:pStyle w:val="BodyText"/>
            </w:pPr>
            <w:r>
              <w:t xml:space="preserve">Date of Assessment: </w:t>
            </w:r>
            <w:r>
              <w:rPr>
                <w:b/>
                <w:bCs/>
                <w:i/>
                <w:iCs/>
              </w:rPr>
              <w:t>31/03/06</w:t>
            </w:r>
          </w:p>
        </w:tc>
      </w:tr>
    </w:tbl>
    <w:p w14:paraId="54D4D2A6" w14:textId="77777777" w:rsidR="003469CF" w:rsidRDefault="003469CF" w:rsidP="003469CF">
      <w:pPr>
        <w:rPr>
          <w:rFonts w:ascii="Arial" w:hAnsi="Arial" w:cs="Arial"/>
          <w:sz w:val="16"/>
        </w:rPr>
      </w:pPr>
    </w:p>
    <w:p w14:paraId="54D4D2A7" w14:textId="77777777" w:rsidR="003469CF" w:rsidRPr="008844B3" w:rsidRDefault="003469CF" w:rsidP="008844B3">
      <w:pPr>
        <w:pStyle w:val="BodyText"/>
        <w:ind w:left="-180"/>
        <w:jc w:val="both"/>
        <w:rPr>
          <w:sz w:val="18"/>
          <w:szCs w:val="18"/>
        </w:rPr>
      </w:pPr>
      <w:r w:rsidRPr="008844B3">
        <w:rPr>
          <w:sz w:val="18"/>
          <w:szCs w:val="18"/>
        </w:rPr>
        <w:t>This assessment sheet is based on guidance on the Health and Safety (Display Screen Equipment) Regulations 1992 as amended by the Health and Safety (Miscel</w:t>
      </w:r>
      <w:r w:rsidR="008844B3" w:rsidRPr="008844B3">
        <w:rPr>
          <w:sz w:val="18"/>
          <w:szCs w:val="18"/>
        </w:rPr>
        <w:t xml:space="preserve">laneous Amendments) Regulations </w:t>
      </w:r>
      <w:r w:rsidRPr="008844B3">
        <w:rPr>
          <w:sz w:val="18"/>
          <w:szCs w:val="18"/>
        </w:rPr>
        <w:t>2002</w:t>
      </w:r>
    </w:p>
    <w:p w14:paraId="54D4D2A8" w14:textId="77777777" w:rsidR="003469CF" w:rsidRDefault="003469CF" w:rsidP="003469CF">
      <w:pPr>
        <w:rPr>
          <w:rFonts w:ascii="Arial" w:hAnsi="Arial" w:cs="Arial"/>
          <w:sz w:val="16"/>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9"/>
        <w:gridCol w:w="561"/>
        <w:gridCol w:w="540"/>
        <w:gridCol w:w="3770"/>
      </w:tblGrid>
      <w:tr w:rsidR="003469CF" w14:paraId="54D4D2AD" w14:textId="77777777" w:rsidTr="00D125C9">
        <w:tc>
          <w:tcPr>
            <w:tcW w:w="4489" w:type="dxa"/>
          </w:tcPr>
          <w:p w14:paraId="54D4D2A9" w14:textId="77777777" w:rsidR="003469CF" w:rsidRDefault="003469CF" w:rsidP="00D125C9">
            <w:pPr>
              <w:pStyle w:val="BodyText"/>
              <w:rPr>
                <w:rFonts w:cs="Arial"/>
              </w:rPr>
            </w:pPr>
            <w:r>
              <w:t xml:space="preserve">Display Screens </w:t>
            </w:r>
            <w:r>
              <w:rPr>
                <w:rFonts w:cs="Arial"/>
              </w:rPr>
              <w:t>Risk Factors</w:t>
            </w:r>
          </w:p>
        </w:tc>
        <w:tc>
          <w:tcPr>
            <w:tcW w:w="561" w:type="dxa"/>
            <w:vAlign w:val="center"/>
          </w:tcPr>
          <w:p w14:paraId="54D4D2AA" w14:textId="77777777" w:rsidR="003469CF" w:rsidRDefault="003469CF" w:rsidP="00D125C9">
            <w:pPr>
              <w:pStyle w:val="BodyText"/>
              <w:rPr>
                <w:rFonts w:cs="Arial"/>
              </w:rPr>
            </w:pPr>
            <w:r>
              <w:rPr>
                <w:rFonts w:cs="Arial"/>
              </w:rPr>
              <w:t>Yes</w:t>
            </w:r>
          </w:p>
        </w:tc>
        <w:tc>
          <w:tcPr>
            <w:tcW w:w="540" w:type="dxa"/>
            <w:vAlign w:val="center"/>
          </w:tcPr>
          <w:p w14:paraId="54D4D2AB" w14:textId="77777777" w:rsidR="003469CF" w:rsidRDefault="003469CF" w:rsidP="00D125C9">
            <w:pPr>
              <w:pStyle w:val="BodyText"/>
              <w:rPr>
                <w:rFonts w:cs="Arial"/>
              </w:rPr>
            </w:pPr>
            <w:r>
              <w:rPr>
                <w:rFonts w:cs="Arial"/>
              </w:rPr>
              <w:t>No</w:t>
            </w:r>
          </w:p>
        </w:tc>
        <w:tc>
          <w:tcPr>
            <w:tcW w:w="3770" w:type="dxa"/>
            <w:vAlign w:val="center"/>
          </w:tcPr>
          <w:p w14:paraId="54D4D2AC" w14:textId="77777777" w:rsidR="003469CF" w:rsidRDefault="003469CF" w:rsidP="00D125C9">
            <w:pPr>
              <w:pStyle w:val="BodyText"/>
              <w:rPr>
                <w:rFonts w:cs="Arial"/>
              </w:rPr>
            </w:pPr>
            <w:r>
              <w:rPr>
                <w:rFonts w:cs="Arial"/>
              </w:rPr>
              <w:t>Action To Take</w:t>
            </w:r>
          </w:p>
        </w:tc>
      </w:tr>
      <w:tr w:rsidR="003469CF" w14:paraId="54D4D2B2" w14:textId="77777777" w:rsidTr="00D125C9">
        <w:trPr>
          <w:trHeight w:val="390"/>
        </w:trPr>
        <w:tc>
          <w:tcPr>
            <w:tcW w:w="4489" w:type="dxa"/>
            <w:vAlign w:val="center"/>
          </w:tcPr>
          <w:p w14:paraId="54D4D2AE" w14:textId="77777777" w:rsidR="003469CF" w:rsidRDefault="003469CF" w:rsidP="00D125C9">
            <w:pPr>
              <w:pStyle w:val="BodyText"/>
              <w:rPr>
                <w:rFonts w:cs="Arial"/>
              </w:rPr>
            </w:pPr>
            <w:r>
              <w:rPr>
                <w:rFonts w:cs="Arial"/>
              </w:rPr>
              <w:t>Are the characters clear and readable?</w:t>
            </w:r>
          </w:p>
        </w:tc>
        <w:tc>
          <w:tcPr>
            <w:tcW w:w="561" w:type="dxa"/>
            <w:vAlign w:val="center"/>
          </w:tcPr>
          <w:p w14:paraId="54D4D2AF" w14:textId="77777777" w:rsidR="003469CF" w:rsidRDefault="003469CF" w:rsidP="00D125C9">
            <w:pPr>
              <w:pStyle w:val="BodyText"/>
              <w:rPr>
                <w:rFonts w:cs="Arial"/>
                <w:b/>
                <w:bCs/>
                <w:i/>
                <w:iCs/>
              </w:rPr>
            </w:pPr>
            <w:r>
              <w:rPr>
                <w:rFonts w:cs="Arial"/>
                <w:b/>
                <w:bCs/>
                <w:i/>
                <w:iCs/>
              </w:rPr>
              <w:t>Y</w:t>
            </w:r>
          </w:p>
        </w:tc>
        <w:tc>
          <w:tcPr>
            <w:tcW w:w="540" w:type="dxa"/>
          </w:tcPr>
          <w:p w14:paraId="54D4D2B0" w14:textId="77777777" w:rsidR="003469CF" w:rsidRDefault="003469CF" w:rsidP="00D125C9">
            <w:pPr>
              <w:pStyle w:val="BodyText"/>
              <w:rPr>
                <w:rFonts w:cs="Arial"/>
                <w:b/>
                <w:bCs/>
                <w:i/>
                <w:iCs/>
              </w:rPr>
            </w:pPr>
          </w:p>
        </w:tc>
        <w:tc>
          <w:tcPr>
            <w:tcW w:w="3770" w:type="dxa"/>
          </w:tcPr>
          <w:p w14:paraId="54D4D2B1" w14:textId="77777777" w:rsidR="003469CF" w:rsidRDefault="003469CF" w:rsidP="00D125C9">
            <w:pPr>
              <w:pStyle w:val="BodyText"/>
              <w:rPr>
                <w:rFonts w:cs="Arial"/>
                <w:b/>
                <w:bCs/>
                <w:i/>
                <w:iCs/>
              </w:rPr>
            </w:pPr>
          </w:p>
        </w:tc>
      </w:tr>
      <w:tr w:rsidR="003469CF" w14:paraId="54D4D2B7" w14:textId="77777777" w:rsidTr="00D125C9">
        <w:trPr>
          <w:trHeight w:val="344"/>
        </w:trPr>
        <w:tc>
          <w:tcPr>
            <w:tcW w:w="4489" w:type="dxa"/>
            <w:vAlign w:val="center"/>
          </w:tcPr>
          <w:p w14:paraId="54D4D2B3" w14:textId="77777777" w:rsidR="003469CF" w:rsidRDefault="003469CF" w:rsidP="00D125C9">
            <w:pPr>
              <w:pStyle w:val="BodyText"/>
              <w:rPr>
                <w:rFonts w:cs="Arial"/>
              </w:rPr>
            </w:pPr>
            <w:r>
              <w:rPr>
                <w:rFonts w:cs="Arial"/>
              </w:rPr>
              <w:t>Is the text comfortable to read?</w:t>
            </w:r>
          </w:p>
        </w:tc>
        <w:tc>
          <w:tcPr>
            <w:tcW w:w="561" w:type="dxa"/>
            <w:vAlign w:val="center"/>
          </w:tcPr>
          <w:p w14:paraId="54D4D2B4" w14:textId="77777777" w:rsidR="003469CF" w:rsidRDefault="003469CF" w:rsidP="00D125C9">
            <w:pPr>
              <w:pStyle w:val="BodyText"/>
              <w:rPr>
                <w:rFonts w:cs="Arial"/>
                <w:b/>
                <w:bCs/>
                <w:i/>
                <w:iCs/>
              </w:rPr>
            </w:pPr>
            <w:r>
              <w:rPr>
                <w:rFonts w:cs="Arial"/>
                <w:b/>
                <w:bCs/>
                <w:i/>
                <w:iCs/>
              </w:rPr>
              <w:t>Y</w:t>
            </w:r>
          </w:p>
        </w:tc>
        <w:tc>
          <w:tcPr>
            <w:tcW w:w="540" w:type="dxa"/>
          </w:tcPr>
          <w:p w14:paraId="54D4D2B5" w14:textId="77777777" w:rsidR="003469CF" w:rsidRDefault="003469CF" w:rsidP="00D125C9">
            <w:pPr>
              <w:pStyle w:val="BodyText"/>
              <w:rPr>
                <w:rFonts w:cs="Arial"/>
                <w:b/>
                <w:bCs/>
                <w:i/>
                <w:iCs/>
              </w:rPr>
            </w:pPr>
          </w:p>
        </w:tc>
        <w:tc>
          <w:tcPr>
            <w:tcW w:w="3770" w:type="dxa"/>
          </w:tcPr>
          <w:p w14:paraId="54D4D2B6" w14:textId="77777777" w:rsidR="003469CF" w:rsidRDefault="003469CF" w:rsidP="00D125C9">
            <w:pPr>
              <w:pStyle w:val="BodyText"/>
              <w:rPr>
                <w:rFonts w:cs="Arial"/>
                <w:b/>
                <w:bCs/>
                <w:i/>
                <w:iCs/>
              </w:rPr>
            </w:pPr>
          </w:p>
        </w:tc>
      </w:tr>
      <w:tr w:rsidR="003469CF" w14:paraId="54D4D2BC" w14:textId="77777777" w:rsidTr="00D125C9">
        <w:trPr>
          <w:trHeight w:val="354"/>
        </w:trPr>
        <w:tc>
          <w:tcPr>
            <w:tcW w:w="4489" w:type="dxa"/>
            <w:vAlign w:val="center"/>
          </w:tcPr>
          <w:p w14:paraId="54D4D2B8" w14:textId="77777777" w:rsidR="003469CF" w:rsidRDefault="003469CF" w:rsidP="00D125C9">
            <w:pPr>
              <w:pStyle w:val="BodyText"/>
              <w:rPr>
                <w:rFonts w:cs="Arial"/>
              </w:rPr>
            </w:pPr>
            <w:r>
              <w:rPr>
                <w:rFonts w:cs="Arial"/>
              </w:rPr>
              <w:t>Is the image stable, i.e. free of flicker and jitter?</w:t>
            </w:r>
          </w:p>
        </w:tc>
        <w:tc>
          <w:tcPr>
            <w:tcW w:w="561" w:type="dxa"/>
            <w:vAlign w:val="center"/>
          </w:tcPr>
          <w:p w14:paraId="54D4D2B9" w14:textId="77777777" w:rsidR="003469CF" w:rsidRDefault="003469CF" w:rsidP="00D125C9">
            <w:pPr>
              <w:pStyle w:val="BodyText"/>
              <w:rPr>
                <w:rFonts w:cs="Arial"/>
                <w:b/>
                <w:bCs/>
                <w:i/>
                <w:iCs/>
              </w:rPr>
            </w:pPr>
            <w:r>
              <w:rPr>
                <w:rFonts w:cs="Arial"/>
                <w:b/>
                <w:bCs/>
                <w:i/>
                <w:iCs/>
              </w:rPr>
              <w:t>Y</w:t>
            </w:r>
          </w:p>
        </w:tc>
        <w:tc>
          <w:tcPr>
            <w:tcW w:w="540" w:type="dxa"/>
          </w:tcPr>
          <w:p w14:paraId="54D4D2BA" w14:textId="77777777" w:rsidR="003469CF" w:rsidRDefault="003469CF" w:rsidP="00D125C9">
            <w:pPr>
              <w:pStyle w:val="BodyText"/>
              <w:rPr>
                <w:rFonts w:cs="Arial"/>
                <w:b/>
                <w:bCs/>
                <w:i/>
                <w:iCs/>
              </w:rPr>
            </w:pPr>
          </w:p>
        </w:tc>
        <w:tc>
          <w:tcPr>
            <w:tcW w:w="3770" w:type="dxa"/>
          </w:tcPr>
          <w:p w14:paraId="54D4D2BB" w14:textId="77777777" w:rsidR="003469CF" w:rsidRDefault="003469CF" w:rsidP="00D125C9">
            <w:pPr>
              <w:pStyle w:val="BodyText"/>
              <w:rPr>
                <w:rFonts w:cs="Arial"/>
                <w:b/>
                <w:bCs/>
                <w:i/>
                <w:iCs/>
              </w:rPr>
            </w:pPr>
          </w:p>
        </w:tc>
      </w:tr>
      <w:tr w:rsidR="003469CF" w14:paraId="54D4D2C1" w14:textId="77777777" w:rsidTr="00D125C9">
        <w:trPr>
          <w:trHeight w:val="349"/>
        </w:trPr>
        <w:tc>
          <w:tcPr>
            <w:tcW w:w="4489" w:type="dxa"/>
            <w:vAlign w:val="center"/>
          </w:tcPr>
          <w:p w14:paraId="54D4D2BD" w14:textId="77777777" w:rsidR="003469CF" w:rsidRDefault="003469CF" w:rsidP="00D125C9">
            <w:pPr>
              <w:pStyle w:val="BodyText"/>
              <w:rPr>
                <w:rFonts w:cs="Arial"/>
              </w:rPr>
            </w:pPr>
            <w:r>
              <w:rPr>
                <w:rFonts w:cs="Arial"/>
              </w:rPr>
              <w:t>Is the screen’s specification suitable for its intended use?</w:t>
            </w:r>
          </w:p>
        </w:tc>
        <w:tc>
          <w:tcPr>
            <w:tcW w:w="561" w:type="dxa"/>
            <w:vAlign w:val="center"/>
          </w:tcPr>
          <w:p w14:paraId="54D4D2BE" w14:textId="77777777" w:rsidR="003469CF" w:rsidRDefault="003469CF" w:rsidP="00D125C9">
            <w:pPr>
              <w:pStyle w:val="BodyText"/>
              <w:rPr>
                <w:rFonts w:cs="Arial"/>
                <w:b/>
                <w:bCs/>
                <w:i/>
                <w:iCs/>
              </w:rPr>
            </w:pPr>
            <w:r>
              <w:rPr>
                <w:rFonts w:cs="Arial"/>
                <w:b/>
                <w:bCs/>
                <w:i/>
                <w:iCs/>
              </w:rPr>
              <w:t>Y</w:t>
            </w:r>
          </w:p>
        </w:tc>
        <w:tc>
          <w:tcPr>
            <w:tcW w:w="540" w:type="dxa"/>
          </w:tcPr>
          <w:p w14:paraId="54D4D2BF" w14:textId="77777777" w:rsidR="003469CF" w:rsidRDefault="003469CF" w:rsidP="00D125C9">
            <w:pPr>
              <w:pStyle w:val="BodyText"/>
              <w:rPr>
                <w:rFonts w:cs="Arial"/>
                <w:b/>
                <w:bCs/>
                <w:i/>
                <w:iCs/>
              </w:rPr>
            </w:pPr>
          </w:p>
        </w:tc>
        <w:tc>
          <w:tcPr>
            <w:tcW w:w="3770" w:type="dxa"/>
          </w:tcPr>
          <w:p w14:paraId="54D4D2C0" w14:textId="77777777" w:rsidR="003469CF" w:rsidRDefault="003469CF" w:rsidP="00D125C9">
            <w:pPr>
              <w:pStyle w:val="BodyText"/>
              <w:rPr>
                <w:rFonts w:cs="Arial"/>
                <w:b/>
                <w:bCs/>
                <w:i/>
                <w:iCs/>
              </w:rPr>
            </w:pPr>
          </w:p>
        </w:tc>
      </w:tr>
      <w:tr w:rsidR="003469CF" w14:paraId="54D4D2C6" w14:textId="77777777" w:rsidTr="00D125C9">
        <w:trPr>
          <w:trHeight w:val="346"/>
        </w:trPr>
        <w:tc>
          <w:tcPr>
            <w:tcW w:w="4489" w:type="dxa"/>
            <w:vAlign w:val="center"/>
          </w:tcPr>
          <w:p w14:paraId="54D4D2C2" w14:textId="77777777" w:rsidR="003469CF" w:rsidRDefault="003469CF" w:rsidP="00D125C9">
            <w:pPr>
              <w:pStyle w:val="BodyText"/>
              <w:rPr>
                <w:rFonts w:cs="Arial"/>
              </w:rPr>
            </w:pPr>
            <w:r>
              <w:rPr>
                <w:rFonts w:cs="Arial"/>
              </w:rPr>
              <w:t>Are the brightness and/ or contrast adjustable?</w:t>
            </w:r>
          </w:p>
        </w:tc>
        <w:tc>
          <w:tcPr>
            <w:tcW w:w="561" w:type="dxa"/>
            <w:vAlign w:val="center"/>
          </w:tcPr>
          <w:p w14:paraId="54D4D2C3" w14:textId="77777777" w:rsidR="003469CF" w:rsidRDefault="003469CF" w:rsidP="00D125C9">
            <w:pPr>
              <w:pStyle w:val="BodyText"/>
              <w:rPr>
                <w:rFonts w:cs="Arial"/>
                <w:b/>
                <w:bCs/>
                <w:i/>
                <w:iCs/>
              </w:rPr>
            </w:pPr>
            <w:r>
              <w:rPr>
                <w:rFonts w:cs="Arial"/>
                <w:b/>
                <w:bCs/>
                <w:i/>
                <w:iCs/>
              </w:rPr>
              <w:t>Y</w:t>
            </w:r>
          </w:p>
        </w:tc>
        <w:tc>
          <w:tcPr>
            <w:tcW w:w="540" w:type="dxa"/>
          </w:tcPr>
          <w:p w14:paraId="54D4D2C4" w14:textId="77777777" w:rsidR="003469CF" w:rsidRDefault="003469CF" w:rsidP="00D125C9">
            <w:pPr>
              <w:pStyle w:val="BodyText"/>
              <w:rPr>
                <w:rFonts w:cs="Arial"/>
                <w:b/>
                <w:bCs/>
                <w:i/>
                <w:iCs/>
              </w:rPr>
            </w:pPr>
          </w:p>
        </w:tc>
        <w:tc>
          <w:tcPr>
            <w:tcW w:w="3770" w:type="dxa"/>
          </w:tcPr>
          <w:p w14:paraId="54D4D2C5" w14:textId="77777777" w:rsidR="003469CF" w:rsidRDefault="003469CF" w:rsidP="00D125C9">
            <w:pPr>
              <w:pStyle w:val="BodyText"/>
              <w:rPr>
                <w:rFonts w:cs="Arial"/>
                <w:b/>
                <w:bCs/>
                <w:i/>
                <w:iCs/>
              </w:rPr>
            </w:pPr>
          </w:p>
        </w:tc>
      </w:tr>
      <w:tr w:rsidR="003469CF" w14:paraId="54D4D2CB" w14:textId="77777777" w:rsidTr="00D125C9">
        <w:trPr>
          <w:trHeight w:val="342"/>
        </w:trPr>
        <w:tc>
          <w:tcPr>
            <w:tcW w:w="4489" w:type="dxa"/>
            <w:vAlign w:val="center"/>
          </w:tcPr>
          <w:p w14:paraId="54D4D2C7" w14:textId="77777777" w:rsidR="003469CF" w:rsidRDefault="003469CF" w:rsidP="00D125C9">
            <w:pPr>
              <w:pStyle w:val="BodyText"/>
              <w:rPr>
                <w:rFonts w:cs="Arial"/>
              </w:rPr>
            </w:pPr>
            <w:r>
              <w:rPr>
                <w:rFonts w:cs="Arial"/>
              </w:rPr>
              <w:t>Does the screen swivel and tilt?</w:t>
            </w:r>
          </w:p>
        </w:tc>
        <w:tc>
          <w:tcPr>
            <w:tcW w:w="561" w:type="dxa"/>
            <w:vAlign w:val="center"/>
          </w:tcPr>
          <w:p w14:paraId="54D4D2C8" w14:textId="77777777" w:rsidR="003469CF" w:rsidRDefault="003469CF" w:rsidP="00D125C9">
            <w:pPr>
              <w:pStyle w:val="BodyText"/>
              <w:rPr>
                <w:rFonts w:cs="Arial"/>
                <w:b/>
                <w:bCs/>
                <w:i/>
                <w:iCs/>
              </w:rPr>
            </w:pPr>
            <w:r>
              <w:rPr>
                <w:rFonts w:cs="Arial"/>
                <w:b/>
                <w:bCs/>
                <w:i/>
                <w:iCs/>
              </w:rPr>
              <w:t>Y</w:t>
            </w:r>
          </w:p>
        </w:tc>
        <w:tc>
          <w:tcPr>
            <w:tcW w:w="540" w:type="dxa"/>
          </w:tcPr>
          <w:p w14:paraId="54D4D2C9" w14:textId="77777777" w:rsidR="003469CF" w:rsidRDefault="003469CF" w:rsidP="00D125C9">
            <w:pPr>
              <w:pStyle w:val="BodyText"/>
              <w:rPr>
                <w:rFonts w:cs="Arial"/>
                <w:b/>
                <w:bCs/>
                <w:i/>
                <w:iCs/>
              </w:rPr>
            </w:pPr>
          </w:p>
        </w:tc>
        <w:tc>
          <w:tcPr>
            <w:tcW w:w="3770" w:type="dxa"/>
          </w:tcPr>
          <w:p w14:paraId="54D4D2CA" w14:textId="77777777" w:rsidR="003469CF" w:rsidRDefault="003469CF" w:rsidP="00D125C9">
            <w:pPr>
              <w:pStyle w:val="BodyText"/>
              <w:rPr>
                <w:rFonts w:cs="Arial"/>
                <w:b/>
                <w:bCs/>
                <w:i/>
                <w:iCs/>
              </w:rPr>
            </w:pPr>
          </w:p>
        </w:tc>
      </w:tr>
      <w:tr w:rsidR="003469CF" w14:paraId="54D4D2D0" w14:textId="77777777" w:rsidTr="00D125C9">
        <w:trPr>
          <w:trHeight w:val="365"/>
        </w:trPr>
        <w:tc>
          <w:tcPr>
            <w:tcW w:w="4489" w:type="dxa"/>
            <w:vAlign w:val="center"/>
          </w:tcPr>
          <w:p w14:paraId="54D4D2CC" w14:textId="77777777" w:rsidR="003469CF" w:rsidRDefault="003469CF" w:rsidP="00D125C9">
            <w:pPr>
              <w:pStyle w:val="BodyText"/>
              <w:rPr>
                <w:rFonts w:cs="Arial"/>
              </w:rPr>
            </w:pPr>
            <w:r>
              <w:rPr>
                <w:rFonts w:cs="Arial"/>
              </w:rPr>
              <w:t>Is the screen free from glare and reflection?</w:t>
            </w:r>
          </w:p>
        </w:tc>
        <w:tc>
          <w:tcPr>
            <w:tcW w:w="561" w:type="dxa"/>
            <w:vAlign w:val="center"/>
          </w:tcPr>
          <w:p w14:paraId="54D4D2CD" w14:textId="77777777" w:rsidR="003469CF" w:rsidRDefault="003469CF" w:rsidP="00D125C9">
            <w:pPr>
              <w:pStyle w:val="BodyText"/>
              <w:rPr>
                <w:rFonts w:cs="Arial"/>
                <w:b/>
                <w:bCs/>
                <w:i/>
                <w:iCs/>
              </w:rPr>
            </w:pPr>
            <w:r>
              <w:rPr>
                <w:rFonts w:cs="Arial"/>
                <w:b/>
                <w:bCs/>
                <w:i/>
                <w:iCs/>
              </w:rPr>
              <w:t>Y</w:t>
            </w:r>
          </w:p>
        </w:tc>
        <w:tc>
          <w:tcPr>
            <w:tcW w:w="540" w:type="dxa"/>
          </w:tcPr>
          <w:p w14:paraId="54D4D2CE" w14:textId="77777777" w:rsidR="003469CF" w:rsidRDefault="003469CF" w:rsidP="00D125C9">
            <w:pPr>
              <w:pStyle w:val="BodyText"/>
              <w:rPr>
                <w:rFonts w:cs="Arial"/>
                <w:b/>
                <w:bCs/>
                <w:i/>
                <w:iCs/>
              </w:rPr>
            </w:pPr>
          </w:p>
        </w:tc>
        <w:tc>
          <w:tcPr>
            <w:tcW w:w="3770" w:type="dxa"/>
          </w:tcPr>
          <w:p w14:paraId="54D4D2CF" w14:textId="77777777" w:rsidR="003469CF" w:rsidRDefault="003469CF" w:rsidP="00D125C9">
            <w:pPr>
              <w:pStyle w:val="BodyText"/>
              <w:rPr>
                <w:rFonts w:cs="Arial"/>
                <w:b/>
                <w:bCs/>
                <w:i/>
                <w:iCs/>
              </w:rPr>
            </w:pPr>
          </w:p>
        </w:tc>
      </w:tr>
      <w:tr w:rsidR="003469CF" w14:paraId="54D4D2D5" w14:textId="77777777" w:rsidTr="00D125C9">
        <w:tc>
          <w:tcPr>
            <w:tcW w:w="4489" w:type="dxa"/>
            <w:vAlign w:val="center"/>
          </w:tcPr>
          <w:p w14:paraId="54D4D2D1" w14:textId="77777777" w:rsidR="003469CF" w:rsidRDefault="003469CF" w:rsidP="00D125C9">
            <w:pPr>
              <w:pStyle w:val="BodyText"/>
              <w:rPr>
                <w:rFonts w:cs="Arial"/>
              </w:rPr>
            </w:pPr>
            <w:r>
              <w:rPr>
                <w:rFonts w:cs="Arial"/>
              </w:rPr>
              <w:t>Are adjustable window coverings provided and in adequate condition?</w:t>
            </w:r>
          </w:p>
        </w:tc>
        <w:tc>
          <w:tcPr>
            <w:tcW w:w="561" w:type="dxa"/>
            <w:vAlign w:val="center"/>
          </w:tcPr>
          <w:p w14:paraId="54D4D2D2" w14:textId="77777777" w:rsidR="003469CF" w:rsidRDefault="003469CF" w:rsidP="00D125C9">
            <w:pPr>
              <w:pStyle w:val="BodyText"/>
              <w:rPr>
                <w:rFonts w:cs="Arial"/>
                <w:b/>
                <w:bCs/>
                <w:i/>
                <w:iCs/>
              </w:rPr>
            </w:pPr>
            <w:r>
              <w:rPr>
                <w:rFonts w:cs="Arial"/>
                <w:b/>
                <w:bCs/>
                <w:i/>
                <w:iCs/>
              </w:rPr>
              <w:t>Y</w:t>
            </w:r>
          </w:p>
        </w:tc>
        <w:tc>
          <w:tcPr>
            <w:tcW w:w="540" w:type="dxa"/>
          </w:tcPr>
          <w:p w14:paraId="54D4D2D3" w14:textId="77777777" w:rsidR="003469CF" w:rsidRDefault="003469CF" w:rsidP="00D125C9">
            <w:pPr>
              <w:pStyle w:val="BodyText"/>
              <w:rPr>
                <w:rFonts w:cs="Arial"/>
                <w:b/>
                <w:bCs/>
                <w:i/>
                <w:iCs/>
              </w:rPr>
            </w:pPr>
          </w:p>
        </w:tc>
        <w:tc>
          <w:tcPr>
            <w:tcW w:w="3770" w:type="dxa"/>
          </w:tcPr>
          <w:p w14:paraId="54D4D2D4" w14:textId="77777777" w:rsidR="003469CF" w:rsidRDefault="003469CF" w:rsidP="00D125C9">
            <w:pPr>
              <w:pStyle w:val="BodyText"/>
              <w:rPr>
                <w:rFonts w:cs="Arial"/>
                <w:b/>
                <w:bCs/>
                <w:i/>
                <w:iCs/>
              </w:rPr>
            </w:pPr>
          </w:p>
        </w:tc>
      </w:tr>
      <w:tr w:rsidR="003469CF" w14:paraId="54D4D2DA" w14:textId="77777777" w:rsidTr="00D125C9">
        <w:tc>
          <w:tcPr>
            <w:tcW w:w="4489" w:type="dxa"/>
            <w:vAlign w:val="center"/>
          </w:tcPr>
          <w:p w14:paraId="54D4D2D6" w14:textId="77777777" w:rsidR="003469CF" w:rsidRDefault="003469CF" w:rsidP="00D125C9">
            <w:pPr>
              <w:pStyle w:val="BodyText"/>
              <w:rPr>
                <w:rFonts w:cs="Arial"/>
              </w:rPr>
            </w:pPr>
            <w:r>
              <w:rPr>
                <w:rFonts w:cs="Arial"/>
              </w:rPr>
              <w:t>Is there a document holder provided if required?</w:t>
            </w:r>
          </w:p>
        </w:tc>
        <w:tc>
          <w:tcPr>
            <w:tcW w:w="561" w:type="dxa"/>
          </w:tcPr>
          <w:p w14:paraId="54D4D2D7" w14:textId="77777777" w:rsidR="003469CF" w:rsidRDefault="003469CF" w:rsidP="00D125C9">
            <w:pPr>
              <w:pStyle w:val="BodyText"/>
              <w:rPr>
                <w:rFonts w:cs="Arial"/>
                <w:b/>
                <w:bCs/>
                <w:i/>
                <w:iCs/>
              </w:rPr>
            </w:pPr>
          </w:p>
        </w:tc>
        <w:tc>
          <w:tcPr>
            <w:tcW w:w="540" w:type="dxa"/>
          </w:tcPr>
          <w:p w14:paraId="54D4D2D8" w14:textId="77777777" w:rsidR="003469CF" w:rsidRDefault="003469CF" w:rsidP="00D125C9">
            <w:pPr>
              <w:pStyle w:val="BodyText"/>
              <w:rPr>
                <w:rFonts w:cs="Arial"/>
                <w:b/>
                <w:bCs/>
                <w:i/>
                <w:iCs/>
              </w:rPr>
            </w:pPr>
          </w:p>
        </w:tc>
        <w:tc>
          <w:tcPr>
            <w:tcW w:w="3770" w:type="dxa"/>
          </w:tcPr>
          <w:p w14:paraId="54D4D2D9" w14:textId="77777777" w:rsidR="003469CF" w:rsidRDefault="003469CF" w:rsidP="00D125C9">
            <w:pPr>
              <w:pStyle w:val="BodyText"/>
              <w:rPr>
                <w:rFonts w:cs="Arial"/>
                <w:b/>
                <w:bCs/>
                <w:i/>
                <w:iCs/>
              </w:rPr>
            </w:pPr>
            <w:r>
              <w:rPr>
                <w:rFonts w:cs="Arial"/>
                <w:b/>
                <w:bCs/>
                <w:i/>
                <w:iCs/>
              </w:rPr>
              <w:t>N/A</w:t>
            </w:r>
          </w:p>
        </w:tc>
      </w:tr>
    </w:tbl>
    <w:p w14:paraId="54D4D2DB" w14:textId="77777777" w:rsidR="003469CF" w:rsidRPr="008844B3" w:rsidRDefault="003469CF" w:rsidP="003469CF">
      <w:pPr>
        <w:rPr>
          <w:rFonts w:ascii="Arial" w:hAnsi="Arial"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2"/>
        <w:gridCol w:w="561"/>
        <w:gridCol w:w="540"/>
        <w:gridCol w:w="3749"/>
      </w:tblGrid>
      <w:tr w:rsidR="003469CF" w14:paraId="54D4D2E0" w14:textId="77777777" w:rsidTr="00D125C9">
        <w:tc>
          <w:tcPr>
            <w:tcW w:w="4479" w:type="dxa"/>
          </w:tcPr>
          <w:p w14:paraId="54D4D2DC" w14:textId="77777777" w:rsidR="003469CF" w:rsidRDefault="003469CF" w:rsidP="00D125C9">
            <w:pPr>
              <w:pStyle w:val="BodyText"/>
              <w:rPr>
                <w:rFonts w:cs="Arial"/>
              </w:rPr>
            </w:pPr>
            <w:r>
              <w:t xml:space="preserve">Keyboards </w:t>
            </w:r>
            <w:r>
              <w:rPr>
                <w:rFonts w:cs="Arial"/>
              </w:rPr>
              <w:t>Risk Factors</w:t>
            </w:r>
          </w:p>
        </w:tc>
        <w:tc>
          <w:tcPr>
            <w:tcW w:w="561" w:type="dxa"/>
            <w:vAlign w:val="center"/>
          </w:tcPr>
          <w:p w14:paraId="54D4D2DD" w14:textId="77777777" w:rsidR="003469CF" w:rsidRDefault="003469CF" w:rsidP="00D125C9">
            <w:pPr>
              <w:pStyle w:val="BodyText"/>
              <w:rPr>
                <w:rFonts w:cs="Arial"/>
              </w:rPr>
            </w:pPr>
            <w:r>
              <w:rPr>
                <w:rFonts w:cs="Arial"/>
              </w:rPr>
              <w:t>Yes</w:t>
            </w:r>
          </w:p>
        </w:tc>
        <w:tc>
          <w:tcPr>
            <w:tcW w:w="540" w:type="dxa"/>
            <w:vAlign w:val="center"/>
          </w:tcPr>
          <w:p w14:paraId="54D4D2DE" w14:textId="77777777" w:rsidR="003469CF" w:rsidRDefault="003469CF" w:rsidP="00D125C9">
            <w:pPr>
              <w:pStyle w:val="BodyText"/>
              <w:rPr>
                <w:rFonts w:cs="Arial"/>
              </w:rPr>
            </w:pPr>
            <w:r>
              <w:rPr>
                <w:rFonts w:cs="Arial"/>
              </w:rPr>
              <w:t>No</w:t>
            </w:r>
          </w:p>
        </w:tc>
        <w:tc>
          <w:tcPr>
            <w:tcW w:w="3756" w:type="dxa"/>
            <w:vAlign w:val="center"/>
          </w:tcPr>
          <w:p w14:paraId="54D4D2DF" w14:textId="77777777" w:rsidR="003469CF" w:rsidRDefault="003469CF" w:rsidP="00D125C9">
            <w:pPr>
              <w:pStyle w:val="BodyText"/>
              <w:rPr>
                <w:rFonts w:cs="Arial"/>
              </w:rPr>
            </w:pPr>
            <w:r>
              <w:rPr>
                <w:rFonts w:cs="Arial"/>
              </w:rPr>
              <w:t>Action To Take</w:t>
            </w:r>
          </w:p>
        </w:tc>
      </w:tr>
      <w:tr w:rsidR="003469CF" w14:paraId="54D4D2E5" w14:textId="77777777" w:rsidTr="00D125C9">
        <w:trPr>
          <w:trHeight w:val="360"/>
        </w:trPr>
        <w:tc>
          <w:tcPr>
            <w:tcW w:w="4479" w:type="dxa"/>
            <w:vAlign w:val="center"/>
          </w:tcPr>
          <w:p w14:paraId="54D4D2E1" w14:textId="77777777" w:rsidR="003469CF" w:rsidRDefault="003469CF" w:rsidP="00D125C9">
            <w:pPr>
              <w:pStyle w:val="BodyText"/>
              <w:rPr>
                <w:rFonts w:cs="Arial"/>
              </w:rPr>
            </w:pPr>
            <w:r>
              <w:rPr>
                <w:rFonts w:cs="Arial"/>
              </w:rPr>
              <w:t>Is the keyboard separate from the screen?</w:t>
            </w:r>
          </w:p>
        </w:tc>
        <w:tc>
          <w:tcPr>
            <w:tcW w:w="561" w:type="dxa"/>
            <w:vAlign w:val="center"/>
          </w:tcPr>
          <w:p w14:paraId="54D4D2E2" w14:textId="77777777" w:rsidR="003469CF" w:rsidRDefault="003469CF" w:rsidP="00D125C9">
            <w:pPr>
              <w:pStyle w:val="BodyText"/>
              <w:rPr>
                <w:b/>
                <w:bCs/>
                <w:i/>
                <w:iCs/>
              </w:rPr>
            </w:pPr>
            <w:r>
              <w:rPr>
                <w:b/>
                <w:bCs/>
                <w:i/>
                <w:iCs/>
              </w:rPr>
              <w:t>Y</w:t>
            </w:r>
          </w:p>
        </w:tc>
        <w:tc>
          <w:tcPr>
            <w:tcW w:w="540" w:type="dxa"/>
          </w:tcPr>
          <w:p w14:paraId="54D4D2E3" w14:textId="77777777" w:rsidR="003469CF" w:rsidRDefault="003469CF" w:rsidP="00D125C9">
            <w:pPr>
              <w:pStyle w:val="BodyText"/>
              <w:rPr>
                <w:rFonts w:cs="Arial"/>
              </w:rPr>
            </w:pPr>
          </w:p>
        </w:tc>
        <w:tc>
          <w:tcPr>
            <w:tcW w:w="3756" w:type="dxa"/>
          </w:tcPr>
          <w:p w14:paraId="54D4D2E4" w14:textId="77777777" w:rsidR="003469CF" w:rsidRDefault="003469CF" w:rsidP="00D125C9">
            <w:pPr>
              <w:pStyle w:val="BodyText"/>
              <w:rPr>
                <w:rFonts w:cs="Arial"/>
              </w:rPr>
            </w:pPr>
          </w:p>
        </w:tc>
      </w:tr>
      <w:tr w:rsidR="003469CF" w14:paraId="54D4D2EA" w14:textId="77777777" w:rsidTr="00D125C9">
        <w:trPr>
          <w:trHeight w:val="370"/>
        </w:trPr>
        <w:tc>
          <w:tcPr>
            <w:tcW w:w="4479" w:type="dxa"/>
            <w:vAlign w:val="center"/>
          </w:tcPr>
          <w:p w14:paraId="54D4D2E6" w14:textId="77777777" w:rsidR="003469CF" w:rsidRDefault="003469CF" w:rsidP="00D125C9">
            <w:pPr>
              <w:pStyle w:val="BodyText"/>
              <w:rPr>
                <w:rFonts w:cs="Arial"/>
              </w:rPr>
            </w:pPr>
            <w:r>
              <w:rPr>
                <w:rFonts w:cs="Arial"/>
              </w:rPr>
              <w:t>Dose the keyboard tilt?</w:t>
            </w:r>
          </w:p>
        </w:tc>
        <w:tc>
          <w:tcPr>
            <w:tcW w:w="561" w:type="dxa"/>
            <w:vAlign w:val="center"/>
          </w:tcPr>
          <w:p w14:paraId="54D4D2E7" w14:textId="77777777" w:rsidR="003469CF" w:rsidRDefault="003469CF" w:rsidP="00D125C9">
            <w:pPr>
              <w:pStyle w:val="BodyText"/>
              <w:rPr>
                <w:rFonts w:cs="Arial"/>
                <w:b/>
                <w:bCs/>
                <w:i/>
                <w:iCs/>
              </w:rPr>
            </w:pPr>
            <w:r>
              <w:rPr>
                <w:rFonts w:cs="Arial"/>
                <w:b/>
                <w:bCs/>
                <w:i/>
                <w:iCs/>
              </w:rPr>
              <w:t>Y</w:t>
            </w:r>
          </w:p>
        </w:tc>
        <w:tc>
          <w:tcPr>
            <w:tcW w:w="540" w:type="dxa"/>
          </w:tcPr>
          <w:p w14:paraId="54D4D2E8" w14:textId="77777777" w:rsidR="003469CF" w:rsidRDefault="003469CF" w:rsidP="00D125C9">
            <w:pPr>
              <w:pStyle w:val="BodyText"/>
              <w:rPr>
                <w:rFonts w:cs="Arial"/>
              </w:rPr>
            </w:pPr>
          </w:p>
        </w:tc>
        <w:tc>
          <w:tcPr>
            <w:tcW w:w="3756" w:type="dxa"/>
          </w:tcPr>
          <w:p w14:paraId="54D4D2E9" w14:textId="77777777" w:rsidR="003469CF" w:rsidRDefault="003469CF" w:rsidP="00D125C9">
            <w:pPr>
              <w:pStyle w:val="BodyText"/>
              <w:rPr>
                <w:rFonts w:cs="Arial"/>
              </w:rPr>
            </w:pPr>
          </w:p>
        </w:tc>
      </w:tr>
      <w:tr w:rsidR="003469CF" w14:paraId="54D4D2EF" w14:textId="77777777" w:rsidTr="00D125C9">
        <w:trPr>
          <w:trHeight w:val="338"/>
        </w:trPr>
        <w:tc>
          <w:tcPr>
            <w:tcW w:w="4479" w:type="dxa"/>
            <w:vAlign w:val="center"/>
          </w:tcPr>
          <w:p w14:paraId="54D4D2EB" w14:textId="77777777" w:rsidR="003469CF" w:rsidRDefault="003469CF" w:rsidP="00D125C9">
            <w:pPr>
              <w:pStyle w:val="BodyText"/>
              <w:rPr>
                <w:rFonts w:cs="Arial"/>
              </w:rPr>
            </w:pPr>
            <w:r>
              <w:rPr>
                <w:rFonts w:cs="Arial"/>
              </w:rPr>
              <w:t>Is it possible to find a comfortable keying position?</w:t>
            </w:r>
          </w:p>
        </w:tc>
        <w:tc>
          <w:tcPr>
            <w:tcW w:w="561" w:type="dxa"/>
            <w:vAlign w:val="center"/>
          </w:tcPr>
          <w:p w14:paraId="54D4D2EC" w14:textId="77777777" w:rsidR="003469CF" w:rsidRDefault="003469CF" w:rsidP="00D125C9">
            <w:pPr>
              <w:pStyle w:val="BodyText"/>
              <w:rPr>
                <w:rFonts w:cs="Arial"/>
                <w:b/>
                <w:bCs/>
                <w:i/>
                <w:iCs/>
              </w:rPr>
            </w:pPr>
            <w:r>
              <w:rPr>
                <w:rFonts w:cs="Arial"/>
                <w:b/>
                <w:bCs/>
                <w:i/>
                <w:iCs/>
              </w:rPr>
              <w:t>Y</w:t>
            </w:r>
          </w:p>
        </w:tc>
        <w:tc>
          <w:tcPr>
            <w:tcW w:w="540" w:type="dxa"/>
          </w:tcPr>
          <w:p w14:paraId="54D4D2ED" w14:textId="77777777" w:rsidR="003469CF" w:rsidRDefault="003469CF" w:rsidP="00D125C9">
            <w:pPr>
              <w:pStyle w:val="BodyText"/>
              <w:rPr>
                <w:rFonts w:cs="Arial"/>
              </w:rPr>
            </w:pPr>
          </w:p>
        </w:tc>
        <w:tc>
          <w:tcPr>
            <w:tcW w:w="3756" w:type="dxa"/>
          </w:tcPr>
          <w:p w14:paraId="54D4D2EE" w14:textId="77777777" w:rsidR="003469CF" w:rsidRDefault="003469CF" w:rsidP="00D125C9">
            <w:pPr>
              <w:pStyle w:val="BodyText"/>
              <w:rPr>
                <w:rFonts w:cs="Arial"/>
              </w:rPr>
            </w:pPr>
          </w:p>
        </w:tc>
      </w:tr>
      <w:tr w:rsidR="003469CF" w14:paraId="54D4D2F4" w14:textId="77777777" w:rsidTr="00D125C9">
        <w:trPr>
          <w:trHeight w:val="338"/>
        </w:trPr>
        <w:tc>
          <w:tcPr>
            <w:tcW w:w="4479" w:type="dxa"/>
            <w:vAlign w:val="center"/>
          </w:tcPr>
          <w:p w14:paraId="54D4D2F0" w14:textId="77777777" w:rsidR="003469CF" w:rsidRDefault="003469CF" w:rsidP="00D125C9">
            <w:pPr>
              <w:pStyle w:val="BodyText"/>
              <w:rPr>
                <w:rFonts w:cs="Arial"/>
              </w:rPr>
            </w:pPr>
            <w:r>
              <w:rPr>
                <w:rFonts w:cs="Arial"/>
              </w:rPr>
              <w:t>Is there sufficient space to rest hands in front of the keyboard?</w:t>
            </w:r>
          </w:p>
        </w:tc>
        <w:tc>
          <w:tcPr>
            <w:tcW w:w="561" w:type="dxa"/>
            <w:vAlign w:val="center"/>
          </w:tcPr>
          <w:p w14:paraId="54D4D2F1" w14:textId="77777777" w:rsidR="003469CF" w:rsidRDefault="003469CF" w:rsidP="00D125C9">
            <w:pPr>
              <w:pStyle w:val="BodyText"/>
              <w:rPr>
                <w:rFonts w:cs="Arial"/>
                <w:b/>
                <w:bCs/>
                <w:i/>
                <w:iCs/>
              </w:rPr>
            </w:pPr>
            <w:r>
              <w:rPr>
                <w:rFonts w:cs="Arial"/>
                <w:b/>
                <w:bCs/>
                <w:i/>
                <w:iCs/>
              </w:rPr>
              <w:t>Y</w:t>
            </w:r>
          </w:p>
        </w:tc>
        <w:tc>
          <w:tcPr>
            <w:tcW w:w="540" w:type="dxa"/>
          </w:tcPr>
          <w:p w14:paraId="54D4D2F2" w14:textId="77777777" w:rsidR="003469CF" w:rsidRDefault="003469CF" w:rsidP="00D125C9">
            <w:pPr>
              <w:pStyle w:val="BodyText"/>
              <w:rPr>
                <w:rFonts w:cs="Arial"/>
              </w:rPr>
            </w:pPr>
          </w:p>
        </w:tc>
        <w:tc>
          <w:tcPr>
            <w:tcW w:w="3756" w:type="dxa"/>
          </w:tcPr>
          <w:p w14:paraId="54D4D2F3" w14:textId="77777777" w:rsidR="003469CF" w:rsidRDefault="003469CF" w:rsidP="00D125C9">
            <w:pPr>
              <w:pStyle w:val="BodyText"/>
              <w:rPr>
                <w:rFonts w:cs="Arial"/>
              </w:rPr>
            </w:pPr>
          </w:p>
        </w:tc>
      </w:tr>
      <w:tr w:rsidR="003469CF" w14:paraId="54D4D2F9" w14:textId="77777777" w:rsidTr="00D125C9">
        <w:trPr>
          <w:trHeight w:val="361"/>
        </w:trPr>
        <w:tc>
          <w:tcPr>
            <w:tcW w:w="4479" w:type="dxa"/>
            <w:vAlign w:val="center"/>
          </w:tcPr>
          <w:p w14:paraId="54D4D2F5" w14:textId="77777777" w:rsidR="003469CF" w:rsidRDefault="003469CF" w:rsidP="00D125C9">
            <w:pPr>
              <w:pStyle w:val="BodyText"/>
              <w:rPr>
                <w:rFonts w:cs="Arial"/>
              </w:rPr>
            </w:pPr>
            <w:r>
              <w:rPr>
                <w:rFonts w:cs="Arial"/>
              </w:rPr>
              <w:t>Does the user have a good keyboard technique?</w:t>
            </w:r>
          </w:p>
        </w:tc>
        <w:tc>
          <w:tcPr>
            <w:tcW w:w="561" w:type="dxa"/>
            <w:vAlign w:val="center"/>
          </w:tcPr>
          <w:p w14:paraId="54D4D2F6" w14:textId="77777777" w:rsidR="003469CF" w:rsidRDefault="003469CF" w:rsidP="00D125C9">
            <w:pPr>
              <w:pStyle w:val="BodyText"/>
              <w:rPr>
                <w:rFonts w:cs="Arial"/>
                <w:b/>
                <w:bCs/>
                <w:i/>
                <w:iCs/>
              </w:rPr>
            </w:pPr>
            <w:r>
              <w:rPr>
                <w:rFonts w:cs="Arial"/>
                <w:b/>
                <w:bCs/>
                <w:i/>
                <w:iCs/>
              </w:rPr>
              <w:t>Y</w:t>
            </w:r>
          </w:p>
        </w:tc>
        <w:tc>
          <w:tcPr>
            <w:tcW w:w="540" w:type="dxa"/>
          </w:tcPr>
          <w:p w14:paraId="54D4D2F7" w14:textId="77777777" w:rsidR="003469CF" w:rsidRDefault="003469CF" w:rsidP="00D125C9">
            <w:pPr>
              <w:pStyle w:val="BodyText"/>
              <w:rPr>
                <w:rFonts w:cs="Arial"/>
              </w:rPr>
            </w:pPr>
          </w:p>
        </w:tc>
        <w:tc>
          <w:tcPr>
            <w:tcW w:w="3756" w:type="dxa"/>
          </w:tcPr>
          <w:p w14:paraId="54D4D2F8" w14:textId="77777777" w:rsidR="003469CF" w:rsidRDefault="003469CF" w:rsidP="00D125C9">
            <w:pPr>
              <w:pStyle w:val="BodyText"/>
              <w:rPr>
                <w:rFonts w:cs="Arial"/>
              </w:rPr>
            </w:pPr>
          </w:p>
        </w:tc>
      </w:tr>
      <w:tr w:rsidR="003469CF" w14:paraId="54D4D2FE" w14:textId="77777777" w:rsidTr="00D125C9">
        <w:trPr>
          <w:trHeight w:val="344"/>
        </w:trPr>
        <w:tc>
          <w:tcPr>
            <w:tcW w:w="4479" w:type="dxa"/>
            <w:vAlign w:val="center"/>
          </w:tcPr>
          <w:p w14:paraId="54D4D2FA" w14:textId="77777777" w:rsidR="003469CF" w:rsidRDefault="003469CF" w:rsidP="00D125C9">
            <w:pPr>
              <w:pStyle w:val="BodyText"/>
              <w:rPr>
                <w:rFonts w:cs="Arial"/>
              </w:rPr>
            </w:pPr>
            <w:r>
              <w:rPr>
                <w:rFonts w:cs="Arial"/>
              </w:rPr>
              <w:t>Are the characters on the keys easily readable?</w:t>
            </w:r>
          </w:p>
        </w:tc>
        <w:tc>
          <w:tcPr>
            <w:tcW w:w="561" w:type="dxa"/>
            <w:vAlign w:val="center"/>
          </w:tcPr>
          <w:p w14:paraId="54D4D2FB" w14:textId="77777777" w:rsidR="003469CF" w:rsidRDefault="003469CF" w:rsidP="00D125C9">
            <w:pPr>
              <w:pStyle w:val="BodyText"/>
              <w:rPr>
                <w:rFonts w:cs="Arial"/>
                <w:b/>
                <w:bCs/>
                <w:i/>
                <w:iCs/>
              </w:rPr>
            </w:pPr>
            <w:r>
              <w:rPr>
                <w:rFonts w:cs="Arial"/>
                <w:b/>
                <w:bCs/>
                <w:i/>
                <w:iCs/>
              </w:rPr>
              <w:t>Y</w:t>
            </w:r>
          </w:p>
        </w:tc>
        <w:tc>
          <w:tcPr>
            <w:tcW w:w="540" w:type="dxa"/>
          </w:tcPr>
          <w:p w14:paraId="54D4D2FC" w14:textId="77777777" w:rsidR="003469CF" w:rsidRDefault="003469CF" w:rsidP="00D125C9">
            <w:pPr>
              <w:pStyle w:val="BodyText"/>
              <w:rPr>
                <w:rFonts w:cs="Arial"/>
              </w:rPr>
            </w:pPr>
          </w:p>
        </w:tc>
        <w:tc>
          <w:tcPr>
            <w:tcW w:w="3756" w:type="dxa"/>
          </w:tcPr>
          <w:p w14:paraId="54D4D2FD" w14:textId="77777777" w:rsidR="003469CF" w:rsidRDefault="003469CF" w:rsidP="00D125C9">
            <w:pPr>
              <w:pStyle w:val="BodyText"/>
              <w:rPr>
                <w:rFonts w:cs="Arial"/>
              </w:rPr>
            </w:pPr>
          </w:p>
        </w:tc>
      </w:tr>
    </w:tbl>
    <w:p w14:paraId="54D4D2FF" w14:textId="77777777" w:rsidR="003469CF" w:rsidRPr="008844B3" w:rsidRDefault="003469CF" w:rsidP="003469CF">
      <w:pPr>
        <w:rPr>
          <w:rFonts w:ascii="Arial" w:hAnsi="Arial"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5"/>
        <w:gridCol w:w="627"/>
        <w:gridCol w:w="571"/>
        <w:gridCol w:w="3749"/>
      </w:tblGrid>
      <w:tr w:rsidR="003469CF" w14:paraId="54D4D304" w14:textId="77777777" w:rsidTr="00D125C9">
        <w:tc>
          <w:tcPr>
            <w:tcW w:w="4382" w:type="dxa"/>
          </w:tcPr>
          <w:p w14:paraId="54D4D300" w14:textId="77777777" w:rsidR="003469CF" w:rsidRDefault="003469CF" w:rsidP="00D125C9">
            <w:pPr>
              <w:pStyle w:val="BodyText"/>
              <w:rPr>
                <w:rFonts w:cs="Arial"/>
              </w:rPr>
            </w:pPr>
            <w:r>
              <w:t xml:space="preserve">Mouse </w:t>
            </w:r>
            <w:r>
              <w:rPr>
                <w:rFonts w:cs="Arial"/>
              </w:rPr>
              <w:t>Risk Factors</w:t>
            </w:r>
          </w:p>
        </w:tc>
        <w:tc>
          <w:tcPr>
            <w:tcW w:w="627" w:type="dxa"/>
            <w:vAlign w:val="center"/>
          </w:tcPr>
          <w:p w14:paraId="54D4D301" w14:textId="77777777" w:rsidR="003469CF" w:rsidRDefault="003469CF" w:rsidP="00D125C9">
            <w:pPr>
              <w:pStyle w:val="BodyText"/>
              <w:rPr>
                <w:rFonts w:cs="Arial"/>
              </w:rPr>
            </w:pPr>
            <w:r>
              <w:rPr>
                <w:rFonts w:cs="Arial"/>
              </w:rPr>
              <w:t>Yes</w:t>
            </w:r>
          </w:p>
        </w:tc>
        <w:tc>
          <w:tcPr>
            <w:tcW w:w="571" w:type="dxa"/>
            <w:vAlign w:val="center"/>
          </w:tcPr>
          <w:p w14:paraId="54D4D302" w14:textId="77777777" w:rsidR="003469CF" w:rsidRDefault="003469CF" w:rsidP="00D125C9">
            <w:pPr>
              <w:pStyle w:val="BodyText"/>
              <w:rPr>
                <w:rFonts w:cs="Arial"/>
              </w:rPr>
            </w:pPr>
            <w:r>
              <w:rPr>
                <w:rFonts w:cs="Arial"/>
              </w:rPr>
              <w:t>No</w:t>
            </w:r>
          </w:p>
        </w:tc>
        <w:tc>
          <w:tcPr>
            <w:tcW w:w="3756" w:type="dxa"/>
            <w:vAlign w:val="center"/>
          </w:tcPr>
          <w:p w14:paraId="54D4D303" w14:textId="77777777" w:rsidR="003469CF" w:rsidRDefault="003469CF" w:rsidP="00D125C9">
            <w:pPr>
              <w:pStyle w:val="BodyText"/>
              <w:rPr>
                <w:rFonts w:cs="Arial"/>
              </w:rPr>
            </w:pPr>
            <w:r>
              <w:rPr>
                <w:rFonts w:cs="Arial"/>
              </w:rPr>
              <w:t>Action To Take</w:t>
            </w:r>
          </w:p>
        </w:tc>
      </w:tr>
      <w:tr w:rsidR="003469CF" w14:paraId="54D4D309" w14:textId="77777777" w:rsidTr="00D125C9">
        <w:trPr>
          <w:trHeight w:val="481"/>
        </w:trPr>
        <w:tc>
          <w:tcPr>
            <w:tcW w:w="4382" w:type="dxa"/>
            <w:vAlign w:val="center"/>
          </w:tcPr>
          <w:p w14:paraId="54D4D305" w14:textId="77777777" w:rsidR="003469CF" w:rsidRDefault="003469CF" w:rsidP="00D125C9">
            <w:pPr>
              <w:pStyle w:val="BodyText"/>
              <w:rPr>
                <w:rFonts w:cs="Arial"/>
              </w:rPr>
            </w:pPr>
            <w:r>
              <w:rPr>
                <w:rFonts w:cs="Arial"/>
              </w:rPr>
              <w:t>Is the mouse suitable for the task that is it used for?</w:t>
            </w:r>
          </w:p>
        </w:tc>
        <w:tc>
          <w:tcPr>
            <w:tcW w:w="627" w:type="dxa"/>
            <w:vAlign w:val="center"/>
          </w:tcPr>
          <w:p w14:paraId="54D4D306" w14:textId="77777777" w:rsidR="003469CF" w:rsidRDefault="003469CF" w:rsidP="00D125C9">
            <w:pPr>
              <w:pStyle w:val="BodyText"/>
              <w:rPr>
                <w:b/>
                <w:bCs/>
                <w:i/>
                <w:iCs/>
              </w:rPr>
            </w:pPr>
            <w:r>
              <w:rPr>
                <w:b/>
                <w:bCs/>
                <w:i/>
                <w:iCs/>
              </w:rPr>
              <w:t>Y</w:t>
            </w:r>
          </w:p>
        </w:tc>
        <w:tc>
          <w:tcPr>
            <w:tcW w:w="571" w:type="dxa"/>
          </w:tcPr>
          <w:p w14:paraId="54D4D307" w14:textId="77777777" w:rsidR="003469CF" w:rsidRDefault="003469CF" w:rsidP="00D125C9">
            <w:pPr>
              <w:pStyle w:val="BodyText"/>
              <w:rPr>
                <w:rFonts w:cs="Arial"/>
              </w:rPr>
            </w:pPr>
          </w:p>
        </w:tc>
        <w:tc>
          <w:tcPr>
            <w:tcW w:w="3756" w:type="dxa"/>
          </w:tcPr>
          <w:p w14:paraId="54D4D308" w14:textId="77777777" w:rsidR="003469CF" w:rsidRDefault="003469CF" w:rsidP="00D125C9">
            <w:pPr>
              <w:pStyle w:val="BodyText"/>
              <w:rPr>
                <w:rFonts w:cs="Arial"/>
              </w:rPr>
            </w:pPr>
          </w:p>
        </w:tc>
      </w:tr>
      <w:tr w:rsidR="003469CF" w14:paraId="54D4D30E" w14:textId="77777777" w:rsidTr="00D125C9">
        <w:trPr>
          <w:trHeight w:val="354"/>
        </w:trPr>
        <w:tc>
          <w:tcPr>
            <w:tcW w:w="4382" w:type="dxa"/>
            <w:vAlign w:val="center"/>
          </w:tcPr>
          <w:p w14:paraId="54D4D30A" w14:textId="77777777" w:rsidR="003469CF" w:rsidRDefault="003469CF" w:rsidP="00D125C9">
            <w:pPr>
              <w:pStyle w:val="BodyText"/>
              <w:rPr>
                <w:rFonts w:cs="Arial"/>
              </w:rPr>
            </w:pPr>
            <w:r>
              <w:rPr>
                <w:rFonts w:cs="Arial"/>
              </w:rPr>
              <w:t>Is the mouse positioned close to the user?</w:t>
            </w:r>
          </w:p>
        </w:tc>
        <w:tc>
          <w:tcPr>
            <w:tcW w:w="627" w:type="dxa"/>
            <w:vAlign w:val="center"/>
          </w:tcPr>
          <w:p w14:paraId="54D4D30B" w14:textId="77777777" w:rsidR="003469CF" w:rsidRDefault="003469CF" w:rsidP="00D125C9">
            <w:pPr>
              <w:pStyle w:val="BodyText"/>
              <w:rPr>
                <w:rFonts w:cs="Arial"/>
                <w:b/>
                <w:bCs/>
                <w:i/>
                <w:iCs/>
              </w:rPr>
            </w:pPr>
            <w:r>
              <w:rPr>
                <w:rFonts w:cs="Arial"/>
                <w:b/>
                <w:bCs/>
                <w:i/>
                <w:iCs/>
              </w:rPr>
              <w:t>Y</w:t>
            </w:r>
          </w:p>
        </w:tc>
        <w:tc>
          <w:tcPr>
            <w:tcW w:w="571" w:type="dxa"/>
          </w:tcPr>
          <w:p w14:paraId="54D4D30C" w14:textId="77777777" w:rsidR="003469CF" w:rsidRDefault="003469CF" w:rsidP="00D125C9">
            <w:pPr>
              <w:pStyle w:val="BodyText"/>
              <w:rPr>
                <w:rFonts w:cs="Arial"/>
              </w:rPr>
            </w:pPr>
          </w:p>
        </w:tc>
        <w:tc>
          <w:tcPr>
            <w:tcW w:w="3756" w:type="dxa"/>
          </w:tcPr>
          <w:p w14:paraId="54D4D30D" w14:textId="77777777" w:rsidR="003469CF" w:rsidRDefault="003469CF" w:rsidP="00D125C9">
            <w:pPr>
              <w:pStyle w:val="BodyText"/>
              <w:rPr>
                <w:rFonts w:cs="Arial"/>
              </w:rPr>
            </w:pPr>
          </w:p>
        </w:tc>
      </w:tr>
      <w:tr w:rsidR="003469CF" w14:paraId="54D4D313" w14:textId="77777777" w:rsidTr="00D125C9">
        <w:trPr>
          <w:trHeight w:val="364"/>
        </w:trPr>
        <w:tc>
          <w:tcPr>
            <w:tcW w:w="4382" w:type="dxa"/>
            <w:vAlign w:val="center"/>
          </w:tcPr>
          <w:p w14:paraId="54D4D30F" w14:textId="77777777" w:rsidR="003469CF" w:rsidRDefault="003469CF" w:rsidP="00D125C9">
            <w:pPr>
              <w:pStyle w:val="BodyText"/>
              <w:rPr>
                <w:rFonts w:cs="Arial"/>
              </w:rPr>
            </w:pPr>
            <w:r>
              <w:rPr>
                <w:rFonts w:cs="Arial"/>
              </w:rPr>
              <w:t>Is there support for the device user’s wrist and forearm?</w:t>
            </w:r>
          </w:p>
        </w:tc>
        <w:tc>
          <w:tcPr>
            <w:tcW w:w="627" w:type="dxa"/>
            <w:vAlign w:val="center"/>
          </w:tcPr>
          <w:p w14:paraId="54D4D310" w14:textId="77777777" w:rsidR="003469CF" w:rsidRDefault="003469CF" w:rsidP="00D125C9">
            <w:pPr>
              <w:pStyle w:val="BodyText"/>
              <w:rPr>
                <w:rFonts w:cs="Arial"/>
                <w:b/>
                <w:bCs/>
                <w:i/>
                <w:iCs/>
              </w:rPr>
            </w:pPr>
            <w:r>
              <w:rPr>
                <w:rFonts w:cs="Arial"/>
                <w:b/>
                <w:bCs/>
                <w:i/>
                <w:iCs/>
              </w:rPr>
              <w:t>Y</w:t>
            </w:r>
          </w:p>
        </w:tc>
        <w:tc>
          <w:tcPr>
            <w:tcW w:w="571" w:type="dxa"/>
          </w:tcPr>
          <w:p w14:paraId="54D4D311" w14:textId="77777777" w:rsidR="003469CF" w:rsidRDefault="003469CF" w:rsidP="00D125C9">
            <w:pPr>
              <w:pStyle w:val="BodyText"/>
              <w:rPr>
                <w:rFonts w:cs="Arial"/>
              </w:rPr>
            </w:pPr>
          </w:p>
        </w:tc>
        <w:tc>
          <w:tcPr>
            <w:tcW w:w="3756" w:type="dxa"/>
          </w:tcPr>
          <w:p w14:paraId="54D4D312" w14:textId="77777777" w:rsidR="003469CF" w:rsidRDefault="003469CF" w:rsidP="00D125C9">
            <w:pPr>
              <w:pStyle w:val="BodyText"/>
              <w:rPr>
                <w:rFonts w:cs="Arial"/>
              </w:rPr>
            </w:pPr>
          </w:p>
        </w:tc>
      </w:tr>
      <w:tr w:rsidR="003469CF" w14:paraId="54D4D318" w14:textId="77777777" w:rsidTr="00D125C9">
        <w:tc>
          <w:tcPr>
            <w:tcW w:w="4382" w:type="dxa"/>
            <w:vAlign w:val="center"/>
          </w:tcPr>
          <w:p w14:paraId="54D4D314" w14:textId="77777777" w:rsidR="003469CF" w:rsidRDefault="003469CF" w:rsidP="00D125C9">
            <w:pPr>
              <w:pStyle w:val="BodyText"/>
              <w:rPr>
                <w:rFonts w:cs="Arial"/>
              </w:rPr>
            </w:pPr>
            <w:r>
              <w:rPr>
                <w:rFonts w:cs="Arial"/>
              </w:rPr>
              <w:lastRenderedPageBreak/>
              <w:t>Does the device work smoothly at a speed that suits the users?</w:t>
            </w:r>
          </w:p>
        </w:tc>
        <w:tc>
          <w:tcPr>
            <w:tcW w:w="627" w:type="dxa"/>
            <w:vAlign w:val="center"/>
          </w:tcPr>
          <w:p w14:paraId="54D4D315" w14:textId="77777777" w:rsidR="003469CF" w:rsidRDefault="003469CF" w:rsidP="00D125C9">
            <w:pPr>
              <w:pStyle w:val="BodyText"/>
              <w:rPr>
                <w:rFonts w:cs="Arial"/>
                <w:b/>
                <w:bCs/>
                <w:i/>
                <w:iCs/>
              </w:rPr>
            </w:pPr>
            <w:r>
              <w:rPr>
                <w:rFonts w:cs="Arial"/>
                <w:b/>
                <w:bCs/>
                <w:i/>
                <w:iCs/>
              </w:rPr>
              <w:t>Y</w:t>
            </w:r>
          </w:p>
        </w:tc>
        <w:tc>
          <w:tcPr>
            <w:tcW w:w="571" w:type="dxa"/>
          </w:tcPr>
          <w:p w14:paraId="54D4D316" w14:textId="77777777" w:rsidR="003469CF" w:rsidRDefault="003469CF" w:rsidP="00D125C9">
            <w:pPr>
              <w:pStyle w:val="BodyText"/>
              <w:rPr>
                <w:rFonts w:cs="Arial"/>
              </w:rPr>
            </w:pPr>
          </w:p>
        </w:tc>
        <w:tc>
          <w:tcPr>
            <w:tcW w:w="3756" w:type="dxa"/>
          </w:tcPr>
          <w:p w14:paraId="54D4D317" w14:textId="77777777" w:rsidR="003469CF" w:rsidRDefault="003469CF" w:rsidP="00D125C9">
            <w:pPr>
              <w:pStyle w:val="BodyText"/>
              <w:rPr>
                <w:rFonts w:cs="Arial"/>
              </w:rPr>
            </w:pPr>
          </w:p>
        </w:tc>
      </w:tr>
      <w:tr w:rsidR="003469CF" w14:paraId="54D4D31D" w14:textId="77777777" w:rsidTr="00D125C9">
        <w:tc>
          <w:tcPr>
            <w:tcW w:w="4382" w:type="dxa"/>
            <w:vAlign w:val="center"/>
          </w:tcPr>
          <w:p w14:paraId="54D4D319" w14:textId="77777777" w:rsidR="003469CF" w:rsidRDefault="003469CF" w:rsidP="00D125C9">
            <w:pPr>
              <w:pStyle w:val="BodyText"/>
              <w:rPr>
                <w:rFonts w:cs="Arial"/>
              </w:rPr>
            </w:pPr>
            <w:r>
              <w:rPr>
                <w:rFonts w:cs="Arial"/>
              </w:rPr>
              <w:t>Can the user easily adjust software settings for speed and accuracy of pointer?</w:t>
            </w:r>
          </w:p>
        </w:tc>
        <w:tc>
          <w:tcPr>
            <w:tcW w:w="627" w:type="dxa"/>
            <w:vAlign w:val="center"/>
          </w:tcPr>
          <w:p w14:paraId="54D4D31A" w14:textId="77777777" w:rsidR="003469CF" w:rsidRDefault="003469CF" w:rsidP="00D125C9">
            <w:pPr>
              <w:pStyle w:val="BodyText"/>
              <w:rPr>
                <w:rFonts w:cs="Arial"/>
                <w:b/>
                <w:bCs/>
                <w:i/>
                <w:iCs/>
              </w:rPr>
            </w:pPr>
            <w:r>
              <w:rPr>
                <w:rFonts w:cs="Arial"/>
                <w:b/>
                <w:bCs/>
                <w:i/>
                <w:iCs/>
              </w:rPr>
              <w:t>Y</w:t>
            </w:r>
          </w:p>
        </w:tc>
        <w:tc>
          <w:tcPr>
            <w:tcW w:w="571" w:type="dxa"/>
          </w:tcPr>
          <w:p w14:paraId="54D4D31B" w14:textId="77777777" w:rsidR="003469CF" w:rsidRDefault="003469CF" w:rsidP="00D125C9">
            <w:pPr>
              <w:pStyle w:val="BodyText"/>
              <w:rPr>
                <w:rFonts w:cs="Arial"/>
              </w:rPr>
            </w:pPr>
          </w:p>
        </w:tc>
        <w:tc>
          <w:tcPr>
            <w:tcW w:w="3756" w:type="dxa"/>
          </w:tcPr>
          <w:p w14:paraId="54D4D31C" w14:textId="77777777" w:rsidR="003469CF" w:rsidRDefault="003469CF" w:rsidP="00D125C9">
            <w:pPr>
              <w:pStyle w:val="BodyText"/>
              <w:rPr>
                <w:rFonts w:cs="Arial"/>
              </w:rPr>
            </w:pPr>
          </w:p>
        </w:tc>
      </w:tr>
    </w:tbl>
    <w:p w14:paraId="54D4D31E" w14:textId="77777777" w:rsidR="003469CF" w:rsidRPr="008844B3" w:rsidRDefault="003469CF" w:rsidP="003469CF">
      <w:pPr>
        <w:rPr>
          <w:rFonts w:ascii="Arial" w:hAnsi="Arial"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540"/>
        <w:gridCol w:w="538"/>
        <w:gridCol w:w="3784"/>
      </w:tblGrid>
      <w:tr w:rsidR="003469CF" w14:paraId="54D4D323" w14:textId="77777777" w:rsidTr="00D125C9">
        <w:tc>
          <w:tcPr>
            <w:tcW w:w="4480" w:type="dxa"/>
          </w:tcPr>
          <w:p w14:paraId="54D4D31F" w14:textId="77777777" w:rsidR="003469CF" w:rsidRDefault="003469CF" w:rsidP="00D125C9">
            <w:pPr>
              <w:pStyle w:val="BodyText"/>
              <w:rPr>
                <w:rFonts w:cs="Arial"/>
                <w:sz w:val="16"/>
              </w:rPr>
            </w:pPr>
            <w:r>
              <w:t xml:space="preserve">Software </w:t>
            </w:r>
            <w:r>
              <w:rPr>
                <w:rFonts w:cs="Arial"/>
              </w:rPr>
              <w:t>Risk Factors</w:t>
            </w:r>
          </w:p>
        </w:tc>
        <w:tc>
          <w:tcPr>
            <w:tcW w:w="540" w:type="dxa"/>
            <w:vAlign w:val="center"/>
          </w:tcPr>
          <w:p w14:paraId="54D4D320" w14:textId="77777777" w:rsidR="003469CF" w:rsidRDefault="003469CF" w:rsidP="00D125C9">
            <w:pPr>
              <w:pStyle w:val="BodyText"/>
              <w:rPr>
                <w:rFonts w:cs="Arial"/>
                <w:sz w:val="16"/>
              </w:rPr>
            </w:pPr>
            <w:r>
              <w:rPr>
                <w:rFonts w:cs="Arial"/>
                <w:sz w:val="16"/>
              </w:rPr>
              <w:t>Yes</w:t>
            </w:r>
          </w:p>
        </w:tc>
        <w:tc>
          <w:tcPr>
            <w:tcW w:w="539" w:type="dxa"/>
            <w:vAlign w:val="center"/>
          </w:tcPr>
          <w:p w14:paraId="54D4D321" w14:textId="77777777" w:rsidR="003469CF" w:rsidRDefault="003469CF" w:rsidP="00D125C9">
            <w:pPr>
              <w:pStyle w:val="BodyText"/>
              <w:rPr>
                <w:rFonts w:cs="Arial"/>
                <w:sz w:val="16"/>
              </w:rPr>
            </w:pPr>
            <w:r>
              <w:rPr>
                <w:rFonts w:cs="Arial"/>
                <w:sz w:val="16"/>
              </w:rPr>
              <w:t>No</w:t>
            </w:r>
          </w:p>
        </w:tc>
        <w:tc>
          <w:tcPr>
            <w:tcW w:w="3801" w:type="dxa"/>
            <w:vAlign w:val="center"/>
          </w:tcPr>
          <w:p w14:paraId="54D4D322" w14:textId="77777777" w:rsidR="003469CF" w:rsidRDefault="003469CF" w:rsidP="00D125C9">
            <w:pPr>
              <w:pStyle w:val="BodyText"/>
              <w:rPr>
                <w:rFonts w:cs="Arial"/>
              </w:rPr>
            </w:pPr>
            <w:r>
              <w:rPr>
                <w:rFonts w:cs="Arial"/>
              </w:rPr>
              <w:t>Action To Take</w:t>
            </w:r>
          </w:p>
        </w:tc>
      </w:tr>
      <w:tr w:rsidR="003469CF" w14:paraId="54D4D328" w14:textId="77777777" w:rsidTr="00D125C9">
        <w:trPr>
          <w:trHeight w:val="434"/>
        </w:trPr>
        <w:tc>
          <w:tcPr>
            <w:tcW w:w="4480" w:type="dxa"/>
            <w:vAlign w:val="center"/>
          </w:tcPr>
          <w:p w14:paraId="54D4D324" w14:textId="77777777" w:rsidR="003469CF" w:rsidRDefault="003469CF" w:rsidP="00D125C9">
            <w:pPr>
              <w:pStyle w:val="BodyText"/>
              <w:rPr>
                <w:rFonts w:cs="Arial"/>
              </w:rPr>
            </w:pPr>
            <w:r>
              <w:rPr>
                <w:rFonts w:cs="Arial"/>
              </w:rPr>
              <w:t>Is the software suitable for the task?</w:t>
            </w:r>
          </w:p>
        </w:tc>
        <w:tc>
          <w:tcPr>
            <w:tcW w:w="540" w:type="dxa"/>
            <w:vAlign w:val="center"/>
          </w:tcPr>
          <w:p w14:paraId="54D4D325" w14:textId="77777777" w:rsidR="003469CF" w:rsidRDefault="003469CF" w:rsidP="00D125C9">
            <w:pPr>
              <w:pStyle w:val="BodyText"/>
              <w:rPr>
                <w:b/>
                <w:bCs/>
                <w:i/>
                <w:iCs/>
              </w:rPr>
            </w:pPr>
            <w:r>
              <w:rPr>
                <w:b/>
                <w:bCs/>
                <w:i/>
                <w:iCs/>
              </w:rPr>
              <w:t>Y</w:t>
            </w:r>
          </w:p>
        </w:tc>
        <w:tc>
          <w:tcPr>
            <w:tcW w:w="539" w:type="dxa"/>
          </w:tcPr>
          <w:p w14:paraId="54D4D326" w14:textId="77777777" w:rsidR="003469CF" w:rsidRDefault="003469CF" w:rsidP="00D125C9">
            <w:pPr>
              <w:pStyle w:val="BodyText"/>
              <w:rPr>
                <w:rFonts w:cs="Arial"/>
                <w:sz w:val="16"/>
              </w:rPr>
            </w:pPr>
          </w:p>
        </w:tc>
        <w:tc>
          <w:tcPr>
            <w:tcW w:w="3801" w:type="dxa"/>
          </w:tcPr>
          <w:p w14:paraId="54D4D327" w14:textId="77777777" w:rsidR="003469CF" w:rsidRDefault="003469CF" w:rsidP="00D125C9">
            <w:pPr>
              <w:pStyle w:val="BodyText"/>
              <w:rPr>
                <w:rFonts w:cs="Arial"/>
                <w:sz w:val="16"/>
              </w:rPr>
            </w:pPr>
          </w:p>
        </w:tc>
      </w:tr>
    </w:tbl>
    <w:p w14:paraId="54D4D329" w14:textId="77777777" w:rsidR="003469CF" w:rsidRPr="008844B3" w:rsidRDefault="003469CF" w:rsidP="003469CF">
      <w:pPr>
        <w:rPr>
          <w:rFonts w:ascii="Arial" w:hAnsi="Arial"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9"/>
        <w:gridCol w:w="561"/>
        <w:gridCol w:w="538"/>
        <w:gridCol w:w="3774"/>
      </w:tblGrid>
      <w:tr w:rsidR="003469CF" w14:paraId="54D4D32E" w14:textId="77777777" w:rsidTr="00D125C9">
        <w:tc>
          <w:tcPr>
            <w:tcW w:w="4480" w:type="dxa"/>
          </w:tcPr>
          <w:p w14:paraId="54D4D32A" w14:textId="77777777" w:rsidR="003469CF" w:rsidRDefault="003469CF" w:rsidP="00D125C9">
            <w:pPr>
              <w:pStyle w:val="BodyText"/>
              <w:rPr>
                <w:rFonts w:cs="Arial"/>
              </w:rPr>
            </w:pPr>
            <w:r>
              <w:rPr>
                <w:rFonts w:cs="Arial"/>
              </w:rPr>
              <w:t>Furniture Risk Factors</w:t>
            </w:r>
          </w:p>
        </w:tc>
        <w:tc>
          <w:tcPr>
            <w:tcW w:w="540" w:type="dxa"/>
            <w:vAlign w:val="center"/>
          </w:tcPr>
          <w:p w14:paraId="54D4D32B" w14:textId="77777777" w:rsidR="003469CF" w:rsidRDefault="003469CF" w:rsidP="00D125C9">
            <w:pPr>
              <w:pStyle w:val="BodyText"/>
              <w:rPr>
                <w:rFonts w:cs="Arial"/>
              </w:rPr>
            </w:pPr>
            <w:r>
              <w:rPr>
                <w:rFonts w:cs="Arial"/>
              </w:rPr>
              <w:t>Yes</w:t>
            </w:r>
          </w:p>
        </w:tc>
        <w:tc>
          <w:tcPr>
            <w:tcW w:w="539" w:type="dxa"/>
            <w:vAlign w:val="center"/>
          </w:tcPr>
          <w:p w14:paraId="54D4D32C" w14:textId="77777777" w:rsidR="003469CF" w:rsidRDefault="003469CF" w:rsidP="00D125C9">
            <w:pPr>
              <w:pStyle w:val="BodyText"/>
              <w:rPr>
                <w:rFonts w:cs="Arial"/>
              </w:rPr>
            </w:pPr>
            <w:r>
              <w:rPr>
                <w:rFonts w:cs="Arial"/>
              </w:rPr>
              <w:t>No</w:t>
            </w:r>
          </w:p>
        </w:tc>
        <w:tc>
          <w:tcPr>
            <w:tcW w:w="3801" w:type="dxa"/>
            <w:vAlign w:val="center"/>
          </w:tcPr>
          <w:p w14:paraId="54D4D32D" w14:textId="77777777" w:rsidR="003469CF" w:rsidRDefault="003469CF" w:rsidP="00D125C9">
            <w:pPr>
              <w:pStyle w:val="BodyText"/>
              <w:rPr>
                <w:rFonts w:cs="Arial"/>
              </w:rPr>
            </w:pPr>
            <w:r>
              <w:rPr>
                <w:rFonts w:cs="Arial"/>
              </w:rPr>
              <w:t>Action To Take</w:t>
            </w:r>
          </w:p>
        </w:tc>
      </w:tr>
      <w:tr w:rsidR="003469CF" w14:paraId="54D4D333" w14:textId="77777777" w:rsidTr="00D125C9">
        <w:tc>
          <w:tcPr>
            <w:tcW w:w="4480" w:type="dxa"/>
            <w:vAlign w:val="center"/>
          </w:tcPr>
          <w:p w14:paraId="54D4D32F" w14:textId="77777777" w:rsidR="003469CF" w:rsidRDefault="003469CF" w:rsidP="00D125C9">
            <w:pPr>
              <w:pStyle w:val="BodyText"/>
              <w:rPr>
                <w:rFonts w:cs="Arial"/>
              </w:rPr>
            </w:pPr>
            <w:r>
              <w:rPr>
                <w:rFonts w:cs="Arial"/>
              </w:rPr>
              <w:t>Is the work surface large enough for all the necessary equipment, papers etc.?</w:t>
            </w:r>
          </w:p>
        </w:tc>
        <w:tc>
          <w:tcPr>
            <w:tcW w:w="540" w:type="dxa"/>
            <w:vAlign w:val="center"/>
          </w:tcPr>
          <w:p w14:paraId="54D4D330" w14:textId="77777777" w:rsidR="003469CF" w:rsidRDefault="003469CF" w:rsidP="00D125C9">
            <w:pPr>
              <w:pStyle w:val="BodyText"/>
              <w:rPr>
                <w:rFonts w:cs="Arial"/>
                <w:b/>
                <w:bCs/>
                <w:i/>
                <w:iCs/>
              </w:rPr>
            </w:pPr>
            <w:r>
              <w:rPr>
                <w:rFonts w:cs="Arial"/>
                <w:b/>
                <w:bCs/>
                <w:i/>
                <w:iCs/>
              </w:rPr>
              <w:t>Y</w:t>
            </w:r>
          </w:p>
        </w:tc>
        <w:tc>
          <w:tcPr>
            <w:tcW w:w="539" w:type="dxa"/>
            <w:vAlign w:val="center"/>
          </w:tcPr>
          <w:p w14:paraId="54D4D331" w14:textId="77777777" w:rsidR="003469CF" w:rsidRDefault="003469CF" w:rsidP="00D125C9">
            <w:pPr>
              <w:pStyle w:val="BodyText"/>
              <w:rPr>
                <w:rFonts w:cs="Arial"/>
                <w:b/>
                <w:bCs/>
                <w:i/>
                <w:iCs/>
              </w:rPr>
            </w:pPr>
          </w:p>
        </w:tc>
        <w:tc>
          <w:tcPr>
            <w:tcW w:w="3801" w:type="dxa"/>
          </w:tcPr>
          <w:p w14:paraId="54D4D332" w14:textId="77777777" w:rsidR="003469CF" w:rsidRDefault="003469CF" w:rsidP="00D125C9">
            <w:pPr>
              <w:pStyle w:val="BodyText"/>
              <w:rPr>
                <w:rFonts w:cs="Arial"/>
              </w:rPr>
            </w:pPr>
          </w:p>
        </w:tc>
      </w:tr>
      <w:tr w:rsidR="003469CF" w14:paraId="54D4D338" w14:textId="77777777" w:rsidTr="00D125C9">
        <w:tc>
          <w:tcPr>
            <w:tcW w:w="4480" w:type="dxa"/>
            <w:vAlign w:val="center"/>
          </w:tcPr>
          <w:p w14:paraId="54D4D334" w14:textId="77777777" w:rsidR="003469CF" w:rsidRDefault="003469CF" w:rsidP="00D125C9">
            <w:pPr>
              <w:pStyle w:val="BodyText"/>
              <w:rPr>
                <w:rFonts w:cs="Arial"/>
              </w:rPr>
            </w:pPr>
            <w:r>
              <w:rPr>
                <w:rFonts w:cs="Arial"/>
              </w:rPr>
              <w:t>Can the user comfortably reach all the equipment and papers they need to use?</w:t>
            </w:r>
          </w:p>
        </w:tc>
        <w:tc>
          <w:tcPr>
            <w:tcW w:w="540" w:type="dxa"/>
            <w:vAlign w:val="center"/>
          </w:tcPr>
          <w:p w14:paraId="54D4D335" w14:textId="77777777" w:rsidR="003469CF" w:rsidRDefault="003469CF" w:rsidP="00D125C9">
            <w:pPr>
              <w:pStyle w:val="BodyText"/>
              <w:rPr>
                <w:rFonts w:cs="Arial"/>
                <w:b/>
                <w:bCs/>
                <w:i/>
                <w:iCs/>
              </w:rPr>
            </w:pPr>
            <w:r>
              <w:rPr>
                <w:rFonts w:cs="Arial"/>
                <w:b/>
                <w:bCs/>
                <w:i/>
                <w:iCs/>
              </w:rPr>
              <w:t>Y</w:t>
            </w:r>
          </w:p>
        </w:tc>
        <w:tc>
          <w:tcPr>
            <w:tcW w:w="539" w:type="dxa"/>
            <w:vAlign w:val="center"/>
          </w:tcPr>
          <w:p w14:paraId="54D4D336" w14:textId="77777777" w:rsidR="003469CF" w:rsidRDefault="003469CF" w:rsidP="00D125C9">
            <w:pPr>
              <w:pStyle w:val="BodyText"/>
              <w:rPr>
                <w:rFonts w:cs="Arial"/>
                <w:b/>
                <w:bCs/>
                <w:i/>
                <w:iCs/>
              </w:rPr>
            </w:pPr>
          </w:p>
        </w:tc>
        <w:tc>
          <w:tcPr>
            <w:tcW w:w="3801" w:type="dxa"/>
          </w:tcPr>
          <w:p w14:paraId="54D4D337" w14:textId="77777777" w:rsidR="003469CF" w:rsidRDefault="003469CF" w:rsidP="00D125C9">
            <w:pPr>
              <w:pStyle w:val="BodyText"/>
              <w:rPr>
                <w:rFonts w:cs="Arial"/>
              </w:rPr>
            </w:pPr>
          </w:p>
        </w:tc>
      </w:tr>
      <w:tr w:rsidR="003469CF" w14:paraId="54D4D33D" w14:textId="77777777" w:rsidTr="00D125C9">
        <w:trPr>
          <w:trHeight w:val="438"/>
        </w:trPr>
        <w:tc>
          <w:tcPr>
            <w:tcW w:w="4480" w:type="dxa"/>
            <w:vAlign w:val="center"/>
          </w:tcPr>
          <w:p w14:paraId="54D4D339" w14:textId="77777777" w:rsidR="003469CF" w:rsidRDefault="003469CF" w:rsidP="00D125C9">
            <w:pPr>
              <w:pStyle w:val="BodyText"/>
              <w:rPr>
                <w:rFonts w:cs="Arial"/>
              </w:rPr>
            </w:pPr>
            <w:r>
              <w:rPr>
                <w:rFonts w:cs="Arial"/>
              </w:rPr>
              <w:t>Are the surfaces free from glare and reflection?</w:t>
            </w:r>
          </w:p>
        </w:tc>
        <w:tc>
          <w:tcPr>
            <w:tcW w:w="540" w:type="dxa"/>
            <w:vAlign w:val="center"/>
          </w:tcPr>
          <w:p w14:paraId="54D4D33A" w14:textId="77777777" w:rsidR="003469CF" w:rsidRDefault="003469CF" w:rsidP="00D125C9">
            <w:pPr>
              <w:pStyle w:val="BodyText"/>
              <w:rPr>
                <w:rFonts w:cs="Arial"/>
                <w:b/>
                <w:bCs/>
                <w:i/>
                <w:iCs/>
              </w:rPr>
            </w:pPr>
            <w:r>
              <w:rPr>
                <w:rFonts w:cs="Arial"/>
                <w:b/>
                <w:bCs/>
                <w:i/>
                <w:iCs/>
              </w:rPr>
              <w:t>Y</w:t>
            </w:r>
          </w:p>
        </w:tc>
        <w:tc>
          <w:tcPr>
            <w:tcW w:w="539" w:type="dxa"/>
            <w:vAlign w:val="center"/>
          </w:tcPr>
          <w:p w14:paraId="54D4D33B" w14:textId="77777777" w:rsidR="003469CF" w:rsidRDefault="003469CF" w:rsidP="00D125C9">
            <w:pPr>
              <w:pStyle w:val="BodyText"/>
              <w:rPr>
                <w:rFonts w:cs="Arial"/>
                <w:b/>
                <w:bCs/>
                <w:i/>
                <w:iCs/>
              </w:rPr>
            </w:pPr>
          </w:p>
        </w:tc>
        <w:tc>
          <w:tcPr>
            <w:tcW w:w="3801" w:type="dxa"/>
          </w:tcPr>
          <w:p w14:paraId="54D4D33C" w14:textId="77777777" w:rsidR="003469CF" w:rsidRDefault="003469CF" w:rsidP="00D125C9">
            <w:pPr>
              <w:pStyle w:val="BodyText"/>
              <w:rPr>
                <w:rFonts w:cs="Arial"/>
              </w:rPr>
            </w:pPr>
          </w:p>
        </w:tc>
      </w:tr>
      <w:tr w:rsidR="003469CF" w14:paraId="54D4D342" w14:textId="77777777" w:rsidTr="00D125C9">
        <w:trPr>
          <w:trHeight w:val="350"/>
        </w:trPr>
        <w:tc>
          <w:tcPr>
            <w:tcW w:w="4480" w:type="dxa"/>
            <w:vAlign w:val="center"/>
          </w:tcPr>
          <w:p w14:paraId="54D4D33E" w14:textId="77777777" w:rsidR="003469CF" w:rsidRDefault="003469CF" w:rsidP="00D125C9">
            <w:pPr>
              <w:pStyle w:val="BodyText"/>
              <w:rPr>
                <w:rFonts w:cs="Arial"/>
              </w:rPr>
            </w:pPr>
            <w:r>
              <w:rPr>
                <w:rFonts w:cs="Arial"/>
              </w:rPr>
              <w:t>Is the chair suitable?</w:t>
            </w:r>
          </w:p>
        </w:tc>
        <w:tc>
          <w:tcPr>
            <w:tcW w:w="540" w:type="dxa"/>
            <w:vAlign w:val="center"/>
          </w:tcPr>
          <w:p w14:paraId="54D4D33F" w14:textId="77777777" w:rsidR="003469CF" w:rsidRDefault="003469CF" w:rsidP="00D125C9">
            <w:pPr>
              <w:pStyle w:val="BodyText"/>
              <w:rPr>
                <w:rFonts w:cs="Arial"/>
                <w:b/>
                <w:bCs/>
                <w:i/>
                <w:iCs/>
              </w:rPr>
            </w:pPr>
            <w:r>
              <w:rPr>
                <w:rFonts w:cs="Arial"/>
                <w:b/>
                <w:bCs/>
                <w:i/>
                <w:iCs/>
              </w:rPr>
              <w:t>Y</w:t>
            </w:r>
          </w:p>
        </w:tc>
        <w:tc>
          <w:tcPr>
            <w:tcW w:w="539" w:type="dxa"/>
            <w:vAlign w:val="center"/>
          </w:tcPr>
          <w:p w14:paraId="54D4D340" w14:textId="77777777" w:rsidR="003469CF" w:rsidRDefault="003469CF" w:rsidP="00D125C9">
            <w:pPr>
              <w:pStyle w:val="BodyText"/>
              <w:rPr>
                <w:rFonts w:cs="Arial"/>
                <w:b/>
                <w:bCs/>
                <w:i/>
                <w:iCs/>
              </w:rPr>
            </w:pPr>
          </w:p>
        </w:tc>
        <w:tc>
          <w:tcPr>
            <w:tcW w:w="3801" w:type="dxa"/>
          </w:tcPr>
          <w:p w14:paraId="54D4D341" w14:textId="77777777" w:rsidR="003469CF" w:rsidRDefault="003469CF" w:rsidP="00D125C9">
            <w:pPr>
              <w:pStyle w:val="BodyText"/>
              <w:rPr>
                <w:rFonts w:cs="Arial"/>
              </w:rPr>
            </w:pPr>
          </w:p>
        </w:tc>
      </w:tr>
      <w:tr w:rsidR="003469CF" w14:paraId="54D4D347" w14:textId="77777777" w:rsidTr="00D125C9">
        <w:trPr>
          <w:trHeight w:val="346"/>
        </w:trPr>
        <w:tc>
          <w:tcPr>
            <w:tcW w:w="4480" w:type="dxa"/>
            <w:vAlign w:val="center"/>
          </w:tcPr>
          <w:p w14:paraId="54D4D343" w14:textId="77777777" w:rsidR="003469CF" w:rsidRDefault="003469CF" w:rsidP="00D125C9">
            <w:pPr>
              <w:pStyle w:val="BodyText"/>
              <w:rPr>
                <w:rFonts w:cs="Arial"/>
              </w:rPr>
            </w:pPr>
            <w:r>
              <w:rPr>
                <w:rFonts w:cs="Arial"/>
              </w:rPr>
              <w:t>Is the chair stable?</w:t>
            </w:r>
          </w:p>
        </w:tc>
        <w:tc>
          <w:tcPr>
            <w:tcW w:w="540" w:type="dxa"/>
            <w:vAlign w:val="center"/>
          </w:tcPr>
          <w:p w14:paraId="54D4D344" w14:textId="77777777" w:rsidR="003469CF" w:rsidRDefault="003469CF" w:rsidP="00D125C9">
            <w:pPr>
              <w:pStyle w:val="BodyText"/>
              <w:rPr>
                <w:rFonts w:cs="Arial"/>
                <w:b/>
                <w:bCs/>
                <w:i/>
                <w:iCs/>
              </w:rPr>
            </w:pPr>
            <w:r>
              <w:rPr>
                <w:rFonts w:cs="Arial"/>
                <w:b/>
                <w:bCs/>
                <w:i/>
                <w:iCs/>
              </w:rPr>
              <w:t>Y</w:t>
            </w:r>
          </w:p>
        </w:tc>
        <w:tc>
          <w:tcPr>
            <w:tcW w:w="539" w:type="dxa"/>
            <w:vAlign w:val="center"/>
          </w:tcPr>
          <w:p w14:paraId="54D4D345" w14:textId="77777777" w:rsidR="003469CF" w:rsidRDefault="003469CF" w:rsidP="00D125C9">
            <w:pPr>
              <w:pStyle w:val="BodyText"/>
              <w:rPr>
                <w:rFonts w:cs="Arial"/>
                <w:b/>
                <w:bCs/>
                <w:i/>
                <w:iCs/>
              </w:rPr>
            </w:pPr>
          </w:p>
        </w:tc>
        <w:tc>
          <w:tcPr>
            <w:tcW w:w="3801" w:type="dxa"/>
          </w:tcPr>
          <w:p w14:paraId="54D4D346" w14:textId="77777777" w:rsidR="003469CF" w:rsidRDefault="003469CF" w:rsidP="00D125C9">
            <w:pPr>
              <w:pStyle w:val="BodyText"/>
              <w:rPr>
                <w:rFonts w:cs="Arial"/>
              </w:rPr>
            </w:pPr>
          </w:p>
        </w:tc>
      </w:tr>
      <w:tr w:rsidR="003469CF" w14:paraId="54D4D35C" w14:textId="77777777" w:rsidTr="00D125C9">
        <w:tc>
          <w:tcPr>
            <w:tcW w:w="4480" w:type="dxa"/>
            <w:vAlign w:val="center"/>
          </w:tcPr>
          <w:p w14:paraId="54D4D348" w14:textId="77777777" w:rsidR="003469CF" w:rsidRDefault="003469CF" w:rsidP="00D125C9">
            <w:pPr>
              <w:pStyle w:val="BodyText"/>
              <w:rPr>
                <w:rFonts w:cs="Arial"/>
              </w:rPr>
            </w:pPr>
            <w:r>
              <w:rPr>
                <w:rFonts w:cs="Arial"/>
              </w:rPr>
              <w:t>Does the chair have a working:</w:t>
            </w:r>
          </w:p>
          <w:p w14:paraId="54D4D349" w14:textId="77777777" w:rsidR="003469CF" w:rsidRDefault="003469CF" w:rsidP="00D125C9">
            <w:pPr>
              <w:pStyle w:val="BodyText"/>
              <w:rPr>
                <w:rFonts w:cs="Arial"/>
              </w:rPr>
            </w:pPr>
            <w:r>
              <w:rPr>
                <w:rFonts w:cs="Arial"/>
              </w:rPr>
              <w:t>- Seat back height and tilt adjustment?</w:t>
            </w:r>
          </w:p>
          <w:p w14:paraId="54D4D34A" w14:textId="77777777" w:rsidR="003469CF" w:rsidRDefault="003469CF" w:rsidP="00D125C9">
            <w:pPr>
              <w:pStyle w:val="BodyText"/>
              <w:rPr>
                <w:rFonts w:cs="Arial"/>
              </w:rPr>
            </w:pPr>
            <w:r>
              <w:rPr>
                <w:rFonts w:cs="Arial"/>
              </w:rPr>
              <w:t>- Seat height adjustment?</w:t>
            </w:r>
          </w:p>
          <w:p w14:paraId="54D4D34B" w14:textId="77777777" w:rsidR="003469CF" w:rsidRDefault="003469CF" w:rsidP="00D125C9">
            <w:pPr>
              <w:pStyle w:val="BodyText"/>
              <w:rPr>
                <w:rFonts w:cs="Arial"/>
              </w:rPr>
            </w:pPr>
            <w:r>
              <w:rPr>
                <w:rFonts w:cs="Arial"/>
              </w:rPr>
              <w:t>- Swivel mechanism?</w:t>
            </w:r>
          </w:p>
          <w:p w14:paraId="54D4D34C" w14:textId="77777777" w:rsidR="003469CF" w:rsidRDefault="003469CF" w:rsidP="00D125C9">
            <w:pPr>
              <w:pStyle w:val="BodyText"/>
              <w:rPr>
                <w:rFonts w:cs="Arial"/>
              </w:rPr>
            </w:pPr>
            <w:r>
              <w:rPr>
                <w:rFonts w:cs="Arial"/>
              </w:rPr>
              <w:t>- 5- star configuration of castors or glides?</w:t>
            </w:r>
          </w:p>
        </w:tc>
        <w:tc>
          <w:tcPr>
            <w:tcW w:w="540" w:type="dxa"/>
            <w:vAlign w:val="center"/>
          </w:tcPr>
          <w:p w14:paraId="54D4D34D" w14:textId="77777777" w:rsidR="003469CF" w:rsidRDefault="003469CF" w:rsidP="00D125C9">
            <w:pPr>
              <w:pStyle w:val="BodyText"/>
              <w:rPr>
                <w:rFonts w:cs="Arial"/>
                <w:b/>
                <w:bCs/>
                <w:i/>
                <w:iCs/>
              </w:rPr>
            </w:pPr>
          </w:p>
          <w:p w14:paraId="54D4D34E" w14:textId="77777777" w:rsidR="003469CF" w:rsidRDefault="003469CF" w:rsidP="00D125C9">
            <w:pPr>
              <w:pStyle w:val="BodyText"/>
              <w:rPr>
                <w:rFonts w:cs="Arial"/>
                <w:b/>
                <w:bCs/>
                <w:i/>
                <w:iCs/>
              </w:rPr>
            </w:pPr>
            <w:r>
              <w:rPr>
                <w:rFonts w:cs="Arial"/>
                <w:b/>
                <w:bCs/>
                <w:i/>
                <w:iCs/>
              </w:rPr>
              <w:t>Y</w:t>
            </w:r>
          </w:p>
          <w:p w14:paraId="54D4D34F" w14:textId="77777777" w:rsidR="003469CF" w:rsidRDefault="003469CF" w:rsidP="00D125C9">
            <w:pPr>
              <w:pStyle w:val="BodyText"/>
              <w:rPr>
                <w:rFonts w:cs="Arial"/>
                <w:b/>
                <w:bCs/>
                <w:i/>
                <w:iCs/>
              </w:rPr>
            </w:pPr>
            <w:r>
              <w:rPr>
                <w:rFonts w:cs="Arial"/>
                <w:b/>
                <w:bCs/>
                <w:i/>
                <w:iCs/>
              </w:rPr>
              <w:t>Y</w:t>
            </w:r>
          </w:p>
          <w:p w14:paraId="54D4D350" w14:textId="77777777" w:rsidR="003469CF" w:rsidRDefault="003469CF" w:rsidP="00D125C9">
            <w:pPr>
              <w:pStyle w:val="BodyText"/>
              <w:rPr>
                <w:rFonts w:cs="Arial"/>
                <w:b/>
                <w:bCs/>
                <w:i/>
                <w:iCs/>
              </w:rPr>
            </w:pPr>
            <w:r>
              <w:rPr>
                <w:rFonts w:cs="Arial"/>
                <w:b/>
                <w:bCs/>
                <w:i/>
                <w:iCs/>
              </w:rPr>
              <w:t>Y</w:t>
            </w:r>
          </w:p>
          <w:p w14:paraId="54D4D351" w14:textId="77777777" w:rsidR="003469CF" w:rsidRDefault="003469CF" w:rsidP="00D125C9">
            <w:pPr>
              <w:pStyle w:val="BodyText"/>
              <w:rPr>
                <w:rFonts w:cs="Arial"/>
                <w:b/>
                <w:bCs/>
                <w:i/>
                <w:iCs/>
              </w:rPr>
            </w:pPr>
          </w:p>
        </w:tc>
        <w:tc>
          <w:tcPr>
            <w:tcW w:w="539" w:type="dxa"/>
            <w:vAlign w:val="center"/>
          </w:tcPr>
          <w:p w14:paraId="54D4D352" w14:textId="77777777" w:rsidR="003469CF" w:rsidRDefault="003469CF" w:rsidP="00D125C9">
            <w:pPr>
              <w:pStyle w:val="BodyText"/>
              <w:rPr>
                <w:rFonts w:cs="Arial"/>
                <w:b/>
                <w:bCs/>
                <w:i/>
                <w:iCs/>
              </w:rPr>
            </w:pPr>
          </w:p>
          <w:p w14:paraId="54D4D353" w14:textId="77777777" w:rsidR="003469CF" w:rsidRDefault="003469CF" w:rsidP="00D125C9">
            <w:pPr>
              <w:pStyle w:val="BodyText"/>
              <w:rPr>
                <w:rFonts w:cs="Arial"/>
                <w:b/>
                <w:bCs/>
                <w:i/>
                <w:iCs/>
              </w:rPr>
            </w:pPr>
          </w:p>
          <w:p w14:paraId="54D4D354" w14:textId="77777777" w:rsidR="003469CF" w:rsidRDefault="003469CF" w:rsidP="00D125C9">
            <w:pPr>
              <w:pStyle w:val="BodyText"/>
              <w:rPr>
                <w:rFonts w:cs="Arial"/>
                <w:b/>
                <w:bCs/>
                <w:i/>
                <w:iCs/>
              </w:rPr>
            </w:pPr>
          </w:p>
          <w:p w14:paraId="54D4D355" w14:textId="77777777" w:rsidR="003469CF" w:rsidRDefault="003469CF" w:rsidP="00D125C9">
            <w:pPr>
              <w:pStyle w:val="BodyText"/>
              <w:rPr>
                <w:rFonts w:cs="Arial"/>
                <w:b/>
                <w:bCs/>
                <w:i/>
                <w:iCs/>
              </w:rPr>
            </w:pPr>
          </w:p>
          <w:p w14:paraId="54D4D356" w14:textId="77777777" w:rsidR="003469CF" w:rsidRDefault="003469CF" w:rsidP="00D125C9">
            <w:pPr>
              <w:pStyle w:val="BodyText"/>
              <w:rPr>
                <w:rFonts w:cs="Arial"/>
                <w:b/>
                <w:bCs/>
                <w:i/>
                <w:iCs/>
              </w:rPr>
            </w:pPr>
            <w:r>
              <w:rPr>
                <w:rFonts w:cs="Arial"/>
                <w:b/>
                <w:bCs/>
                <w:i/>
                <w:iCs/>
              </w:rPr>
              <w:t>N</w:t>
            </w:r>
          </w:p>
        </w:tc>
        <w:tc>
          <w:tcPr>
            <w:tcW w:w="3801" w:type="dxa"/>
          </w:tcPr>
          <w:p w14:paraId="54D4D357" w14:textId="77777777" w:rsidR="003469CF" w:rsidRDefault="003469CF" w:rsidP="00D125C9">
            <w:pPr>
              <w:pStyle w:val="BodyText"/>
              <w:rPr>
                <w:rFonts w:cs="Arial"/>
                <w:b/>
                <w:bCs/>
                <w:i/>
                <w:iCs/>
              </w:rPr>
            </w:pPr>
          </w:p>
          <w:p w14:paraId="54D4D358" w14:textId="77777777" w:rsidR="003469CF" w:rsidRDefault="003469CF" w:rsidP="00D125C9">
            <w:pPr>
              <w:pStyle w:val="BodyText"/>
              <w:rPr>
                <w:rFonts w:cs="Arial"/>
                <w:b/>
                <w:bCs/>
                <w:i/>
                <w:iCs/>
              </w:rPr>
            </w:pPr>
          </w:p>
          <w:p w14:paraId="54D4D359" w14:textId="77777777" w:rsidR="003469CF" w:rsidRDefault="003469CF" w:rsidP="00D125C9">
            <w:pPr>
              <w:pStyle w:val="BodyText"/>
              <w:rPr>
                <w:rFonts w:cs="Arial"/>
                <w:b/>
                <w:bCs/>
                <w:i/>
                <w:iCs/>
              </w:rPr>
            </w:pPr>
          </w:p>
          <w:p w14:paraId="54D4D35A" w14:textId="77777777" w:rsidR="003469CF" w:rsidRDefault="003469CF" w:rsidP="00D125C9">
            <w:pPr>
              <w:pStyle w:val="BodyText"/>
              <w:rPr>
                <w:rFonts w:cs="Arial"/>
                <w:b/>
                <w:bCs/>
                <w:i/>
                <w:iCs/>
              </w:rPr>
            </w:pPr>
          </w:p>
          <w:p w14:paraId="54D4D35B" w14:textId="77777777" w:rsidR="003469CF" w:rsidRDefault="003469CF" w:rsidP="00D125C9">
            <w:pPr>
              <w:pStyle w:val="BodyText"/>
              <w:rPr>
                <w:rFonts w:cs="Arial"/>
                <w:b/>
                <w:bCs/>
                <w:i/>
                <w:iCs/>
              </w:rPr>
            </w:pPr>
            <w:r>
              <w:rPr>
                <w:rFonts w:cs="Arial"/>
                <w:b/>
                <w:bCs/>
                <w:i/>
                <w:iCs/>
              </w:rPr>
              <w:t>Castors need repairing</w:t>
            </w:r>
          </w:p>
        </w:tc>
      </w:tr>
      <w:tr w:rsidR="003469CF" w14:paraId="54D4D361" w14:textId="77777777" w:rsidTr="00D125C9">
        <w:trPr>
          <w:trHeight w:val="450"/>
        </w:trPr>
        <w:tc>
          <w:tcPr>
            <w:tcW w:w="4480" w:type="dxa"/>
            <w:vAlign w:val="center"/>
          </w:tcPr>
          <w:p w14:paraId="54D4D35D" w14:textId="77777777" w:rsidR="003469CF" w:rsidRDefault="003469CF" w:rsidP="00D125C9">
            <w:pPr>
              <w:pStyle w:val="BodyText"/>
              <w:rPr>
                <w:rFonts w:cs="Arial"/>
              </w:rPr>
            </w:pPr>
            <w:r>
              <w:rPr>
                <w:rFonts w:cs="Arial"/>
              </w:rPr>
              <w:t>Is the chair adjusted correctly?</w:t>
            </w:r>
          </w:p>
        </w:tc>
        <w:tc>
          <w:tcPr>
            <w:tcW w:w="540" w:type="dxa"/>
            <w:vAlign w:val="center"/>
          </w:tcPr>
          <w:p w14:paraId="54D4D35E" w14:textId="77777777" w:rsidR="003469CF" w:rsidRDefault="003469CF" w:rsidP="00D125C9">
            <w:pPr>
              <w:pStyle w:val="BodyText"/>
              <w:rPr>
                <w:rFonts w:cs="Arial"/>
                <w:b/>
                <w:bCs/>
                <w:i/>
                <w:iCs/>
              </w:rPr>
            </w:pPr>
            <w:r>
              <w:rPr>
                <w:rFonts w:cs="Arial"/>
                <w:b/>
                <w:bCs/>
                <w:i/>
                <w:iCs/>
              </w:rPr>
              <w:t>Y</w:t>
            </w:r>
          </w:p>
        </w:tc>
        <w:tc>
          <w:tcPr>
            <w:tcW w:w="539" w:type="dxa"/>
            <w:vAlign w:val="center"/>
          </w:tcPr>
          <w:p w14:paraId="54D4D35F" w14:textId="77777777" w:rsidR="003469CF" w:rsidRDefault="003469CF" w:rsidP="00D125C9">
            <w:pPr>
              <w:pStyle w:val="BodyText"/>
              <w:rPr>
                <w:rFonts w:cs="Arial"/>
                <w:b/>
                <w:bCs/>
                <w:i/>
                <w:iCs/>
              </w:rPr>
            </w:pPr>
          </w:p>
        </w:tc>
        <w:tc>
          <w:tcPr>
            <w:tcW w:w="3801" w:type="dxa"/>
          </w:tcPr>
          <w:p w14:paraId="54D4D360" w14:textId="77777777" w:rsidR="003469CF" w:rsidRDefault="003469CF" w:rsidP="00D125C9">
            <w:pPr>
              <w:pStyle w:val="BodyText"/>
              <w:rPr>
                <w:rFonts w:cs="Arial"/>
                <w:b/>
                <w:bCs/>
                <w:i/>
                <w:iCs/>
              </w:rPr>
            </w:pPr>
          </w:p>
        </w:tc>
      </w:tr>
      <w:tr w:rsidR="003469CF" w14:paraId="54D4D366" w14:textId="77777777" w:rsidTr="00D125C9">
        <w:trPr>
          <w:trHeight w:val="348"/>
        </w:trPr>
        <w:tc>
          <w:tcPr>
            <w:tcW w:w="4480" w:type="dxa"/>
            <w:vAlign w:val="center"/>
          </w:tcPr>
          <w:p w14:paraId="54D4D362" w14:textId="77777777" w:rsidR="003469CF" w:rsidRDefault="003469CF" w:rsidP="00D125C9">
            <w:pPr>
              <w:pStyle w:val="BodyText"/>
              <w:rPr>
                <w:rFonts w:cs="Arial"/>
              </w:rPr>
            </w:pPr>
            <w:r>
              <w:rPr>
                <w:rFonts w:cs="Arial"/>
              </w:rPr>
              <w:t>Is the small of the back supported by the chair’s backrest?</w:t>
            </w:r>
          </w:p>
        </w:tc>
        <w:tc>
          <w:tcPr>
            <w:tcW w:w="540" w:type="dxa"/>
            <w:vAlign w:val="center"/>
          </w:tcPr>
          <w:p w14:paraId="54D4D363" w14:textId="77777777" w:rsidR="003469CF" w:rsidRDefault="003469CF" w:rsidP="00D125C9">
            <w:pPr>
              <w:pStyle w:val="BodyText"/>
              <w:rPr>
                <w:rFonts w:cs="Arial"/>
                <w:b/>
                <w:bCs/>
                <w:i/>
                <w:iCs/>
              </w:rPr>
            </w:pPr>
          </w:p>
        </w:tc>
        <w:tc>
          <w:tcPr>
            <w:tcW w:w="539" w:type="dxa"/>
            <w:vAlign w:val="center"/>
          </w:tcPr>
          <w:p w14:paraId="54D4D364" w14:textId="77777777" w:rsidR="003469CF" w:rsidRDefault="003469CF" w:rsidP="00D125C9">
            <w:pPr>
              <w:pStyle w:val="BodyText"/>
              <w:rPr>
                <w:rFonts w:cs="Arial"/>
                <w:b/>
                <w:bCs/>
                <w:i/>
                <w:iCs/>
              </w:rPr>
            </w:pPr>
            <w:r>
              <w:rPr>
                <w:rFonts w:cs="Arial"/>
                <w:b/>
                <w:bCs/>
                <w:i/>
                <w:iCs/>
              </w:rPr>
              <w:t>N</w:t>
            </w:r>
          </w:p>
        </w:tc>
        <w:tc>
          <w:tcPr>
            <w:tcW w:w="3801" w:type="dxa"/>
          </w:tcPr>
          <w:p w14:paraId="54D4D365" w14:textId="77777777" w:rsidR="003469CF" w:rsidRDefault="003469CF" w:rsidP="00D125C9">
            <w:pPr>
              <w:pStyle w:val="BodyText"/>
              <w:rPr>
                <w:rFonts w:cs="Arial"/>
                <w:b/>
                <w:bCs/>
                <w:i/>
                <w:iCs/>
              </w:rPr>
            </w:pPr>
            <w:r>
              <w:rPr>
                <w:rFonts w:cs="Arial"/>
                <w:b/>
                <w:bCs/>
                <w:i/>
                <w:iCs/>
              </w:rPr>
              <w:t>Chair back height need lowering</w:t>
            </w:r>
          </w:p>
        </w:tc>
      </w:tr>
      <w:tr w:rsidR="003469CF" w14:paraId="54D4D36B" w14:textId="77777777" w:rsidTr="00D125C9">
        <w:tc>
          <w:tcPr>
            <w:tcW w:w="4480" w:type="dxa"/>
            <w:vAlign w:val="center"/>
          </w:tcPr>
          <w:p w14:paraId="54D4D367" w14:textId="77777777" w:rsidR="003469CF" w:rsidRDefault="003469CF" w:rsidP="00D125C9">
            <w:pPr>
              <w:pStyle w:val="BodyText"/>
              <w:rPr>
                <w:rFonts w:cs="Arial"/>
              </w:rPr>
            </w:pPr>
            <w:r>
              <w:rPr>
                <w:rFonts w:cs="Arial"/>
              </w:rPr>
              <w:t>Are the forearms horizontal and eyes at roughly the same height as the top of the VDU?</w:t>
            </w:r>
          </w:p>
        </w:tc>
        <w:tc>
          <w:tcPr>
            <w:tcW w:w="540" w:type="dxa"/>
            <w:vAlign w:val="center"/>
          </w:tcPr>
          <w:p w14:paraId="54D4D368" w14:textId="77777777" w:rsidR="003469CF" w:rsidRDefault="003469CF" w:rsidP="00D125C9">
            <w:pPr>
              <w:pStyle w:val="BodyText"/>
              <w:rPr>
                <w:rFonts w:cs="Arial"/>
                <w:b/>
                <w:bCs/>
                <w:i/>
                <w:iCs/>
              </w:rPr>
            </w:pPr>
          </w:p>
        </w:tc>
        <w:tc>
          <w:tcPr>
            <w:tcW w:w="539" w:type="dxa"/>
            <w:vAlign w:val="center"/>
          </w:tcPr>
          <w:p w14:paraId="54D4D369" w14:textId="77777777" w:rsidR="003469CF" w:rsidRDefault="003469CF" w:rsidP="00D125C9">
            <w:pPr>
              <w:pStyle w:val="BodyText"/>
              <w:rPr>
                <w:rFonts w:cs="Arial"/>
                <w:b/>
                <w:bCs/>
                <w:i/>
                <w:iCs/>
              </w:rPr>
            </w:pPr>
            <w:r>
              <w:rPr>
                <w:rFonts w:cs="Arial"/>
                <w:b/>
                <w:bCs/>
                <w:i/>
                <w:iCs/>
              </w:rPr>
              <w:t>N</w:t>
            </w:r>
          </w:p>
        </w:tc>
        <w:tc>
          <w:tcPr>
            <w:tcW w:w="3801" w:type="dxa"/>
          </w:tcPr>
          <w:p w14:paraId="54D4D36A" w14:textId="77777777" w:rsidR="003469CF" w:rsidRDefault="003469CF" w:rsidP="00D125C9">
            <w:pPr>
              <w:pStyle w:val="BodyText"/>
              <w:rPr>
                <w:rFonts w:cs="Arial"/>
                <w:b/>
                <w:bCs/>
                <w:i/>
                <w:iCs/>
              </w:rPr>
            </w:pPr>
            <w:r>
              <w:rPr>
                <w:rFonts w:cs="Arial"/>
                <w:b/>
                <w:bCs/>
                <w:i/>
                <w:iCs/>
              </w:rPr>
              <w:t xml:space="preserve">Screen needs to be raised. </w:t>
            </w:r>
          </w:p>
        </w:tc>
      </w:tr>
      <w:tr w:rsidR="003469CF" w14:paraId="54D4D370" w14:textId="77777777" w:rsidTr="00D125C9">
        <w:tc>
          <w:tcPr>
            <w:tcW w:w="4480" w:type="dxa"/>
            <w:vAlign w:val="center"/>
          </w:tcPr>
          <w:p w14:paraId="54D4D36C" w14:textId="77777777" w:rsidR="003469CF" w:rsidRDefault="003469CF" w:rsidP="00D125C9">
            <w:pPr>
              <w:pStyle w:val="BodyText"/>
              <w:rPr>
                <w:rFonts w:cs="Arial"/>
              </w:rPr>
            </w:pPr>
            <w:r>
              <w:rPr>
                <w:rFonts w:cs="Arial"/>
              </w:rPr>
              <w:t>Are feet flat on the floor, or on a footrest without too much pressure from the seat on the backs of the legs?</w:t>
            </w:r>
          </w:p>
        </w:tc>
        <w:tc>
          <w:tcPr>
            <w:tcW w:w="540" w:type="dxa"/>
            <w:vAlign w:val="center"/>
          </w:tcPr>
          <w:p w14:paraId="54D4D36D" w14:textId="77777777" w:rsidR="003469CF" w:rsidRDefault="003469CF" w:rsidP="00D125C9">
            <w:pPr>
              <w:pStyle w:val="BodyText"/>
              <w:rPr>
                <w:rFonts w:cs="Arial"/>
                <w:b/>
                <w:bCs/>
                <w:i/>
                <w:iCs/>
              </w:rPr>
            </w:pPr>
            <w:r>
              <w:rPr>
                <w:rFonts w:cs="Arial"/>
                <w:b/>
                <w:bCs/>
                <w:i/>
                <w:iCs/>
              </w:rPr>
              <w:t>Y</w:t>
            </w:r>
          </w:p>
        </w:tc>
        <w:tc>
          <w:tcPr>
            <w:tcW w:w="539" w:type="dxa"/>
            <w:vAlign w:val="center"/>
          </w:tcPr>
          <w:p w14:paraId="54D4D36E" w14:textId="77777777" w:rsidR="003469CF" w:rsidRDefault="003469CF" w:rsidP="00D125C9">
            <w:pPr>
              <w:pStyle w:val="BodyText"/>
              <w:rPr>
                <w:rFonts w:cs="Arial"/>
                <w:b/>
                <w:bCs/>
                <w:i/>
                <w:iCs/>
              </w:rPr>
            </w:pPr>
          </w:p>
        </w:tc>
        <w:tc>
          <w:tcPr>
            <w:tcW w:w="3801" w:type="dxa"/>
          </w:tcPr>
          <w:p w14:paraId="54D4D36F" w14:textId="77777777" w:rsidR="003469CF" w:rsidRDefault="003469CF" w:rsidP="00D125C9">
            <w:pPr>
              <w:pStyle w:val="BodyText"/>
              <w:rPr>
                <w:rFonts w:cs="Arial"/>
              </w:rPr>
            </w:pPr>
          </w:p>
        </w:tc>
      </w:tr>
    </w:tbl>
    <w:p w14:paraId="54D4D371" w14:textId="77777777" w:rsidR="003469CF" w:rsidRPr="008844B3" w:rsidRDefault="003469CF" w:rsidP="003469CF">
      <w:pPr>
        <w:rPr>
          <w:rFonts w:ascii="Arial" w:hAnsi="Arial"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2"/>
        <w:gridCol w:w="561"/>
        <w:gridCol w:w="538"/>
        <w:gridCol w:w="3771"/>
      </w:tblGrid>
      <w:tr w:rsidR="003469CF" w14:paraId="54D4D376" w14:textId="77777777" w:rsidTr="00D125C9">
        <w:tc>
          <w:tcPr>
            <w:tcW w:w="4481" w:type="dxa"/>
          </w:tcPr>
          <w:p w14:paraId="54D4D372" w14:textId="77777777" w:rsidR="003469CF" w:rsidRDefault="003469CF" w:rsidP="00D125C9">
            <w:pPr>
              <w:pStyle w:val="BodyText"/>
              <w:rPr>
                <w:rFonts w:cs="Arial"/>
                <w:sz w:val="16"/>
              </w:rPr>
            </w:pPr>
            <w:r>
              <w:t xml:space="preserve">Environment </w:t>
            </w:r>
            <w:r>
              <w:rPr>
                <w:rFonts w:cs="Arial"/>
              </w:rPr>
              <w:t>Risk Factors</w:t>
            </w:r>
          </w:p>
        </w:tc>
        <w:tc>
          <w:tcPr>
            <w:tcW w:w="540" w:type="dxa"/>
            <w:vAlign w:val="center"/>
          </w:tcPr>
          <w:p w14:paraId="54D4D373" w14:textId="77777777" w:rsidR="003469CF" w:rsidRDefault="003469CF" w:rsidP="00D125C9">
            <w:pPr>
              <w:pStyle w:val="BodyText"/>
              <w:rPr>
                <w:rFonts w:cs="Arial"/>
              </w:rPr>
            </w:pPr>
            <w:r>
              <w:rPr>
                <w:rFonts w:cs="Arial"/>
              </w:rPr>
              <w:t>Yes</w:t>
            </w:r>
          </w:p>
        </w:tc>
        <w:tc>
          <w:tcPr>
            <w:tcW w:w="539" w:type="dxa"/>
            <w:vAlign w:val="center"/>
          </w:tcPr>
          <w:p w14:paraId="54D4D374" w14:textId="77777777" w:rsidR="003469CF" w:rsidRDefault="003469CF" w:rsidP="00D125C9">
            <w:pPr>
              <w:pStyle w:val="BodyText"/>
              <w:rPr>
                <w:rFonts w:cs="Arial"/>
              </w:rPr>
            </w:pPr>
            <w:r>
              <w:rPr>
                <w:rFonts w:cs="Arial"/>
              </w:rPr>
              <w:t>No</w:t>
            </w:r>
          </w:p>
        </w:tc>
        <w:tc>
          <w:tcPr>
            <w:tcW w:w="3800" w:type="dxa"/>
            <w:vAlign w:val="center"/>
          </w:tcPr>
          <w:p w14:paraId="54D4D375" w14:textId="77777777" w:rsidR="003469CF" w:rsidRDefault="003469CF" w:rsidP="00D125C9">
            <w:pPr>
              <w:pStyle w:val="BodyText"/>
              <w:rPr>
                <w:rFonts w:cs="Arial"/>
              </w:rPr>
            </w:pPr>
            <w:r>
              <w:rPr>
                <w:rFonts w:cs="Arial"/>
              </w:rPr>
              <w:t>Action To Take</w:t>
            </w:r>
          </w:p>
        </w:tc>
      </w:tr>
      <w:tr w:rsidR="003469CF" w14:paraId="54D4D37B" w14:textId="77777777" w:rsidTr="00D125C9">
        <w:tc>
          <w:tcPr>
            <w:tcW w:w="4481" w:type="dxa"/>
            <w:vAlign w:val="center"/>
          </w:tcPr>
          <w:p w14:paraId="54D4D377" w14:textId="77777777" w:rsidR="003469CF" w:rsidRDefault="003469CF" w:rsidP="00D125C9">
            <w:pPr>
              <w:pStyle w:val="BodyText"/>
              <w:rPr>
                <w:rFonts w:cs="Arial"/>
              </w:rPr>
            </w:pPr>
            <w:r>
              <w:rPr>
                <w:rFonts w:cs="Arial"/>
              </w:rPr>
              <w:t>Is there enough room to change position and vary movement?</w:t>
            </w:r>
          </w:p>
        </w:tc>
        <w:tc>
          <w:tcPr>
            <w:tcW w:w="540" w:type="dxa"/>
            <w:vAlign w:val="center"/>
          </w:tcPr>
          <w:p w14:paraId="54D4D378" w14:textId="77777777" w:rsidR="003469CF" w:rsidRDefault="003469CF" w:rsidP="00D125C9">
            <w:pPr>
              <w:pStyle w:val="BodyText"/>
              <w:rPr>
                <w:rFonts w:cs="Arial"/>
                <w:b/>
                <w:bCs/>
                <w:i/>
                <w:iCs/>
              </w:rPr>
            </w:pPr>
            <w:r>
              <w:rPr>
                <w:rFonts w:cs="Arial"/>
                <w:b/>
                <w:bCs/>
                <w:i/>
                <w:iCs/>
              </w:rPr>
              <w:t>Y</w:t>
            </w:r>
          </w:p>
        </w:tc>
        <w:tc>
          <w:tcPr>
            <w:tcW w:w="539" w:type="dxa"/>
            <w:vAlign w:val="center"/>
          </w:tcPr>
          <w:p w14:paraId="54D4D379" w14:textId="77777777" w:rsidR="003469CF" w:rsidRDefault="003469CF" w:rsidP="00D125C9">
            <w:pPr>
              <w:pStyle w:val="BodyText"/>
              <w:rPr>
                <w:rFonts w:cs="Arial"/>
                <w:b/>
                <w:bCs/>
                <w:i/>
                <w:iCs/>
              </w:rPr>
            </w:pPr>
          </w:p>
        </w:tc>
        <w:tc>
          <w:tcPr>
            <w:tcW w:w="3800" w:type="dxa"/>
          </w:tcPr>
          <w:p w14:paraId="54D4D37A" w14:textId="77777777" w:rsidR="003469CF" w:rsidRDefault="003469CF" w:rsidP="00D125C9">
            <w:pPr>
              <w:pStyle w:val="BodyText"/>
              <w:rPr>
                <w:rFonts w:cs="Arial"/>
                <w:sz w:val="16"/>
              </w:rPr>
            </w:pPr>
          </w:p>
        </w:tc>
      </w:tr>
      <w:tr w:rsidR="003469CF" w14:paraId="54D4D380" w14:textId="77777777" w:rsidTr="00D125C9">
        <w:tc>
          <w:tcPr>
            <w:tcW w:w="4481" w:type="dxa"/>
            <w:vAlign w:val="center"/>
          </w:tcPr>
          <w:p w14:paraId="54D4D37C" w14:textId="77777777" w:rsidR="003469CF" w:rsidRDefault="003469CF" w:rsidP="00D125C9">
            <w:pPr>
              <w:pStyle w:val="BodyText"/>
              <w:rPr>
                <w:rFonts w:cs="Arial"/>
              </w:rPr>
            </w:pPr>
            <w:r>
              <w:rPr>
                <w:rFonts w:cs="Arial"/>
              </w:rPr>
              <w:t>Are there trip hazards around the workstation?</w:t>
            </w:r>
          </w:p>
        </w:tc>
        <w:tc>
          <w:tcPr>
            <w:tcW w:w="540" w:type="dxa"/>
            <w:vAlign w:val="center"/>
          </w:tcPr>
          <w:p w14:paraId="54D4D37D" w14:textId="77777777" w:rsidR="003469CF" w:rsidRDefault="003469CF" w:rsidP="00D125C9">
            <w:pPr>
              <w:pStyle w:val="BodyText"/>
              <w:rPr>
                <w:rFonts w:cs="Arial"/>
                <w:b/>
                <w:bCs/>
                <w:i/>
                <w:iCs/>
              </w:rPr>
            </w:pPr>
          </w:p>
        </w:tc>
        <w:tc>
          <w:tcPr>
            <w:tcW w:w="539" w:type="dxa"/>
            <w:vAlign w:val="center"/>
          </w:tcPr>
          <w:p w14:paraId="54D4D37E" w14:textId="77777777" w:rsidR="003469CF" w:rsidRDefault="003469CF" w:rsidP="00D125C9">
            <w:pPr>
              <w:pStyle w:val="BodyText"/>
              <w:rPr>
                <w:rFonts w:cs="Arial"/>
                <w:b/>
                <w:bCs/>
                <w:i/>
                <w:iCs/>
              </w:rPr>
            </w:pPr>
            <w:r>
              <w:rPr>
                <w:rFonts w:cs="Arial"/>
                <w:b/>
                <w:bCs/>
                <w:i/>
                <w:iCs/>
              </w:rPr>
              <w:t>N</w:t>
            </w:r>
          </w:p>
        </w:tc>
        <w:tc>
          <w:tcPr>
            <w:tcW w:w="3800" w:type="dxa"/>
          </w:tcPr>
          <w:p w14:paraId="54D4D37F" w14:textId="77777777" w:rsidR="003469CF" w:rsidRDefault="003469CF" w:rsidP="00D125C9">
            <w:pPr>
              <w:pStyle w:val="BodyText"/>
              <w:rPr>
                <w:rFonts w:cs="Arial"/>
                <w:sz w:val="16"/>
              </w:rPr>
            </w:pPr>
          </w:p>
        </w:tc>
      </w:tr>
      <w:tr w:rsidR="003469CF" w14:paraId="54D4D385" w14:textId="77777777" w:rsidTr="00D125C9">
        <w:tc>
          <w:tcPr>
            <w:tcW w:w="4481" w:type="dxa"/>
            <w:vAlign w:val="center"/>
          </w:tcPr>
          <w:p w14:paraId="54D4D381" w14:textId="77777777" w:rsidR="003469CF" w:rsidRDefault="003469CF" w:rsidP="00D125C9">
            <w:pPr>
              <w:pStyle w:val="BodyText"/>
              <w:rPr>
                <w:rFonts w:cs="Arial"/>
              </w:rPr>
            </w:pPr>
            <w:r>
              <w:rPr>
                <w:rFonts w:cs="Arial"/>
              </w:rPr>
              <w:t>Is the lighting suitable, e.g. Not too bright or too dim to work comfortably?</w:t>
            </w:r>
          </w:p>
        </w:tc>
        <w:tc>
          <w:tcPr>
            <w:tcW w:w="540" w:type="dxa"/>
            <w:vAlign w:val="center"/>
          </w:tcPr>
          <w:p w14:paraId="54D4D382" w14:textId="77777777" w:rsidR="003469CF" w:rsidRDefault="003469CF" w:rsidP="00D125C9">
            <w:pPr>
              <w:pStyle w:val="BodyText"/>
              <w:rPr>
                <w:rFonts w:cs="Arial"/>
                <w:b/>
                <w:bCs/>
                <w:i/>
                <w:iCs/>
              </w:rPr>
            </w:pPr>
            <w:r>
              <w:rPr>
                <w:rFonts w:cs="Arial"/>
                <w:b/>
                <w:bCs/>
                <w:i/>
                <w:iCs/>
              </w:rPr>
              <w:t>Y</w:t>
            </w:r>
          </w:p>
        </w:tc>
        <w:tc>
          <w:tcPr>
            <w:tcW w:w="539" w:type="dxa"/>
            <w:vAlign w:val="center"/>
          </w:tcPr>
          <w:p w14:paraId="54D4D383" w14:textId="77777777" w:rsidR="003469CF" w:rsidRDefault="003469CF" w:rsidP="00D125C9">
            <w:pPr>
              <w:pStyle w:val="BodyText"/>
              <w:rPr>
                <w:rFonts w:cs="Arial"/>
                <w:b/>
                <w:bCs/>
                <w:i/>
                <w:iCs/>
              </w:rPr>
            </w:pPr>
          </w:p>
        </w:tc>
        <w:tc>
          <w:tcPr>
            <w:tcW w:w="3800" w:type="dxa"/>
          </w:tcPr>
          <w:p w14:paraId="54D4D384" w14:textId="77777777" w:rsidR="003469CF" w:rsidRDefault="003469CF" w:rsidP="00D125C9">
            <w:pPr>
              <w:pStyle w:val="BodyText"/>
              <w:rPr>
                <w:rFonts w:cs="Arial"/>
                <w:sz w:val="16"/>
              </w:rPr>
            </w:pPr>
          </w:p>
        </w:tc>
      </w:tr>
      <w:tr w:rsidR="003469CF" w14:paraId="54D4D38A" w14:textId="77777777" w:rsidTr="00D125C9">
        <w:trPr>
          <w:trHeight w:val="398"/>
        </w:trPr>
        <w:tc>
          <w:tcPr>
            <w:tcW w:w="4481" w:type="dxa"/>
            <w:vAlign w:val="center"/>
          </w:tcPr>
          <w:p w14:paraId="54D4D386" w14:textId="77777777" w:rsidR="003469CF" w:rsidRDefault="003469CF" w:rsidP="00D125C9">
            <w:pPr>
              <w:pStyle w:val="BodyText"/>
              <w:rPr>
                <w:rFonts w:cs="Arial"/>
              </w:rPr>
            </w:pPr>
            <w:r>
              <w:rPr>
                <w:rFonts w:cs="Arial"/>
              </w:rPr>
              <w:t>Does the air feel comfortable?</w:t>
            </w:r>
          </w:p>
        </w:tc>
        <w:tc>
          <w:tcPr>
            <w:tcW w:w="540" w:type="dxa"/>
            <w:vAlign w:val="center"/>
          </w:tcPr>
          <w:p w14:paraId="54D4D387" w14:textId="77777777" w:rsidR="003469CF" w:rsidRDefault="003469CF" w:rsidP="00D125C9">
            <w:pPr>
              <w:pStyle w:val="BodyText"/>
              <w:rPr>
                <w:rFonts w:cs="Arial"/>
                <w:b/>
                <w:bCs/>
                <w:i/>
                <w:iCs/>
              </w:rPr>
            </w:pPr>
            <w:r>
              <w:rPr>
                <w:rFonts w:cs="Arial"/>
                <w:b/>
                <w:bCs/>
                <w:i/>
                <w:iCs/>
              </w:rPr>
              <w:t>Y</w:t>
            </w:r>
          </w:p>
        </w:tc>
        <w:tc>
          <w:tcPr>
            <w:tcW w:w="539" w:type="dxa"/>
            <w:vAlign w:val="center"/>
          </w:tcPr>
          <w:p w14:paraId="54D4D388" w14:textId="77777777" w:rsidR="003469CF" w:rsidRDefault="003469CF" w:rsidP="00D125C9">
            <w:pPr>
              <w:pStyle w:val="BodyText"/>
              <w:rPr>
                <w:rFonts w:cs="Arial"/>
                <w:b/>
                <w:bCs/>
                <w:i/>
                <w:iCs/>
              </w:rPr>
            </w:pPr>
          </w:p>
        </w:tc>
        <w:tc>
          <w:tcPr>
            <w:tcW w:w="3800" w:type="dxa"/>
          </w:tcPr>
          <w:p w14:paraId="54D4D389" w14:textId="77777777" w:rsidR="003469CF" w:rsidRDefault="003469CF" w:rsidP="00D125C9">
            <w:pPr>
              <w:pStyle w:val="BodyText"/>
              <w:rPr>
                <w:rFonts w:cs="Arial"/>
                <w:sz w:val="16"/>
              </w:rPr>
            </w:pPr>
          </w:p>
        </w:tc>
      </w:tr>
      <w:tr w:rsidR="003469CF" w14:paraId="54D4D38F" w14:textId="77777777" w:rsidTr="00D125C9">
        <w:trPr>
          <w:trHeight w:val="366"/>
        </w:trPr>
        <w:tc>
          <w:tcPr>
            <w:tcW w:w="4481" w:type="dxa"/>
            <w:vAlign w:val="center"/>
          </w:tcPr>
          <w:p w14:paraId="54D4D38B" w14:textId="77777777" w:rsidR="003469CF" w:rsidRDefault="003469CF" w:rsidP="00D125C9">
            <w:pPr>
              <w:pStyle w:val="BodyText"/>
              <w:rPr>
                <w:rFonts w:cs="Arial"/>
              </w:rPr>
            </w:pPr>
            <w:r>
              <w:rPr>
                <w:rFonts w:cs="Arial"/>
              </w:rPr>
              <w:t>Are noise levels comfortable?</w:t>
            </w:r>
          </w:p>
        </w:tc>
        <w:tc>
          <w:tcPr>
            <w:tcW w:w="540" w:type="dxa"/>
            <w:vAlign w:val="center"/>
          </w:tcPr>
          <w:p w14:paraId="54D4D38C" w14:textId="77777777" w:rsidR="003469CF" w:rsidRDefault="003469CF" w:rsidP="00D125C9">
            <w:pPr>
              <w:pStyle w:val="BodyText"/>
              <w:rPr>
                <w:rFonts w:cs="Arial"/>
                <w:b/>
                <w:bCs/>
                <w:i/>
                <w:iCs/>
              </w:rPr>
            </w:pPr>
            <w:r>
              <w:rPr>
                <w:rFonts w:cs="Arial"/>
                <w:b/>
                <w:bCs/>
                <w:i/>
                <w:iCs/>
              </w:rPr>
              <w:t>Y</w:t>
            </w:r>
          </w:p>
        </w:tc>
        <w:tc>
          <w:tcPr>
            <w:tcW w:w="539" w:type="dxa"/>
            <w:vAlign w:val="center"/>
          </w:tcPr>
          <w:p w14:paraId="54D4D38D" w14:textId="77777777" w:rsidR="003469CF" w:rsidRDefault="003469CF" w:rsidP="00D125C9">
            <w:pPr>
              <w:pStyle w:val="BodyText"/>
              <w:rPr>
                <w:rFonts w:cs="Arial"/>
                <w:b/>
                <w:bCs/>
                <w:i/>
                <w:iCs/>
              </w:rPr>
            </w:pPr>
          </w:p>
        </w:tc>
        <w:tc>
          <w:tcPr>
            <w:tcW w:w="3800" w:type="dxa"/>
          </w:tcPr>
          <w:p w14:paraId="54D4D38E" w14:textId="77777777" w:rsidR="003469CF" w:rsidRDefault="003469CF" w:rsidP="00D125C9">
            <w:pPr>
              <w:pStyle w:val="BodyText"/>
              <w:rPr>
                <w:rFonts w:cs="Arial"/>
                <w:sz w:val="16"/>
              </w:rPr>
            </w:pPr>
          </w:p>
        </w:tc>
      </w:tr>
      <w:tr w:rsidR="003469CF" w14:paraId="54D4D394" w14:textId="77777777" w:rsidTr="00D125C9">
        <w:trPr>
          <w:trHeight w:val="347"/>
        </w:trPr>
        <w:tc>
          <w:tcPr>
            <w:tcW w:w="4481" w:type="dxa"/>
            <w:vAlign w:val="center"/>
          </w:tcPr>
          <w:p w14:paraId="54D4D390" w14:textId="77777777" w:rsidR="003469CF" w:rsidRDefault="003469CF" w:rsidP="00D125C9">
            <w:pPr>
              <w:pStyle w:val="BodyText"/>
              <w:rPr>
                <w:rFonts w:cs="Arial"/>
              </w:rPr>
            </w:pPr>
            <w:r>
              <w:rPr>
                <w:rFonts w:cs="Arial"/>
              </w:rPr>
              <w:lastRenderedPageBreak/>
              <w:t>Are levels of heat comfortable?</w:t>
            </w:r>
          </w:p>
        </w:tc>
        <w:tc>
          <w:tcPr>
            <w:tcW w:w="540" w:type="dxa"/>
            <w:vAlign w:val="center"/>
          </w:tcPr>
          <w:p w14:paraId="54D4D391" w14:textId="77777777" w:rsidR="003469CF" w:rsidRDefault="003469CF" w:rsidP="00D125C9">
            <w:pPr>
              <w:pStyle w:val="BodyText"/>
              <w:rPr>
                <w:rFonts w:cs="Arial"/>
                <w:b/>
                <w:bCs/>
                <w:i/>
                <w:iCs/>
              </w:rPr>
            </w:pPr>
            <w:r>
              <w:rPr>
                <w:rFonts w:cs="Arial"/>
                <w:b/>
                <w:bCs/>
                <w:i/>
                <w:iCs/>
              </w:rPr>
              <w:t>Y</w:t>
            </w:r>
          </w:p>
        </w:tc>
        <w:tc>
          <w:tcPr>
            <w:tcW w:w="539" w:type="dxa"/>
            <w:vAlign w:val="center"/>
          </w:tcPr>
          <w:p w14:paraId="54D4D392" w14:textId="77777777" w:rsidR="003469CF" w:rsidRDefault="003469CF" w:rsidP="00D125C9">
            <w:pPr>
              <w:pStyle w:val="BodyText"/>
              <w:rPr>
                <w:rFonts w:cs="Arial"/>
                <w:b/>
                <w:bCs/>
                <w:i/>
                <w:iCs/>
              </w:rPr>
            </w:pPr>
          </w:p>
        </w:tc>
        <w:tc>
          <w:tcPr>
            <w:tcW w:w="3800" w:type="dxa"/>
          </w:tcPr>
          <w:p w14:paraId="54D4D393" w14:textId="77777777" w:rsidR="003469CF" w:rsidRDefault="003469CF" w:rsidP="00D125C9">
            <w:pPr>
              <w:pStyle w:val="BodyText"/>
              <w:rPr>
                <w:rFonts w:cs="Arial"/>
                <w:sz w:val="16"/>
              </w:rPr>
            </w:pPr>
          </w:p>
        </w:tc>
      </w:tr>
    </w:tbl>
    <w:p w14:paraId="56F7D622" w14:textId="77777777" w:rsidR="00B8166E" w:rsidRDefault="00B8166E" w:rsidP="00B8166E">
      <w:pPr>
        <w:rPr>
          <w:rFonts w:ascii="Arial" w:hAnsi="Arial" w:cs="Arial"/>
          <w:sz w:val="22"/>
        </w:rPr>
      </w:pPr>
    </w:p>
    <w:p w14:paraId="063F77CC" w14:textId="77777777" w:rsidR="00B8166E" w:rsidRDefault="00B8166E" w:rsidP="00B8166E">
      <w:pPr>
        <w:rPr>
          <w:rFonts w:ascii="Arial" w:hAnsi="Arial" w:cs="Arial"/>
          <w:sz w:val="22"/>
        </w:rPr>
      </w:pPr>
    </w:p>
    <w:p w14:paraId="54D4D396" w14:textId="7CDEB129" w:rsidR="00B8166E" w:rsidRPr="00B8166E" w:rsidRDefault="00B8166E" w:rsidP="00B8166E">
      <w:pPr>
        <w:rPr>
          <w:rFonts w:ascii="Arial" w:hAnsi="Arial" w:cs="Arial"/>
          <w:sz w:val="22"/>
        </w:rPr>
        <w:sectPr w:rsidR="00B8166E" w:rsidRPr="00B8166E" w:rsidSect="00795989">
          <w:headerReference w:type="default" r:id="rId48"/>
          <w:footerReference w:type="default" r:id="rId49"/>
          <w:pgSz w:w="11906" w:h="16838"/>
          <w:pgMar w:top="1258" w:right="1466" w:bottom="1438" w:left="1406" w:header="595" w:footer="709" w:gutter="0"/>
          <w:pgNumType w:start="1"/>
          <w:cols w:space="708"/>
          <w:docGrid w:linePitch="360"/>
        </w:sectPr>
      </w:pPr>
    </w:p>
    <w:p w14:paraId="54D4D397" w14:textId="77777777" w:rsidR="003469CF" w:rsidRPr="008844B3" w:rsidRDefault="003469CF" w:rsidP="003469CF">
      <w:pPr>
        <w:rPr>
          <w:rFonts w:ascii="Arial" w:hAnsi="Arial" w:cs="Arial"/>
          <w:sz w:val="20"/>
          <w:szCs w:val="20"/>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720"/>
        <w:gridCol w:w="540"/>
      </w:tblGrid>
      <w:tr w:rsidR="003469CF" w14:paraId="54D4D39B" w14:textId="77777777" w:rsidTr="00D125C9">
        <w:tc>
          <w:tcPr>
            <w:tcW w:w="8100" w:type="dxa"/>
          </w:tcPr>
          <w:p w14:paraId="54D4D398" w14:textId="77777777" w:rsidR="003469CF" w:rsidRDefault="003469CF" w:rsidP="00D125C9">
            <w:pPr>
              <w:pStyle w:val="BodyText"/>
              <w:rPr>
                <w:sz w:val="16"/>
              </w:rPr>
            </w:pPr>
            <w:r>
              <w:t>Additional Factors</w:t>
            </w:r>
          </w:p>
        </w:tc>
        <w:tc>
          <w:tcPr>
            <w:tcW w:w="720" w:type="dxa"/>
            <w:vAlign w:val="center"/>
          </w:tcPr>
          <w:p w14:paraId="54D4D399" w14:textId="77777777" w:rsidR="003469CF" w:rsidRDefault="003469CF" w:rsidP="00D125C9">
            <w:pPr>
              <w:jc w:val="center"/>
              <w:rPr>
                <w:rFonts w:ascii="Arial" w:hAnsi="Arial" w:cs="Arial"/>
                <w:sz w:val="20"/>
              </w:rPr>
            </w:pPr>
            <w:r>
              <w:rPr>
                <w:rFonts w:ascii="Arial" w:hAnsi="Arial" w:cs="Arial"/>
                <w:sz w:val="20"/>
              </w:rPr>
              <w:t>Yes</w:t>
            </w:r>
          </w:p>
        </w:tc>
        <w:tc>
          <w:tcPr>
            <w:tcW w:w="540" w:type="dxa"/>
            <w:vAlign w:val="center"/>
          </w:tcPr>
          <w:p w14:paraId="54D4D39A" w14:textId="77777777" w:rsidR="003469CF" w:rsidRDefault="003469CF" w:rsidP="00D125C9">
            <w:pPr>
              <w:jc w:val="center"/>
              <w:rPr>
                <w:rFonts w:ascii="Arial" w:hAnsi="Arial" w:cs="Arial"/>
                <w:sz w:val="20"/>
              </w:rPr>
            </w:pPr>
            <w:r>
              <w:rPr>
                <w:rFonts w:ascii="Arial" w:hAnsi="Arial" w:cs="Arial"/>
                <w:sz w:val="20"/>
              </w:rPr>
              <w:t>No</w:t>
            </w:r>
          </w:p>
        </w:tc>
      </w:tr>
      <w:tr w:rsidR="003469CF" w14:paraId="54D4D39F" w14:textId="77777777" w:rsidTr="00D125C9">
        <w:trPr>
          <w:trHeight w:val="444"/>
        </w:trPr>
        <w:tc>
          <w:tcPr>
            <w:tcW w:w="8100" w:type="dxa"/>
            <w:vAlign w:val="center"/>
          </w:tcPr>
          <w:p w14:paraId="54D4D39C" w14:textId="77777777" w:rsidR="003469CF" w:rsidRDefault="003469CF" w:rsidP="00D125C9">
            <w:pPr>
              <w:rPr>
                <w:rFonts w:ascii="Arial" w:hAnsi="Arial" w:cs="Arial"/>
                <w:sz w:val="20"/>
              </w:rPr>
            </w:pPr>
            <w:r>
              <w:rPr>
                <w:rFonts w:ascii="Arial" w:hAnsi="Arial" w:cs="Arial"/>
                <w:sz w:val="20"/>
              </w:rPr>
              <w:t>Has the checklist covered all the problems associated with working with the workstation?</w:t>
            </w:r>
          </w:p>
        </w:tc>
        <w:tc>
          <w:tcPr>
            <w:tcW w:w="720" w:type="dxa"/>
            <w:vAlign w:val="center"/>
          </w:tcPr>
          <w:p w14:paraId="54D4D39D" w14:textId="77777777" w:rsidR="003469CF" w:rsidRDefault="003469CF" w:rsidP="00D125C9">
            <w:pPr>
              <w:jc w:val="center"/>
              <w:rPr>
                <w:rFonts w:ascii="Arial" w:hAnsi="Arial" w:cs="Arial"/>
                <w:b/>
                <w:bCs/>
                <w:i/>
                <w:iCs/>
                <w:sz w:val="20"/>
              </w:rPr>
            </w:pPr>
            <w:r>
              <w:rPr>
                <w:rFonts w:ascii="Arial" w:hAnsi="Arial" w:cs="Arial"/>
                <w:b/>
                <w:bCs/>
                <w:i/>
                <w:iCs/>
                <w:sz w:val="20"/>
              </w:rPr>
              <w:t>Y</w:t>
            </w:r>
          </w:p>
        </w:tc>
        <w:tc>
          <w:tcPr>
            <w:tcW w:w="540" w:type="dxa"/>
            <w:vAlign w:val="center"/>
          </w:tcPr>
          <w:p w14:paraId="54D4D39E" w14:textId="77777777" w:rsidR="003469CF" w:rsidRDefault="003469CF" w:rsidP="00D125C9">
            <w:pPr>
              <w:jc w:val="center"/>
              <w:rPr>
                <w:rFonts w:ascii="Arial" w:hAnsi="Arial" w:cs="Arial"/>
                <w:b/>
                <w:bCs/>
                <w:i/>
                <w:iCs/>
                <w:sz w:val="20"/>
              </w:rPr>
            </w:pPr>
          </w:p>
        </w:tc>
      </w:tr>
      <w:tr w:rsidR="003469CF" w14:paraId="54D4D3A3" w14:textId="77777777" w:rsidTr="00D125C9">
        <w:tc>
          <w:tcPr>
            <w:tcW w:w="8100" w:type="dxa"/>
            <w:vAlign w:val="center"/>
          </w:tcPr>
          <w:p w14:paraId="54D4D3A0" w14:textId="77777777" w:rsidR="003469CF" w:rsidRDefault="003469CF" w:rsidP="00D125C9">
            <w:pPr>
              <w:rPr>
                <w:rFonts w:ascii="Arial" w:hAnsi="Arial" w:cs="Arial"/>
                <w:sz w:val="20"/>
              </w:rPr>
            </w:pPr>
            <w:r>
              <w:rPr>
                <w:rFonts w:ascii="Arial" w:hAnsi="Arial" w:cs="Arial"/>
                <w:sz w:val="20"/>
              </w:rPr>
              <w:t>Does the user experience any discomfort or other symptoms that they attribute to working with their DSE or are aggravated by DSE work?</w:t>
            </w:r>
          </w:p>
        </w:tc>
        <w:tc>
          <w:tcPr>
            <w:tcW w:w="720" w:type="dxa"/>
            <w:vAlign w:val="center"/>
          </w:tcPr>
          <w:p w14:paraId="54D4D3A1" w14:textId="77777777" w:rsidR="003469CF" w:rsidRDefault="003469CF" w:rsidP="00D125C9">
            <w:pPr>
              <w:jc w:val="center"/>
              <w:rPr>
                <w:rFonts w:ascii="Arial" w:hAnsi="Arial" w:cs="Arial"/>
                <w:b/>
                <w:bCs/>
                <w:i/>
                <w:iCs/>
                <w:sz w:val="20"/>
              </w:rPr>
            </w:pPr>
          </w:p>
        </w:tc>
        <w:tc>
          <w:tcPr>
            <w:tcW w:w="540" w:type="dxa"/>
            <w:vAlign w:val="center"/>
          </w:tcPr>
          <w:p w14:paraId="54D4D3A2" w14:textId="77777777" w:rsidR="003469CF" w:rsidRDefault="003469CF" w:rsidP="00D125C9">
            <w:pPr>
              <w:jc w:val="center"/>
              <w:rPr>
                <w:rFonts w:ascii="Arial" w:hAnsi="Arial" w:cs="Arial"/>
                <w:b/>
                <w:bCs/>
                <w:i/>
                <w:iCs/>
                <w:sz w:val="20"/>
              </w:rPr>
            </w:pPr>
            <w:r>
              <w:rPr>
                <w:rFonts w:ascii="Arial" w:hAnsi="Arial" w:cs="Arial"/>
                <w:b/>
                <w:bCs/>
                <w:i/>
                <w:iCs/>
                <w:sz w:val="20"/>
              </w:rPr>
              <w:t>N</w:t>
            </w:r>
          </w:p>
        </w:tc>
      </w:tr>
      <w:tr w:rsidR="003469CF" w14:paraId="54D4D3A7" w14:textId="77777777" w:rsidTr="00D125C9">
        <w:trPr>
          <w:trHeight w:val="420"/>
        </w:trPr>
        <w:tc>
          <w:tcPr>
            <w:tcW w:w="8100" w:type="dxa"/>
            <w:vAlign w:val="center"/>
          </w:tcPr>
          <w:p w14:paraId="54D4D3A4" w14:textId="77777777" w:rsidR="003469CF" w:rsidRDefault="003469CF" w:rsidP="00D125C9">
            <w:pPr>
              <w:rPr>
                <w:rFonts w:ascii="Arial" w:hAnsi="Arial" w:cs="Arial"/>
                <w:sz w:val="20"/>
              </w:rPr>
            </w:pPr>
            <w:r>
              <w:rPr>
                <w:rFonts w:ascii="Arial" w:hAnsi="Arial" w:cs="Arial"/>
                <w:sz w:val="20"/>
              </w:rPr>
              <w:t>Is the user aware of the company’s eye and eyesight testing policy?</w:t>
            </w:r>
          </w:p>
        </w:tc>
        <w:tc>
          <w:tcPr>
            <w:tcW w:w="720" w:type="dxa"/>
            <w:vAlign w:val="center"/>
          </w:tcPr>
          <w:p w14:paraId="54D4D3A5" w14:textId="77777777" w:rsidR="003469CF" w:rsidRDefault="003469CF" w:rsidP="00D125C9">
            <w:pPr>
              <w:jc w:val="center"/>
              <w:rPr>
                <w:rFonts w:ascii="Arial" w:hAnsi="Arial" w:cs="Arial"/>
                <w:b/>
                <w:bCs/>
                <w:i/>
                <w:iCs/>
                <w:sz w:val="20"/>
              </w:rPr>
            </w:pPr>
            <w:r>
              <w:rPr>
                <w:rFonts w:ascii="Arial" w:hAnsi="Arial" w:cs="Arial"/>
                <w:b/>
                <w:bCs/>
                <w:i/>
                <w:iCs/>
                <w:sz w:val="20"/>
              </w:rPr>
              <w:t>Y</w:t>
            </w:r>
          </w:p>
        </w:tc>
        <w:tc>
          <w:tcPr>
            <w:tcW w:w="540" w:type="dxa"/>
            <w:vAlign w:val="center"/>
          </w:tcPr>
          <w:p w14:paraId="54D4D3A6" w14:textId="77777777" w:rsidR="003469CF" w:rsidRDefault="003469CF" w:rsidP="00D125C9">
            <w:pPr>
              <w:jc w:val="center"/>
              <w:rPr>
                <w:rFonts w:ascii="Arial" w:hAnsi="Arial" w:cs="Arial"/>
                <w:b/>
                <w:bCs/>
                <w:i/>
                <w:iCs/>
                <w:sz w:val="20"/>
              </w:rPr>
            </w:pPr>
          </w:p>
        </w:tc>
      </w:tr>
      <w:tr w:rsidR="003469CF" w14:paraId="54D4D3AB" w14:textId="77777777" w:rsidTr="00D125C9">
        <w:trPr>
          <w:trHeight w:val="346"/>
        </w:trPr>
        <w:tc>
          <w:tcPr>
            <w:tcW w:w="8100" w:type="dxa"/>
            <w:vAlign w:val="center"/>
          </w:tcPr>
          <w:p w14:paraId="54D4D3A8" w14:textId="77777777" w:rsidR="003469CF" w:rsidRDefault="003469CF" w:rsidP="00D125C9">
            <w:pPr>
              <w:rPr>
                <w:rFonts w:ascii="Arial" w:hAnsi="Arial" w:cs="Arial"/>
                <w:sz w:val="20"/>
              </w:rPr>
            </w:pPr>
            <w:r>
              <w:rPr>
                <w:rFonts w:ascii="Arial" w:hAnsi="Arial" w:cs="Arial"/>
                <w:sz w:val="20"/>
              </w:rPr>
              <w:t>Does the user take regular breaks in activity from the DSE?</w:t>
            </w:r>
          </w:p>
        </w:tc>
        <w:tc>
          <w:tcPr>
            <w:tcW w:w="720" w:type="dxa"/>
            <w:vAlign w:val="center"/>
          </w:tcPr>
          <w:p w14:paraId="54D4D3A9" w14:textId="77777777" w:rsidR="003469CF" w:rsidRDefault="003469CF" w:rsidP="00D125C9">
            <w:pPr>
              <w:jc w:val="center"/>
              <w:rPr>
                <w:rFonts w:ascii="Arial" w:hAnsi="Arial" w:cs="Arial"/>
                <w:b/>
                <w:bCs/>
                <w:i/>
                <w:iCs/>
                <w:sz w:val="20"/>
              </w:rPr>
            </w:pPr>
            <w:r>
              <w:rPr>
                <w:rFonts w:ascii="Arial" w:hAnsi="Arial" w:cs="Arial"/>
                <w:b/>
                <w:bCs/>
                <w:i/>
                <w:iCs/>
                <w:sz w:val="20"/>
              </w:rPr>
              <w:t>Y</w:t>
            </w:r>
          </w:p>
        </w:tc>
        <w:tc>
          <w:tcPr>
            <w:tcW w:w="540" w:type="dxa"/>
            <w:vAlign w:val="center"/>
          </w:tcPr>
          <w:p w14:paraId="54D4D3AA" w14:textId="77777777" w:rsidR="003469CF" w:rsidRDefault="003469CF" w:rsidP="00D125C9">
            <w:pPr>
              <w:jc w:val="center"/>
              <w:rPr>
                <w:rFonts w:ascii="Arial" w:hAnsi="Arial" w:cs="Arial"/>
                <w:b/>
                <w:bCs/>
                <w:i/>
                <w:iCs/>
                <w:sz w:val="20"/>
              </w:rPr>
            </w:pPr>
          </w:p>
        </w:tc>
      </w:tr>
      <w:tr w:rsidR="003469CF" w14:paraId="54D4D3B1" w14:textId="77777777" w:rsidTr="00D125C9">
        <w:tc>
          <w:tcPr>
            <w:tcW w:w="9360" w:type="dxa"/>
            <w:gridSpan w:val="3"/>
            <w:vAlign w:val="center"/>
          </w:tcPr>
          <w:p w14:paraId="54D4D3AC" w14:textId="77777777" w:rsidR="003469CF" w:rsidRDefault="003469CF" w:rsidP="00D125C9">
            <w:pPr>
              <w:rPr>
                <w:rFonts w:ascii="Arial" w:hAnsi="Arial" w:cs="Arial"/>
                <w:sz w:val="20"/>
              </w:rPr>
            </w:pPr>
            <w:r>
              <w:rPr>
                <w:rFonts w:ascii="Arial" w:hAnsi="Arial" w:cs="Arial"/>
                <w:sz w:val="20"/>
              </w:rPr>
              <w:t>Comments</w:t>
            </w:r>
          </w:p>
          <w:p w14:paraId="54D4D3AD" w14:textId="77777777" w:rsidR="003469CF" w:rsidRDefault="003469CF" w:rsidP="00D125C9">
            <w:pPr>
              <w:rPr>
                <w:rFonts w:ascii="Arial" w:hAnsi="Arial" w:cs="Arial"/>
                <w:b/>
                <w:bCs/>
                <w:i/>
                <w:iCs/>
                <w:sz w:val="22"/>
              </w:rPr>
            </w:pPr>
          </w:p>
          <w:p w14:paraId="54D4D3AE" w14:textId="77777777" w:rsidR="003469CF" w:rsidRDefault="003469CF" w:rsidP="00D125C9">
            <w:pPr>
              <w:rPr>
                <w:rFonts w:ascii="Arial" w:hAnsi="Arial" w:cs="Arial"/>
                <w:b/>
                <w:bCs/>
                <w:i/>
                <w:iCs/>
                <w:sz w:val="20"/>
              </w:rPr>
            </w:pPr>
            <w:r>
              <w:rPr>
                <w:rFonts w:ascii="Arial" w:hAnsi="Arial" w:cs="Arial"/>
                <w:b/>
                <w:bCs/>
                <w:i/>
                <w:iCs/>
                <w:sz w:val="20"/>
              </w:rPr>
              <w:t>Joe suffers from arthritis in his shoulder resulting from a motorcycle accident in 1975.</w:t>
            </w:r>
          </w:p>
          <w:p w14:paraId="54D4D3AF" w14:textId="77777777" w:rsidR="003469CF" w:rsidRDefault="003469CF" w:rsidP="00D125C9">
            <w:pPr>
              <w:rPr>
                <w:rFonts w:ascii="Arial" w:hAnsi="Arial" w:cs="Arial"/>
                <w:b/>
                <w:bCs/>
                <w:i/>
                <w:iCs/>
                <w:sz w:val="22"/>
              </w:rPr>
            </w:pPr>
          </w:p>
          <w:p w14:paraId="54D4D3B0" w14:textId="77777777" w:rsidR="003469CF" w:rsidRDefault="003469CF" w:rsidP="00D125C9">
            <w:pPr>
              <w:rPr>
                <w:rFonts w:ascii="Arial" w:hAnsi="Arial" w:cs="Arial"/>
                <w:sz w:val="16"/>
              </w:rPr>
            </w:pPr>
          </w:p>
        </w:tc>
      </w:tr>
    </w:tbl>
    <w:p w14:paraId="54D4D3B2" w14:textId="77777777" w:rsidR="003469CF" w:rsidRDefault="003469CF" w:rsidP="003469CF">
      <w:pPr>
        <w:rPr>
          <w:rFonts w:ascii="Arial" w:hAnsi="Arial" w:cs="Arial"/>
          <w:sz w:val="16"/>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gridCol w:w="2340"/>
      </w:tblGrid>
      <w:tr w:rsidR="003469CF" w14:paraId="54D4D3B5" w14:textId="77777777" w:rsidTr="00D125C9">
        <w:trPr>
          <w:cantSplit/>
        </w:trPr>
        <w:tc>
          <w:tcPr>
            <w:tcW w:w="7020" w:type="dxa"/>
          </w:tcPr>
          <w:p w14:paraId="54D4D3B3" w14:textId="77777777" w:rsidR="003469CF" w:rsidRDefault="003469CF" w:rsidP="00D125C9">
            <w:pPr>
              <w:pStyle w:val="BodyText"/>
            </w:pPr>
            <w:r>
              <w:t xml:space="preserve">Assessed by: </w:t>
            </w:r>
            <w:r>
              <w:rPr>
                <w:b/>
                <w:bCs/>
                <w:i/>
                <w:iCs/>
              </w:rPr>
              <w:t>H. Black</w:t>
            </w:r>
          </w:p>
        </w:tc>
        <w:tc>
          <w:tcPr>
            <w:tcW w:w="2340" w:type="dxa"/>
          </w:tcPr>
          <w:p w14:paraId="54D4D3B4" w14:textId="6841B470" w:rsidR="003469CF" w:rsidRDefault="003469CF" w:rsidP="00D125C9">
            <w:pPr>
              <w:pStyle w:val="BodyText"/>
              <w:rPr>
                <w:rFonts w:cs="Arial"/>
              </w:rPr>
            </w:pPr>
            <w:r>
              <w:t xml:space="preserve">Date: </w:t>
            </w:r>
            <w:r>
              <w:rPr>
                <w:rFonts w:cs="Arial"/>
                <w:b/>
                <w:bCs/>
                <w:i/>
                <w:iCs/>
              </w:rPr>
              <w:t>30/06/</w:t>
            </w:r>
            <w:r w:rsidR="009D7B59">
              <w:rPr>
                <w:rFonts w:cs="Arial"/>
                <w:b/>
                <w:bCs/>
                <w:i/>
                <w:iCs/>
              </w:rPr>
              <w:t>16</w:t>
            </w:r>
          </w:p>
        </w:tc>
      </w:tr>
    </w:tbl>
    <w:p w14:paraId="54D4D3B6" w14:textId="77777777" w:rsidR="003469CF" w:rsidRDefault="003469CF" w:rsidP="003469CF">
      <w:pPr>
        <w:rPr>
          <w:rFonts w:ascii="Arial" w:hAnsi="Arial" w:cs="Arial"/>
          <w:sz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gridCol w:w="2340"/>
      </w:tblGrid>
      <w:tr w:rsidR="003469CF" w14:paraId="54D4D3BB" w14:textId="77777777" w:rsidTr="00D125C9">
        <w:trPr>
          <w:cantSplit/>
        </w:trPr>
        <w:tc>
          <w:tcPr>
            <w:tcW w:w="7020" w:type="dxa"/>
          </w:tcPr>
          <w:p w14:paraId="54D4D3B7" w14:textId="77777777" w:rsidR="003469CF" w:rsidRDefault="003469CF" w:rsidP="00D125C9">
            <w:pPr>
              <w:pStyle w:val="BodyText"/>
            </w:pPr>
            <w:r>
              <w:t>User Signature (agreeing to comments above)</w:t>
            </w:r>
          </w:p>
          <w:p w14:paraId="54D4D3B8" w14:textId="77777777" w:rsidR="003469CF" w:rsidRDefault="003469CF" w:rsidP="00D125C9">
            <w:pPr>
              <w:pStyle w:val="Heading3"/>
              <w:rPr>
                <w:rFonts w:ascii="Blackadder ITC" w:hAnsi="Blackadder ITC" w:cs="Times New Roman"/>
                <w:i/>
                <w:iCs/>
                <w:color w:val="auto"/>
              </w:rPr>
            </w:pPr>
            <w:r>
              <w:rPr>
                <w:rFonts w:ascii="Blackadder ITC" w:hAnsi="Blackadder ITC" w:cs="Times New Roman"/>
                <w:i/>
                <w:iCs/>
                <w:color w:val="auto"/>
              </w:rPr>
              <w:t>J. Bloggs</w:t>
            </w:r>
          </w:p>
        </w:tc>
        <w:tc>
          <w:tcPr>
            <w:tcW w:w="2340" w:type="dxa"/>
          </w:tcPr>
          <w:p w14:paraId="54D4D3B9" w14:textId="300CE851" w:rsidR="003469CF" w:rsidRDefault="003469CF" w:rsidP="00D125C9">
            <w:pPr>
              <w:pStyle w:val="BodyText"/>
              <w:rPr>
                <w:b/>
                <w:bCs/>
                <w:i/>
                <w:iCs/>
              </w:rPr>
            </w:pPr>
            <w:r>
              <w:t xml:space="preserve">Date: </w:t>
            </w:r>
            <w:r>
              <w:rPr>
                <w:b/>
                <w:bCs/>
                <w:i/>
                <w:iCs/>
              </w:rPr>
              <w:t>30/06/</w:t>
            </w:r>
            <w:r w:rsidR="009D7B59">
              <w:rPr>
                <w:b/>
                <w:bCs/>
                <w:i/>
                <w:iCs/>
              </w:rPr>
              <w:t>16</w:t>
            </w:r>
          </w:p>
          <w:p w14:paraId="54D4D3BA" w14:textId="77777777" w:rsidR="003469CF" w:rsidRDefault="003469CF" w:rsidP="00D125C9">
            <w:pPr>
              <w:rPr>
                <w:rFonts w:ascii="Arial" w:hAnsi="Arial" w:cs="Arial"/>
              </w:rPr>
            </w:pPr>
          </w:p>
        </w:tc>
      </w:tr>
    </w:tbl>
    <w:p w14:paraId="54D4D3BC" w14:textId="77777777" w:rsidR="003469CF" w:rsidRPr="008844B3" w:rsidRDefault="003469CF" w:rsidP="003469CF">
      <w:pPr>
        <w:rPr>
          <w:rFonts w:ascii="Arial" w:hAnsi="Arial" w:cs="Arial"/>
          <w:sz w:val="20"/>
          <w:szCs w:val="20"/>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1620"/>
        <w:gridCol w:w="1620"/>
      </w:tblGrid>
      <w:tr w:rsidR="003469CF" w14:paraId="54D4D3C0" w14:textId="77777777" w:rsidTr="00D125C9">
        <w:tc>
          <w:tcPr>
            <w:tcW w:w="6120" w:type="dxa"/>
          </w:tcPr>
          <w:p w14:paraId="54D4D3BD" w14:textId="77777777" w:rsidR="003469CF" w:rsidRDefault="003469CF" w:rsidP="00D125C9">
            <w:pPr>
              <w:pStyle w:val="BodyText"/>
            </w:pPr>
            <w:r>
              <w:t>Corrective Actions Required</w:t>
            </w:r>
          </w:p>
        </w:tc>
        <w:tc>
          <w:tcPr>
            <w:tcW w:w="1620" w:type="dxa"/>
          </w:tcPr>
          <w:p w14:paraId="54D4D3BE" w14:textId="77777777" w:rsidR="003469CF" w:rsidRDefault="003469CF" w:rsidP="00D125C9">
            <w:pPr>
              <w:pStyle w:val="BodyText"/>
            </w:pPr>
            <w:r>
              <w:t>Carried out by</w:t>
            </w:r>
          </w:p>
        </w:tc>
        <w:tc>
          <w:tcPr>
            <w:tcW w:w="1620" w:type="dxa"/>
          </w:tcPr>
          <w:p w14:paraId="54D4D3BF" w14:textId="77777777" w:rsidR="003469CF" w:rsidRDefault="003469CF" w:rsidP="00D125C9">
            <w:pPr>
              <w:pStyle w:val="BodyText"/>
            </w:pPr>
            <w:r>
              <w:t>Date Completed</w:t>
            </w:r>
          </w:p>
        </w:tc>
      </w:tr>
      <w:tr w:rsidR="003469CF" w14:paraId="54D4D3C5" w14:textId="77777777" w:rsidTr="00D125C9">
        <w:tc>
          <w:tcPr>
            <w:tcW w:w="6120" w:type="dxa"/>
          </w:tcPr>
          <w:p w14:paraId="54D4D3C1" w14:textId="77777777" w:rsidR="003469CF" w:rsidRDefault="003469CF" w:rsidP="00D125C9">
            <w:pPr>
              <w:pStyle w:val="BodyText"/>
              <w:rPr>
                <w:b/>
                <w:bCs/>
                <w:i/>
                <w:iCs/>
              </w:rPr>
            </w:pPr>
          </w:p>
          <w:p w14:paraId="54D4D3C2" w14:textId="77777777" w:rsidR="003469CF" w:rsidRDefault="003469CF" w:rsidP="00D125C9">
            <w:pPr>
              <w:pStyle w:val="BodyText"/>
              <w:rPr>
                <w:b/>
                <w:bCs/>
                <w:i/>
                <w:iCs/>
              </w:rPr>
            </w:pPr>
            <w:r>
              <w:rPr>
                <w:b/>
                <w:bCs/>
                <w:i/>
                <w:iCs/>
              </w:rPr>
              <w:t>Repairs chair castors</w:t>
            </w:r>
          </w:p>
        </w:tc>
        <w:tc>
          <w:tcPr>
            <w:tcW w:w="1620" w:type="dxa"/>
          </w:tcPr>
          <w:p w14:paraId="54D4D3C3" w14:textId="77777777" w:rsidR="003469CF" w:rsidRDefault="003469CF" w:rsidP="00D125C9">
            <w:pPr>
              <w:pStyle w:val="BodyText"/>
              <w:rPr>
                <w:b/>
                <w:bCs/>
                <w:i/>
                <w:iCs/>
              </w:rPr>
            </w:pPr>
            <w:r>
              <w:rPr>
                <w:b/>
                <w:bCs/>
                <w:i/>
                <w:iCs/>
              </w:rPr>
              <w:t>JB</w:t>
            </w:r>
          </w:p>
        </w:tc>
        <w:tc>
          <w:tcPr>
            <w:tcW w:w="1620" w:type="dxa"/>
          </w:tcPr>
          <w:p w14:paraId="54D4D3C4" w14:textId="59DD2DD6" w:rsidR="003469CF" w:rsidRDefault="003469CF" w:rsidP="00D125C9">
            <w:pPr>
              <w:pStyle w:val="BodyText"/>
              <w:rPr>
                <w:b/>
                <w:bCs/>
                <w:i/>
                <w:iCs/>
              </w:rPr>
            </w:pPr>
            <w:r>
              <w:rPr>
                <w:b/>
                <w:bCs/>
                <w:i/>
                <w:iCs/>
              </w:rPr>
              <w:t>30/06/</w:t>
            </w:r>
            <w:r w:rsidR="009D7B59">
              <w:rPr>
                <w:b/>
                <w:bCs/>
                <w:i/>
                <w:iCs/>
              </w:rPr>
              <w:t>16</w:t>
            </w:r>
          </w:p>
        </w:tc>
      </w:tr>
      <w:tr w:rsidR="003469CF" w14:paraId="54D4D3CA" w14:textId="77777777" w:rsidTr="00D125C9">
        <w:tc>
          <w:tcPr>
            <w:tcW w:w="6120" w:type="dxa"/>
          </w:tcPr>
          <w:p w14:paraId="54D4D3C6" w14:textId="77777777" w:rsidR="003469CF" w:rsidRDefault="003469CF" w:rsidP="00D125C9">
            <w:pPr>
              <w:pStyle w:val="BodyText"/>
              <w:rPr>
                <w:b/>
                <w:bCs/>
                <w:i/>
                <w:iCs/>
              </w:rPr>
            </w:pPr>
          </w:p>
          <w:p w14:paraId="54D4D3C7" w14:textId="77777777" w:rsidR="003469CF" w:rsidRDefault="003469CF" w:rsidP="00D125C9">
            <w:pPr>
              <w:pStyle w:val="BodyText"/>
              <w:rPr>
                <w:b/>
                <w:bCs/>
                <w:i/>
                <w:iCs/>
              </w:rPr>
            </w:pPr>
            <w:r>
              <w:rPr>
                <w:b/>
                <w:bCs/>
                <w:i/>
                <w:iCs/>
              </w:rPr>
              <w:t>Adjust chair back rest height</w:t>
            </w:r>
          </w:p>
        </w:tc>
        <w:tc>
          <w:tcPr>
            <w:tcW w:w="1620" w:type="dxa"/>
          </w:tcPr>
          <w:p w14:paraId="54D4D3C8" w14:textId="77777777" w:rsidR="003469CF" w:rsidRDefault="003469CF" w:rsidP="00D125C9">
            <w:pPr>
              <w:pStyle w:val="BodyText"/>
              <w:rPr>
                <w:b/>
                <w:bCs/>
                <w:i/>
                <w:iCs/>
              </w:rPr>
            </w:pPr>
            <w:r>
              <w:rPr>
                <w:b/>
                <w:bCs/>
                <w:i/>
                <w:iCs/>
              </w:rPr>
              <w:t>JB</w:t>
            </w:r>
          </w:p>
        </w:tc>
        <w:tc>
          <w:tcPr>
            <w:tcW w:w="1620" w:type="dxa"/>
          </w:tcPr>
          <w:p w14:paraId="54D4D3C9" w14:textId="76DE324C" w:rsidR="003469CF" w:rsidRDefault="003469CF" w:rsidP="00D125C9">
            <w:pPr>
              <w:pStyle w:val="BodyText"/>
              <w:rPr>
                <w:b/>
                <w:bCs/>
                <w:i/>
                <w:iCs/>
              </w:rPr>
            </w:pPr>
            <w:r>
              <w:rPr>
                <w:b/>
                <w:bCs/>
                <w:i/>
                <w:iCs/>
              </w:rPr>
              <w:t>30/06/</w:t>
            </w:r>
            <w:r w:rsidR="009D7B59">
              <w:rPr>
                <w:b/>
                <w:bCs/>
                <w:i/>
                <w:iCs/>
              </w:rPr>
              <w:t>16</w:t>
            </w:r>
          </w:p>
        </w:tc>
      </w:tr>
      <w:tr w:rsidR="003469CF" w14:paraId="54D4D3CF" w14:textId="77777777" w:rsidTr="00D125C9">
        <w:tc>
          <w:tcPr>
            <w:tcW w:w="6120" w:type="dxa"/>
          </w:tcPr>
          <w:p w14:paraId="54D4D3CB" w14:textId="77777777" w:rsidR="003469CF" w:rsidRDefault="003469CF" w:rsidP="00D125C9">
            <w:pPr>
              <w:pStyle w:val="BodyText"/>
              <w:rPr>
                <w:b/>
                <w:bCs/>
                <w:i/>
                <w:iCs/>
              </w:rPr>
            </w:pPr>
          </w:p>
          <w:p w14:paraId="54D4D3CC" w14:textId="77777777" w:rsidR="003469CF" w:rsidRDefault="003469CF" w:rsidP="00D125C9">
            <w:pPr>
              <w:pStyle w:val="BodyText"/>
              <w:rPr>
                <w:b/>
                <w:bCs/>
                <w:i/>
                <w:iCs/>
              </w:rPr>
            </w:pPr>
            <w:r>
              <w:rPr>
                <w:b/>
                <w:bCs/>
                <w:i/>
                <w:iCs/>
              </w:rPr>
              <w:t>Position screen on screen riser</w:t>
            </w:r>
          </w:p>
        </w:tc>
        <w:tc>
          <w:tcPr>
            <w:tcW w:w="1620" w:type="dxa"/>
          </w:tcPr>
          <w:p w14:paraId="54D4D3CD" w14:textId="77777777" w:rsidR="003469CF" w:rsidRDefault="003469CF" w:rsidP="00D125C9">
            <w:pPr>
              <w:pStyle w:val="BodyText"/>
              <w:rPr>
                <w:b/>
                <w:bCs/>
                <w:i/>
                <w:iCs/>
              </w:rPr>
            </w:pPr>
            <w:r>
              <w:rPr>
                <w:b/>
                <w:bCs/>
                <w:i/>
                <w:iCs/>
              </w:rPr>
              <w:t>HB</w:t>
            </w:r>
          </w:p>
        </w:tc>
        <w:tc>
          <w:tcPr>
            <w:tcW w:w="1620" w:type="dxa"/>
          </w:tcPr>
          <w:p w14:paraId="54D4D3CE" w14:textId="17CF11A2" w:rsidR="003469CF" w:rsidRDefault="003469CF" w:rsidP="00D125C9">
            <w:pPr>
              <w:pStyle w:val="BodyText"/>
              <w:rPr>
                <w:b/>
                <w:bCs/>
                <w:i/>
                <w:iCs/>
              </w:rPr>
            </w:pPr>
            <w:r>
              <w:rPr>
                <w:b/>
                <w:bCs/>
                <w:i/>
                <w:iCs/>
              </w:rPr>
              <w:t>8/07/</w:t>
            </w:r>
            <w:r w:rsidR="009D7B59">
              <w:rPr>
                <w:b/>
                <w:bCs/>
                <w:i/>
                <w:iCs/>
              </w:rPr>
              <w:t>16</w:t>
            </w:r>
          </w:p>
        </w:tc>
      </w:tr>
    </w:tbl>
    <w:p w14:paraId="54D4D3DA" w14:textId="77777777" w:rsidR="003469CF" w:rsidRDefault="003469CF" w:rsidP="003469CF">
      <w:pPr>
        <w:pStyle w:val="BodyText"/>
        <w:jc w:val="center"/>
        <w:rPr>
          <w:b/>
          <w:bCs/>
          <w:sz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469CF" w14:paraId="54D4D3DD" w14:textId="77777777" w:rsidTr="00D125C9">
        <w:trPr>
          <w:cantSplit/>
        </w:trPr>
        <w:tc>
          <w:tcPr>
            <w:tcW w:w="9360" w:type="dxa"/>
          </w:tcPr>
          <w:p w14:paraId="54D4D3DB" w14:textId="4655C117" w:rsidR="003469CF" w:rsidRDefault="003469CF" w:rsidP="00D125C9">
            <w:pPr>
              <w:pStyle w:val="BodyText"/>
              <w:rPr>
                <w:b/>
                <w:bCs/>
                <w:i/>
                <w:iCs/>
              </w:rPr>
            </w:pPr>
            <w:r>
              <w:t xml:space="preserve">Assessment Review Date: </w:t>
            </w:r>
            <w:r>
              <w:rPr>
                <w:b/>
                <w:bCs/>
                <w:i/>
                <w:iCs/>
              </w:rPr>
              <w:t>30/06/</w:t>
            </w:r>
            <w:r w:rsidR="009D7B59">
              <w:rPr>
                <w:b/>
                <w:bCs/>
                <w:i/>
                <w:iCs/>
              </w:rPr>
              <w:t>16</w:t>
            </w:r>
          </w:p>
          <w:p w14:paraId="54D4D3DC" w14:textId="77777777" w:rsidR="003469CF" w:rsidRDefault="003469CF" w:rsidP="00D125C9">
            <w:pPr>
              <w:rPr>
                <w:rFonts w:ascii="Arial" w:hAnsi="Arial" w:cs="Arial"/>
              </w:rPr>
            </w:pPr>
          </w:p>
        </w:tc>
      </w:tr>
    </w:tbl>
    <w:p w14:paraId="54D4D3DE" w14:textId="77777777" w:rsidR="003469CF" w:rsidRDefault="003469CF" w:rsidP="003469CF">
      <w:pPr>
        <w:rPr>
          <w:rFonts w:ascii="Arial" w:hAnsi="Arial" w:cs="Arial"/>
          <w:sz w:val="16"/>
        </w:rPr>
      </w:pPr>
    </w:p>
    <w:p w14:paraId="54D4D3DF" w14:textId="77777777" w:rsidR="003469CF" w:rsidRDefault="003469CF" w:rsidP="003469CF">
      <w:pPr>
        <w:spacing w:line="360" w:lineRule="auto"/>
        <w:jc w:val="both"/>
        <w:rPr>
          <w:rFonts w:ascii="Arial" w:hAnsi="Arial" w:cs="Arial"/>
          <w:sz w:val="20"/>
        </w:rPr>
      </w:pPr>
    </w:p>
    <w:p w14:paraId="54D4D3E0" w14:textId="77777777" w:rsidR="00745E83" w:rsidRDefault="00745E83" w:rsidP="003469CF">
      <w:pPr>
        <w:spacing w:line="360" w:lineRule="auto"/>
        <w:jc w:val="both"/>
        <w:rPr>
          <w:rFonts w:ascii="Arial" w:hAnsi="Arial" w:cs="Arial"/>
          <w:color w:val="808080"/>
          <w:sz w:val="20"/>
        </w:rPr>
        <w:sectPr w:rsidR="00745E83" w:rsidSect="002638A6">
          <w:pgSz w:w="11906" w:h="16838"/>
          <w:pgMar w:top="1438" w:right="1452" w:bottom="1618" w:left="1406" w:header="595" w:footer="709" w:gutter="0"/>
          <w:pgNumType w:start="1"/>
          <w:cols w:space="708"/>
          <w:docGrid w:linePitch="360"/>
        </w:sectPr>
      </w:pPr>
    </w:p>
    <w:p w14:paraId="54D4D3E1" w14:textId="77777777" w:rsidR="008B0D78" w:rsidRDefault="008B0D78" w:rsidP="003469CF">
      <w:pPr>
        <w:spacing w:line="360" w:lineRule="auto"/>
        <w:jc w:val="center"/>
        <w:rPr>
          <w:rFonts w:ascii="Arial" w:hAnsi="Arial" w:cs="Arial"/>
          <w:sz w:val="20"/>
        </w:rPr>
      </w:pPr>
    </w:p>
    <w:p w14:paraId="54D4D3E2" w14:textId="77777777" w:rsidR="003469CF" w:rsidRDefault="003469CF" w:rsidP="003469CF">
      <w:pPr>
        <w:pStyle w:val="PAGETITLE"/>
        <w:pBdr>
          <w:bottom w:val="single" w:sz="4" w:space="1" w:color="auto"/>
        </w:pBdr>
      </w:pPr>
      <w:r>
        <w:t>Driving at Work</w:t>
      </w:r>
    </w:p>
    <w:p w14:paraId="54D4D3E3" w14:textId="77777777" w:rsidR="003469CF" w:rsidRPr="00C63955" w:rsidRDefault="003469CF" w:rsidP="003469CF">
      <w:pPr>
        <w:jc w:val="center"/>
        <w:rPr>
          <w:rFonts w:ascii="Arial" w:hAnsi="Arial" w:cs="Arial"/>
          <w:sz w:val="20"/>
          <w:szCs w:val="20"/>
        </w:rPr>
      </w:pPr>
    </w:p>
    <w:p w14:paraId="54D4D3E4" w14:textId="77777777" w:rsidR="003469CF" w:rsidRDefault="003469CF" w:rsidP="003469CF">
      <w:pPr>
        <w:pStyle w:val="Heading1"/>
      </w:pPr>
      <w:r>
        <w:t>Introduction</w:t>
      </w:r>
    </w:p>
    <w:p w14:paraId="54D4D3E5" w14:textId="77777777" w:rsidR="003469CF" w:rsidRPr="00C63955" w:rsidRDefault="003469CF" w:rsidP="003469CF">
      <w:pPr>
        <w:rPr>
          <w:rFonts w:ascii="Arial" w:hAnsi="Arial" w:cs="Arial"/>
          <w:sz w:val="20"/>
          <w:szCs w:val="20"/>
        </w:rPr>
      </w:pPr>
    </w:p>
    <w:p w14:paraId="54D4D3E6" w14:textId="77777777" w:rsidR="003469CF" w:rsidRDefault="003469CF" w:rsidP="003469CF">
      <w:pPr>
        <w:pStyle w:val="BodyText"/>
        <w:jc w:val="both"/>
      </w:pPr>
      <w:r>
        <w:rPr>
          <w:lang w:val="en-US"/>
        </w:rPr>
        <w:t xml:space="preserve">Employers also have a responsibility to ensure, so far as is reasonably practicable, that employees and other people are not put at risk from work-related driving activities. </w:t>
      </w:r>
      <w:r>
        <w:t xml:space="preserve">An assessment of the risks to the health and safety of employees, while they are at work, and to other people who may be affected by their work activities, must be carried out. </w:t>
      </w:r>
    </w:p>
    <w:p w14:paraId="54D4D3E7" w14:textId="77777777" w:rsidR="003469CF" w:rsidRDefault="003469CF" w:rsidP="003469CF">
      <w:pPr>
        <w:pStyle w:val="BodyText"/>
        <w:jc w:val="both"/>
        <w:rPr>
          <w:b/>
          <w:bCs/>
          <w:color w:val="0000FF"/>
          <w:szCs w:val="22"/>
        </w:rPr>
      </w:pPr>
    </w:p>
    <w:p w14:paraId="54D4D3E8" w14:textId="77777777" w:rsidR="003469CF" w:rsidRDefault="003469CF" w:rsidP="003469CF">
      <w:pPr>
        <w:pStyle w:val="BodyText"/>
        <w:jc w:val="both"/>
      </w:pPr>
      <w:r>
        <w:t xml:space="preserve">The health </w:t>
      </w:r>
      <w:r w:rsidR="002140E0">
        <w:t>and</w:t>
      </w:r>
      <w:r>
        <w:t xml:space="preserve"> safety legislative requirements are in addition to the duties under road traffic law, e.g. the Road Traffic Act and Road Vehicle (Construction and Use) Regulations, which are administered by the police and other agencies such as the Vehicle and Operator Services Agency (VOSA).</w:t>
      </w:r>
    </w:p>
    <w:p w14:paraId="54D4D3E9" w14:textId="77777777" w:rsidR="003469CF" w:rsidRDefault="003469CF" w:rsidP="003469CF">
      <w:pPr>
        <w:pStyle w:val="BodyText"/>
        <w:jc w:val="both"/>
        <w:rPr>
          <w:b/>
          <w:bCs/>
          <w:color w:val="0000FF"/>
          <w:szCs w:val="22"/>
        </w:rPr>
      </w:pPr>
    </w:p>
    <w:p w14:paraId="54D4D3EA" w14:textId="77777777" w:rsidR="003469CF" w:rsidRDefault="003469CF" w:rsidP="003469CF">
      <w:pPr>
        <w:pStyle w:val="BodyText"/>
        <w:jc w:val="both"/>
        <w:rPr>
          <w:rFonts w:cs="Arial"/>
          <w:lang w:val="en-US"/>
        </w:rPr>
      </w:pPr>
      <w:r>
        <w:rPr>
          <w:rFonts w:cs="Arial"/>
          <w:color w:val="0D1E1F"/>
          <w:lang w:val="en-US"/>
        </w:rPr>
        <w:t>Companies with large goods vehicles (LGV) or passenger service vehicles (PSV) may also be subject to specific legislative requirements that take precedence over the general advice given here.</w:t>
      </w:r>
    </w:p>
    <w:p w14:paraId="54D4D3EE" w14:textId="77777777" w:rsidR="003469CF" w:rsidRDefault="003469CF" w:rsidP="003469CF">
      <w:pPr>
        <w:rPr>
          <w:rFonts w:cs="Arial"/>
        </w:rPr>
      </w:pPr>
    </w:p>
    <w:p w14:paraId="54D4D3EF" w14:textId="77777777" w:rsidR="003469CF" w:rsidRDefault="003469CF" w:rsidP="003469CF">
      <w:pPr>
        <w:pStyle w:val="Heading1"/>
      </w:pPr>
      <w:r>
        <w:t>Responsibilities</w:t>
      </w:r>
    </w:p>
    <w:p w14:paraId="54D4D3F0" w14:textId="77777777" w:rsidR="003469CF" w:rsidRDefault="003469CF" w:rsidP="003469CF">
      <w:pPr>
        <w:rPr>
          <w:rFonts w:cs="Arial"/>
        </w:rPr>
      </w:pPr>
    </w:p>
    <w:p w14:paraId="54D4D3F1" w14:textId="77777777" w:rsidR="003469CF" w:rsidRDefault="003469CF" w:rsidP="003469CF">
      <w:pPr>
        <w:pStyle w:val="BodyText"/>
        <w:jc w:val="both"/>
      </w:pPr>
      <w:r>
        <w:t>The person responsible for the implementation of this procedure is identified in the Responsible Person Summary at the beginning of this section of the manual.</w:t>
      </w:r>
    </w:p>
    <w:p w14:paraId="54D4D3F2" w14:textId="77777777" w:rsidR="003469CF" w:rsidRDefault="003469CF" w:rsidP="003469CF">
      <w:pPr>
        <w:pStyle w:val="BodyText"/>
        <w:jc w:val="both"/>
        <w:rPr>
          <w:b/>
          <w:bCs/>
          <w:color w:val="0000FF"/>
        </w:rPr>
      </w:pPr>
    </w:p>
    <w:p w14:paraId="54D4D3F3" w14:textId="77777777" w:rsidR="003469CF" w:rsidRDefault="003469CF" w:rsidP="003469CF">
      <w:pPr>
        <w:pStyle w:val="BodyText"/>
        <w:jc w:val="both"/>
      </w:pPr>
      <w:r>
        <w:t>The Respo</w:t>
      </w:r>
      <w:r w:rsidR="00450713">
        <w:t>nsible Person will ensure that:</w:t>
      </w:r>
    </w:p>
    <w:p w14:paraId="54D4D3F4" w14:textId="77777777" w:rsidR="003469CF" w:rsidRDefault="003469CF" w:rsidP="003469CF">
      <w:pPr>
        <w:pStyle w:val="BodyText"/>
        <w:jc w:val="both"/>
      </w:pPr>
    </w:p>
    <w:p w14:paraId="54D4D3F5" w14:textId="77777777" w:rsidR="003469CF" w:rsidRDefault="003469CF" w:rsidP="003469CF">
      <w:pPr>
        <w:pStyle w:val="BodyText"/>
        <w:numPr>
          <w:ilvl w:val="0"/>
          <w:numId w:val="15"/>
        </w:numPr>
        <w:ind w:right="3"/>
        <w:jc w:val="both"/>
      </w:pPr>
      <w:r>
        <w:t>An assessment of at work driving activities is carried out and appropriate risk c</w:t>
      </w:r>
      <w:r w:rsidR="00450713">
        <w:t>ontrol measures are implemented;</w:t>
      </w:r>
    </w:p>
    <w:p w14:paraId="54D4D3F6" w14:textId="77777777" w:rsidR="003469CF" w:rsidRDefault="003469CF" w:rsidP="003469CF">
      <w:pPr>
        <w:pStyle w:val="BodyText"/>
        <w:tabs>
          <w:tab w:val="left" w:pos="0"/>
        </w:tabs>
        <w:ind w:right="3"/>
        <w:jc w:val="both"/>
      </w:pPr>
    </w:p>
    <w:p w14:paraId="54D4D3F7" w14:textId="77777777" w:rsidR="003469CF" w:rsidRDefault="003469CF" w:rsidP="003469CF">
      <w:pPr>
        <w:pStyle w:val="BodyText"/>
        <w:numPr>
          <w:ilvl w:val="0"/>
          <w:numId w:val="15"/>
        </w:numPr>
        <w:tabs>
          <w:tab w:val="left" w:pos="0"/>
        </w:tabs>
        <w:ind w:right="3"/>
        <w:jc w:val="both"/>
        <w:rPr>
          <w:rFonts w:cs="Arial"/>
        </w:rPr>
      </w:pPr>
      <w:r>
        <w:rPr>
          <w:rFonts w:cs="Arial"/>
        </w:rPr>
        <w:t xml:space="preserve">Suitable vehicles are provided as appropriate to the specific task. (Suitability includes issues such as tax, insurance and </w:t>
      </w:r>
      <w:proofErr w:type="spellStart"/>
      <w:r>
        <w:rPr>
          <w:rFonts w:cs="Arial"/>
        </w:rPr>
        <w:t>MoT</w:t>
      </w:r>
      <w:proofErr w:type="spellEnd"/>
      <w:r>
        <w:rPr>
          <w:rFonts w:cs="Arial"/>
        </w:rPr>
        <w:t xml:space="preserve"> certificate in addition to the </w:t>
      </w:r>
      <w:r w:rsidR="00450713">
        <w:rPr>
          <w:rFonts w:cs="Arial"/>
        </w:rPr>
        <w:t>physical features of a vehicle);</w:t>
      </w:r>
    </w:p>
    <w:p w14:paraId="54D4D3F8" w14:textId="77777777" w:rsidR="003469CF" w:rsidRDefault="003469CF" w:rsidP="003469CF">
      <w:pPr>
        <w:pStyle w:val="BodyText"/>
        <w:tabs>
          <w:tab w:val="left" w:pos="0"/>
        </w:tabs>
        <w:ind w:right="3"/>
        <w:jc w:val="both"/>
      </w:pPr>
    </w:p>
    <w:p w14:paraId="54D4D3F9" w14:textId="77777777" w:rsidR="003469CF" w:rsidRDefault="003469CF" w:rsidP="003469CF">
      <w:pPr>
        <w:pStyle w:val="BodyText"/>
        <w:numPr>
          <w:ilvl w:val="0"/>
          <w:numId w:val="15"/>
        </w:numPr>
        <w:tabs>
          <w:tab w:val="left" w:pos="0"/>
        </w:tabs>
        <w:ind w:right="3"/>
        <w:jc w:val="both"/>
        <w:rPr>
          <w:rFonts w:cs="Arial"/>
        </w:rPr>
      </w:pPr>
      <w:r>
        <w:rPr>
          <w:rFonts w:cs="Arial"/>
        </w:rPr>
        <w:t>All vehicles provided by the company, by employees or by other parties are inspected, serviced and maintained so as to be roadworthy.  The “vehicle” includes all accessories provided as part of the vehicle such as tail lifts, passenger lifts, cranes etc. (There may be specific requirements for inspections and maintenance imposed by legislation or operator</w:t>
      </w:r>
      <w:r w:rsidR="00450713">
        <w:rPr>
          <w:rFonts w:cs="Arial"/>
        </w:rPr>
        <w:t>’s licences etc.);</w:t>
      </w:r>
    </w:p>
    <w:p w14:paraId="54D4D3FA" w14:textId="77777777" w:rsidR="003469CF" w:rsidRDefault="003469CF" w:rsidP="003469CF">
      <w:pPr>
        <w:pStyle w:val="BodyText"/>
        <w:tabs>
          <w:tab w:val="left" w:pos="0"/>
        </w:tabs>
        <w:ind w:right="3"/>
        <w:jc w:val="both"/>
        <w:rPr>
          <w:rFonts w:cs="Arial"/>
        </w:rPr>
      </w:pPr>
    </w:p>
    <w:p w14:paraId="54D4D3FB" w14:textId="77777777" w:rsidR="003469CF" w:rsidRDefault="003469CF" w:rsidP="003469CF">
      <w:pPr>
        <w:pStyle w:val="BodyText"/>
        <w:numPr>
          <w:ilvl w:val="0"/>
          <w:numId w:val="15"/>
        </w:numPr>
        <w:tabs>
          <w:tab w:val="left" w:pos="0"/>
        </w:tabs>
        <w:ind w:right="3"/>
        <w:jc w:val="both"/>
        <w:rPr>
          <w:rFonts w:cs="Arial"/>
        </w:rPr>
      </w:pPr>
      <w:r>
        <w:rPr>
          <w:rFonts w:cs="Arial"/>
        </w:rPr>
        <w:lastRenderedPageBreak/>
        <w:t xml:space="preserve">Drivers receive appropriate training in driving the vehicle and use of all accessories. Instruction and training is also given regarding planning journeys and taking breaks, reporting accidents and incidents, use of mobile telephones, actions to take in the event of a breakdown, accident or emergency, the effects of tiredness, alcohol </w:t>
      </w:r>
      <w:r w:rsidR="002140E0">
        <w:rPr>
          <w:rFonts w:cs="Arial"/>
        </w:rPr>
        <w:t>and</w:t>
      </w:r>
      <w:r>
        <w:rPr>
          <w:rFonts w:cs="Arial"/>
        </w:rPr>
        <w:t xml:space="preserve"> drugs on driving</w:t>
      </w:r>
      <w:r w:rsidR="00450713">
        <w:rPr>
          <w:rFonts w:cs="Arial"/>
        </w:rPr>
        <w:t xml:space="preserve"> etc. This training is recorded;</w:t>
      </w:r>
    </w:p>
    <w:p w14:paraId="54D4D3FC" w14:textId="77777777" w:rsidR="003469CF" w:rsidRDefault="003469CF" w:rsidP="003469CF">
      <w:pPr>
        <w:pStyle w:val="BodyText"/>
        <w:tabs>
          <w:tab w:val="left" w:pos="0"/>
        </w:tabs>
        <w:ind w:right="3"/>
        <w:jc w:val="both"/>
        <w:rPr>
          <w:rFonts w:cs="Arial"/>
        </w:rPr>
      </w:pPr>
    </w:p>
    <w:p w14:paraId="54D4D3FD" w14:textId="77777777" w:rsidR="003469CF" w:rsidRDefault="003469CF" w:rsidP="003469CF">
      <w:pPr>
        <w:pStyle w:val="BodyText"/>
        <w:numPr>
          <w:ilvl w:val="0"/>
          <w:numId w:val="15"/>
        </w:numPr>
        <w:tabs>
          <w:tab w:val="left" w:pos="0"/>
        </w:tabs>
        <w:ind w:right="3"/>
        <w:jc w:val="both"/>
        <w:rPr>
          <w:rFonts w:cs="Arial"/>
        </w:rPr>
      </w:pPr>
      <w:r>
        <w:rPr>
          <w:rFonts w:cs="Arial"/>
        </w:rPr>
        <w:t xml:space="preserve">Drivers hold the appropriate licences for </w:t>
      </w:r>
      <w:r w:rsidR="00450713">
        <w:rPr>
          <w:rFonts w:cs="Arial"/>
        </w:rPr>
        <w:t>driving their allocated vehicle;</w:t>
      </w:r>
    </w:p>
    <w:p w14:paraId="54D4D3FE" w14:textId="77777777" w:rsidR="003469CF" w:rsidRDefault="003469CF" w:rsidP="003469CF">
      <w:pPr>
        <w:pStyle w:val="BodyText"/>
        <w:tabs>
          <w:tab w:val="left" w:pos="0"/>
        </w:tabs>
        <w:ind w:right="3"/>
        <w:jc w:val="both"/>
        <w:rPr>
          <w:rFonts w:cs="Arial"/>
        </w:rPr>
      </w:pPr>
    </w:p>
    <w:p w14:paraId="54D4D3FF" w14:textId="77777777" w:rsidR="003469CF" w:rsidRDefault="003469CF" w:rsidP="003469CF">
      <w:pPr>
        <w:pStyle w:val="BodyText"/>
        <w:numPr>
          <w:ilvl w:val="0"/>
          <w:numId w:val="15"/>
        </w:numPr>
        <w:tabs>
          <w:tab w:val="left" w:pos="0"/>
        </w:tabs>
        <w:ind w:right="3"/>
        <w:jc w:val="both"/>
        <w:rPr>
          <w:rFonts w:cs="Arial"/>
        </w:rPr>
      </w:pPr>
      <w:r>
        <w:rPr>
          <w:rFonts w:cs="Arial"/>
        </w:rPr>
        <w:t>Driving licences are checked at least annually, including the licences of employees who use their own ve</w:t>
      </w:r>
      <w:r w:rsidR="00450713">
        <w:rPr>
          <w:rFonts w:cs="Arial"/>
        </w:rPr>
        <w:t>hicles for business activities;</w:t>
      </w:r>
    </w:p>
    <w:p w14:paraId="54D4D400" w14:textId="77777777" w:rsidR="003469CF" w:rsidRDefault="003469CF" w:rsidP="003469CF">
      <w:pPr>
        <w:pStyle w:val="BodyText"/>
        <w:tabs>
          <w:tab w:val="left" w:pos="0"/>
        </w:tabs>
        <w:ind w:right="3"/>
        <w:jc w:val="both"/>
        <w:rPr>
          <w:rFonts w:cs="Arial"/>
        </w:rPr>
      </w:pPr>
    </w:p>
    <w:p w14:paraId="54D4D401" w14:textId="77777777" w:rsidR="003469CF" w:rsidRDefault="003469CF" w:rsidP="003469CF">
      <w:pPr>
        <w:pStyle w:val="BodyText"/>
        <w:numPr>
          <w:ilvl w:val="0"/>
          <w:numId w:val="16"/>
        </w:numPr>
        <w:ind w:right="3"/>
        <w:jc w:val="both"/>
        <w:rPr>
          <w:rFonts w:cs="Arial"/>
        </w:rPr>
      </w:pPr>
      <w:r>
        <w:rPr>
          <w:rFonts w:cs="Arial"/>
        </w:rPr>
        <w:t>Drivers are instructed in company rules regarding the use of mobile phones when driving. If hands- free use is allowed, appropriate equipment is provided for drivers who may take or accept business calls when driving. Drivers should be instructed to avoid making unnecessary calls and to limit the l</w:t>
      </w:r>
      <w:r w:rsidR="00450713">
        <w:rPr>
          <w:rFonts w:cs="Arial"/>
        </w:rPr>
        <w:t>ength of calls made or accepted; and</w:t>
      </w:r>
    </w:p>
    <w:p w14:paraId="54D4D402" w14:textId="77777777" w:rsidR="003469CF" w:rsidRDefault="003469CF" w:rsidP="003469CF">
      <w:pPr>
        <w:pStyle w:val="BodyText"/>
        <w:tabs>
          <w:tab w:val="left" w:pos="0"/>
        </w:tabs>
        <w:ind w:left="-540" w:right="3"/>
        <w:jc w:val="both"/>
        <w:rPr>
          <w:rFonts w:cs="Arial"/>
        </w:rPr>
      </w:pPr>
    </w:p>
    <w:p w14:paraId="54D4D403" w14:textId="3D50958C" w:rsidR="003469CF" w:rsidRDefault="003469CF" w:rsidP="003469CF">
      <w:pPr>
        <w:pStyle w:val="BodyText"/>
        <w:numPr>
          <w:ilvl w:val="0"/>
          <w:numId w:val="16"/>
        </w:numPr>
        <w:tabs>
          <w:tab w:val="left" w:pos="0"/>
        </w:tabs>
        <w:ind w:right="3"/>
        <w:jc w:val="both"/>
        <w:rPr>
          <w:rFonts w:cs="Arial"/>
        </w:rPr>
      </w:pPr>
      <w:r>
        <w:rPr>
          <w:rFonts w:cs="Arial"/>
        </w:rPr>
        <w:t xml:space="preserve">Journeys are planned to ensure regular breaks are taken and sufficient time is allowed so </w:t>
      </w:r>
      <w:r w:rsidR="009D7B59">
        <w:rPr>
          <w:rFonts w:cs="Arial"/>
        </w:rPr>
        <w:t>journeys</w:t>
      </w:r>
      <w:r>
        <w:rPr>
          <w:rFonts w:cs="Arial"/>
        </w:rPr>
        <w:t xml:space="preserve"> can be completed in safety. (There may be limits placed on some drivers regarding periods of unbroken driving, length of working day, rest days required etc. imposed by specific legislation).</w:t>
      </w:r>
    </w:p>
    <w:p w14:paraId="54D4D404" w14:textId="77777777" w:rsidR="003469CF" w:rsidRDefault="003469CF" w:rsidP="003469CF">
      <w:pPr>
        <w:pStyle w:val="BodyText"/>
        <w:rPr>
          <w:sz w:val="22"/>
        </w:rPr>
      </w:pPr>
    </w:p>
    <w:p w14:paraId="54D4D405" w14:textId="77777777" w:rsidR="004A0AD6" w:rsidRDefault="004A0AD6" w:rsidP="004A0AD6">
      <w:pPr>
        <w:pStyle w:val="Heading1"/>
      </w:pPr>
      <w:r>
        <w:t>Breaks and Driving Limits</w:t>
      </w:r>
    </w:p>
    <w:p w14:paraId="54D4D406" w14:textId="77777777" w:rsidR="004A0AD6" w:rsidRPr="00C63955" w:rsidRDefault="004A0AD6" w:rsidP="004A0AD6">
      <w:pPr>
        <w:rPr>
          <w:rFonts w:ascii="Arial" w:hAnsi="Arial" w:cs="Arial"/>
          <w:sz w:val="20"/>
          <w:szCs w:val="20"/>
        </w:rPr>
      </w:pPr>
    </w:p>
    <w:p w14:paraId="54D4D407" w14:textId="77777777" w:rsidR="004A0AD6" w:rsidRDefault="004A0AD6" w:rsidP="004A0AD6">
      <w:pPr>
        <w:pStyle w:val="BodyText"/>
        <w:jc w:val="both"/>
        <w:rPr>
          <w:lang w:val="en-US"/>
        </w:rPr>
      </w:pPr>
      <w:r>
        <w:rPr>
          <w:lang w:val="en-US"/>
        </w:rPr>
        <w:t>After a driving period of no more than 4.5 hours a driver must immediately take a break of at least 45 minutes unless he / she takes a rest period. A break is any period during which a driver may not carry out any driving or any other work and which is used exclusively for recuperation. A break may be taken in a moving vehicle, provided no other work is undertaken (e.g. a colleague takes over the driving duties). A break taken in this way must not be interrupted e.g.:</w:t>
      </w:r>
    </w:p>
    <w:p w14:paraId="54D4D408" w14:textId="77777777" w:rsidR="004A0AD6" w:rsidRDefault="004A0AD6" w:rsidP="004A0AD6">
      <w:pPr>
        <w:pStyle w:val="BodyText"/>
        <w:jc w:val="both"/>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1928"/>
        <w:gridCol w:w="1961"/>
        <w:gridCol w:w="1884"/>
      </w:tblGrid>
      <w:tr w:rsidR="004A0AD6" w14:paraId="54D4D40B" w14:textId="77777777" w:rsidTr="004A0AD6">
        <w:trPr>
          <w:trHeight w:val="510"/>
        </w:trPr>
        <w:tc>
          <w:tcPr>
            <w:tcW w:w="1902" w:type="dxa"/>
            <w:shd w:val="clear" w:color="auto" w:fill="999999"/>
            <w:vAlign w:val="center"/>
          </w:tcPr>
          <w:p w14:paraId="54D4D409" w14:textId="77777777" w:rsidR="004A0AD6" w:rsidRPr="00450713" w:rsidRDefault="004A0AD6" w:rsidP="004A0AD6">
            <w:pPr>
              <w:pStyle w:val="BodyText"/>
              <w:rPr>
                <w:b/>
                <w:color w:val="FFFFFF"/>
              </w:rPr>
            </w:pPr>
            <w:r>
              <w:rPr>
                <w:b/>
                <w:color w:val="FFFFFF"/>
              </w:rPr>
              <w:t>Driving 4.5 hours</w:t>
            </w:r>
          </w:p>
        </w:tc>
        <w:tc>
          <w:tcPr>
            <w:tcW w:w="5773" w:type="dxa"/>
            <w:gridSpan w:val="3"/>
            <w:vAlign w:val="center"/>
          </w:tcPr>
          <w:p w14:paraId="54D4D40A" w14:textId="77777777" w:rsidR="004A0AD6" w:rsidRDefault="004A0AD6" w:rsidP="004A0AD6">
            <w:pPr>
              <w:pStyle w:val="BodyText"/>
            </w:pPr>
            <w:r>
              <w:t>Break 45 minutes</w:t>
            </w:r>
          </w:p>
        </w:tc>
      </w:tr>
      <w:tr w:rsidR="004A0AD6" w14:paraId="54D4D410" w14:textId="77777777" w:rsidTr="004A0AD6">
        <w:trPr>
          <w:trHeight w:val="510"/>
        </w:trPr>
        <w:tc>
          <w:tcPr>
            <w:tcW w:w="1902" w:type="dxa"/>
            <w:tcBorders>
              <w:top w:val="single" w:sz="4" w:space="0" w:color="auto"/>
              <w:left w:val="single" w:sz="4" w:space="0" w:color="auto"/>
              <w:bottom w:val="single" w:sz="4" w:space="0" w:color="auto"/>
              <w:right w:val="single" w:sz="4" w:space="0" w:color="auto"/>
            </w:tcBorders>
            <w:shd w:val="clear" w:color="auto" w:fill="999999"/>
            <w:vAlign w:val="center"/>
          </w:tcPr>
          <w:p w14:paraId="54D4D40C" w14:textId="77777777" w:rsidR="004A0AD6" w:rsidRPr="00450713" w:rsidRDefault="004A0AD6" w:rsidP="004A0AD6">
            <w:pPr>
              <w:pStyle w:val="BodyText"/>
              <w:rPr>
                <w:b/>
                <w:color w:val="FFFFFF"/>
              </w:rPr>
            </w:pPr>
            <w:r>
              <w:rPr>
                <w:b/>
                <w:color w:val="FFFFFF"/>
              </w:rPr>
              <w:t>Driving 2.5 hours</w:t>
            </w:r>
          </w:p>
        </w:tc>
        <w:tc>
          <w:tcPr>
            <w:tcW w:w="1928" w:type="dxa"/>
            <w:tcBorders>
              <w:top w:val="single" w:sz="4" w:space="0" w:color="auto"/>
              <w:left w:val="single" w:sz="4" w:space="0" w:color="auto"/>
              <w:bottom w:val="single" w:sz="4" w:space="0" w:color="auto"/>
              <w:right w:val="single" w:sz="4" w:space="0" w:color="auto"/>
            </w:tcBorders>
            <w:vAlign w:val="center"/>
          </w:tcPr>
          <w:p w14:paraId="54D4D40D" w14:textId="77777777" w:rsidR="004A0AD6" w:rsidRDefault="004A0AD6" w:rsidP="004A0AD6">
            <w:pPr>
              <w:pStyle w:val="BodyText"/>
            </w:pPr>
            <w:r>
              <w:t>Other work 1 hour</w:t>
            </w:r>
          </w:p>
        </w:tc>
        <w:tc>
          <w:tcPr>
            <w:tcW w:w="1961" w:type="dxa"/>
            <w:tcBorders>
              <w:top w:val="single" w:sz="4" w:space="0" w:color="auto"/>
              <w:left w:val="single" w:sz="4" w:space="0" w:color="auto"/>
              <w:bottom w:val="single" w:sz="4" w:space="0" w:color="auto"/>
              <w:right w:val="single" w:sz="4" w:space="0" w:color="auto"/>
            </w:tcBorders>
            <w:shd w:val="clear" w:color="auto" w:fill="999999"/>
            <w:vAlign w:val="center"/>
          </w:tcPr>
          <w:p w14:paraId="54D4D40E" w14:textId="77777777" w:rsidR="004A0AD6" w:rsidRPr="00450713" w:rsidRDefault="004A0AD6" w:rsidP="004A0AD6">
            <w:pPr>
              <w:pStyle w:val="BodyText"/>
              <w:rPr>
                <w:b/>
                <w:color w:val="FFFFFF"/>
              </w:rPr>
            </w:pPr>
            <w:r>
              <w:rPr>
                <w:b/>
                <w:color w:val="FFFFFF"/>
              </w:rPr>
              <w:t>Driving 2.5 hours</w:t>
            </w:r>
          </w:p>
        </w:tc>
        <w:tc>
          <w:tcPr>
            <w:tcW w:w="1884" w:type="dxa"/>
            <w:tcBorders>
              <w:top w:val="single" w:sz="4" w:space="0" w:color="auto"/>
              <w:left w:val="single" w:sz="4" w:space="0" w:color="auto"/>
              <w:bottom w:val="single" w:sz="4" w:space="0" w:color="auto"/>
              <w:right w:val="single" w:sz="4" w:space="0" w:color="auto"/>
            </w:tcBorders>
            <w:vAlign w:val="center"/>
          </w:tcPr>
          <w:p w14:paraId="54D4D40F" w14:textId="77777777" w:rsidR="004A0AD6" w:rsidRDefault="004A0AD6" w:rsidP="004A0AD6">
            <w:pPr>
              <w:pStyle w:val="BodyText"/>
            </w:pPr>
            <w:r>
              <w:t>Break 45 minutes</w:t>
            </w:r>
          </w:p>
        </w:tc>
      </w:tr>
    </w:tbl>
    <w:p w14:paraId="54D4D411" w14:textId="77777777" w:rsidR="004A0AD6" w:rsidRDefault="004A0AD6" w:rsidP="004A0AD6">
      <w:pPr>
        <w:pStyle w:val="BodyText"/>
        <w:jc w:val="both"/>
        <w:rPr>
          <w:lang w:val="en-US"/>
        </w:rPr>
      </w:pPr>
    </w:p>
    <w:p w14:paraId="54D4D412" w14:textId="77777777" w:rsidR="004A0AD6" w:rsidRDefault="004A0AD6" w:rsidP="004A0AD6">
      <w:pPr>
        <w:pStyle w:val="BodyText"/>
        <w:jc w:val="both"/>
      </w:pPr>
      <w:r>
        <w:t xml:space="preserve">Alternatively, a full 45 minute break can be replaced by one break of at least 15 minutes followed by another break of at least 30 minutes. The breaks must be distributed </w:t>
      </w:r>
      <w:r w:rsidR="0032726A">
        <w:t>over the</w:t>
      </w:r>
      <w:r>
        <w:t xml:space="preserve"> 4.5 hour period. Breaks of less than </w:t>
      </w:r>
      <w:r w:rsidR="0032726A">
        <w:t>15 minutes will not contribute towards a qualifying break, but neither will they be counted as duty of driving time. The second period of break must be at least 30 minutes e.g.:</w:t>
      </w:r>
    </w:p>
    <w:p w14:paraId="54D4D413" w14:textId="77777777" w:rsidR="0032726A" w:rsidRDefault="0032726A" w:rsidP="004A0AD6">
      <w:pPr>
        <w:pStyle w:val="Bod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1928"/>
        <w:gridCol w:w="1961"/>
        <w:gridCol w:w="1884"/>
      </w:tblGrid>
      <w:tr w:rsidR="0032726A" w14:paraId="54D4D418" w14:textId="77777777" w:rsidTr="002446B4">
        <w:trPr>
          <w:trHeight w:val="510"/>
        </w:trPr>
        <w:tc>
          <w:tcPr>
            <w:tcW w:w="1902" w:type="dxa"/>
            <w:tcBorders>
              <w:top w:val="single" w:sz="4" w:space="0" w:color="auto"/>
              <w:left w:val="single" w:sz="4" w:space="0" w:color="auto"/>
              <w:bottom w:val="single" w:sz="4" w:space="0" w:color="auto"/>
              <w:right w:val="single" w:sz="4" w:space="0" w:color="auto"/>
            </w:tcBorders>
            <w:shd w:val="clear" w:color="auto" w:fill="999999"/>
            <w:vAlign w:val="center"/>
          </w:tcPr>
          <w:p w14:paraId="54D4D414" w14:textId="77777777" w:rsidR="0032726A" w:rsidRPr="00450713" w:rsidRDefault="0032726A" w:rsidP="0032726A">
            <w:pPr>
              <w:pStyle w:val="BodyText"/>
              <w:rPr>
                <w:b/>
                <w:color w:val="FFFFFF"/>
              </w:rPr>
            </w:pPr>
            <w:r>
              <w:rPr>
                <w:b/>
                <w:color w:val="FFFFFF"/>
              </w:rPr>
              <w:lastRenderedPageBreak/>
              <w:t>Driving 2 hours</w:t>
            </w:r>
          </w:p>
        </w:tc>
        <w:tc>
          <w:tcPr>
            <w:tcW w:w="1928" w:type="dxa"/>
            <w:tcBorders>
              <w:top w:val="single" w:sz="4" w:space="0" w:color="auto"/>
              <w:left w:val="single" w:sz="4" w:space="0" w:color="auto"/>
              <w:bottom w:val="single" w:sz="4" w:space="0" w:color="auto"/>
              <w:right w:val="single" w:sz="4" w:space="0" w:color="auto"/>
            </w:tcBorders>
            <w:vAlign w:val="center"/>
          </w:tcPr>
          <w:p w14:paraId="54D4D415" w14:textId="77777777" w:rsidR="0032726A" w:rsidRDefault="0032726A" w:rsidP="002446B4">
            <w:pPr>
              <w:pStyle w:val="BodyText"/>
            </w:pPr>
            <w:r>
              <w:t>Break 15 minutes</w:t>
            </w:r>
          </w:p>
        </w:tc>
        <w:tc>
          <w:tcPr>
            <w:tcW w:w="1961" w:type="dxa"/>
            <w:tcBorders>
              <w:top w:val="single" w:sz="4" w:space="0" w:color="auto"/>
              <w:left w:val="single" w:sz="4" w:space="0" w:color="auto"/>
              <w:bottom w:val="single" w:sz="4" w:space="0" w:color="auto"/>
              <w:right w:val="single" w:sz="4" w:space="0" w:color="auto"/>
            </w:tcBorders>
            <w:shd w:val="clear" w:color="auto" w:fill="999999"/>
            <w:vAlign w:val="center"/>
          </w:tcPr>
          <w:p w14:paraId="54D4D416" w14:textId="77777777" w:rsidR="0032726A" w:rsidRPr="00450713" w:rsidRDefault="0032726A" w:rsidP="002446B4">
            <w:pPr>
              <w:pStyle w:val="BodyText"/>
              <w:rPr>
                <w:b/>
                <w:color w:val="FFFFFF"/>
              </w:rPr>
            </w:pPr>
            <w:r>
              <w:rPr>
                <w:b/>
                <w:color w:val="FFFFFF"/>
              </w:rPr>
              <w:t>Driving 2.5 hours</w:t>
            </w:r>
          </w:p>
        </w:tc>
        <w:tc>
          <w:tcPr>
            <w:tcW w:w="1884" w:type="dxa"/>
            <w:tcBorders>
              <w:top w:val="single" w:sz="4" w:space="0" w:color="auto"/>
              <w:left w:val="single" w:sz="4" w:space="0" w:color="auto"/>
              <w:bottom w:val="single" w:sz="4" w:space="0" w:color="auto"/>
              <w:right w:val="single" w:sz="4" w:space="0" w:color="auto"/>
            </w:tcBorders>
            <w:vAlign w:val="center"/>
          </w:tcPr>
          <w:p w14:paraId="54D4D417" w14:textId="77777777" w:rsidR="0032726A" w:rsidRDefault="0032726A" w:rsidP="0032726A">
            <w:pPr>
              <w:pStyle w:val="BodyText"/>
            </w:pPr>
            <w:r>
              <w:t>Break 30 minutes</w:t>
            </w:r>
          </w:p>
        </w:tc>
      </w:tr>
    </w:tbl>
    <w:p w14:paraId="55EDEBA0" w14:textId="77777777" w:rsidR="00171AF9" w:rsidRDefault="00171AF9" w:rsidP="003469CF">
      <w:pPr>
        <w:pStyle w:val="BodyText"/>
        <w:rPr>
          <w:sz w:val="22"/>
        </w:rPr>
      </w:pPr>
    </w:p>
    <w:p w14:paraId="54D4D419" w14:textId="7BFDE2AC" w:rsidR="004A0AD6" w:rsidRDefault="0032726A" w:rsidP="003469CF">
      <w:pPr>
        <w:pStyle w:val="BodyText"/>
        <w:rPr>
          <w:sz w:val="22"/>
        </w:rPr>
      </w:pPr>
      <w:r>
        <w:rPr>
          <w:sz w:val="22"/>
        </w:rPr>
        <w:t>The maximum daily driving time is 9 hours e.g.:</w:t>
      </w:r>
    </w:p>
    <w:p w14:paraId="54D4D41A" w14:textId="77777777" w:rsidR="0032726A" w:rsidRPr="002446B4" w:rsidRDefault="0032726A" w:rsidP="003469CF">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1928"/>
        <w:gridCol w:w="1961"/>
        <w:gridCol w:w="1884"/>
      </w:tblGrid>
      <w:tr w:rsidR="0032726A" w14:paraId="54D4D41F" w14:textId="77777777" w:rsidTr="002446B4">
        <w:trPr>
          <w:trHeight w:val="510"/>
        </w:trPr>
        <w:tc>
          <w:tcPr>
            <w:tcW w:w="1902" w:type="dxa"/>
            <w:tcBorders>
              <w:top w:val="single" w:sz="4" w:space="0" w:color="auto"/>
              <w:left w:val="single" w:sz="4" w:space="0" w:color="auto"/>
              <w:bottom w:val="single" w:sz="4" w:space="0" w:color="auto"/>
              <w:right w:val="single" w:sz="4" w:space="0" w:color="auto"/>
            </w:tcBorders>
            <w:shd w:val="clear" w:color="auto" w:fill="999999"/>
            <w:vAlign w:val="center"/>
          </w:tcPr>
          <w:p w14:paraId="54D4D41B" w14:textId="77777777" w:rsidR="0032726A" w:rsidRPr="00450713" w:rsidRDefault="0032726A" w:rsidP="0032726A">
            <w:pPr>
              <w:pStyle w:val="BodyText"/>
              <w:rPr>
                <w:b/>
                <w:color w:val="FFFFFF"/>
              </w:rPr>
            </w:pPr>
            <w:r>
              <w:rPr>
                <w:b/>
                <w:color w:val="FFFFFF"/>
              </w:rPr>
              <w:t>Driving 4.5 hours</w:t>
            </w:r>
          </w:p>
        </w:tc>
        <w:tc>
          <w:tcPr>
            <w:tcW w:w="1928" w:type="dxa"/>
            <w:tcBorders>
              <w:top w:val="single" w:sz="4" w:space="0" w:color="auto"/>
              <w:left w:val="single" w:sz="4" w:space="0" w:color="auto"/>
              <w:bottom w:val="single" w:sz="4" w:space="0" w:color="auto"/>
              <w:right w:val="single" w:sz="4" w:space="0" w:color="auto"/>
            </w:tcBorders>
            <w:vAlign w:val="center"/>
          </w:tcPr>
          <w:p w14:paraId="54D4D41C" w14:textId="77777777" w:rsidR="0032726A" w:rsidRDefault="0032726A" w:rsidP="002446B4">
            <w:pPr>
              <w:pStyle w:val="BodyText"/>
            </w:pPr>
            <w:r>
              <w:t>Break 45 minutes</w:t>
            </w:r>
          </w:p>
        </w:tc>
        <w:tc>
          <w:tcPr>
            <w:tcW w:w="1961" w:type="dxa"/>
            <w:tcBorders>
              <w:top w:val="single" w:sz="4" w:space="0" w:color="auto"/>
              <w:left w:val="single" w:sz="4" w:space="0" w:color="auto"/>
              <w:bottom w:val="single" w:sz="4" w:space="0" w:color="auto"/>
              <w:right w:val="single" w:sz="4" w:space="0" w:color="auto"/>
            </w:tcBorders>
            <w:shd w:val="clear" w:color="auto" w:fill="999999"/>
            <w:vAlign w:val="center"/>
          </w:tcPr>
          <w:p w14:paraId="54D4D41D" w14:textId="77777777" w:rsidR="0032726A" w:rsidRPr="00450713" w:rsidRDefault="0032726A" w:rsidP="0032726A">
            <w:pPr>
              <w:pStyle w:val="BodyText"/>
              <w:rPr>
                <w:b/>
                <w:color w:val="FFFFFF"/>
              </w:rPr>
            </w:pPr>
            <w:r>
              <w:rPr>
                <w:b/>
                <w:color w:val="FFFFFF"/>
              </w:rPr>
              <w:t>Driving 4.5 hours</w:t>
            </w:r>
          </w:p>
        </w:tc>
        <w:tc>
          <w:tcPr>
            <w:tcW w:w="1884" w:type="dxa"/>
            <w:tcBorders>
              <w:top w:val="single" w:sz="4" w:space="0" w:color="auto"/>
              <w:left w:val="single" w:sz="4" w:space="0" w:color="auto"/>
              <w:bottom w:val="single" w:sz="4" w:space="0" w:color="auto"/>
              <w:right w:val="single" w:sz="4" w:space="0" w:color="auto"/>
            </w:tcBorders>
            <w:vAlign w:val="center"/>
          </w:tcPr>
          <w:p w14:paraId="54D4D41E" w14:textId="77777777" w:rsidR="0032726A" w:rsidRDefault="0032726A" w:rsidP="002446B4">
            <w:pPr>
              <w:pStyle w:val="BodyText"/>
            </w:pPr>
            <w:r>
              <w:t>Break 45 minutes</w:t>
            </w:r>
          </w:p>
        </w:tc>
      </w:tr>
    </w:tbl>
    <w:p w14:paraId="54D4D420" w14:textId="77777777" w:rsidR="0032726A" w:rsidRDefault="0032726A" w:rsidP="003469CF">
      <w:pPr>
        <w:pStyle w:val="BodyText"/>
        <w:rPr>
          <w:sz w:val="22"/>
        </w:rPr>
      </w:pPr>
    </w:p>
    <w:p w14:paraId="54D4D421" w14:textId="77777777" w:rsidR="0032726A" w:rsidRDefault="0032726A" w:rsidP="00A73334">
      <w:pPr>
        <w:pStyle w:val="BodyText"/>
        <w:jc w:val="both"/>
        <w:rPr>
          <w:sz w:val="22"/>
        </w:rPr>
      </w:pPr>
      <w:r>
        <w:rPr>
          <w:sz w:val="22"/>
        </w:rPr>
        <w:t>The maximum weekly driving limit is 56 hours which applies to a fixed week starting at 00:00hrs on Monday and ending at 24:00hrs on the following Sunday.</w:t>
      </w:r>
    </w:p>
    <w:p w14:paraId="54D4D422" w14:textId="77777777" w:rsidR="002446B4" w:rsidRDefault="002446B4" w:rsidP="00A73334">
      <w:pPr>
        <w:pStyle w:val="BodyText"/>
        <w:jc w:val="both"/>
        <w:rPr>
          <w:sz w:val="22"/>
        </w:rPr>
      </w:pPr>
    </w:p>
    <w:p w14:paraId="54D4D423" w14:textId="77777777" w:rsidR="002446B4" w:rsidRDefault="002446B4" w:rsidP="00A73334">
      <w:pPr>
        <w:pStyle w:val="BodyText"/>
        <w:jc w:val="both"/>
        <w:rPr>
          <w:sz w:val="22"/>
        </w:rPr>
      </w:pPr>
      <w:r>
        <w:rPr>
          <w:sz w:val="22"/>
        </w:rPr>
        <w:t>The maximum driving time over any two-weekly period is 90 hours.</w:t>
      </w:r>
    </w:p>
    <w:p w14:paraId="54D4D424" w14:textId="77777777" w:rsidR="002446B4" w:rsidRDefault="002446B4" w:rsidP="00A73334">
      <w:pPr>
        <w:pStyle w:val="BodyText"/>
        <w:jc w:val="both"/>
        <w:rPr>
          <w:sz w:val="22"/>
        </w:rPr>
      </w:pPr>
    </w:p>
    <w:p w14:paraId="54D4D425" w14:textId="77777777" w:rsidR="002446B4" w:rsidRDefault="002446B4" w:rsidP="00A73334">
      <w:pPr>
        <w:pStyle w:val="BodyText"/>
        <w:jc w:val="both"/>
        <w:rPr>
          <w:sz w:val="22"/>
        </w:rPr>
      </w:pPr>
      <w:r>
        <w:rPr>
          <w:sz w:val="22"/>
        </w:rPr>
        <w:t>A driver must take a daily rest period within each period of 24 hours after the end of the previous daily or weekly rest period – this daily rest period must be at least 11 hours. A rest is an uninterrupted period where a driver may freely dispose or his / her time. Time spent working in other employment or under obligation or instructed, regardless of the occupation type, cannot be counted as rest, including work where an employee is self-employed.</w:t>
      </w:r>
    </w:p>
    <w:p w14:paraId="54D4D426" w14:textId="77777777" w:rsidR="00A73334" w:rsidRDefault="00A73334" w:rsidP="00A73334">
      <w:pPr>
        <w:pStyle w:val="BodyText"/>
        <w:jc w:val="both"/>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1"/>
        <w:gridCol w:w="3845"/>
      </w:tblGrid>
      <w:tr w:rsidR="002446B4" w14:paraId="54D4D428" w14:textId="77777777" w:rsidTr="00A73334">
        <w:trPr>
          <w:trHeight w:val="510"/>
        </w:trPr>
        <w:tc>
          <w:tcPr>
            <w:tcW w:w="80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4D427" w14:textId="77777777" w:rsidR="002446B4" w:rsidRPr="002446B4" w:rsidRDefault="002446B4" w:rsidP="002446B4">
            <w:pPr>
              <w:pStyle w:val="BodyText"/>
              <w:jc w:val="center"/>
              <w:rPr>
                <w:color w:val="000000" w:themeColor="text1"/>
              </w:rPr>
            </w:pPr>
            <w:r w:rsidRPr="002446B4">
              <w:rPr>
                <w:b/>
                <w:color w:val="000000" w:themeColor="text1"/>
              </w:rPr>
              <w:t>24 hour period</w:t>
            </w:r>
          </w:p>
        </w:tc>
      </w:tr>
      <w:tr w:rsidR="00A73334" w14:paraId="54D4D42B" w14:textId="77777777" w:rsidTr="00A73334">
        <w:trPr>
          <w:trHeight w:val="510"/>
        </w:trPr>
        <w:tc>
          <w:tcPr>
            <w:tcW w:w="4201" w:type="dxa"/>
            <w:tcBorders>
              <w:top w:val="single" w:sz="4" w:space="0" w:color="auto"/>
              <w:left w:val="single" w:sz="4" w:space="0" w:color="auto"/>
              <w:bottom w:val="single" w:sz="4" w:space="0" w:color="auto"/>
              <w:right w:val="single" w:sz="4" w:space="0" w:color="auto"/>
            </w:tcBorders>
            <w:shd w:val="clear" w:color="auto" w:fill="999999"/>
            <w:vAlign w:val="center"/>
          </w:tcPr>
          <w:p w14:paraId="54D4D429" w14:textId="77777777" w:rsidR="00A73334" w:rsidRDefault="00A73334" w:rsidP="00A73334">
            <w:pPr>
              <w:pStyle w:val="BodyText"/>
              <w:jc w:val="center"/>
            </w:pPr>
            <w:r>
              <w:rPr>
                <w:b/>
                <w:color w:val="FFFFFF"/>
              </w:rPr>
              <w:t>Driving + other work + breaks = 13 hours</w:t>
            </w: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tcPr>
          <w:p w14:paraId="54D4D42A" w14:textId="77777777" w:rsidR="00A73334" w:rsidRPr="00A73334" w:rsidRDefault="00A73334" w:rsidP="00A73334">
            <w:pPr>
              <w:pStyle w:val="BodyText"/>
              <w:jc w:val="center"/>
              <w:rPr>
                <w:color w:val="000000" w:themeColor="text1"/>
              </w:rPr>
            </w:pPr>
            <w:r>
              <w:rPr>
                <w:b/>
                <w:color w:val="000000" w:themeColor="text1"/>
              </w:rPr>
              <w:t>Regular daily rest = 11 hours</w:t>
            </w:r>
          </w:p>
        </w:tc>
      </w:tr>
    </w:tbl>
    <w:p w14:paraId="54D4D42D" w14:textId="77777777" w:rsidR="002446B4" w:rsidRDefault="002446B4" w:rsidP="003469CF">
      <w:pPr>
        <w:pStyle w:val="BodyText"/>
        <w:rPr>
          <w:sz w:val="22"/>
        </w:rPr>
      </w:pPr>
    </w:p>
    <w:p w14:paraId="54D4D42E" w14:textId="77777777" w:rsidR="002446B4" w:rsidRDefault="002446B4" w:rsidP="003469CF">
      <w:pPr>
        <w:pStyle w:val="BodyText"/>
        <w:rPr>
          <w:sz w:val="22"/>
        </w:rPr>
      </w:pPr>
    </w:p>
    <w:p w14:paraId="54D4D42F" w14:textId="77777777" w:rsidR="003469CF" w:rsidRDefault="003469CF" w:rsidP="003469CF">
      <w:pPr>
        <w:pStyle w:val="Heading1"/>
      </w:pPr>
      <w:r>
        <w:t xml:space="preserve">Legislation </w:t>
      </w:r>
      <w:r w:rsidR="002140E0">
        <w:t>and</w:t>
      </w:r>
      <w:r>
        <w:t xml:space="preserve"> Guidance</w:t>
      </w:r>
    </w:p>
    <w:p w14:paraId="54D4D430" w14:textId="77777777" w:rsidR="003469CF" w:rsidRDefault="003469CF" w:rsidP="003469C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3469CF" w14:paraId="54D4D433" w14:textId="77777777" w:rsidTr="00450713">
        <w:trPr>
          <w:trHeight w:val="510"/>
        </w:trPr>
        <w:tc>
          <w:tcPr>
            <w:tcW w:w="1160" w:type="dxa"/>
            <w:shd w:val="clear" w:color="auto" w:fill="999999"/>
            <w:vAlign w:val="center"/>
          </w:tcPr>
          <w:p w14:paraId="54D4D431" w14:textId="77777777" w:rsidR="003469CF" w:rsidRPr="00450713" w:rsidRDefault="003469CF" w:rsidP="00D125C9">
            <w:pPr>
              <w:pStyle w:val="BodyText"/>
              <w:rPr>
                <w:b/>
                <w:color w:val="FFFFFF"/>
              </w:rPr>
            </w:pPr>
            <w:r w:rsidRPr="00450713">
              <w:rPr>
                <w:b/>
                <w:color w:val="FFFFFF"/>
              </w:rPr>
              <w:t>Legislation</w:t>
            </w:r>
          </w:p>
        </w:tc>
        <w:tc>
          <w:tcPr>
            <w:tcW w:w="7254" w:type="dxa"/>
            <w:vAlign w:val="center"/>
          </w:tcPr>
          <w:p w14:paraId="104779EA" w14:textId="77777777" w:rsidR="003469CF" w:rsidRDefault="003469CF" w:rsidP="00D125C9">
            <w:pPr>
              <w:pStyle w:val="BodyText"/>
            </w:pPr>
            <w:r>
              <w:t xml:space="preserve">Management of Health </w:t>
            </w:r>
            <w:r w:rsidR="002140E0">
              <w:t>and</w:t>
            </w:r>
            <w:r>
              <w:t xml:space="preserve"> Safety at Work Regulations 1999</w:t>
            </w:r>
          </w:p>
          <w:p w14:paraId="54D4D432" w14:textId="4D99B006" w:rsidR="00A35C73" w:rsidRDefault="00A35C73" w:rsidP="00D125C9">
            <w:pPr>
              <w:pStyle w:val="BodyText"/>
            </w:pPr>
            <w:r>
              <w:t xml:space="preserve">Global Regulations </w:t>
            </w:r>
          </w:p>
        </w:tc>
      </w:tr>
      <w:tr w:rsidR="003469CF" w14:paraId="54D4D43A" w14:textId="77777777" w:rsidTr="00450713">
        <w:tc>
          <w:tcPr>
            <w:tcW w:w="1160" w:type="dxa"/>
            <w:shd w:val="clear" w:color="auto" w:fill="999999"/>
            <w:vAlign w:val="center"/>
          </w:tcPr>
          <w:p w14:paraId="54D4D434" w14:textId="77777777" w:rsidR="003469CF" w:rsidRPr="00450713" w:rsidRDefault="003469CF" w:rsidP="00D125C9">
            <w:pPr>
              <w:pStyle w:val="BodyText"/>
              <w:rPr>
                <w:b/>
                <w:color w:val="FFFFFF"/>
              </w:rPr>
            </w:pPr>
            <w:r w:rsidRPr="00450713">
              <w:rPr>
                <w:b/>
                <w:color w:val="FFFFFF"/>
              </w:rPr>
              <w:t>Guidance</w:t>
            </w:r>
          </w:p>
        </w:tc>
        <w:tc>
          <w:tcPr>
            <w:tcW w:w="7254" w:type="dxa"/>
            <w:vAlign w:val="center"/>
          </w:tcPr>
          <w:p w14:paraId="54D4D435" w14:textId="77777777" w:rsidR="003469CF" w:rsidRDefault="003469CF" w:rsidP="00D125C9">
            <w:pPr>
              <w:pStyle w:val="BodyText"/>
            </w:pPr>
            <w:r>
              <w:t xml:space="preserve">Management of Health </w:t>
            </w:r>
            <w:r w:rsidR="002140E0">
              <w:t>and</w:t>
            </w:r>
            <w:r>
              <w:t xml:space="preserve"> Safety at Work Regulations 1999 </w:t>
            </w:r>
            <w:r w:rsidR="002140E0">
              <w:t>Approved Code of Practice and Guidance</w:t>
            </w:r>
          </w:p>
          <w:p w14:paraId="54D4D436" w14:textId="77777777" w:rsidR="003469CF" w:rsidRDefault="003469CF" w:rsidP="00D125C9">
            <w:pPr>
              <w:pStyle w:val="BodyText"/>
            </w:pPr>
            <w:r>
              <w:t xml:space="preserve">Management of Health </w:t>
            </w:r>
            <w:r w:rsidR="002140E0">
              <w:t>and</w:t>
            </w:r>
            <w:r>
              <w:t xml:space="preserve"> Safety at Work Regulations 1999 – </w:t>
            </w:r>
            <w:r w:rsidR="002140E0">
              <w:t>Approved Code of Practice and Guidance</w:t>
            </w:r>
            <w:r>
              <w:t xml:space="preserve"> (L21)</w:t>
            </w:r>
          </w:p>
          <w:p w14:paraId="54D4D437" w14:textId="77777777" w:rsidR="003469CF" w:rsidRDefault="003469CF" w:rsidP="00D125C9">
            <w:pPr>
              <w:pStyle w:val="BodyText"/>
              <w:rPr>
                <w:lang w:val="en-US"/>
              </w:rPr>
            </w:pPr>
            <w:r>
              <w:rPr>
                <w:color w:val="0D1E1F"/>
                <w:lang w:val="en-US"/>
              </w:rPr>
              <w:t>Management of work related road safety RR018 HSE Books 2002</w:t>
            </w:r>
          </w:p>
          <w:p w14:paraId="54D4D438" w14:textId="77777777" w:rsidR="003469CF" w:rsidRDefault="003469CF" w:rsidP="00D125C9">
            <w:pPr>
              <w:pStyle w:val="BodyText"/>
              <w:rPr>
                <w:color w:val="0D1E1F"/>
                <w:lang w:val="en-US"/>
              </w:rPr>
            </w:pPr>
            <w:r>
              <w:rPr>
                <w:color w:val="0D1E1F"/>
                <w:lang w:val="en-US"/>
              </w:rPr>
              <w:t>Department for Transport (</w:t>
            </w:r>
            <w:proofErr w:type="spellStart"/>
            <w:r>
              <w:rPr>
                <w:color w:val="0D1E1F"/>
                <w:lang w:val="en-US"/>
              </w:rPr>
              <w:t>DfT</w:t>
            </w:r>
            <w:proofErr w:type="spellEnd"/>
            <w:r>
              <w:rPr>
                <w:color w:val="0D1E1F"/>
                <w:lang w:val="en-US"/>
              </w:rPr>
              <w:t xml:space="preserve">) website: </w:t>
            </w:r>
            <w:hyperlink r:id="rId50" w:history="1">
              <w:r w:rsidR="00450713" w:rsidRPr="00210C09">
                <w:rPr>
                  <w:rStyle w:val="Hyperlink"/>
                  <w:lang w:val="en-US"/>
                </w:rPr>
                <w:t>www.dft.gov.uk/roadsafety</w:t>
              </w:r>
            </w:hyperlink>
            <w:r w:rsidR="00450713">
              <w:rPr>
                <w:lang w:val="en-US"/>
              </w:rPr>
              <w:t xml:space="preserve"> </w:t>
            </w:r>
            <w:r w:rsidRPr="00450713">
              <w:rPr>
                <w:color w:val="0D1E1F"/>
                <w:lang w:val="en-US"/>
              </w:rPr>
              <w:t>and</w:t>
            </w:r>
            <w:r>
              <w:rPr>
                <w:color w:val="0D1E1F"/>
                <w:lang w:val="en-US"/>
              </w:rPr>
              <w:t xml:space="preserve"> </w:t>
            </w:r>
            <w:hyperlink r:id="rId51" w:history="1">
              <w:r>
                <w:rPr>
                  <w:rStyle w:val="Hyperlink"/>
                  <w:rFonts w:cs="Arial"/>
                  <w:lang w:val="en-US"/>
                </w:rPr>
                <w:t>www.thinkroadsafety.gov.uk</w:t>
              </w:r>
            </w:hyperlink>
          </w:p>
          <w:p w14:paraId="54D4D439" w14:textId="7437651F" w:rsidR="003469CF" w:rsidRDefault="003469CF" w:rsidP="00450713">
            <w:pPr>
              <w:pStyle w:val="BodyText"/>
            </w:pPr>
            <w:r>
              <w:rPr>
                <w:lang w:val="en-US"/>
              </w:rPr>
              <w:t>Driving at work – Managing work- related road safety (</w:t>
            </w:r>
            <w:hyperlink r:id="rId52" w:history="1">
              <w:r w:rsidRPr="00CC5746">
                <w:rPr>
                  <w:rStyle w:val="Hyperlink"/>
                  <w:lang w:val="en-US"/>
                </w:rPr>
                <w:t>HSE indg382</w:t>
              </w:r>
            </w:hyperlink>
            <w:r>
              <w:rPr>
                <w:lang w:val="en-US"/>
              </w:rPr>
              <w:t>)</w:t>
            </w:r>
            <w:r w:rsidR="00450713">
              <w:rPr>
                <w:lang w:val="en-US"/>
              </w:rPr>
              <w:t xml:space="preserve"> </w:t>
            </w:r>
          </w:p>
        </w:tc>
      </w:tr>
    </w:tbl>
    <w:p w14:paraId="54D4D43B" w14:textId="77777777" w:rsidR="003469CF" w:rsidRDefault="003469CF" w:rsidP="003469CF">
      <w:pPr>
        <w:rPr>
          <w:rFonts w:cs="Arial"/>
          <w:sz w:val="22"/>
        </w:rPr>
      </w:pPr>
    </w:p>
    <w:p w14:paraId="54D4D43C" w14:textId="77777777" w:rsidR="00450713" w:rsidRDefault="00450713" w:rsidP="003469CF">
      <w:pPr>
        <w:pStyle w:val="Heading2"/>
        <w:sectPr w:rsidR="00450713" w:rsidSect="002638A6">
          <w:headerReference w:type="default" r:id="rId53"/>
          <w:footerReference w:type="default" r:id="rId54"/>
          <w:pgSz w:w="11906" w:h="16838"/>
          <w:pgMar w:top="1438" w:right="1452" w:bottom="1618" w:left="1406" w:header="595" w:footer="709" w:gutter="0"/>
          <w:pgNumType w:start="1"/>
          <w:cols w:space="708"/>
          <w:docGrid w:linePitch="360"/>
        </w:sectPr>
      </w:pPr>
    </w:p>
    <w:p w14:paraId="54D4D43D" w14:textId="77777777" w:rsidR="003469CF" w:rsidRDefault="003469CF" w:rsidP="003469CF">
      <w:pPr>
        <w:pStyle w:val="Heading2"/>
      </w:pPr>
      <w:r>
        <w:lastRenderedPageBreak/>
        <w:t>Reducing At- Work Road Safety Risks</w:t>
      </w:r>
    </w:p>
    <w:p w14:paraId="54D4D43E" w14:textId="77777777" w:rsidR="003469CF" w:rsidRDefault="003469CF" w:rsidP="003469CF">
      <w:pPr>
        <w:ind w:hanging="180"/>
        <w:rPr>
          <w:rFonts w:cs="Arial"/>
          <w:sz w:val="22"/>
        </w:rPr>
      </w:pPr>
    </w:p>
    <w:p w14:paraId="54D4D43F" w14:textId="77777777" w:rsidR="003469CF" w:rsidRDefault="003469CF" w:rsidP="003469CF">
      <w:pPr>
        <w:pStyle w:val="Heading2"/>
      </w:pPr>
      <w:r>
        <w:t>Mobile Telephone Use</w:t>
      </w:r>
    </w:p>
    <w:p w14:paraId="54D4D440" w14:textId="77777777" w:rsidR="003469CF" w:rsidRDefault="003469CF" w:rsidP="003469CF">
      <w:pPr>
        <w:pStyle w:val="BodyText"/>
        <w:jc w:val="both"/>
        <w:rPr>
          <w:rFonts w:cs="Arial"/>
          <w:b/>
          <w:bCs/>
          <w:color w:val="0000FF"/>
        </w:rPr>
      </w:pPr>
      <w:r>
        <w:rPr>
          <w:rFonts w:cs="Arial"/>
        </w:rPr>
        <w:t xml:space="preserve">The use of hand- held equipment such as mobile telephones when driving is an offence under road traffic legislation. The use of hands- free equipment may be permitted but can still distract the driver and lead to accidents. Even where hands- free equipment is provided, drivers should avoid making or receiving unnecessary calls and limit the length of calls made or received. Strategies such as using an answering service and collecting calls at the end of the journey or during a break stop should be considered. Employers who require drivers to receive or make calls when driving may be open to prosecution should this activity contribute to an accident. </w:t>
      </w:r>
    </w:p>
    <w:p w14:paraId="54D4D441" w14:textId="77777777" w:rsidR="003469CF" w:rsidRDefault="003469CF" w:rsidP="003469CF">
      <w:pPr>
        <w:pStyle w:val="BodyText"/>
        <w:rPr>
          <w:rFonts w:cs="Arial"/>
          <w:b/>
          <w:bCs/>
        </w:rPr>
      </w:pPr>
    </w:p>
    <w:p w14:paraId="54D4D442" w14:textId="77777777" w:rsidR="003469CF" w:rsidRDefault="003469CF" w:rsidP="003469CF">
      <w:pPr>
        <w:pStyle w:val="Heading2"/>
      </w:pPr>
      <w:r>
        <w:t>Avoiding Driving</w:t>
      </w:r>
    </w:p>
    <w:p w14:paraId="54D4D443" w14:textId="77777777" w:rsidR="003469CF" w:rsidRDefault="003469CF" w:rsidP="003469CF">
      <w:pPr>
        <w:pStyle w:val="BodyText"/>
        <w:jc w:val="both"/>
        <w:rPr>
          <w:rFonts w:cs="Arial"/>
        </w:rPr>
      </w:pPr>
      <w:r>
        <w:rPr>
          <w:rFonts w:cs="Arial"/>
        </w:rPr>
        <w:t xml:space="preserve">Where possible, at- work driving should be avoided. This can be done by avoiding travel altogether by holding meeting remotely using conference telephone calls, video links etc. Car driving can be avoided by use of public transport.  </w:t>
      </w:r>
    </w:p>
    <w:p w14:paraId="54D4D444" w14:textId="77777777" w:rsidR="003469CF" w:rsidRDefault="003469CF" w:rsidP="003469CF">
      <w:pPr>
        <w:pStyle w:val="BodyText"/>
        <w:rPr>
          <w:rFonts w:cs="Arial"/>
        </w:rPr>
      </w:pPr>
    </w:p>
    <w:p w14:paraId="54D4D445" w14:textId="77777777" w:rsidR="003469CF" w:rsidRDefault="003469CF" w:rsidP="003469CF">
      <w:pPr>
        <w:pStyle w:val="Heading2"/>
      </w:pPr>
      <w:r>
        <w:t>Journey Planning</w:t>
      </w:r>
    </w:p>
    <w:p w14:paraId="54D4D446" w14:textId="77777777" w:rsidR="003469CF" w:rsidRPr="007B0164" w:rsidRDefault="003469CF" w:rsidP="003469CF">
      <w:pPr>
        <w:pStyle w:val="BodyText"/>
        <w:jc w:val="both"/>
        <w:rPr>
          <w:rFonts w:cs="Arial"/>
          <w:color w:val="auto"/>
          <w:lang w:val="en-US"/>
        </w:rPr>
      </w:pPr>
      <w:r>
        <w:rPr>
          <w:lang w:val="en-US"/>
        </w:rPr>
        <w:t>The Highway Code</w:t>
      </w:r>
      <w:r>
        <w:rPr>
          <w:szCs w:val="15"/>
          <w:lang w:val="en-US"/>
        </w:rPr>
        <w:t xml:space="preserve"> </w:t>
      </w:r>
      <w:r>
        <w:rPr>
          <w:lang w:val="en-US"/>
        </w:rPr>
        <w:t xml:space="preserve">recommends that drivers should take a 15-minute break every two hours. Professional drivers </w:t>
      </w:r>
      <w:r w:rsidRPr="007B0164">
        <w:rPr>
          <w:color w:val="auto"/>
          <w:lang w:val="en-US"/>
        </w:rPr>
        <w:t xml:space="preserve">must of </w:t>
      </w:r>
      <w:r w:rsidRPr="007B0164">
        <w:rPr>
          <w:rFonts w:cs="Arial"/>
          <w:color w:val="auto"/>
          <w:lang w:val="en-US"/>
        </w:rPr>
        <w:t>course comply with drivers’ hours rules. Consideration should be given to planning overnight breaks or using public transport for part of the journey.</w:t>
      </w:r>
    </w:p>
    <w:p w14:paraId="54D4D447" w14:textId="77777777" w:rsidR="003469CF" w:rsidRPr="007B0164" w:rsidRDefault="003469CF" w:rsidP="003469CF">
      <w:pPr>
        <w:pStyle w:val="BodyText"/>
        <w:jc w:val="both"/>
        <w:rPr>
          <w:rFonts w:cs="Arial"/>
          <w:color w:val="auto"/>
          <w:lang w:val="en-US"/>
        </w:rPr>
      </w:pPr>
    </w:p>
    <w:p w14:paraId="54D4D448" w14:textId="77777777" w:rsidR="003469CF" w:rsidRPr="007B0164" w:rsidRDefault="003469CF" w:rsidP="003469CF">
      <w:pPr>
        <w:pStyle w:val="BodyText"/>
        <w:jc w:val="both"/>
        <w:rPr>
          <w:rFonts w:cs="Arial"/>
          <w:color w:val="auto"/>
          <w:lang w:val="en-US"/>
        </w:rPr>
      </w:pPr>
      <w:r w:rsidRPr="007B0164">
        <w:rPr>
          <w:rFonts w:cs="Arial"/>
          <w:color w:val="auto"/>
          <w:lang w:val="en-US"/>
        </w:rPr>
        <w:t xml:space="preserve">Sufficient time should be allocated to each journey so that the driver is not obliged to drive too quickly or avoid taking breaks. Line managers should be aware of the driving patterns of the employees in their control and should monitor journey length and duration. </w:t>
      </w:r>
    </w:p>
    <w:p w14:paraId="54D4D449" w14:textId="77777777" w:rsidR="003469CF" w:rsidRDefault="003469CF" w:rsidP="003469CF">
      <w:pPr>
        <w:pStyle w:val="BodyText"/>
        <w:rPr>
          <w:rFonts w:cs="Arial"/>
          <w:lang w:val="en-US"/>
        </w:rPr>
      </w:pPr>
    </w:p>
    <w:p w14:paraId="54D4D44A" w14:textId="77777777" w:rsidR="003469CF" w:rsidRDefault="003469CF" w:rsidP="003469CF">
      <w:pPr>
        <w:pStyle w:val="Heading2"/>
        <w:rPr>
          <w:lang w:val="en-US"/>
        </w:rPr>
      </w:pPr>
      <w:r>
        <w:rPr>
          <w:lang w:val="en-US"/>
        </w:rPr>
        <w:t>Drivers</w:t>
      </w:r>
    </w:p>
    <w:p w14:paraId="54D4D44B" w14:textId="77777777" w:rsidR="003469CF" w:rsidRDefault="003469CF" w:rsidP="003469CF">
      <w:pPr>
        <w:pStyle w:val="BodyText"/>
        <w:jc w:val="both"/>
        <w:rPr>
          <w:rFonts w:cs="Arial"/>
        </w:rPr>
      </w:pPr>
      <w:r>
        <w:rPr>
          <w:rFonts w:cs="Arial"/>
        </w:rPr>
        <w:t xml:space="preserve">Drivers should be instructed not to attempt to drive should they be under the influence of alcohol or drugs. Similarly if a driver feels too tired to drive safely, they should take a break or not attempt to drive. This is particularly relevant for drivers who need to start their journey early in the morning. </w:t>
      </w:r>
    </w:p>
    <w:p w14:paraId="54D4D44C" w14:textId="77777777" w:rsidR="003469CF" w:rsidRDefault="003469CF" w:rsidP="003469CF">
      <w:pPr>
        <w:pStyle w:val="BodyText"/>
        <w:rPr>
          <w:rFonts w:cs="Arial"/>
        </w:rPr>
      </w:pPr>
    </w:p>
    <w:p w14:paraId="54D4D44D" w14:textId="77777777" w:rsidR="003469CF" w:rsidRDefault="003469CF" w:rsidP="003469CF">
      <w:pPr>
        <w:pStyle w:val="Heading2"/>
      </w:pPr>
      <w:r>
        <w:t>Training</w:t>
      </w:r>
    </w:p>
    <w:p w14:paraId="54D4D44E" w14:textId="77777777" w:rsidR="003469CF" w:rsidRDefault="003469CF" w:rsidP="003469CF">
      <w:pPr>
        <w:pStyle w:val="BodyText"/>
        <w:jc w:val="both"/>
        <w:rPr>
          <w:rFonts w:cs="Arial"/>
        </w:rPr>
      </w:pPr>
      <w:r>
        <w:rPr>
          <w:rFonts w:cs="Arial"/>
        </w:rPr>
        <w:t xml:space="preserve">Drivers should be familiar with the vehicle and all of its accessories. Where the vehicle is to be used to carry goods, the driver should be trained in best practice in loading the vehicle, any loading aids such as tail lifts and procedures for safely unloading the vehicle to take account of goods that may have moved in transit. </w:t>
      </w:r>
    </w:p>
    <w:p w14:paraId="54D4D44F" w14:textId="77777777" w:rsidR="003469CF" w:rsidRDefault="003469CF" w:rsidP="003469CF">
      <w:pPr>
        <w:pStyle w:val="BodyText"/>
        <w:rPr>
          <w:rFonts w:cs="Arial"/>
        </w:rPr>
      </w:pPr>
    </w:p>
    <w:p w14:paraId="54D4D450" w14:textId="77777777" w:rsidR="003469CF" w:rsidRDefault="003469CF" w:rsidP="003469CF">
      <w:pPr>
        <w:pStyle w:val="BodyText"/>
        <w:jc w:val="both"/>
        <w:rPr>
          <w:rFonts w:cs="Arial"/>
        </w:rPr>
      </w:pPr>
      <w:r>
        <w:rPr>
          <w:rFonts w:cs="Arial"/>
        </w:rPr>
        <w:t>Driver instruction should include requirements for vehicle inspection and maintenance, taxation and insurance, action to follow in the event of a breakdown or accident, and the reporting of any road traffic accident during business activities even if no injury resulted.</w:t>
      </w:r>
    </w:p>
    <w:p w14:paraId="54D4D451" w14:textId="77777777" w:rsidR="003469CF" w:rsidRDefault="003469CF" w:rsidP="003469CF">
      <w:pPr>
        <w:pStyle w:val="BodyText"/>
        <w:jc w:val="both"/>
        <w:rPr>
          <w:rFonts w:cs="Arial"/>
        </w:rPr>
      </w:pPr>
    </w:p>
    <w:p w14:paraId="54D4D452" w14:textId="77777777" w:rsidR="003469CF" w:rsidRDefault="003469CF" w:rsidP="003469CF">
      <w:pPr>
        <w:pStyle w:val="BodyText"/>
        <w:jc w:val="both"/>
        <w:rPr>
          <w:rFonts w:cs="Arial"/>
        </w:rPr>
      </w:pPr>
      <w:r>
        <w:rPr>
          <w:rFonts w:cs="Arial"/>
        </w:rPr>
        <w:t>Many larger companies provide additional training covering issues such as advanced driver training or defensive driving techniques for the higher risk drivers. Such drivers may include those drivers who complete high annual mileages, young/ inexperienced drivers or drivers who have a poor accident record.</w:t>
      </w:r>
    </w:p>
    <w:p w14:paraId="54D4D453" w14:textId="77777777" w:rsidR="003469CF" w:rsidRDefault="003469CF" w:rsidP="003469CF">
      <w:pPr>
        <w:pStyle w:val="BodyText"/>
        <w:rPr>
          <w:rFonts w:cs="Arial"/>
        </w:rPr>
      </w:pPr>
    </w:p>
    <w:p w14:paraId="54D4D454" w14:textId="77777777" w:rsidR="003469CF" w:rsidRDefault="003469CF" w:rsidP="003469CF">
      <w:pPr>
        <w:pStyle w:val="Heading2"/>
      </w:pPr>
      <w:r>
        <w:t>Private Vehicles</w:t>
      </w:r>
    </w:p>
    <w:p w14:paraId="54D4D455" w14:textId="77777777" w:rsidR="003469CF" w:rsidRDefault="003469CF" w:rsidP="003469CF">
      <w:pPr>
        <w:pStyle w:val="BodyText"/>
        <w:jc w:val="both"/>
        <w:rPr>
          <w:rFonts w:cs="Arial"/>
        </w:rPr>
      </w:pPr>
      <w:r>
        <w:rPr>
          <w:rFonts w:cs="Arial"/>
        </w:rPr>
        <w:t xml:space="preserve">Where employees are permitted to use their own vehicle for business activities, the employer should ensure these vehicles are maintained and used to the same standard required for company-supplied vehicles. This standard will extend to tax, insurance and MOT requirements. Employees should be required to maintain the vehicle in a safe, roadworthy condition at all times and should be required to provide their driving licence for inspection as company vehicle drivers are required. </w:t>
      </w:r>
    </w:p>
    <w:p w14:paraId="54D4D456" w14:textId="77777777" w:rsidR="003469CF" w:rsidRDefault="003469CF" w:rsidP="003469CF">
      <w:pPr>
        <w:pStyle w:val="BodyText"/>
        <w:rPr>
          <w:rFonts w:cs="Arial"/>
        </w:rPr>
      </w:pPr>
    </w:p>
    <w:p w14:paraId="54D4D457" w14:textId="77777777" w:rsidR="003469CF" w:rsidRDefault="003469CF" w:rsidP="003469CF">
      <w:pPr>
        <w:pStyle w:val="Heading1"/>
      </w:pPr>
      <w:r>
        <w:t>Record Keeping</w:t>
      </w:r>
    </w:p>
    <w:p w14:paraId="54D4D458" w14:textId="77777777" w:rsidR="003469CF" w:rsidRDefault="003469CF" w:rsidP="003469CF">
      <w:pPr>
        <w:pStyle w:val="BodyText"/>
        <w:rPr>
          <w:rFonts w:cs="Arial"/>
          <w:b/>
          <w:bCs/>
          <w:color w:val="0000FF"/>
        </w:rPr>
      </w:pPr>
    </w:p>
    <w:p w14:paraId="54D4D459" w14:textId="77777777" w:rsidR="003469CF" w:rsidRDefault="003469CF" w:rsidP="003469CF">
      <w:pPr>
        <w:pStyle w:val="BodyText"/>
        <w:jc w:val="both"/>
        <w:rPr>
          <w:rFonts w:cs="Arial"/>
        </w:rPr>
      </w:pPr>
      <w:r>
        <w:rPr>
          <w:rFonts w:cs="Arial"/>
        </w:rPr>
        <w:t xml:space="preserve">It is good practice and often a requirement of a fleet insurer to inspect the licences of employees who drive company vehicles or use their own vehicles for company use. </w:t>
      </w:r>
    </w:p>
    <w:p w14:paraId="54D4D45A" w14:textId="77777777" w:rsidR="003469CF" w:rsidRDefault="003469CF" w:rsidP="003469CF">
      <w:pPr>
        <w:pStyle w:val="BodyText"/>
        <w:jc w:val="both"/>
        <w:rPr>
          <w:rFonts w:cs="Arial"/>
        </w:rPr>
      </w:pPr>
    </w:p>
    <w:p w14:paraId="54D4D45B" w14:textId="77777777" w:rsidR="003469CF" w:rsidRDefault="003469CF" w:rsidP="003469CF">
      <w:pPr>
        <w:pStyle w:val="BodyText"/>
        <w:jc w:val="both"/>
        <w:rPr>
          <w:rFonts w:cs="Arial"/>
        </w:rPr>
      </w:pPr>
      <w:r>
        <w:rPr>
          <w:rFonts w:cs="Arial"/>
        </w:rPr>
        <w:t xml:space="preserve">The date of the inspection should be recorded and comments made regarding any endorsements that are still applicable, type of vehicles applicable to the licence etc. The person inspecting the licence should sign against the inspection details. </w:t>
      </w:r>
    </w:p>
    <w:p w14:paraId="54D4D45C" w14:textId="77777777" w:rsidR="003469CF" w:rsidRDefault="003469CF" w:rsidP="003469CF">
      <w:pPr>
        <w:pStyle w:val="BodyText"/>
        <w:jc w:val="both"/>
        <w:rPr>
          <w:rFonts w:cs="Arial"/>
        </w:rPr>
      </w:pPr>
    </w:p>
    <w:p w14:paraId="54D4D45D" w14:textId="77777777" w:rsidR="003469CF" w:rsidRDefault="003469CF" w:rsidP="003469CF">
      <w:pPr>
        <w:pStyle w:val="BodyText"/>
        <w:jc w:val="both"/>
        <w:rPr>
          <w:b/>
          <w:bCs/>
        </w:rPr>
      </w:pPr>
    </w:p>
    <w:p w14:paraId="54D4D45E" w14:textId="77777777" w:rsidR="003469CF" w:rsidRDefault="003469CF" w:rsidP="003469CF">
      <w:pPr>
        <w:pStyle w:val="BodyText"/>
        <w:jc w:val="both"/>
        <w:rPr>
          <w:rFonts w:cs="Arial"/>
        </w:rPr>
      </w:pPr>
      <w:r>
        <w:rPr>
          <w:rFonts w:cs="Arial"/>
        </w:rPr>
        <w:t>An example record form is shown overleaf.</w:t>
      </w:r>
    </w:p>
    <w:p w14:paraId="54D4D45F" w14:textId="77777777" w:rsidR="003469CF" w:rsidRDefault="003469CF" w:rsidP="003469CF">
      <w:pPr>
        <w:pStyle w:val="BodyText"/>
      </w:pPr>
    </w:p>
    <w:p w14:paraId="54D4D460" w14:textId="77777777" w:rsidR="003469CF" w:rsidRDefault="003469CF" w:rsidP="003469CF">
      <w:pPr>
        <w:pStyle w:val="BodyText"/>
      </w:pPr>
    </w:p>
    <w:p w14:paraId="54D4D461" w14:textId="77777777" w:rsidR="003469CF" w:rsidRDefault="003469CF" w:rsidP="003469CF">
      <w:pPr>
        <w:pStyle w:val="BodyText"/>
        <w:rPr>
          <w:rFonts w:cs="Arial"/>
        </w:rPr>
      </w:pPr>
    </w:p>
    <w:p w14:paraId="54D4D462" w14:textId="77777777" w:rsidR="00B6453F" w:rsidRDefault="00B6453F" w:rsidP="00B6453F">
      <w:pPr>
        <w:spacing w:line="360" w:lineRule="auto"/>
        <w:jc w:val="both"/>
        <w:rPr>
          <w:rFonts w:ascii="Arial" w:hAnsi="Arial" w:cs="Arial"/>
          <w:color w:val="808080"/>
          <w:sz w:val="20"/>
        </w:rPr>
      </w:pPr>
      <w:r>
        <w:rPr>
          <w:rFonts w:ascii="Arial" w:hAnsi="Arial" w:cs="Arial"/>
          <w:sz w:val="20"/>
        </w:rPr>
        <w:br w:type="page"/>
      </w:r>
    </w:p>
    <w:p w14:paraId="54D4D463" w14:textId="77777777" w:rsidR="00B6453F" w:rsidRDefault="00B6453F" w:rsidP="00B6453F">
      <w:pPr>
        <w:pStyle w:val="Title"/>
        <w:pBdr>
          <w:top w:val="single" w:sz="4" w:space="1" w:color="auto"/>
          <w:left w:val="single" w:sz="4" w:space="16" w:color="auto"/>
          <w:bottom w:val="single" w:sz="4" w:space="0" w:color="auto"/>
          <w:right w:val="single" w:sz="4" w:space="0" w:color="auto"/>
        </w:pBdr>
        <w:shd w:val="clear" w:color="auto" w:fill="A0A0A0"/>
        <w:ind w:left="180" w:right="-112"/>
        <w:rPr>
          <w:color w:val="FFFFFF"/>
          <w:sz w:val="24"/>
          <w:u w:val="none"/>
        </w:rPr>
      </w:pPr>
      <w:r>
        <w:rPr>
          <w:color w:val="FFFFFF"/>
          <w:u w:val="none"/>
        </w:rPr>
        <w:lastRenderedPageBreak/>
        <w:t>Driver Licence Inspection Record</w:t>
      </w:r>
    </w:p>
    <w:p w14:paraId="54D4D464" w14:textId="77777777" w:rsidR="00B6453F" w:rsidRDefault="00B6453F" w:rsidP="00B6453F">
      <w:pPr>
        <w:pStyle w:val="Header"/>
        <w:rPr>
          <w:rFonts w:ascii="Arial" w:hAnsi="Arial" w:cs="Arial"/>
          <w:sz w:val="20"/>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440"/>
        <w:gridCol w:w="3600"/>
        <w:gridCol w:w="1980"/>
      </w:tblGrid>
      <w:tr w:rsidR="00B6453F" w14:paraId="54D4D469" w14:textId="77777777" w:rsidTr="00C257D9">
        <w:trPr>
          <w:trHeight w:val="591"/>
        </w:trPr>
        <w:tc>
          <w:tcPr>
            <w:tcW w:w="2340" w:type="dxa"/>
            <w:shd w:val="clear" w:color="auto" w:fill="999999"/>
            <w:vAlign w:val="center"/>
          </w:tcPr>
          <w:p w14:paraId="54D4D465" w14:textId="77777777" w:rsidR="00B6453F" w:rsidRDefault="00B6453F" w:rsidP="00C257D9">
            <w:pPr>
              <w:pStyle w:val="BodyText"/>
              <w:jc w:val="center"/>
              <w:rPr>
                <w:color w:val="FFFFFF"/>
              </w:rPr>
            </w:pPr>
            <w:r>
              <w:rPr>
                <w:color w:val="FFFFFF"/>
              </w:rPr>
              <w:t>Employee Name</w:t>
            </w:r>
          </w:p>
        </w:tc>
        <w:tc>
          <w:tcPr>
            <w:tcW w:w="1440" w:type="dxa"/>
            <w:shd w:val="clear" w:color="auto" w:fill="999999"/>
            <w:vAlign w:val="center"/>
          </w:tcPr>
          <w:p w14:paraId="54D4D466" w14:textId="77777777" w:rsidR="00B6453F" w:rsidRDefault="00B6453F" w:rsidP="00C257D9">
            <w:pPr>
              <w:pStyle w:val="BodyText"/>
              <w:jc w:val="center"/>
              <w:rPr>
                <w:color w:val="FFFFFF"/>
              </w:rPr>
            </w:pPr>
            <w:r>
              <w:rPr>
                <w:color w:val="FFFFFF"/>
              </w:rPr>
              <w:t>Inspection Date</w:t>
            </w:r>
          </w:p>
        </w:tc>
        <w:tc>
          <w:tcPr>
            <w:tcW w:w="3600" w:type="dxa"/>
            <w:shd w:val="clear" w:color="auto" w:fill="999999"/>
            <w:vAlign w:val="center"/>
          </w:tcPr>
          <w:p w14:paraId="54D4D467" w14:textId="77777777" w:rsidR="00B6453F" w:rsidRDefault="00B6453F" w:rsidP="00C257D9">
            <w:pPr>
              <w:pStyle w:val="BodyText"/>
              <w:jc w:val="center"/>
              <w:rPr>
                <w:color w:val="FFFFFF"/>
              </w:rPr>
            </w:pPr>
            <w:r>
              <w:rPr>
                <w:color w:val="FFFFFF"/>
              </w:rPr>
              <w:t>Comments</w:t>
            </w:r>
          </w:p>
        </w:tc>
        <w:tc>
          <w:tcPr>
            <w:tcW w:w="1980" w:type="dxa"/>
            <w:shd w:val="clear" w:color="auto" w:fill="999999"/>
            <w:vAlign w:val="center"/>
          </w:tcPr>
          <w:p w14:paraId="54D4D468" w14:textId="77777777" w:rsidR="00B6453F" w:rsidRDefault="00B6453F" w:rsidP="00C257D9">
            <w:pPr>
              <w:pStyle w:val="BodyText"/>
              <w:jc w:val="center"/>
              <w:rPr>
                <w:color w:val="FFFFFF"/>
              </w:rPr>
            </w:pPr>
            <w:r>
              <w:rPr>
                <w:color w:val="FFFFFF"/>
              </w:rPr>
              <w:t>Signature</w:t>
            </w:r>
          </w:p>
        </w:tc>
      </w:tr>
      <w:tr w:rsidR="00B6453F" w14:paraId="54D4D46E" w14:textId="77777777" w:rsidTr="00C257D9">
        <w:tc>
          <w:tcPr>
            <w:tcW w:w="2340" w:type="dxa"/>
            <w:vAlign w:val="center"/>
          </w:tcPr>
          <w:p w14:paraId="54D4D46A" w14:textId="77777777" w:rsidR="00B6453F" w:rsidRDefault="00B6453F" w:rsidP="00C257D9">
            <w:pPr>
              <w:pStyle w:val="BodyText"/>
              <w:rPr>
                <w:b/>
                <w:bCs/>
                <w:i/>
                <w:iCs/>
              </w:rPr>
            </w:pPr>
            <w:r>
              <w:rPr>
                <w:b/>
                <w:bCs/>
                <w:i/>
                <w:iCs/>
              </w:rPr>
              <w:t>Joe Bloggs</w:t>
            </w:r>
          </w:p>
        </w:tc>
        <w:tc>
          <w:tcPr>
            <w:tcW w:w="1440" w:type="dxa"/>
            <w:vAlign w:val="center"/>
          </w:tcPr>
          <w:p w14:paraId="54D4D46B" w14:textId="35ECA2CD" w:rsidR="00B6453F" w:rsidRDefault="00B6453F" w:rsidP="00C257D9">
            <w:pPr>
              <w:pStyle w:val="BodyText"/>
              <w:rPr>
                <w:b/>
                <w:bCs/>
                <w:i/>
                <w:iCs/>
              </w:rPr>
            </w:pPr>
            <w:r>
              <w:rPr>
                <w:b/>
                <w:bCs/>
                <w:i/>
                <w:iCs/>
              </w:rPr>
              <w:t>3/01/</w:t>
            </w:r>
            <w:r w:rsidR="0009796C">
              <w:rPr>
                <w:b/>
                <w:bCs/>
                <w:i/>
                <w:iCs/>
              </w:rPr>
              <w:t>15</w:t>
            </w:r>
          </w:p>
        </w:tc>
        <w:tc>
          <w:tcPr>
            <w:tcW w:w="3600" w:type="dxa"/>
            <w:vAlign w:val="center"/>
          </w:tcPr>
          <w:p w14:paraId="54D4D46C" w14:textId="77777777" w:rsidR="00B6453F" w:rsidRDefault="00B6453F" w:rsidP="00C257D9">
            <w:pPr>
              <w:pStyle w:val="BodyText"/>
              <w:rPr>
                <w:b/>
                <w:bCs/>
                <w:i/>
                <w:iCs/>
              </w:rPr>
            </w:pPr>
            <w:r>
              <w:rPr>
                <w:b/>
                <w:bCs/>
                <w:i/>
                <w:iCs/>
              </w:rPr>
              <w:t>No endorsements</w:t>
            </w:r>
          </w:p>
        </w:tc>
        <w:tc>
          <w:tcPr>
            <w:tcW w:w="1980" w:type="dxa"/>
            <w:vAlign w:val="center"/>
          </w:tcPr>
          <w:p w14:paraId="54D4D46D" w14:textId="77777777" w:rsidR="00B6453F" w:rsidRDefault="00B6453F" w:rsidP="00C257D9">
            <w:pPr>
              <w:pStyle w:val="BodyText"/>
              <w:rPr>
                <w:b/>
                <w:bCs/>
                <w:i/>
                <w:iCs/>
              </w:rPr>
            </w:pPr>
            <w:r>
              <w:rPr>
                <w:b/>
                <w:bCs/>
                <w:i/>
                <w:iCs/>
              </w:rPr>
              <w:t>H. Black</w:t>
            </w:r>
          </w:p>
        </w:tc>
      </w:tr>
      <w:tr w:rsidR="00B6453F" w14:paraId="54D4D473" w14:textId="77777777" w:rsidTr="00C257D9">
        <w:tc>
          <w:tcPr>
            <w:tcW w:w="2340" w:type="dxa"/>
            <w:vAlign w:val="center"/>
          </w:tcPr>
          <w:p w14:paraId="54D4D46F" w14:textId="77777777" w:rsidR="00B6453F" w:rsidRDefault="00B6453F" w:rsidP="00C257D9">
            <w:pPr>
              <w:pStyle w:val="BodyText"/>
              <w:rPr>
                <w:b/>
                <w:bCs/>
                <w:i/>
                <w:iCs/>
              </w:rPr>
            </w:pPr>
            <w:r>
              <w:rPr>
                <w:b/>
                <w:bCs/>
                <w:i/>
                <w:iCs/>
              </w:rPr>
              <w:t>Adam Smith</w:t>
            </w:r>
          </w:p>
        </w:tc>
        <w:tc>
          <w:tcPr>
            <w:tcW w:w="1440" w:type="dxa"/>
            <w:vAlign w:val="center"/>
          </w:tcPr>
          <w:p w14:paraId="54D4D470" w14:textId="70376860" w:rsidR="00B6453F" w:rsidRDefault="00B6453F" w:rsidP="00C257D9">
            <w:pPr>
              <w:pStyle w:val="BodyText"/>
              <w:rPr>
                <w:b/>
                <w:bCs/>
                <w:i/>
                <w:iCs/>
              </w:rPr>
            </w:pPr>
            <w:r>
              <w:rPr>
                <w:b/>
                <w:bCs/>
                <w:i/>
                <w:iCs/>
              </w:rPr>
              <w:t>3/01/</w:t>
            </w:r>
            <w:r w:rsidR="0009796C">
              <w:rPr>
                <w:b/>
                <w:bCs/>
                <w:i/>
                <w:iCs/>
              </w:rPr>
              <w:t>15</w:t>
            </w:r>
          </w:p>
        </w:tc>
        <w:tc>
          <w:tcPr>
            <w:tcW w:w="3600" w:type="dxa"/>
            <w:vAlign w:val="center"/>
          </w:tcPr>
          <w:p w14:paraId="54D4D471" w14:textId="77777777" w:rsidR="00B6453F" w:rsidRDefault="00B6453F" w:rsidP="00C257D9">
            <w:pPr>
              <w:pStyle w:val="BodyText"/>
              <w:rPr>
                <w:b/>
                <w:bCs/>
                <w:i/>
                <w:iCs/>
              </w:rPr>
            </w:pPr>
            <w:r>
              <w:rPr>
                <w:b/>
                <w:bCs/>
                <w:i/>
                <w:iCs/>
              </w:rPr>
              <w:t>6 points (two speeding offences)</w:t>
            </w:r>
          </w:p>
        </w:tc>
        <w:tc>
          <w:tcPr>
            <w:tcW w:w="1980" w:type="dxa"/>
            <w:vAlign w:val="center"/>
          </w:tcPr>
          <w:p w14:paraId="54D4D472" w14:textId="77777777" w:rsidR="00B6453F" w:rsidRDefault="00B6453F" w:rsidP="00C257D9">
            <w:pPr>
              <w:pStyle w:val="BodyText"/>
              <w:rPr>
                <w:b/>
                <w:bCs/>
                <w:i/>
                <w:iCs/>
              </w:rPr>
            </w:pPr>
            <w:r>
              <w:rPr>
                <w:b/>
                <w:bCs/>
                <w:i/>
                <w:iCs/>
              </w:rPr>
              <w:t>H. Black</w:t>
            </w:r>
          </w:p>
        </w:tc>
      </w:tr>
      <w:tr w:rsidR="00B6453F" w14:paraId="54D4D478" w14:textId="77777777" w:rsidTr="00C257D9">
        <w:tc>
          <w:tcPr>
            <w:tcW w:w="2340" w:type="dxa"/>
            <w:vAlign w:val="center"/>
          </w:tcPr>
          <w:p w14:paraId="54D4D474" w14:textId="77777777" w:rsidR="00B6453F" w:rsidRDefault="00B6453F" w:rsidP="00C257D9">
            <w:pPr>
              <w:pStyle w:val="BodyText"/>
              <w:rPr>
                <w:b/>
                <w:bCs/>
                <w:i/>
                <w:iCs/>
              </w:rPr>
            </w:pPr>
            <w:r>
              <w:rPr>
                <w:b/>
                <w:bCs/>
                <w:i/>
                <w:iCs/>
              </w:rPr>
              <w:t>John West</w:t>
            </w:r>
          </w:p>
        </w:tc>
        <w:tc>
          <w:tcPr>
            <w:tcW w:w="1440" w:type="dxa"/>
            <w:vAlign w:val="center"/>
          </w:tcPr>
          <w:p w14:paraId="54D4D475" w14:textId="60485793" w:rsidR="00B6453F" w:rsidRDefault="00B6453F" w:rsidP="00C257D9">
            <w:pPr>
              <w:pStyle w:val="BodyText"/>
              <w:rPr>
                <w:b/>
                <w:bCs/>
                <w:i/>
                <w:iCs/>
              </w:rPr>
            </w:pPr>
            <w:r>
              <w:rPr>
                <w:b/>
                <w:bCs/>
                <w:i/>
                <w:iCs/>
              </w:rPr>
              <w:t>3/01/</w:t>
            </w:r>
            <w:r w:rsidR="0009796C">
              <w:rPr>
                <w:b/>
                <w:bCs/>
                <w:i/>
                <w:iCs/>
              </w:rPr>
              <w:t>15</w:t>
            </w:r>
          </w:p>
        </w:tc>
        <w:tc>
          <w:tcPr>
            <w:tcW w:w="3600" w:type="dxa"/>
            <w:vAlign w:val="center"/>
          </w:tcPr>
          <w:p w14:paraId="54D4D476" w14:textId="77777777" w:rsidR="00B6453F" w:rsidRDefault="00B6453F" w:rsidP="00C257D9">
            <w:pPr>
              <w:pStyle w:val="BodyText"/>
              <w:rPr>
                <w:b/>
                <w:bCs/>
                <w:i/>
                <w:iCs/>
              </w:rPr>
            </w:pPr>
            <w:r>
              <w:rPr>
                <w:b/>
                <w:bCs/>
                <w:i/>
                <w:iCs/>
              </w:rPr>
              <w:t>No endorsements</w:t>
            </w:r>
          </w:p>
        </w:tc>
        <w:tc>
          <w:tcPr>
            <w:tcW w:w="1980" w:type="dxa"/>
            <w:vAlign w:val="center"/>
          </w:tcPr>
          <w:p w14:paraId="54D4D477" w14:textId="77777777" w:rsidR="00B6453F" w:rsidRDefault="00B6453F" w:rsidP="00C257D9">
            <w:pPr>
              <w:pStyle w:val="BodyText"/>
            </w:pPr>
            <w:r>
              <w:rPr>
                <w:b/>
                <w:bCs/>
                <w:i/>
                <w:iCs/>
              </w:rPr>
              <w:t>H. Black</w:t>
            </w:r>
          </w:p>
        </w:tc>
      </w:tr>
      <w:tr w:rsidR="00B6453F" w14:paraId="54D4D47D" w14:textId="77777777" w:rsidTr="00C257D9">
        <w:tc>
          <w:tcPr>
            <w:tcW w:w="2340" w:type="dxa"/>
            <w:vAlign w:val="center"/>
          </w:tcPr>
          <w:p w14:paraId="54D4D479" w14:textId="77777777" w:rsidR="00B6453F" w:rsidRDefault="00B6453F" w:rsidP="00C257D9">
            <w:pPr>
              <w:pStyle w:val="BodyText"/>
              <w:rPr>
                <w:b/>
                <w:bCs/>
                <w:i/>
                <w:iCs/>
              </w:rPr>
            </w:pPr>
            <w:r>
              <w:rPr>
                <w:b/>
                <w:bCs/>
                <w:i/>
                <w:iCs/>
              </w:rPr>
              <w:t>Jim Brown</w:t>
            </w:r>
          </w:p>
        </w:tc>
        <w:tc>
          <w:tcPr>
            <w:tcW w:w="1440" w:type="dxa"/>
            <w:vAlign w:val="center"/>
          </w:tcPr>
          <w:p w14:paraId="54D4D47A" w14:textId="156B74B5" w:rsidR="00B6453F" w:rsidRDefault="00B6453F" w:rsidP="00C257D9">
            <w:pPr>
              <w:pStyle w:val="BodyText"/>
              <w:rPr>
                <w:b/>
                <w:bCs/>
                <w:i/>
                <w:iCs/>
              </w:rPr>
            </w:pPr>
            <w:r>
              <w:rPr>
                <w:b/>
                <w:bCs/>
                <w:i/>
                <w:iCs/>
              </w:rPr>
              <w:t>5/01/</w:t>
            </w:r>
            <w:r w:rsidR="0009796C">
              <w:rPr>
                <w:b/>
                <w:bCs/>
                <w:i/>
                <w:iCs/>
              </w:rPr>
              <w:t>15</w:t>
            </w:r>
          </w:p>
        </w:tc>
        <w:tc>
          <w:tcPr>
            <w:tcW w:w="3600" w:type="dxa"/>
            <w:vAlign w:val="center"/>
          </w:tcPr>
          <w:p w14:paraId="54D4D47B" w14:textId="0F3BF99D" w:rsidR="00B6453F" w:rsidRDefault="00B6453F" w:rsidP="00C257D9">
            <w:pPr>
              <w:pStyle w:val="BodyText"/>
              <w:rPr>
                <w:b/>
                <w:bCs/>
                <w:i/>
                <w:iCs/>
              </w:rPr>
            </w:pPr>
            <w:r>
              <w:rPr>
                <w:b/>
                <w:bCs/>
                <w:i/>
                <w:iCs/>
              </w:rPr>
              <w:t>3 points (using mobile phone when driving)</w:t>
            </w:r>
            <w:r w:rsidR="00AF1422">
              <w:rPr>
                <w:b/>
                <w:bCs/>
                <w:i/>
                <w:iCs/>
              </w:rPr>
              <w:t>*</w:t>
            </w:r>
          </w:p>
        </w:tc>
        <w:tc>
          <w:tcPr>
            <w:tcW w:w="1980" w:type="dxa"/>
            <w:vAlign w:val="center"/>
          </w:tcPr>
          <w:p w14:paraId="54D4D47C" w14:textId="77777777" w:rsidR="00B6453F" w:rsidRDefault="00B6453F" w:rsidP="00C257D9">
            <w:pPr>
              <w:pStyle w:val="BodyText"/>
            </w:pPr>
            <w:r>
              <w:rPr>
                <w:b/>
                <w:bCs/>
                <w:i/>
                <w:iCs/>
              </w:rPr>
              <w:t>H. Black</w:t>
            </w:r>
          </w:p>
        </w:tc>
      </w:tr>
      <w:tr w:rsidR="00B6453F" w14:paraId="54D4D483" w14:textId="77777777" w:rsidTr="00C257D9">
        <w:tc>
          <w:tcPr>
            <w:tcW w:w="2340" w:type="dxa"/>
            <w:vAlign w:val="center"/>
          </w:tcPr>
          <w:p w14:paraId="54D4D47E" w14:textId="77777777" w:rsidR="00B6453F" w:rsidRDefault="00B6453F" w:rsidP="00C257D9">
            <w:pPr>
              <w:ind w:left="360"/>
              <w:jc w:val="center"/>
              <w:rPr>
                <w:rFonts w:ascii="Arial" w:hAnsi="Arial" w:cs="Arial"/>
              </w:rPr>
            </w:pPr>
          </w:p>
          <w:p w14:paraId="54D4D47F" w14:textId="77777777" w:rsidR="00B6453F" w:rsidRDefault="00B6453F" w:rsidP="00C257D9">
            <w:pPr>
              <w:ind w:left="360"/>
              <w:jc w:val="center"/>
              <w:rPr>
                <w:rFonts w:ascii="Arial" w:hAnsi="Arial" w:cs="Arial"/>
              </w:rPr>
            </w:pPr>
          </w:p>
        </w:tc>
        <w:tc>
          <w:tcPr>
            <w:tcW w:w="1440" w:type="dxa"/>
            <w:vAlign w:val="center"/>
          </w:tcPr>
          <w:p w14:paraId="54D4D480" w14:textId="77777777" w:rsidR="00B6453F" w:rsidRDefault="00B6453F" w:rsidP="00C257D9">
            <w:pPr>
              <w:ind w:left="360"/>
              <w:jc w:val="center"/>
              <w:rPr>
                <w:rFonts w:ascii="Arial" w:hAnsi="Arial" w:cs="Arial"/>
              </w:rPr>
            </w:pPr>
          </w:p>
        </w:tc>
        <w:tc>
          <w:tcPr>
            <w:tcW w:w="3600" w:type="dxa"/>
            <w:vAlign w:val="center"/>
          </w:tcPr>
          <w:p w14:paraId="54D4D481" w14:textId="77777777" w:rsidR="00B6453F" w:rsidRDefault="00B6453F" w:rsidP="00C257D9">
            <w:pPr>
              <w:ind w:left="360"/>
              <w:jc w:val="center"/>
              <w:rPr>
                <w:rFonts w:ascii="Arial" w:hAnsi="Arial" w:cs="Arial"/>
              </w:rPr>
            </w:pPr>
          </w:p>
        </w:tc>
        <w:tc>
          <w:tcPr>
            <w:tcW w:w="1980" w:type="dxa"/>
            <w:vAlign w:val="center"/>
          </w:tcPr>
          <w:p w14:paraId="54D4D482" w14:textId="77777777" w:rsidR="00B6453F" w:rsidRDefault="00B6453F" w:rsidP="00C257D9">
            <w:pPr>
              <w:ind w:left="360"/>
              <w:jc w:val="center"/>
              <w:rPr>
                <w:rFonts w:ascii="Arial" w:hAnsi="Arial" w:cs="Arial"/>
              </w:rPr>
            </w:pPr>
          </w:p>
        </w:tc>
      </w:tr>
      <w:tr w:rsidR="00B6453F" w14:paraId="54D4D489" w14:textId="77777777" w:rsidTr="00C257D9">
        <w:tc>
          <w:tcPr>
            <w:tcW w:w="2340" w:type="dxa"/>
            <w:vAlign w:val="center"/>
          </w:tcPr>
          <w:p w14:paraId="54D4D484" w14:textId="77777777" w:rsidR="00B6453F" w:rsidRDefault="00B6453F" w:rsidP="00C257D9">
            <w:pPr>
              <w:ind w:left="360"/>
              <w:jc w:val="center"/>
              <w:rPr>
                <w:rFonts w:ascii="Arial" w:hAnsi="Arial" w:cs="Arial"/>
              </w:rPr>
            </w:pPr>
          </w:p>
          <w:p w14:paraId="54D4D485" w14:textId="77777777" w:rsidR="00B6453F" w:rsidRDefault="00B6453F" w:rsidP="00C257D9">
            <w:pPr>
              <w:ind w:left="360"/>
              <w:jc w:val="center"/>
              <w:rPr>
                <w:rFonts w:ascii="Arial" w:hAnsi="Arial" w:cs="Arial"/>
              </w:rPr>
            </w:pPr>
          </w:p>
        </w:tc>
        <w:tc>
          <w:tcPr>
            <w:tcW w:w="1440" w:type="dxa"/>
            <w:vAlign w:val="center"/>
          </w:tcPr>
          <w:p w14:paraId="54D4D486" w14:textId="77777777" w:rsidR="00B6453F" w:rsidRDefault="00B6453F" w:rsidP="00C257D9">
            <w:pPr>
              <w:ind w:left="360"/>
              <w:jc w:val="center"/>
              <w:rPr>
                <w:rFonts w:ascii="Arial" w:hAnsi="Arial" w:cs="Arial"/>
              </w:rPr>
            </w:pPr>
          </w:p>
        </w:tc>
        <w:tc>
          <w:tcPr>
            <w:tcW w:w="3600" w:type="dxa"/>
            <w:vAlign w:val="center"/>
          </w:tcPr>
          <w:p w14:paraId="54D4D487" w14:textId="77777777" w:rsidR="00B6453F" w:rsidRDefault="00B6453F" w:rsidP="00C257D9">
            <w:pPr>
              <w:ind w:left="360"/>
              <w:jc w:val="center"/>
              <w:rPr>
                <w:rFonts w:ascii="Arial" w:hAnsi="Arial" w:cs="Arial"/>
              </w:rPr>
            </w:pPr>
          </w:p>
        </w:tc>
        <w:tc>
          <w:tcPr>
            <w:tcW w:w="1980" w:type="dxa"/>
            <w:vAlign w:val="center"/>
          </w:tcPr>
          <w:p w14:paraId="54D4D488" w14:textId="77777777" w:rsidR="00B6453F" w:rsidRDefault="00B6453F" w:rsidP="00C257D9">
            <w:pPr>
              <w:ind w:left="360"/>
              <w:jc w:val="center"/>
              <w:rPr>
                <w:rFonts w:ascii="Arial" w:hAnsi="Arial" w:cs="Arial"/>
              </w:rPr>
            </w:pPr>
          </w:p>
        </w:tc>
      </w:tr>
      <w:tr w:rsidR="00B6453F" w14:paraId="54D4D48F" w14:textId="77777777" w:rsidTr="00C257D9">
        <w:tc>
          <w:tcPr>
            <w:tcW w:w="2340" w:type="dxa"/>
            <w:vAlign w:val="center"/>
          </w:tcPr>
          <w:p w14:paraId="54D4D48A" w14:textId="77777777" w:rsidR="00B6453F" w:rsidRDefault="00B6453F" w:rsidP="00C257D9">
            <w:pPr>
              <w:ind w:left="360"/>
              <w:jc w:val="center"/>
              <w:rPr>
                <w:rFonts w:ascii="Arial" w:hAnsi="Arial" w:cs="Arial"/>
              </w:rPr>
            </w:pPr>
          </w:p>
          <w:p w14:paraId="54D4D48B" w14:textId="77777777" w:rsidR="00B6453F" w:rsidRDefault="00B6453F" w:rsidP="00C257D9">
            <w:pPr>
              <w:ind w:left="360"/>
              <w:jc w:val="center"/>
              <w:rPr>
                <w:rFonts w:ascii="Arial" w:hAnsi="Arial" w:cs="Arial"/>
              </w:rPr>
            </w:pPr>
          </w:p>
        </w:tc>
        <w:tc>
          <w:tcPr>
            <w:tcW w:w="1440" w:type="dxa"/>
            <w:vAlign w:val="center"/>
          </w:tcPr>
          <w:p w14:paraId="54D4D48C" w14:textId="77777777" w:rsidR="00B6453F" w:rsidRDefault="00B6453F" w:rsidP="00C257D9">
            <w:pPr>
              <w:ind w:left="360"/>
              <w:jc w:val="center"/>
              <w:rPr>
                <w:rFonts w:ascii="Arial" w:hAnsi="Arial" w:cs="Arial"/>
              </w:rPr>
            </w:pPr>
          </w:p>
        </w:tc>
        <w:tc>
          <w:tcPr>
            <w:tcW w:w="3600" w:type="dxa"/>
            <w:vAlign w:val="center"/>
          </w:tcPr>
          <w:p w14:paraId="54D4D48D" w14:textId="77777777" w:rsidR="00B6453F" w:rsidRDefault="00B6453F" w:rsidP="00C257D9">
            <w:pPr>
              <w:ind w:left="360"/>
              <w:jc w:val="center"/>
              <w:rPr>
                <w:rFonts w:ascii="Arial" w:hAnsi="Arial" w:cs="Arial"/>
              </w:rPr>
            </w:pPr>
          </w:p>
        </w:tc>
        <w:tc>
          <w:tcPr>
            <w:tcW w:w="1980" w:type="dxa"/>
            <w:vAlign w:val="center"/>
          </w:tcPr>
          <w:p w14:paraId="54D4D48E" w14:textId="77777777" w:rsidR="00B6453F" w:rsidRDefault="00B6453F" w:rsidP="00C257D9">
            <w:pPr>
              <w:ind w:left="360"/>
              <w:jc w:val="center"/>
              <w:rPr>
                <w:rFonts w:ascii="Arial" w:hAnsi="Arial" w:cs="Arial"/>
              </w:rPr>
            </w:pPr>
          </w:p>
        </w:tc>
      </w:tr>
      <w:tr w:rsidR="00B6453F" w14:paraId="54D4D495" w14:textId="77777777" w:rsidTr="00C257D9">
        <w:tc>
          <w:tcPr>
            <w:tcW w:w="2340" w:type="dxa"/>
            <w:vAlign w:val="center"/>
          </w:tcPr>
          <w:p w14:paraId="54D4D490" w14:textId="77777777" w:rsidR="00B6453F" w:rsidRDefault="00B6453F" w:rsidP="00C257D9">
            <w:pPr>
              <w:ind w:left="360"/>
              <w:jc w:val="center"/>
              <w:rPr>
                <w:rFonts w:ascii="Arial" w:hAnsi="Arial" w:cs="Arial"/>
              </w:rPr>
            </w:pPr>
          </w:p>
          <w:p w14:paraId="54D4D491" w14:textId="77777777" w:rsidR="00B6453F" w:rsidRDefault="00B6453F" w:rsidP="00C257D9">
            <w:pPr>
              <w:ind w:left="360"/>
              <w:jc w:val="center"/>
              <w:rPr>
                <w:rFonts w:ascii="Arial" w:hAnsi="Arial" w:cs="Arial"/>
              </w:rPr>
            </w:pPr>
          </w:p>
        </w:tc>
        <w:tc>
          <w:tcPr>
            <w:tcW w:w="1440" w:type="dxa"/>
            <w:vAlign w:val="center"/>
          </w:tcPr>
          <w:p w14:paraId="54D4D492" w14:textId="77777777" w:rsidR="00B6453F" w:rsidRDefault="00B6453F" w:rsidP="00C257D9">
            <w:pPr>
              <w:ind w:left="360"/>
              <w:jc w:val="center"/>
              <w:rPr>
                <w:rFonts w:ascii="Arial" w:hAnsi="Arial" w:cs="Arial"/>
              </w:rPr>
            </w:pPr>
          </w:p>
        </w:tc>
        <w:tc>
          <w:tcPr>
            <w:tcW w:w="3600" w:type="dxa"/>
            <w:vAlign w:val="center"/>
          </w:tcPr>
          <w:p w14:paraId="54D4D493" w14:textId="77777777" w:rsidR="00B6453F" w:rsidRDefault="00B6453F" w:rsidP="00C257D9">
            <w:pPr>
              <w:ind w:left="360"/>
              <w:jc w:val="center"/>
              <w:rPr>
                <w:rFonts w:ascii="Arial" w:hAnsi="Arial" w:cs="Arial"/>
              </w:rPr>
            </w:pPr>
          </w:p>
        </w:tc>
        <w:tc>
          <w:tcPr>
            <w:tcW w:w="1980" w:type="dxa"/>
            <w:vAlign w:val="center"/>
          </w:tcPr>
          <w:p w14:paraId="54D4D494" w14:textId="77777777" w:rsidR="00B6453F" w:rsidRDefault="00B6453F" w:rsidP="00C257D9">
            <w:pPr>
              <w:ind w:left="360"/>
              <w:jc w:val="center"/>
              <w:rPr>
                <w:rFonts w:ascii="Arial" w:hAnsi="Arial" w:cs="Arial"/>
              </w:rPr>
            </w:pPr>
          </w:p>
        </w:tc>
      </w:tr>
      <w:tr w:rsidR="00B6453F" w14:paraId="54D4D49B" w14:textId="77777777" w:rsidTr="00C257D9">
        <w:tc>
          <w:tcPr>
            <w:tcW w:w="2340" w:type="dxa"/>
            <w:vAlign w:val="center"/>
          </w:tcPr>
          <w:p w14:paraId="54D4D496" w14:textId="77777777" w:rsidR="00B6453F" w:rsidRDefault="00B6453F" w:rsidP="00C257D9">
            <w:pPr>
              <w:ind w:left="360"/>
              <w:jc w:val="center"/>
              <w:rPr>
                <w:rFonts w:ascii="Arial" w:hAnsi="Arial" w:cs="Arial"/>
              </w:rPr>
            </w:pPr>
          </w:p>
          <w:p w14:paraId="54D4D497" w14:textId="77777777" w:rsidR="00B6453F" w:rsidRDefault="00B6453F" w:rsidP="00C257D9">
            <w:pPr>
              <w:ind w:left="360"/>
              <w:jc w:val="center"/>
              <w:rPr>
                <w:rFonts w:ascii="Arial" w:hAnsi="Arial" w:cs="Arial"/>
              </w:rPr>
            </w:pPr>
          </w:p>
        </w:tc>
        <w:tc>
          <w:tcPr>
            <w:tcW w:w="1440" w:type="dxa"/>
            <w:vAlign w:val="center"/>
          </w:tcPr>
          <w:p w14:paraId="54D4D498" w14:textId="77777777" w:rsidR="00B6453F" w:rsidRDefault="00B6453F" w:rsidP="00C257D9">
            <w:pPr>
              <w:ind w:left="360"/>
              <w:jc w:val="center"/>
              <w:rPr>
                <w:rFonts w:ascii="Arial" w:hAnsi="Arial" w:cs="Arial"/>
              </w:rPr>
            </w:pPr>
          </w:p>
        </w:tc>
        <w:tc>
          <w:tcPr>
            <w:tcW w:w="3600" w:type="dxa"/>
            <w:vAlign w:val="center"/>
          </w:tcPr>
          <w:p w14:paraId="54D4D499" w14:textId="77777777" w:rsidR="00B6453F" w:rsidRDefault="00B6453F" w:rsidP="00C257D9">
            <w:pPr>
              <w:ind w:left="360"/>
              <w:jc w:val="center"/>
              <w:rPr>
                <w:rFonts w:ascii="Arial" w:hAnsi="Arial" w:cs="Arial"/>
              </w:rPr>
            </w:pPr>
          </w:p>
        </w:tc>
        <w:tc>
          <w:tcPr>
            <w:tcW w:w="1980" w:type="dxa"/>
            <w:vAlign w:val="center"/>
          </w:tcPr>
          <w:p w14:paraId="54D4D49A" w14:textId="77777777" w:rsidR="00B6453F" w:rsidRDefault="00B6453F" w:rsidP="00C257D9">
            <w:pPr>
              <w:ind w:left="360"/>
              <w:jc w:val="center"/>
              <w:rPr>
                <w:rFonts w:ascii="Arial" w:hAnsi="Arial" w:cs="Arial"/>
              </w:rPr>
            </w:pPr>
          </w:p>
        </w:tc>
      </w:tr>
      <w:tr w:rsidR="00B6453F" w14:paraId="54D4D4A1" w14:textId="77777777" w:rsidTr="00C257D9">
        <w:tc>
          <w:tcPr>
            <w:tcW w:w="2340" w:type="dxa"/>
            <w:vAlign w:val="center"/>
          </w:tcPr>
          <w:p w14:paraId="54D4D49C" w14:textId="77777777" w:rsidR="00B6453F" w:rsidRDefault="00B6453F" w:rsidP="00C257D9">
            <w:pPr>
              <w:ind w:left="360"/>
              <w:jc w:val="center"/>
              <w:rPr>
                <w:rFonts w:ascii="Arial" w:hAnsi="Arial" w:cs="Arial"/>
              </w:rPr>
            </w:pPr>
          </w:p>
          <w:p w14:paraId="54D4D49D" w14:textId="77777777" w:rsidR="00B6453F" w:rsidRDefault="00B6453F" w:rsidP="00C257D9">
            <w:pPr>
              <w:ind w:left="360"/>
              <w:jc w:val="center"/>
              <w:rPr>
                <w:rFonts w:ascii="Arial" w:hAnsi="Arial" w:cs="Arial"/>
              </w:rPr>
            </w:pPr>
          </w:p>
        </w:tc>
        <w:tc>
          <w:tcPr>
            <w:tcW w:w="1440" w:type="dxa"/>
            <w:vAlign w:val="center"/>
          </w:tcPr>
          <w:p w14:paraId="54D4D49E" w14:textId="77777777" w:rsidR="00B6453F" w:rsidRDefault="00B6453F" w:rsidP="00C257D9">
            <w:pPr>
              <w:ind w:left="360"/>
              <w:jc w:val="center"/>
              <w:rPr>
                <w:rFonts w:ascii="Arial" w:hAnsi="Arial" w:cs="Arial"/>
              </w:rPr>
            </w:pPr>
          </w:p>
        </w:tc>
        <w:tc>
          <w:tcPr>
            <w:tcW w:w="3600" w:type="dxa"/>
            <w:vAlign w:val="center"/>
          </w:tcPr>
          <w:p w14:paraId="54D4D49F" w14:textId="77777777" w:rsidR="00B6453F" w:rsidRDefault="00B6453F" w:rsidP="00C257D9">
            <w:pPr>
              <w:ind w:left="360"/>
              <w:jc w:val="center"/>
              <w:rPr>
                <w:rFonts w:ascii="Arial" w:hAnsi="Arial" w:cs="Arial"/>
              </w:rPr>
            </w:pPr>
          </w:p>
        </w:tc>
        <w:tc>
          <w:tcPr>
            <w:tcW w:w="1980" w:type="dxa"/>
            <w:vAlign w:val="center"/>
          </w:tcPr>
          <w:p w14:paraId="54D4D4A0" w14:textId="77777777" w:rsidR="00B6453F" w:rsidRDefault="00B6453F" w:rsidP="00C257D9">
            <w:pPr>
              <w:ind w:left="360"/>
              <w:jc w:val="center"/>
              <w:rPr>
                <w:rFonts w:ascii="Arial" w:hAnsi="Arial" w:cs="Arial"/>
              </w:rPr>
            </w:pPr>
          </w:p>
        </w:tc>
      </w:tr>
      <w:tr w:rsidR="00B6453F" w14:paraId="54D4D4A7" w14:textId="77777777" w:rsidTr="00C257D9">
        <w:tc>
          <w:tcPr>
            <w:tcW w:w="2340" w:type="dxa"/>
            <w:vAlign w:val="center"/>
          </w:tcPr>
          <w:p w14:paraId="54D4D4A2" w14:textId="77777777" w:rsidR="00B6453F" w:rsidRDefault="00B6453F" w:rsidP="00C257D9">
            <w:pPr>
              <w:ind w:left="360"/>
              <w:jc w:val="center"/>
              <w:rPr>
                <w:rFonts w:ascii="Arial" w:hAnsi="Arial" w:cs="Arial"/>
              </w:rPr>
            </w:pPr>
          </w:p>
          <w:p w14:paraId="54D4D4A3" w14:textId="77777777" w:rsidR="00B6453F" w:rsidRDefault="00B6453F" w:rsidP="00C257D9">
            <w:pPr>
              <w:ind w:left="360"/>
              <w:jc w:val="center"/>
              <w:rPr>
                <w:rFonts w:ascii="Arial" w:hAnsi="Arial" w:cs="Arial"/>
              </w:rPr>
            </w:pPr>
          </w:p>
        </w:tc>
        <w:tc>
          <w:tcPr>
            <w:tcW w:w="1440" w:type="dxa"/>
            <w:vAlign w:val="center"/>
          </w:tcPr>
          <w:p w14:paraId="54D4D4A4" w14:textId="77777777" w:rsidR="00B6453F" w:rsidRDefault="00B6453F" w:rsidP="00C257D9">
            <w:pPr>
              <w:ind w:left="360"/>
              <w:jc w:val="center"/>
              <w:rPr>
                <w:rFonts w:ascii="Arial" w:hAnsi="Arial" w:cs="Arial"/>
              </w:rPr>
            </w:pPr>
          </w:p>
        </w:tc>
        <w:tc>
          <w:tcPr>
            <w:tcW w:w="3600" w:type="dxa"/>
            <w:vAlign w:val="center"/>
          </w:tcPr>
          <w:p w14:paraId="54D4D4A5" w14:textId="77777777" w:rsidR="00B6453F" w:rsidRDefault="00B6453F" w:rsidP="00C257D9">
            <w:pPr>
              <w:ind w:left="360"/>
              <w:jc w:val="center"/>
              <w:rPr>
                <w:rFonts w:ascii="Arial" w:hAnsi="Arial" w:cs="Arial"/>
              </w:rPr>
            </w:pPr>
          </w:p>
        </w:tc>
        <w:tc>
          <w:tcPr>
            <w:tcW w:w="1980" w:type="dxa"/>
            <w:vAlign w:val="center"/>
          </w:tcPr>
          <w:p w14:paraId="54D4D4A6" w14:textId="77777777" w:rsidR="00B6453F" w:rsidRDefault="00B6453F" w:rsidP="00C257D9">
            <w:pPr>
              <w:ind w:left="360"/>
              <w:jc w:val="center"/>
              <w:rPr>
                <w:rFonts w:ascii="Arial" w:hAnsi="Arial" w:cs="Arial"/>
              </w:rPr>
            </w:pPr>
          </w:p>
        </w:tc>
      </w:tr>
      <w:tr w:rsidR="00B6453F" w14:paraId="54D4D4AD" w14:textId="77777777" w:rsidTr="00C257D9">
        <w:tc>
          <w:tcPr>
            <w:tcW w:w="2340" w:type="dxa"/>
            <w:vAlign w:val="center"/>
          </w:tcPr>
          <w:p w14:paraId="54D4D4A8" w14:textId="77777777" w:rsidR="00B6453F" w:rsidRDefault="00B6453F" w:rsidP="00C257D9">
            <w:pPr>
              <w:ind w:left="360"/>
              <w:jc w:val="center"/>
              <w:rPr>
                <w:rFonts w:ascii="Arial" w:hAnsi="Arial" w:cs="Arial"/>
              </w:rPr>
            </w:pPr>
          </w:p>
          <w:p w14:paraId="54D4D4A9" w14:textId="77777777" w:rsidR="00B6453F" w:rsidRDefault="00B6453F" w:rsidP="00C257D9">
            <w:pPr>
              <w:ind w:left="360"/>
              <w:jc w:val="center"/>
              <w:rPr>
                <w:rFonts w:ascii="Arial" w:hAnsi="Arial" w:cs="Arial"/>
              </w:rPr>
            </w:pPr>
          </w:p>
        </w:tc>
        <w:tc>
          <w:tcPr>
            <w:tcW w:w="1440" w:type="dxa"/>
            <w:vAlign w:val="center"/>
          </w:tcPr>
          <w:p w14:paraId="54D4D4AA" w14:textId="77777777" w:rsidR="00B6453F" w:rsidRDefault="00B6453F" w:rsidP="00C257D9">
            <w:pPr>
              <w:ind w:left="360"/>
              <w:jc w:val="center"/>
              <w:rPr>
                <w:rFonts w:ascii="Arial" w:hAnsi="Arial" w:cs="Arial"/>
              </w:rPr>
            </w:pPr>
          </w:p>
        </w:tc>
        <w:tc>
          <w:tcPr>
            <w:tcW w:w="3600" w:type="dxa"/>
            <w:vAlign w:val="center"/>
          </w:tcPr>
          <w:p w14:paraId="54D4D4AB" w14:textId="77777777" w:rsidR="00B6453F" w:rsidRDefault="00B6453F" w:rsidP="00C257D9">
            <w:pPr>
              <w:ind w:left="360"/>
              <w:jc w:val="center"/>
              <w:rPr>
                <w:rFonts w:ascii="Arial" w:hAnsi="Arial" w:cs="Arial"/>
              </w:rPr>
            </w:pPr>
          </w:p>
        </w:tc>
        <w:tc>
          <w:tcPr>
            <w:tcW w:w="1980" w:type="dxa"/>
            <w:vAlign w:val="center"/>
          </w:tcPr>
          <w:p w14:paraId="54D4D4AC" w14:textId="77777777" w:rsidR="00B6453F" w:rsidRDefault="00B6453F" w:rsidP="00C257D9">
            <w:pPr>
              <w:ind w:left="360"/>
              <w:jc w:val="center"/>
              <w:rPr>
                <w:rFonts w:ascii="Arial" w:hAnsi="Arial" w:cs="Arial"/>
              </w:rPr>
            </w:pPr>
          </w:p>
        </w:tc>
      </w:tr>
      <w:tr w:rsidR="00B6453F" w14:paraId="54D4D4B3" w14:textId="77777777" w:rsidTr="00C257D9">
        <w:tc>
          <w:tcPr>
            <w:tcW w:w="2340" w:type="dxa"/>
            <w:vAlign w:val="center"/>
          </w:tcPr>
          <w:p w14:paraId="54D4D4AE" w14:textId="77777777" w:rsidR="00B6453F" w:rsidRDefault="00B6453F" w:rsidP="00C257D9">
            <w:pPr>
              <w:ind w:left="360"/>
              <w:jc w:val="center"/>
              <w:rPr>
                <w:rFonts w:ascii="Arial" w:hAnsi="Arial" w:cs="Arial"/>
              </w:rPr>
            </w:pPr>
          </w:p>
          <w:p w14:paraId="54D4D4AF" w14:textId="77777777" w:rsidR="00B6453F" w:rsidRDefault="00B6453F" w:rsidP="00C257D9">
            <w:pPr>
              <w:ind w:left="360"/>
              <w:jc w:val="center"/>
              <w:rPr>
                <w:rFonts w:ascii="Arial" w:hAnsi="Arial" w:cs="Arial"/>
              </w:rPr>
            </w:pPr>
          </w:p>
        </w:tc>
        <w:tc>
          <w:tcPr>
            <w:tcW w:w="1440" w:type="dxa"/>
            <w:vAlign w:val="center"/>
          </w:tcPr>
          <w:p w14:paraId="54D4D4B0" w14:textId="77777777" w:rsidR="00B6453F" w:rsidRDefault="00B6453F" w:rsidP="00C257D9">
            <w:pPr>
              <w:ind w:left="360"/>
              <w:jc w:val="center"/>
              <w:rPr>
                <w:rFonts w:ascii="Arial" w:hAnsi="Arial" w:cs="Arial"/>
              </w:rPr>
            </w:pPr>
          </w:p>
        </w:tc>
        <w:tc>
          <w:tcPr>
            <w:tcW w:w="3600" w:type="dxa"/>
            <w:vAlign w:val="center"/>
          </w:tcPr>
          <w:p w14:paraId="54D4D4B1" w14:textId="77777777" w:rsidR="00B6453F" w:rsidRDefault="00B6453F" w:rsidP="00C257D9">
            <w:pPr>
              <w:ind w:left="360"/>
              <w:jc w:val="center"/>
              <w:rPr>
                <w:rFonts w:ascii="Arial" w:hAnsi="Arial" w:cs="Arial"/>
              </w:rPr>
            </w:pPr>
          </w:p>
        </w:tc>
        <w:tc>
          <w:tcPr>
            <w:tcW w:w="1980" w:type="dxa"/>
            <w:vAlign w:val="center"/>
          </w:tcPr>
          <w:p w14:paraId="54D4D4B2" w14:textId="77777777" w:rsidR="00B6453F" w:rsidRDefault="00B6453F" w:rsidP="00C257D9">
            <w:pPr>
              <w:ind w:left="360"/>
              <w:jc w:val="center"/>
              <w:rPr>
                <w:rFonts w:ascii="Arial" w:hAnsi="Arial" w:cs="Arial"/>
              </w:rPr>
            </w:pPr>
          </w:p>
        </w:tc>
      </w:tr>
      <w:tr w:rsidR="00B6453F" w14:paraId="54D4D4B9" w14:textId="77777777" w:rsidTr="00C257D9">
        <w:tc>
          <w:tcPr>
            <w:tcW w:w="2340" w:type="dxa"/>
            <w:vAlign w:val="center"/>
          </w:tcPr>
          <w:p w14:paraId="54D4D4B4" w14:textId="77777777" w:rsidR="00B6453F" w:rsidRDefault="00B6453F" w:rsidP="00C257D9">
            <w:pPr>
              <w:ind w:left="360"/>
              <w:jc w:val="center"/>
              <w:rPr>
                <w:rFonts w:ascii="Arial" w:hAnsi="Arial" w:cs="Arial"/>
              </w:rPr>
            </w:pPr>
          </w:p>
          <w:p w14:paraId="54D4D4B5" w14:textId="77777777" w:rsidR="00B6453F" w:rsidRDefault="00B6453F" w:rsidP="00C257D9">
            <w:pPr>
              <w:ind w:left="360"/>
              <w:jc w:val="center"/>
              <w:rPr>
                <w:rFonts w:ascii="Arial" w:hAnsi="Arial" w:cs="Arial"/>
              </w:rPr>
            </w:pPr>
          </w:p>
        </w:tc>
        <w:tc>
          <w:tcPr>
            <w:tcW w:w="1440" w:type="dxa"/>
            <w:vAlign w:val="center"/>
          </w:tcPr>
          <w:p w14:paraId="54D4D4B6" w14:textId="77777777" w:rsidR="00B6453F" w:rsidRDefault="00B6453F" w:rsidP="00C257D9">
            <w:pPr>
              <w:ind w:left="360"/>
              <w:jc w:val="center"/>
              <w:rPr>
                <w:rFonts w:ascii="Arial" w:hAnsi="Arial" w:cs="Arial"/>
              </w:rPr>
            </w:pPr>
          </w:p>
        </w:tc>
        <w:tc>
          <w:tcPr>
            <w:tcW w:w="3600" w:type="dxa"/>
            <w:vAlign w:val="center"/>
          </w:tcPr>
          <w:p w14:paraId="54D4D4B7" w14:textId="77777777" w:rsidR="00B6453F" w:rsidRDefault="00B6453F" w:rsidP="00C257D9">
            <w:pPr>
              <w:ind w:left="360"/>
              <w:jc w:val="center"/>
              <w:rPr>
                <w:rFonts w:ascii="Arial" w:hAnsi="Arial" w:cs="Arial"/>
              </w:rPr>
            </w:pPr>
          </w:p>
        </w:tc>
        <w:tc>
          <w:tcPr>
            <w:tcW w:w="1980" w:type="dxa"/>
            <w:vAlign w:val="center"/>
          </w:tcPr>
          <w:p w14:paraId="54D4D4B8" w14:textId="77777777" w:rsidR="00B6453F" w:rsidRDefault="00B6453F" w:rsidP="00C257D9">
            <w:pPr>
              <w:ind w:left="360"/>
              <w:jc w:val="center"/>
              <w:rPr>
                <w:rFonts w:ascii="Arial" w:hAnsi="Arial" w:cs="Arial"/>
              </w:rPr>
            </w:pPr>
          </w:p>
        </w:tc>
      </w:tr>
      <w:tr w:rsidR="00B6453F" w14:paraId="54D4D4BF" w14:textId="77777777" w:rsidTr="00C257D9">
        <w:tc>
          <w:tcPr>
            <w:tcW w:w="2340" w:type="dxa"/>
            <w:vAlign w:val="center"/>
          </w:tcPr>
          <w:p w14:paraId="54D4D4BA" w14:textId="77777777" w:rsidR="00B6453F" w:rsidRDefault="00B6453F" w:rsidP="00C257D9">
            <w:pPr>
              <w:ind w:left="360"/>
              <w:jc w:val="center"/>
              <w:rPr>
                <w:rFonts w:ascii="Arial" w:hAnsi="Arial" w:cs="Arial"/>
              </w:rPr>
            </w:pPr>
          </w:p>
          <w:p w14:paraId="54D4D4BB" w14:textId="77777777" w:rsidR="00B6453F" w:rsidRDefault="00B6453F" w:rsidP="00C257D9">
            <w:pPr>
              <w:ind w:left="360"/>
              <w:jc w:val="center"/>
              <w:rPr>
                <w:rFonts w:ascii="Arial" w:hAnsi="Arial" w:cs="Arial"/>
              </w:rPr>
            </w:pPr>
          </w:p>
        </w:tc>
        <w:tc>
          <w:tcPr>
            <w:tcW w:w="1440" w:type="dxa"/>
            <w:vAlign w:val="center"/>
          </w:tcPr>
          <w:p w14:paraId="54D4D4BC" w14:textId="77777777" w:rsidR="00B6453F" w:rsidRDefault="00B6453F" w:rsidP="00C257D9">
            <w:pPr>
              <w:ind w:left="360"/>
              <w:jc w:val="center"/>
              <w:rPr>
                <w:rFonts w:ascii="Arial" w:hAnsi="Arial" w:cs="Arial"/>
              </w:rPr>
            </w:pPr>
          </w:p>
        </w:tc>
        <w:tc>
          <w:tcPr>
            <w:tcW w:w="3600" w:type="dxa"/>
            <w:vAlign w:val="center"/>
          </w:tcPr>
          <w:p w14:paraId="54D4D4BD" w14:textId="77777777" w:rsidR="00B6453F" w:rsidRDefault="00B6453F" w:rsidP="00C257D9">
            <w:pPr>
              <w:ind w:left="360"/>
              <w:jc w:val="center"/>
              <w:rPr>
                <w:rFonts w:ascii="Arial" w:hAnsi="Arial" w:cs="Arial"/>
              </w:rPr>
            </w:pPr>
          </w:p>
        </w:tc>
        <w:tc>
          <w:tcPr>
            <w:tcW w:w="1980" w:type="dxa"/>
            <w:vAlign w:val="center"/>
          </w:tcPr>
          <w:p w14:paraId="54D4D4BE" w14:textId="77777777" w:rsidR="00B6453F" w:rsidRDefault="00B6453F" w:rsidP="00C257D9">
            <w:pPr>
              <w:ind w:left="360"/>
              <w:jc w:val="center"/>
              <w:rPr>
                <w:rFonts w:ascii="Arial" w:hAnsi="Arial" w:cs="Arial"/>
              </w:rPr>
            </w:pPr>
          </w:p>
        </w:tc>
      </w:tr>
      <w:tr w:rsidR="00B6453F" w14:paraId="54D4D4C5" w14:textId="77777777" w:rsidTr="00C257D9">
        <w:tc>
          <w:tcPr>
            <w:tcW w:w="2340" w:type="dxa"/>
            <w:vAlign w:val="center"/>
          </w:tcPr>
          <w:p w14:paraId="54D4D4C0" w14:textId="77777777" w:rsidR="00B6453F" w:rsidRDefault="00B6453F" w:rsidP="00C257D9">
            <w:pPr>
              <w:ind w:left="360"/>
              <w:jc w:val="center"/>
              <w:rPr>
                <w:rFonts w:ascii="Arial" w:hAnsi="Arial" w:cs="Arial"/>
              </w:rPr>
            </w:pPr>
          </w:p>
          <w:p w14:paraId="54D4D4C1" w14:textId="77777777" w:rsidR="00B6453F" w:rsidRDefault="00B6453F" w:rsidP="00C257D9">
            <w:pPr>
              <w:ind w:left="360"/>
              <w:jc w:val="center"/>
              <w:rPr>
                <w:rFonts w:ascii="Arial" w:hAnsi="Arial" w:cs="Arial"/>
              </w:rPr>
            </w:pPr>
          </w:p>
        </w:tc>
        <w:tc>
          <w:tcPr>
            <w:tcW w:w="1440" w:type="dxa"/>
            <w:vAlign w:val="center"/>
          </w:tcPr>
          <w:p w14:paraId="54D4D4C2" w14:textId="77777777" w:rsidR="00B6453F" w:rsidRDefault="00B6453F" w:rsidP="00C257D9">
            <w:pPr>
              <w:ind w:left="360"/>
              <w:jc w:val="center"/>
              <w:rPr>
                <w:rFonts w:ascii="Arial" w:hAnsi="Arial" w:cs="Arial"/>
              </w:rPr>
            </w:pPr>
          </w:p>
        </w:tc>
        <w:tc>
          <w:tcPr>
            <w:tcW w:w="3600" w:type="dxa"/>
            <w:vAlign w:val="center"/>
          </w:tcPr>
          <w:p w14:paraId="54D4D4C3" w14:textId="77777777" w:rsidR="00B6453F" w:rsidRDefault="00B6453F" w:rsidP="00C257D9">
            <w:pPr>
              <w:ind w:left="360"/>
              <w:jc w:val="center"/>
              <w:rPr>
                <w:rFonts w:ascii="Arial" w:hAnsi="Arial" w:cs="Arial"/>
              </w:rPr>
            </w:pPr>
          </w:p>
        </w:tc>
        <w:tc>
          <w:tcPr>
            <w:tcW w:w="1980" w:type="dxa"/>
            <w:vAlign w:val="center"/>
          </w:tcPr>
          <w:p w14:paraId="54D4D4C4" w14:textId="77777777" w:rsidR="00B6453F" w:rsidRDefault="00B6453F" w:rsidP="00C257D9">
            <w:pPr>
              <w:ind w:left="360"/>
              <w:jc w:val="center"/>
              <w:rPr>
                <w:rFonts w:ascii="Arial" w:hAnsi="Arial" w:cs="Arial"/>
              </w:rPr>
            </w:pPr>
          </w:p>
        </w:tc>
      </w:tr>
      <w:tr w:rsidR="00B6453F" w14:paraId="54D4D4CB" w14:textId="77777777" w:rsidTr="00C257D9">
        <w:tc>
          <w:tcPr>
            <w:tcW w:w="2340" w:type="dxa"/>
            <w:vAlign w:val="center"/>
          </w:tcPr>
          <w:p w14:paraId="54D4D4C6" w14:textId="77777777" w:rsidR="00B6453F" w:rsidRDefault="00B6453F" w:rsidP="00C257D9">
            <w:pPr>
              <w:ind w:left="360"/>
              <w:jc w:val="center"/>
              <w:rPr>
                <w:rFonts w:ascii="Arial" w:hAnsi="Arial" w:cs="Arial"/>
              </w:rPr>
            </w:pPr>
          </w:p>
          <w:p w14:paraId="54D4D4C7" w14:textId="77777777" w:rsidR="00B6453F" w:rsidRDefault="00B6453F" w:rsidP="00C257D9">
            <w:pPr>
              <w:ind w:left="360"/>
              <w:jc w:val="center"/>
              <w:rPr>
                <w:rFonts w:ascii="Arial" w:hAnsi="Arial" w:cs="Arial"/>
              </w:rPr>
            </w:pPr>
          </w:p>
        </w:tc>
        <w:tc>
          <w:tcPr>
            <w:tcW w:w="1440" w:type="dxa"/>
            <w:vAlign w:val="center"/>
          </w:tcPr>
          <w:p w14:paraId="54D4D4C8" w14:textId="77777777" w:rsidR="00B6453F" w:rsidRDefault="00B6453F" w:rsidP="00C257D9">
            <w:pPr>
              <w:ind w:left="360"/>
              <w:jc w:val="center"/>
              <w:rPr>
                <w:rFonts w:ascii="Arial" w:hAnsi="Arial" w:cs="Arial"/>
              </w:rPr>
            </w:pPr>
          </w:p>
        </w:tc>
        <w:tc>
          <w:tcPr>
            <w:tcW w:w="3600" w:type="dxa"/>
            <w:vAlign w:val="center"/>
          </w:tcPr>
          <w:p w14:paraId="54D4D4C9" w14:textId="77777777" w:rsidR="00B6453F" w:rsidRDefault="00B6453F" w:rsidP="00C257D9">
            <w:pPr>
              <w:ind w:left="360"/>
              <w:jc w:val="center"/>
              <w:rPr>
                <w:rFonts w:ascii="Arial" w:hAnsi="Arial" w:cs="Arial"/>
              </w:rPr>
            </w:pPr>
          </w:p>
        </w:tc>
        <w:tc>
          <w:tcPr>
            <w:tcW w:w="1980" w:type="dxa"/>
            <w:vAlign w:val="center"/>
          </w:tcPr>
          <w:p w14:paraId="54D4D4CA" w14:textId="77777777" w:rsidR="00B6453F" w:rsidRDefault="00B6453F" w:rsidP="00C257D9">
            <w:pPr>
              <w:ind w:left="360"/>
              <w:jc w:val="center"/>
              <w:rPr>
                <w:rFonts w:ascii="Arial" w:hAnsi="Arial" w:cs="Arial"/>
              </w:rPr>
            </w:pPr>
          </w:p>
        </w:tc>
      </w:tr>
      <w:tr w:rsidR="00B6453F" w14:paraId="54D4D4D1" w14:textId="77777777" w:rsidTr="00C257D9">
        <w:tc>
          <w:tcPr>
            <w:tcW w:w="2340" w:type="dxa"/>
            <w:vAlign w:val="center"/>
          </w:tcPr>
          <w:p w14:paraId="54D4D4CC" w14:textId="77777777" w:rsidR="00B6453F" w:rsidRDefault="00B6453F" w:rsidP="00C257D9">
            <w:pPr>
              <w:ind w:left="360"/>
              <w:jc w:val="center"/>
              <w:rPr>
                <w:rFonts w:ascii="Arial" w:hAnsi="Arial" w:cs="Arial"/>
              </w:rPr>
            </w:pPr>
          </w:p>
          <w:p w14:paraId="54D4D4CD" w14:textId="77777777" w:rsidR="00B6453F" w:rsidRDefault="00B6453F" w:rsidP="00C257D9">
            <w:pPr>
              <w:ind w:left="360"/>
              <w:jc w:val="center"/>
              <w:rPr>
                <w:rFonts w:ascii="Arial" w:hAnsi="Arial" w:cs="Arial"/>
              </w:rPr>
            </w:pPr>
          </w:p>
        </w:tc>
        <w:tc>
          <w:tcPr>
            <w:tcW w:w="1440" w:type="dxa"/>
            <w:vAlign w:val="center"/>
          </w:tcPr>
          <w:p w14:paraId="54D4D4CE" w14:textId="77777777" w:rsidR="00B6453F" w:rsidRDefault="00B6453F" w:rsidP="00C257D9">
            <w:pPr>
              <w:ind w:left="360"/>
              <w:jc w:val="center"/>
              <w:rPr>
                <w:rFonts w:ascii="Arial" w:hAnsi="Arial" w:cs="Arial"/>
              </w:rPr>
            </w:pPr>
          </w:p>
        </w:tc>
        <w:tc>
          <w:tcPr>
            <w:tcW w:w="3600" w:type="dxa"/>
            <w:vAlign w:val="center"/>
          </w:tcPr>
          <w:p w14:paraId="54D4D4CF" w14:textId="77777777" w:rsidR="00B6453F" w:rsidRDefault="00B6453F" w:rsidP="00C257D9">
            <w:pPr>
              <w:ind w:left="360"/>
              <w:jc w:val="center"/>
              <w:rPr>
                <w:rFonts w:ascii="Arial" w:hAnsi="Arial" w:cs="Arial"/>
              </w:rPr>
            </w:pPr>
          </w:p>
        </w:tc>
        <w:tc>
          <w:tcPr>
            <w:tcW w:w="1980" w:type="dxa"/>
            <w:vAlign w:val="center"/>
          </w:tcPr>
          <w:p w14:paraId="54D4D4D0" w14:textId="77777777" w:rsidR="00B6453F" w:rsidRDefault="00B6453F" w:rsidP="00C257D9">
            <w:pPr>
              <w:ind w:left="360"/>
              <w:jc w:val="center"/>
              <w:rPr>
                <w:rFonts w:ascii="Arial" w:hAnsi="Arial" w:cs="Arial"/>
              </w:rPr>
            </w:pPr>
          </w:p>
        </w:tc>
      </w:tr>
      <w:tr w:rsidR="00B6453F" w14:paraId="54D4D4D7" w14:textId="77777777" w:rsidTr="00C257D9">
        <w:tc>
          <w:tcPr>
            <w:tcW w:w="2340" w:type="dxa"/>
            <w:vAlign w:val="center"/>
          </w:tcPr>
          <w:p w14:paraId="54D4D4D2" w14:textId="77777777" w:rsidR="00B6453F" w:rsidRDefault="00B6453F" w:rsidP="00C257D9">
            <w:pPr>
              <w:ind w:left="360"/>
              <w:jc w:val="center"/>
              <w:rPr>
                <w:rFonts w:ascii="Arial" w:hAnsi="Arial" w:cs="Arial"/>
              </w:rPr>
            </w:pPr>
          </w:p>
          <w:p w14:paraId="54D4D4D3" w14:textId="77777777" w:rsidR="00B6453F" w:rsidRDefault="00B6453F" w:rsidP="00C257D9">
            <w:pPr>
              <w:ind w:left="360"/>
              <w:jc w:val="center"/>
              <w:rPr>
                <w:rFonts w:ascii="Arial" w:hAnsi="Arial" w:cs="Arial"/>
              </w:rPr>
            </w:pPr>
          </w:p>
        </w:tc>
        <w:tc>
          <w:tcPr>
            <w:tcW w:w="1440" w:type="dxa"/>
            <w:vAlign w:val="center"/>
          </w:tcPr>
          <w:p w14:paraId="54D4D4D4" w14:textId="77777777" w:rsidR="00B6453F" w:rsidRDefault="00B6453F" w:rsidP="00C257D9">
            <w:pPr>
              <w:ind w:left="360"/>
              <w:jc w:val="center"/>
              <w:rPr>
                <w:rFonts w:ascii="Arial" w:hAnsi="Arial" w:cs="Arial"/>
              </w:rPr>
            </w:pPr>
          </w:p>
        </w:tc>
        <w:tc>
          <w:tcPr>
            <w:tcW w:w="3600" w:type="dxa"/>
            <w:vAlign w:val="center"/>
          </w:tcPr>
          <w:p w14:paraId="54D4D4D5" w14:textId="77777777" w:rsidR="00B6453F" w:rsidRDefault="00B6453F" w:rsidP="00C257D9">
            <w:pPr>
              <w:ind w:left="360"/>
              <w:jc w:val="center"/>
              <w:rPr>
                <w:rFonts w:ascii="Arial" w:hAnsi="Arial" w:cs="Arial"/>
              </w:rPr>
            </w:pPr>
          </w:p>
        </w:tc>
        <w:tc>
          <w:tcPr>
            <w:tcW w:w="1980" w:type="dxa"/>
            <w:vAlign w:val="center"/>
          </w:tcPr>
          <w:p w14:paraId="54D4D4D6" w14:textId="77777777" w:rsidR="00B6453F" w:rsidRDefault="00B6453F" w:rsidP="00C257D9">
            <w:pPr>
              <w:ind w:left="360"/>
              <w:jc w:val="center"/>
              <w:rPr>
                <w:rFonts w:ascii="Arial" w:hAnsi="Arial" w:cs="Arial"/>
              </w:rPr>
            </w:pPr>
          </w:p>
        </w:tc>
      </w:tr>
      <w:tr w:rsidR="00B6453F" w14:paraId="54D4D4DD" w14:textId="77777777" w:rsidTr="00C257D9">
        <w:tc>
          <w:tcPr>
            <w:tcW w:w="2340" w:type="dxa"/>
            <w:vAlign w:val="center"/>
          </w:tcPr>
          <w:p w14:paraId="54D4D4D8" w14:textId="77777777" w:rsidR="00B6453F" w:rsidRDefault="00B6453F" w:rsidP="00C257D9">
            <w:pPr>
              <w:ind w:left="360"/>
              <w:jc w:val="center"/>
              <w:rPr>
                <w:rFonts w:ascii="Arial" w:hAnsi="Arial" w:cs="Arial"/>
              </w:rPr>
            </w:pPr>
          </w:p>
          <w:p w14:paraId="54D4D4D9" w14:textId="77777777" w:rsidR="00B6453F" w:rsidRDefault="00B6453F" w:rsidP="00C257D9">
            <w:pPr>
              <w:ind w:left="360"/>
              <w:jc w:val="center"/>
              <w:rPr>
                <w:rFonts w:ascii="Arial" w:hAnsi="Arial" w:cs="Arial"/>
              </w:rPr>
            </w:pPr>
          </w:p>
        </w:tc>
        <w:tc>
          <w:tcPr>
            <w:tcW w:w="1440" w:type="dxa"/>
            <w:vAlign w:val="center"/>
          </w:tcPr>
          <w:p w14:paraId="54D4D4DA" w14:textId="77777777" w:rsidR="00B6453F" w:rsidRDefault="00B6453F" w:rsidP="00C257D9">
            <w:pPr>
              <w:ind w:left="360"/>
              <w:jc w:val="center"/>
              <w:rPr>
                <w:rFonts w:ascii="Arial" w:hAnsi="Arial" w:cs="Arial"/>
              </w:rPr>
            </w:pPr>
          </w:p>
        </w:tc>
        <w:tc>
          <w:tcPr>
            <w:tcW w:w="3600" w:type="dxa"/>
            <w:vAlign w:val="center"/>
          </w:tcPr>
          <w:p w14:paraId="54D4D4DB" w14:textId="77777777" w:rsidR="00B6453F" w:rsidRDefault="00B6453F" w:rsidP="00C257D9">
            <w:pPr>
              <w:ind w:left="360"/>
              <w:jc w:val="center"/>
              <w:rPr>
                <w:rFonts w:ascii="Arial" w:hAnsi="Arial" w:cs="Arial"/>
              </w:rPr>
            </w:pPr>
          </w:p>
        </w:tc>
        <w:tc>
          <w:tcPr>
            <w:tcW w:w="1980" w:type="dxa"/>
            <w:vAlign w:val="center"/>
          </w:tcPr>
          <w:p w14:paraId="54D4D4DC" w14:textId="77777777" w:rsidR="00B6453F" w:rsidRDefault="00B6453F" w:rsidP="00C257D9">
            <w:pPr>
              <w:ind w:left="360"/>
              <w:jc w:val="center"/>
              <w:rPr>
                <w:rFonts w:ascii="Arial" w:hAnsi="Arial" w:cs="Arial"/>
              </w:rPr>
            </w:pPr>
          </w:p>
        </w:tc>
      </w:tr>
    </w:tbl>
    <w:p w14:paraId="54D4D4DE" w14:textId="612F0041" w:rsidR="0009796C" w:rsidRDefault="0009796C" w:rsidP="00B6453F">
      <w:pPr>
        <w:spacing w:line="360" w:lineRule="auto"/>
        <w:jc w:val="center"/>
        <w:rPr>
          <w:rFonts w:ascii="Arial" w:hAnsi="Arial" w:cs="Arial"/>
          <w:sz w:val="20"/>
        </w:rPr>
      </w:pPr>
    </w:p>
    <w:p w14:paraId="632995CD" w14:textId="3B3584FF" w:rsidR="0009796C" w:rsidRDefault="00AF1422" w:rsidP="0009796C">
      <w:pPr>
        <w:rPr>
          <w:rFonts w:ascii="Arial" w:hAnsi="Arial" w:cs="Arial"/>
          <w:sz w:val="20"/>
        </w:rPr>
      </w:pPr>
      <w:r>
        <w:rPr>
          <w:rFonts w:ascii="Arial" w:hAnsi="Arial" w:cs="Arial"/>
          <w:sz w:val="20"/>
        </w:rPr>
        <w:t>*</w:t>
      </w:r>
      <w:r w:rsidR="0009796C">
        <w:rPr>
          <w:rFonts w:ascii="Arial" w:hAnsi="Arial" w:cs="Arial"/>
          <w:sz w:val="20"/>
        </w:rPr>
        <w:t xml:space="preserve">NB: You can now get 6 points and a £200 fine </w:t>
      </w:r>
      <w:hyperlink r:id="rId55" w:history="1">
        <w:r w:rsidR="0009796C" w:rsidRPr="0009796C">
          <w:rPr>
            <w:rStyle w:val="Hyperlink"/>
            <w:rFonts w:ascii="Arial" w:hAnsi="Arial" w:cs="Arial"/>
            <w:sz w:val="20"/>
          </w:rPr>
          <w:t>LINK</w:t>
        </w:r>
      </w:hyperlink>
    </w:p>
    <w:p w14:paraId="62249B74" w14:textId="7E5524D2" w:rsidR="0009796C" w:rsidRDefault="0009796C" w:rsidP="0009796C">
      <w:pPr>
        <w:rPr>
          <w:rFonts w:ascii="Arial" w:hAnsi="Arial" w:cs="Arial"/>
          <w:sz w:val="20"/>
        </w:rPr>
      </w:pPr>
    </w:p>
    <w:p w14:paraId="237295DC" w14:textId="77777777" w:rsidR="004535E4" w:rsidRPr="0009796C" w:rsidRDefault="004535E4" w:rsidP="0009796C">
      <w:pPr>
        <w:rPr>
          <w:rFonts w:ascii="Arial" w:hAnsi="Arial" w:cs="Arial"/>
          <w:sz w:val="20"/>
        </w:rPr>
        <w:sectPr w:rsidR="004535E4" w:rsidRPr="0009796C" w:rsidSect="004F2274">
          <w:pgSz w:w="11906" w:h="16838"/>
          <w:pgMar w:top="1438" w:right="1452" w:bottom="1618" w:left="1406" w:header="595" w:footer="709" w:gutter="0"/>
          <w:cols w:space="708"/>
          <w:docGrid w:linePitch="360"/>
        </w:sectPr>
      </w:pPr>
    </w:p>
    <w:p w14:paraId="54D4D4DF" w14:textId="77777777" w:rsidR="004535E4" w:rsidRDefault="004535E4" w:rsidP="004535E4">
      <w:pPr>
        <w:pStyle w:val="PAGETITLE"/>
        <w:pBdr>
          <w:bottom w:val="single" w:sz="4" w:space="1" w:color="auto"/>
        </w:pBdr>
      </w:pPr>
      <w:r>
        <w:lastRenderedPageBreak/>
        <w:t>Electricity at Work</w:t>
      </w:r>
    </w:p>
    <w:p w14:paraId="54D4D4E0" w14:textId="77777777" w:rsidR="004535E4" w:rsidRPr="009D5D42" w:rsidRDefault="004535E4" w:rsidP="004535E4">
      <w:pPr>
        <w:jc w:val="center"/>
        <w:rPr>
          <w:rFonts w:ascii="Arial" w:hAnsi="Arial" w:cs="Arial"/>
          <w:sz w:val="20"/>
          <w:szCs w:val="20"/>
        </w:rPr>
      </w:pPr>
    </w:p>
    <w:p w14:paraId="54D4D4E1" w14:textId="77777777" w:rsidR="004535E4" w:rsidRDefault="004535E4" w:rsidP="004535E4">
      <w:pPr>
        <w:pStyle w:val="Heading1"/>
      </w:pPr>
      <w:r>
        <w:t>Introduction</w:t>
      </w:r>
    </w:p>
    <w:p w14:paraId="54D4D4E2" w14:textId="77777777" w:rsidR="004535E4" w:rsidRPr="009D5D42" w:rsidRDefault="004535E4" w:rsidP="004535E4">
      <w:pPr>
        <w:rPr>
          <w:rFonts w:ascii="Arial" w:hAnsi="Arial" w:cs="Arial"/>
          <w:sz w:val="20"/>
          <w:szCs w:val="20"/>
        </w:rPr>
      </w:pPr>
    </w:p>
    <w:p w14:paraId="54D4D4E3" w14:textId="77777777" w:rsidR="004535E4" w:rsidRDefault="004535E4" w:rsidP="004535E4">
      <w:pPr>
        <w:pStyle w:val="BodyText"/>
        <w:jc w:val="both"/>
      </w:pPr>
      <w:r>
        <w:t xml:space="preserve">Both the </w:t>
      </w:r>
      <w:r>
        <w:rPr>
          <w:b/>
          <w:bCs/>
        </w:rPr>
        <w:t xml:space="preserve">Health </w:t>
      </w:r>
      <w:r w:rsidR="002140E0">
        <w:rPr>
          <w:b/>
          <w:bCs/>
        </w:rPr>
        <w:t>and</w:t>
      </w:r>
      <w:r>
        <w:rPr>
          <w:b/>
          <w:bCs/>
        </w:rPr>
        <w:t xml:space="preserve"> Safety at Work, etc Act 1974</w:t>
      </w:r>
      <w:r>
        <w:t xml:space="preserve"> (HSWA) and the </w:t>
      </w:r>
      <w:r>
        <w:rPr>
          <w:b/>
          <w:bCs/>
        </w:rPr>
        <w:t xml:space="preserve">Electricity at Work Regulations 1989 </w:t>
      </w:r>
      <w:r>
        <w:t>(revised 2000)</w:t>
      </w:r>
      <w:r>
        <w:rPr>
          <w:b/>
          <w:bCs/>
        </w:rPr>
        <w:t xml:space="preserve"> </w:t>
      </w:r>
      <w:r>
        <w:t>(EAWR)</w:t>
      </w:r>
      <w:r>
        <w:rPr>
          <w:b/>
          <w:bCs/>
        </w:rPr>
        <w:t xml:space="preserve"> </w:t>
      </w:r>
      <w:r>
        <w:t>place duties on employers and employees with regard to electrical safety at work. EAWR requires that:</w:t>
      </w:r>
    </w:p>
    <w:p w14:paraId="54D4D4E4" w14:textId="77777777" w:rsidR="004535E4" w:rsidRDefault="004535E4" w:rsidP="004535E4">
      <w:pPr>
        <w:pStyle w:val="BodyText"/>
        <w:jc w:val="both"/>
      </w:pPr>
    </w:p>
    <w:p w14:paraId="54D4D4E5" w14:textId="77777777" w:rsidR="004535E4" w:rsidRDefault="004535E4" w:rsidP="004535E4">
      <w:pPr>
        <w:pStyle w:val="BodyText"/>
        <w:numPr>
          <w:ilvl w:val="0"/>
          <w:numId w:val="18"/>
        </w:numPr>
        <w:jc w:val="both"/>
      </w:pPr>
      <w:r>
        <w:t>Employers ensure that all electrical equipment is suitable for the environment in which they are to be used, properly constructed, installed and main</w:t>
      </w:r>
      <w:r w:rsidR="00450713">
        <w:t>tained;</w:t>
      </w:r>
    </w:p>
    <w:p w14:paraId="54D4D4E6" w14:textId="77777777" w:rsidR="004535E4" w:rsidRDefault="004535E4" w:rsidP="004535E4">
      <w:pPr>
        <w:pStyle w:val="BodyText"/>
        <w:numPr>
          <w:ilvl w:val="0"/>
          <w:numId w:val="18"/>
        </w:numPr>
        <w:jc w:val="both"/>
      </w:pPr>
      <w:r>
        <w:t>If appropriate, suitable personal protective equipment should be provided a</w:t>
      </w:r>
      <w:r w:rsidR="00450713">
        <w:t>nd maintained in good condition; and</w:t>
      </w:r>
    </w:p>
    <w:p w14:paraId="54D4D4E7" w14:textId="77777777" w:rsidR="004535E4" w:rsidRDefault="004535E4" w:rsidP="004535E4">
      <w:pPr>
        <w:pStyle w:val="BodyText"/>
        <w:numPr>
          <w:ilvl w:val="0"/>
          <w:numId w:val="18"/>
        </w:numPr>
        <w:jc w:val="both"/>
      </w:pPr>
      <w:r>
        <w:t>Persons carrying out electrical work must be competent for the tasks to which they are assigned.</w:t>
      </w:r>
    </w:p>
    <w:p w14:paraId="54D4D4E8" w14:textId="77777777" w:rsidR="004535E4" w:rsidRPr="009D5D42" w:rsidRDefault="004535E4" w:rsidP="004535E4">
      <w:pPr>
        <w:rPr>
          <w:rFonts w:ascii="Arial" w:hAnsi="Arial" w:cs="Arial"/>
          <w:sz w:val="20"/>
          <w:szCs w:val="20"/>
        </w:rPr>
      </w:pPr>
    </w:p>
    <w:p w14:paraId="54D4D4E9" w14:textId="77777777" w:rsidR="004535E4" w:rsidRPr="009D5D42" w:rsidRDefault="004535E4" w:rsidP="004535E4">
      <w:pPr>
        <w:rPr>
          <w:rFonts w:ascii="Arial" w:hAnsi="Arial" w:cs="Arial"/>
          <w:sz w:val="20"/>
          <w:szCs w:val="20"/>
        </w:rPr>
      </w:pPr>
    </w:p>
    <w:p w14:paraId="54D4D4EA" w14:textId="77777777" w:rsidR="004535E4" w:rsidRDefault="004535E4" w:rsidP="004535E4">
      <w:pPr>
        <w:pStyle w:val="Heading1"/>
      </w:pPr>
      <w:r>
        <w:t>Responsibilities</w:t>
      </w:r>
    </w:p>
    <w:p w14:paraId="54D4D4EB" w14:textId="77777777" w:rsidR="004535E4" w:rsidRPr="009D5D42" w:rsidRDefault="004535E4" w:rsidP="004535E4">
      <w:pPr>
        <w:rPr>
          <w:rFonts w:ascii="Arial" w:hAnsi="Arial" w:cs="Arial"/>
          <w:sz w:val="20"/>
          <w:szCs w:val="20"/>
        </w:rPr>
      </w:pPr>
    </w:p>
    <w:p w14:paraId="54D4D4EC" w14:textId="77777777" w:rsidR="004535E4" w:rsidRDefault="004535E4" w:rsidP="004535E4">
      <w:pPr>
        <w:pStyle w:val="BodyText"/>
        <w:jc w:val="both"/>
      </w:pPr>
      <w:r>
        <w:t>The person responsible for the implementation of this procedure is identified in the Responsible Person Summary at the beginning of this section of the manual.</w:t>
      </w:r>
    </w:p>
    <w:p w14:paraId="54D4D4ED" w14:textId="77777777" w:rsidR="004535E4" w:rsidRDefault="004535E4" w:rsidP="004535E4">
      <w:pPr>
        <w:pStyle w:val="BodyText"/>
        <w:jc w:val="both"/>
        <w:rPr>
          <w:b/>
          <w:bCs/>
          <w:color w:val="0000FF"/>
        </w:rPr>
      </w:pPr>
    </w:p>
    <w:p w14:paraId="54D4D4EE" w14:textId="77777777" w:rsidR="004535E4" w:rsidRDefault="004535E4" w:rsidP="004535E4">
      <w:pPr>
        <w:pStyle w:val="BodyText"/>
      </w:pPr>
      <w:r>
        <w:t>The Respo</w:t>
      </w:r>
      <w:r w:rsidR="00450713">
        <w:t>nsible Person will ensure that:</w:t>
      </w:r>
    </w:p>
    <w:p w14:paraId="54D4D4EF" w14:textId="77777777" w:rsidR="004535E4" w:rsidRDefault="004535E4" w:rsidP="004535E4">
      <w:pPr>
        <w:pStyle w:val="BodyText"/>
        <w:jc w:val="both"/>
      </w:pPr>
    </w:p>
    <w:p w14:paraId="54D4D4F0" w14:textId="77777777" w:rsidR="004535E4" w:rsidRDefault="004535E4" w:rsidP="004535E4">
      <w:pPr>
        <w:pStyle w:val="BodyText"/>
        <w:numPr>
          <w:ilvl w:val="0"/>
          <w:numId w:val="17"/>
        </w:numPr>
        <w:jc w:val="both"/>
      </w:pPr>
      <w:r>
        <w:t>A register is kept of all portable electrical appliances is retained and is kept up to date whenever new appliances are purcha</w:t>
      </w:r>
      <w:r w:rsidR="00450713">
        <w:t>sed or equipment is disposed of;</w:t>
      </w:r>
    </w:p>
    <w:p w14:paraId="54D4D4F1" w14:textId="77777777" w:rsidR="004535E4" w:rsidRDefault="004535E4" w:rsidP="004535E4">
      <w:pPr>
        <w:pStyle w:val="BodyText"/>
        <w:jc w:val="both"/>
      </w:pPr>
    </w:p>
    <w:p w14:paraId="54D4D4F2" w14:textId="77777777" w:rsidR="004535E4" w:rsidRDefault="004535E4" w:rsidP="004535E4">
      <w:pPr>
        <w:pStyle w:val="BodyText"/>
        <w:numPr>
          <w:ilvl w:val="0"/>
          <w:numId w:val="17"/>
        </w:numPr>
        <w:jc w:val="both"/>
      </w:pPr>
      <w:r>
        <w:t>All portable appliances are labelled with a unique identification</w:t>
      </w:r>
      <w:r w:rsidR="00450713">
        <w:t xml:space="preserve"> number and a test status label;</w:t>
      </w:r>
    </w:p>
    <w:p w14:paraId="54D4D4F3" w14:textId="77777777" w:rsidR="004535E4" w:rsidRDefault="004535E4" w:rsidP="004535E4">
      <w:pPr>
        <w:pStyle w:val="BodyText"/>
        <w:jc w:val="both"/>
      </w:pPr>
    </w:p>
    <w:p w14:paraId="54D4D4F4" w14:textId="77777777" w:rsidR="004535E4" w:rsidRDefault="004535E4" w:rsidP="004535E4">
      <w:pPr>
        <w:pStyle w:val="BodyText"/>
        <w:numPr>
          <w:ilvl w:val="0"/>
          <w:numId w:val="17"/>
        </w:numPr>
        <w:jc w:val="both"/>
        <w:rPr>
          <w:sz w:val="22"/>
        </w:rPr>
      </w:pPr>
      <w:r>
        <w:t xml:space="preserve">A programme of portable appliance testing is implemented for all appliances on the register. The frequency of testing is appropriate to the type and use of the appliance and re-testing may be required if the equipment is modified, damaged </w:t>
      </w:r>
      <w:r w:rsidR="00450713">
        <w:t>or used in different conditions;</w:t>
      </w:r>
    </w:p>
    <w:p w14:paraId="54D4D4F5" w14:textId="77777777" w:rsidR="004535E4" w:rsidRDefault="004535E4" w:rsidP="004535E4">
      <w:pPr>
        <w:pStyle w:val="BodyText"/>
        <w:rPr>
          <w:sz w:val="22"/>
        </w:rPr>
      </w:pPr>
    </w:p>
    <w:p w14:paraId="54D4D4F6" w14:textId="77777777" w:rsidR="004535E4" w:rsidRDefault="004535E4" w:rsidP="004535E4">
      <w:pPr>
        <w:pStyle w:val="BodyText"/>
        <w:numPr>
          <w:ilvl w:val="0"/>
          <w:numId w:val="17"/>
        </w:numPr>
        <w:jc w:val="both"/>
      </w:pPr>
      <w:r>
        <w:t>All portable appliance testing results are recorded and kept on site. Any equipment as identified as requiring corrective actions by the testing programme shall be add</w:t>
      </w:r>
      <w:r w:rsidR="00450713">
        <w:t>ressed in an appropriate manner;</w:t>
      </w:r>
    </w:p>
    <w:p w14:paraId="54D4D4F7" w14:textId="77777777" w:rsidR="004535E4" w:rsidRDefault="004535E4" w:rsidP="004535E4">
      <w:pPr>
        <w:pStyle w:val="BodyText"/>
        <w:rPr>
          <w:sz w:val="22"/>
        </w:rPr>
      </w:pPr>
    </w:p>
    <w:p w14:paraId="54D4D4F8" w14:textId="77777777" w:rsidR="004535E4" w:rsidRPr="009D5D42" w:rsidRDefault="004535E4" w:rsidP="009D5D42">
      <w:pPr>
        <w:pStyle w:val="BodyText"/>
        <w:numPr>
          <w:ilvl w:val="0"/>
          <w:numId w:val="17"/>
        </w:numPr>
        <w:jc w:val="both"/>
      </w:pPr>
      <w:r>
        <w:lastRenderedPageBreak/>
        <w:t>The portable appliance testing shall be carried out by a competent employee or contractor selected from the Ap</w:t>
      </w:r>
      <w:r w:rsidR="00450713">
        <w:t>proved Contractor list;</w:t>
      </w:r>
    </w:p>
    <w:p w14:paraId="54D4D4F9" w14:textId="77777777" w:rsidR="004535E4" w:rsidRDefault="004535E4" w:rsidP="004535E4">
      <w:pPr>
        <w:pStyle w:val="BodyText"/>
        <w:numPr>
          <w:ilvl w:val="0"/>
          <w:numId w:val="17"/>
        </w:numPr>
        <w:jc w:val="both"/>
      </w:pPr>
      <w:r>
        <w:t>Any portable appliances brought on to the premises by employees or contractors is tested to the standard as required by this procedure. Equipment leased or hired is tested by the leaser/ hi</w:t>
      </w:r>
      <w:r w:rsidR="00450713">
        <w:t>rer to ensure electrical safety;</w:t>
      </w:r>
    </w:p>
    <w:p w14:paraId="54D4D4FA" w14:textId="77777777" w:rsidR="004535E4" w:rsidRDefault="004535E4" w:rsidP="004535E4">
      <w:pPr>
        <w:pStyle w:val="BodyText"/>
        <w:jc w:val="both"/>
      </w:pPr>
    </w:p>
    <w:p w14:paraId="54D4D4FB" w14:textId="77777777" w:rsidR="004535E4" w:rsidRDefault="004535E4" w:rsidP="004535E4">
      <w:pPr>
        <w:pStyle w:val="BodyText"/>
        <w:numPr>
          <w:ilvl w:val="0"/>
          <w:numId w:val="17"/>
        </w:numPr>
        <w:jc w:val="both"/>
      </w:pPr>
      <w:r>
        <w:t xml:space="preserve">The fixed electrical installation in the premises undergoes 5 yearly inspections or as often as is indicated on the </w:t>
      </w:r>
      <w:r w:rsidR="00450713">
        <w:t>previous inspection certificate;</w:t>
      </w:r>
    </w:p>
    <w:p w14:paraId="54D4D4FC" w14:textId="77777777" w:rsidR="004535E4" w:rsidRDefault="004535E4" w:rsidP="004535E4">
      <w:pPr>
        <w:pStyle w:val="BodyText"/>
        <w:jc w:val="both"/>
      </w:pPr>
    </w:p>
    <w:p w14:paraId="54D4D4FD" w14:textId="77777777" w:rsidR="004535E4" w:rsidRDefault="004535E4" w:rsidP="004535E4">
      <w:pPr>
        <w:pStyle w:val="BodyText"/>
        <w:numPr>
          <w:ilvl w:val="0"/>
          <w:numId w:val="17"/>
        </w:numPr>
        <w:jc w:val="both"/>
      </w:pPr>
      <w:r>
        <w:t>The installation is inspected by a competent contractor fro</w:t>
      </w:r>
      <w:r w:rsidR="00450713">
        <w:t>m the Approved Contractor list;</w:t>
      </w:r>
    </w:p>
    <w:p w14:paraId="54D4D4FE" w14:textId="77777777" w:rsidR="004535E4" w:rsidRDefault="004535E4" w:rsidP="004535E4">
      <w:pPr>
        <w:pStyle w:val="BodyText"/>
        <w:jc w:val="both"/>
      </w:pPr>
    </w:p>
    <w:p w14:paraId="54D4D4FF" w14:textId="77777777" w:rsidR="004535E4" w:rsidRDefault="004535E4" w:rsidP="004535E4">
      <w:pPr>
        <w:pStyle w:val="BodyText"/>
        <w:numPr>
          <w:ilvl w:val="0"/>
          <w:numId w:val="17"/>
        </w:numPr>
        <w:jc w:val="both"/>
      </w:pPr>
      <w:r>
        <w:t>Records of the installation inspection are kept on site and any corrective actions identified from the inspection are addressed within the appropriate timescale indicated on the report</w:t>
      </w:r>
      <w:r w:rsidR="00450713">
        <w:t>;</w:t>
      </w:r>
    </w:p>
    <w:p w14:paraId="54D4D500" w14:textId="77777777" w:rsidR="004535E4" w:rsidRDefault="004535E4" w:rsidP="004535E4">
      <w:pPr>
        <w:pStyle w:val="BodyText"/>
        <w:jc w:val="both"/>
      </w:pPr>
    </w:p>
    <w:p w14:paraId="54D4D501" w14:textId="77777777" w:rsidR="004535E4" w:rsidRDefault="004535E4" w:rsidP="004535E4">
      <w:pPr>
        <w:pStyle w:val="BodyText"/>
        <w:numPr>
          <w:ilvl w:val="0"/>
          <w:numId w:val="17"/>
        </w:numPr>
        <w:jc w:val="both"/>
      </w:pPr>
      <w:r>
        <w:t>Doors to electrical distribution equipment rooms or cupboards are kept locked and display signs war</w:t>
      </w:r>
      <w:r w:rsidR="00450713">
        <w:t>ning of an electrocution hazard;</w:t>
      </w:r>
    </w:p>
    <w:p w14:paraId="54D4D502" w14:textId="77777777" w:rsidR="004535E4" w:rsidRDefault="004535E4" w:rsidP="004535E4">
      <w:pPr>
        <w:pStyle w:val="BodyText"/>
        <w:jc w:val="both"/>
      </w:pPr>
    </w:p>
    <w:p w14:paraId="54D4D503" w14:textId="77777777" w:rsidR="004535E4" w:rsidRDefault="004535E4" w:rsidP="004535E4">
      <w:pPr>
        <w:pStyle w:val="BodyText"/>
        <w:numPr>
          <w:ilvl w:val="0"/>
          <w:numId w:val="17"/>
        </w:numPr>
        <w:jc w:val="both"/>
      </w:pPr>
      <w:r>
        <w:t>Electrical distribution equipment rooms and cupboards are kept free from un</w:t>
      </w:r>
      <w:r w:rsidR="00450713">
        <w:t>necessary combustible materials; and</w:t>
      </w:r>
    </w:p>
    <w:p w14:paraId="54D4D504" w14:textId="77777777" w:rsidR="004535E4" w:rsidRDefault="004535E4" w:rsidP="004535E4">
      <w:pPr>
        <w:pStyle w:val="BodyText"/>
        <w:jc w:val="both"/>
      </w:pPr>
    </w:p>
    <w:p w14:paraId="54D4D505" w14:textId="77777777" w:rsidR="004535E4" w:rsidRDefault="004535E4" w:rsidP="004535E4">
      <w:pPr>
        <w:pStyle w:val="BodyText"/>
        <w:numPr>
          <w:ilvl w:val="0"/>
          <w:numId w:val="17"/>
        </w:numPr>
        <w:jc w:val="both"/>
        <w:rPr>
          <w:sz w:val="22"/>
        </w:rPr>
      </w:pPr>
      <w:r>
        <w:t>Appropriate insulating mats are provided in front of 415 volt or higher distribution panels.</w:t>
      </w:r>
    </w:p>
    <w:p w14:paraId="54D4D506" w14:textId="77777777" w:rsidR="004535E4" w:rsidRPr="009D5D42" w:rsidRDefault="004535E4" w:rsidP="004535E4">
      <w:pPr>
        <w:pStyle w:val="BodyText"/>
      </w:pPr>
    </w:p>
    <w:p w14:paraId="54D4D507" w14:textId="77777777" w:rsidR="004535E4" w:rsidRPr="009D5D42" w:rsidRDefault="004535E4" w:rsidP="004535E4">
      <w:pPr>
        <w:pStyle w:val="BodyText"/>
      </w:pPr>
    </w:p>
    <w:p w14:paraId="54D4D508" w14:textId="77777777" w:rsidR="004535E4" w:rsidRDefault="004535E4" w:rsidP="004535E4">
      <w:pPr>
        <w:pStyle w:val="Heading1"/>
      </w:pPr>
      <w:r>
        <w:t xml:space="preserve">Legislation </w:t>
      </w:r>
      <w:r w:rsidR="002140E0">
        <w:t>and</w:t>
      </w:r>
      <w:r>
        <w:t xml:space="preserve"> Guidance</w:t>
      </w:r>
    </w:p>
    <w:p w14:paraId="54D4D509" w14:textId="77777777" w:rsidR="004535E4" w:rsidRPr="009D5D42" w:rsidRDefault="004535E4" w:rsidP="004535E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4535E4" w14:paraId="54D4D50C" w14:textId="77777777" w:rsidTr="00450713">
        <w:trPr>
          <w:trHeight w:val="437"/>
        </w:trPr>
        <w:tc>
          <w:tcPr>
            <w:tcW w:w="1268" w:type="dxa"/>
            <w:shd w:val="clear" w:color="auto" w:fill="999999"/>
            <w:vAlign w:val="center"/>
          </w:tcPr>
          <w:p w14:paraId="54D4D50A" w14:textId="77777777" w:rsidR="004535E4" w:rsidRPr="00450713" w:rsidRDefault="004535E4" w:rsidP="00D125C9">
            <w:pPr>
              <w:pStyle w:val="BodyText"/>
              <w:rPr>
                <w:b/>
                <w:color w:val="FFFFFF" w:themeColor="background1"/>
              </w:rPr>
            </w:pPr>
            <w:r w:rsidRPr="00450713">
              <w:rPr>
                <w:b/>
                <w:color w:val="FFFFFF" w:themeColor="background1"/>
              </w:rPr>
              <w:t>Legislation</w:t>
            </w:r>
          </w:p>
        </w:tc>
        <w:tc>
          <w:tcPr>
            <w:tcW w:w="7254" w:type="dxa"/>
            <w:vAlign w:val="center"/>
          </w:tcPr>
          <w:p w14:paraId="54D4D50B" w14:textId="77777777" w:rsidR="004535E4" w:rsidRDefault="004535E4" w:rsidP="00D125C9">
            <w:pPr>
              <w:pStyle w:val="BodyText"/>
            </w:pPr>
            <w:r>
              <w:t>Electricity at Work Regulations 1989</w:t>
            </w:r>
          </w:p>
        </w:tc>
      </w:tr>
      <w:tr w:rsidR="004535E4" w14:paraId="54D4D511" w14:textId="77777777" w:rsidTr="00450713">
        <w:tc>
          <w:tcPr>
            <w:tcW w:w="1268" w:type="dxa"/>
            <w:shd w:val="clear" w:color="auto" w:fill="999999"/>
            <w:vAlign w:val="center"/>
          </w:tcPr>
          <w:p w14:paraId="54D4D50D" w14:textId="77777777" w:rsidR="004535E4" w:rsidRPr="00450713" w:rsidRDefault="004535E4" w:rsidP="00D125C9">
            <w:pPr>
              <w:pStyle w:val="BodyText"/>
              <w:rPr>
                <w:b/>
                <w:color w:val="FFFFFF" w:themeColor="background1"/>
              </w:rPr>
            </w:pPr>
            <w:r w:rsidRPr="00450713">
              <w:rPr>
                <w:b/>
                <w:color w:val="FFFFFF" w:themeColor="background1"/>
              </w:rPr>
              <w:t>Guidance</w:t>
            </w:r>
          </w:p>
        </w:tc>
        <w:tc>
          <w:tcPr>
            <w:tcW w:w="7254" w:type="dxa"/>
            <w:vAlign w:val="center"/>
          </w:tcPr>
          <w:p w14:paraId="54D4D50E" w14:textId="77777777" w:rsidR="004535E4" w:rsidRDefault="004535E4" w:rsidP="00D125C9">
            <w:pPr>
              <w:pStyle w:val="BodyText"/>
            </w:pPr>
            <w:r>
              <w:t>Memorandum on guidance on the Electricity at Work regulations 1989 – Guidance on regulations (HSR25)</w:t>
            </w:r>
          </w:p>
          <w:p w14:paraId="54D4D50F" w14:textId="77777777" w:rsidR="004535E4" w:rsidRDefault="004535E4" w:rsidP="00D125C9">
            <w:pPr>
              <w:pStyle w:val="BodyText"/>
            </w:pPr>
            <w:r>
              <w:t>Electricity at work – safe working practices (HSG85)</w:t>
            </w:r>
          </w:p>
          <w:p w14:paraId="54D4D510" w14:textId="77777777" w:rsidR="004535E4" w:rsidRDefault="004535E4" w:rsidP="00D125C9">
            <w:pPr>
              <w:pStyle w:val="BodyText"/>
            </w:pPr>
            <w:r>
              <w:t xml:space="preserve">Electrical safety and you (HSE INDG231 </w:t>
            </w:r>
            <w:hyperlink r:id="rId56" w:history="1">
              <w:r w:rsidR="00450713" w:rsidRPr="00210C09">
                <w:rPr>
                  <w:rStyle w:val="Hyperlink"/>
                </w:rPr>
                <w:t>www.hse.gov.uk/pubns/indg231.pdf</w:t>
              </w:r>
            </w:hyperlink>
            <w:r>
              <w:t>)</w:t>
            </w:r>
            <w:r w:rsidR="00450713">
              <w:t xml:space="preserve"> </w:t>
            </w:r>
          </w:p>
        </w:tc>
      </w:tr>
    </w:tbl>
    <w:p w14:paraId="54D4D512" w14:textId="77777777" w:rsidR="004535E4" w:rsidRDefault="004535E4" w:rsidP="004535E4">
      <w:pPr>
        <w:rPr>
          <w:rFonts w:ascii="Arial" w:hAnsi="Arial" w:cs="Arial"/>
          <w:sz w:val="22"/>
        </w:rPr>
      </w:pPr>
    </w:p>
    <w:p w14:paraId="54D4D513" w14:textId="77777777" w:rsidR="004535E4" w:rsidRDefault="004535E4" w:rsidP="004535E4">
      <w:pPr>
        <w:pStyle w:val="BodyText"/>
        <w:jc w:val="both"/>
      </w:pPr>
      <w:r>
        <w:t xml:space="preserve">Electrical equipment includes every type of electrical equipment from, for example, a 400 kV overhead powerline to a battery powered hand lamp. Health and safety legislation requires that work equipment, including electrical equipment, is routinely inspected for safety and an appropriate planned maintenance programme is in place. </w:t>
      </w:r>
    </w:p>
    <w:p w14:paraId="54D4D514" w14:textId="77777777" w:rsidR="004535E4" w:rsidRDefault="004535E4" w:rsidP="004535E4">
      <w:pPr>
        <w:pStyle w:val="BodyText"/>
        <w:jc w:val="both"/>
        <w:rPr>
          <w:sz w:val="22"/>
        </w:rPr>
      </w:pPr>
    </w:p>
    <w:p w14:paraId="54D4D515" w14:textId="77777777" w:rsidR="004535E4" w:rsidRDefault="004535E4" w:rsidP="004535E4">
      <w:pPr>
        <w:pStyle w:val="BodyText"/>
        <w:jc w:val="both"/>
        <w:rPr>
          <w:sz w:val="22"/>
        </w:rPr>
      </w:pPr>
    </w:p>
    <w:p w14:paraId="54D4D516" w14:textId="77777777" w:rsidR="004535E4" w:rsidRDefault="004535E4" w:rsidP="004535E4">
      <w:pPr>
        <w:pStyle w:val="BodyText"/>
        <w:jc w:val="both"/>
        <w:rPr>
          <w:sz w:val="22"/>
        </w:rPr>
      </w:pPr>
    </w:p>
    <w:p w14:paraId="54D4D517" w14:textId="77777777" w:rsidR="004535E4" w:rsidRDefault="004535E4" w:rsidP="004535E4">
      <w:pPr>
        <w:pStyle w:val="BodyText"/>
        <w:jc w:val="both"/>
        <w:rPr>
          <w:spacing w:val="-2"/>
          <w:sz w:val="22"/>
        </w:rPr>
      </w:pPr>
    </w:p>
    <w:p w14:paraId="54D4D518" w14:textId="77777777" w:rsidR="004535E4" w:rsidRDefault="004535E4" w:rsidP="004535E4">
      <w:pPr>
        <w:pStyle w:val="Heading1"/>
      </w:pPr>
      <w:r>
        <w:t>Record Keeping</w:t>
      </w:r>
    </w:p>
    <w:p w14:paraId="54D4D519" w14:textId="77777777" w:rsidR="004535E4" w:rsidRDefault="004535E4" w:rsidP="004535E4">
      <w:pPr>
        <w:rPr>
          <w:color w:val="000000"/>
          <w:sz w:val="22"/>
        </w:rPr>
      </w:pPr>
    </w:p>
    <w:p w14:paraId="54D4D51A" w14:textId="77777777" w:rsidR="004535E4" w:rsidRDefault="004535E4" w:rsidP="004535E4">
      <w:pPr>
        <w:pStyle w:val="Heading2"/>
      </w:pPr>
      <w:r>
        <w:t>Inventory of Electrical Equipment</w:t>
      </w:r>
    </w:p>
    <w:p w14:paraId="54D4D51B" w14:textId="77777777" w:rsidR="004535E4" w:rsidRDefault="004535E4" w:rsidP="004535E4">
      <w:pPr>
        <w:pStyle w:val="BodyText"/>
        <w:jc w:val="both"/>
      </w:pPr>
      <w:r>
        <w:t>An inventory should be used to record the details of all portable electrical equipment and fixed plant electrical equipment.  This inventory will help to ensure that an item is not overlooked during the safety testing programme.</w:t>
      </w:r>
    </w:p>
    <w:p w14:paraId="54D4D51C" w14:textId="77777777" w:rsidR="004535E4" w:rsidRDefault="004535E4" w:rsidP="004535E4">
      <w:pPr>
        <w:pStyle w:val="BodyText"/>
        <w:jc w:val="both"/>
        <w:rPr>
          <w:rFonts w:cs="Arial"/>
        </w:rPr>
      </w:pPr>
    </w:p>
    <w:p w14:paraId="54D4D51D" w14:textId="77777777" w:rsidR="004535E4" w:rsidRDefault="004535E4" w:rsidP="004535E4">
      <w:pPr>
        <w:pStyle w:val="BodyText"/>
        <w:jc w:val="both"/>
        <w:rPr>
          <w:rFonts w:cs="Arial"/>
        </w:rPr>
      </w:pPr>
      <w:r>
        <w:rPr>
          <w:rFonts w:cs="Arial"/>
        </w:rPr>
        <w:t>An example record form is shown overleaf.</w:t>
      </w:r>
    </w:p>
    <w:p w14:paraId="54D4D51E" w14:textId="77777777" w:rsidR="004535E4" w:rsidRDefault="008D6123" w:rsidP="004535E4">
      <w:pPr>
        <w:pStyle w:val="BodyText"/>
      </w:pPr>
      <w:r>
        <w:br w:type="page"/>
      </w:r>
    </w:p>
    <w:p w14:paraId="54D4D51F" w14:textId="77777777" w:rsidR="0045642D" w:rsidRDefault="0045642D" w:rsidP="0045642D">
      <w:pPr>
        <w:pStyle w:val="Caption"/>
        <w:pBdr>
          <w:top w:val="single" w:sz="4" w:space="1" w:color="auto"/>
          <w:left w:val="single" w:sz="4" w:space="7" w:color="auto"/>
          <w:bottom w:val="single" w:sz="4" w:space="1" w:color="auto"/>
          <w:right w:val="single" w:sz="4" w:space="5" w:color="auto"/>
        </w:pBdr>
        <w:shd w:val="clear" w:color="auto" w:fill="A0A0A0"/>
        <w:rPr>
          <w:b/>
          <w:bCs/>
          <w:color w:val="FFFFFF"/>
          <w:sz w:val="20"/>
        </w:rPr>
      </w:pPr>
      <w:r>
        <w:rPr>
          <w:b/>
          <w:bCs/>
          <w:color w:val="FFFFFF"/>
          <w:sz w:val="20"/>
        </w:rPr>
        <w:lastRenderedPageBreak/>
        <w:t xml:space="preserve">Electrical Equipment Inventory          </w:t>
      </w:r>
    </w:p>
    <w:p w14:paraId="54D4D520" w14:textId="77777777" w:rsidR="0045642D" w:rsidRDefault="0045642D" w:rsidP="0045642D">
      <w:pPr>
        <w:pStyle w:val="Header"/>
        <w:rPr>
          <w:sz w:val="2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340"/>
        <w:gridCol w:w="2880"/>
        <w:gridCol w:w="1260"/>
      </w:tblGrid>
      <w:tr w:rsidR="0045642D" w14:paraId="54D4D525" w14:textId="77777777" w:rsidTr="00D125C9">
        <w:tc>
          <w:tcPr>
            <w:tcW w:w="2880" w:type="dxa"/>
            <w:shd w:val="clear" w:color="auto" w:fill="999999"/>
            <w:vAlign w:val="center"/>
          </w:tcPr>
          <w:p w14:paraId="54D4D521" w14:textId="77777777" w:rsidR="0045642D" w:rsidRDefault="0045642D" w:rsidP="00D125C9">
            <w:pPr>
              <w:pStyle w:val="BodyText"/>
              <w:jc w:val="center"/>
              <w:rPr>
                <w:color w:val="FFFFFF"/>
              </w:rPr>
            </w:pPr>
            <w:r>
              <w:rPr>
                <w:color w:val="FFFFFF"/>
              </w:rPr>
              <w:t>Item Description</w:t>
            </w:r>
          </w:p>
        </w:tc>
        <w:tc>
          <w:tcPr>
            <w:tcW w:w="2340" w:type="dxa"/>
            <w:shd w:val="clear" w:color="auto" w:fill="999999"/>
            <w:vAlign w:val="center"/>
          </w:tcPr>
          <w:p w14:paraId="54D4D522" w14:textId="77777777" w:rsidR="0045642D" w:rsidRDefault="0045642D" w:rsidP="00D125C9">
            <w:pPr>
              <w:pStyle w:val="BodyText"/>
              <w:jc w:val="center"/>
              <w:rPr>
                <w:color w:val="FFFFFF"/>
              </w:rPr>
            </w:pPr>
            <w:r>
              <w:rPr>
                <w:color w:val="FFFFFF"/>
              </w:rPr>
              <w:t>Identification number</w:t>
            </w:r>
          </w:p>
        </w:tc>
        <w:tc>
          <w:tcPr>
            <w:tcW w:w="2880" w:type="dxa"/>
            <w:shd w:val="clear" w:color="auto" w:fill="999999"/>
            <w:vAlign w:val="center"/>
          </w:tcPr>
          <w:p w14:paraId="54D4D523" w14:textId="77777777" w:rsidR="0045642D" w:rsidRDefault="0045642D" w:rsidP="00D125C9">
            <w:pPr>
              <w:pStyle w:val="BodyText"/>
              <w:jc w:val="center"/>
              <w:rPr>
                <w:color w:val="FFFFFF"/>
              </w:rPr>
            </w:pPr>
            <w:r>
              <w:rPr>
                <w:color w:val="FFFFFF"/>
              </w:rPr>
              <w:t>Location</w:t>
            </w:r>
          </w:p>
        </w:tc>
        <w:tc>
          <w:tcPr>
            <w:tcW w:w="1260" w:type="dxa"/>
            <w:shd w:val="clear" w:color="auto" w:fill="999999"/>
            <w:vAlign w:val="center"/>
          </w:tcPr>
          <w:p w14:paraId="54D4D524" w14:textId="77777777" w:rsidR="0045642D" w:rsidRDefault="0045642D" w:rsidP="00D125C9">
            <w:pPr>
              <w:pStyle w:val="BodyText"/>
              <w:jc w:val="center"/>
              <w:rPr>
                <w:color w:val="FFFFFF"/>
              </w:rPr>
            </w:pPr>
            <w:r>
              <w:rPr>
                <w:color w:val="FFFFFF"/>
              </w:rPr>
              <w:t>Test Period</w:t>
            </w:r>
          </w:p>
        </w:tc>
      </w:tr>
      <w:tr w:rsidR="0045642D" w14:paraId="54D4D52B" w14:textId="77777777" w:rsidTr="00D125C9">
        <w:tc>
          <w:tcPr>
            <w:tcW w:w="2880" w:type="dxa"/>
            <w:vAlign w:val="center"/>
          </w:tcPr>
          <w:p w14:paraId="54D4D526" w14:textId="77777777" w:rsidR="0045642D" w:rsidRDefault="0045642D" w:rsidP="00D125C9">
            <w:pPr>
              <w:pStyle w:val="BodyText"/>
              <w:rPr>
                <w:b/>
                <w:bCs/>
                <w:i/>
                <w:iCs/>
              </w:rPr>
            </w:pPr>
          </w:p>
          <w:p w14:paraId="54D4D527" w14:textId="77777777" w:rsidR="0045642D" w:rsidRDefault="0045642D" w:rsidP="00D125C9">
            <w:pPr>
              <w:pStyle w:val="BodyText"/>
              <w:rPr>
                <w:b/>
                <w:bCs/>
                <w:i/>
                <w:iCs/>
              </w:rPr>
            </w:pPr>
            <w:r>
              <w:rPr>
                <w:b/>
                <w:bCs/>
                <w:i/>
                <w:iCs/>
              </w:rPr>
              <w:t>Kettle</w:t>
            </w:r>
          </w:p>
        </w:tc>
        <w:tc>
          <w:tcPr>
            <w:tcW w:w="2340" w:type="dxa"/>
            <w:vAlign w:val="center"/>
          </w:tcPr>
          <w:p w14:paraId="54D4D528" w14:textId="77777777" w:rsidR="0045642D" w:rsidRDefault="0045642D" w:rsidP="00D125C9">
            <w:pPr>
              <w:pStyle w:val="BodyText"/>
              <w:rPr>
                <w:b/>
                <w:bCs/>
                <w:i/>
                <w:iCs/>
              </w:rPr>
            </w:pPr>
            <w:r>
              <w:rPr>
                <w:b/>
                <w:bCs/>
                <w:i/>
                <w:iCs/>
              </w:rPr>
              <w:t>PA1</w:t>
            </w:r>
          </w:p>
        </w:tc>
        <w:tc>
          <w:tcPr>
            <w:tcW w:w="2880" w:type="dxa"/>
            <w:vAlign w:val="center"/>
          </w:tcPr>
          <w:p w14:paraId="54D4D529" w14:textId="77777777" w:rsidR="0045642D" w:rsidRDefault="0045642D" w:rsidP="00D125C9">
            <w:pPr>
              <w:pStyle w:val="BodyText"/>
              <w:rPr>
                <w:b/>
                <w:bCs/>
                <w:i/>
                <w:iCs/>
              </w:rPr>
            </w:pPr>
            <w:r>
              <w:rPr>
                <w:b/>
                <w:bCs/>
                <w:i/>
                <w:iCs/>
              </w:rPr>
              <w:t>Kitchen</w:t>
            </w:r>
          </w:p>
        </w:tc>
        <w:tc>
          <w:tcPr>
            <w:tcW w:w="1260" w:type="dxa"/>
            <w:vAlign w:val="center"/>
          </w:tcPr>
          <w:p w14:paraId="54D4D52A" w14:textId="77777777" w:rsidR="0045642D" w:rsidRDefault="0045642D" w:rsidP="00D125C9">
            <w:pPr>
              <w:pStyle w:val="BodyText"/>
              <w:rPr>
                <w:b/>
                <w:bCs/>
                <w:i/>
                <w:iCs/>
              </w:rPr>
            </w:pPr>
            <w:r>
              <w:rPr>
                <w:b/>
                <w:bCs/>
                <w:i/>
                <w:iCs/>
              </w:rPr>
              <w:t>6M</w:t>
            </w:r>
          </w:p>
        </w:tc>
      </w:tr>
      <w:tr w:rsidR="0045642D" w14:paraId="54D4D531" w14:textId="77777777" w:rsidTr="00D125C9">
        <w:tc>
          <w:tcPr>
            <w:tcW w:w="2880" w:type="dxa"/>
            <w:vAlign w:val="center"/>
          </w:tcPr>
          <w:p w14:paraId="54D4D52C" w14:textId="77777777" w:rsidR="0045642D" w:rsidRDefault="0045642D" w:rsidP="00D125C9">
            <w:pPr>
              <w:pStyle w:val="BodyText"/>
              <w:rPr>
                <w:b/>
                <w:bCs/>
                <w:i/>
                <w:iCs/>
              </w:rPr>
            </w:pPr>
          </w:p>
          <w:p w14:paraId="54D4D52D" w14:textId="77777777" w:rsidR="0045642D" w:rsidRDefault="0045642D" w:rsidP="00D125C9">
            <w:pPr>
              <w:pStyle w:val="BodyText"/>
              <w:rPr>
                <w:b/>
                <w:bCs/>
                <w:i/>
                <w:iCs/>
              </w:rPr>
            </w:pPr>
            <w:r>
              <w:rPr>
                <w:b/>
                <w:bCs/>
                <w:i/>
                <w:iCs/>
              </w:rPr>
              <w:t>Computer</w:t>
            </w:r>
          </w:p>
        </w:tc>
        <w:tc>
          <w:tcPr>
            <w:tcW w:w="2340" w:type="dxa"/>
            <w:vAlign w:val="center"/>
          </w:tcPr>
          <w:p w14:paraId="54D4D52E" w14:textId="77777777" w:rsidR="0045642D" w:rsidRDefault="0045642D" w:rsidP="00D125C9">
            <w:pPr>
              <w:pStyle w:val="BodyText"/>
              <w:rPr>
                <w:b/>
                <w:bCs/>
                <w:i/>
                <w:iCs/>
              </w:rPr>
            </w:pPr>
            <w:r>
              <w:rPr>
                <w:b/>
                <w:bCs/>
                <w:i/>
                <w:iCs/>
              </w:rPr>
              <w:t>PA2</w:t>
            </w:r>
          </w:p>
        </w:tc>
        <w:tc>
          <w:tcPr>
            <w:tcW w:w="2880" w:type="dxa"/>
            <w:vAlign w:val="center"/>
          </w:tcPr>
          <w:p w14:paraId="54D4D52F" w14:textId="77777777" w:rsidR="0045642D" w:rsidRDefault="0045642D" w:rsidP="00D125C9">
            <w:pPr>
              <w:pStyle w:val="BodyText"/>
              <w:rPr>
                <w:b/>
                <w:bCs/>
                <w:i/>
                <w:iCs/>
              </w:rPr>
            </w:pPr>
            <w:r>
              <w:rPr>
                <w:b/>
                <w:bCs/>
                <w:i/>
                <w:iCs/>
              </w:rPr>
              <w:t>Office</w:t>
            </w:r>
          </w:p>
        </w:tc>
        <w:tc>
          <w:tcPr>
            <w:tcW w:w="1260" w:type="dxa"/>
            <w:vAlign w:val="center"/>
          </w:tcPr>
          <w:p w14:paraId="54D4D530" w14:textId="77777777" w:rsidR="0045642D" w:rsidRDefault="0045642D" w:rsidP="00D125C9">
            <w:pPr>
              <w:pStyle w:val="BodyText"/>
              <w:rPr>
                <w:b/>
                <w:bCs/>
                <w:i/>
                <w:iCs/>
              </w:rPr>
            </w:pPr>
            <w:r>
              <w:rPr>
                <w:b/>
                <w:bCs/>
                <w:i/>
                <w:iCs/>
              </w:rPr>
              <w:t>2Y</w:t>
            </w:r>
          </w:p>
        </w:tc>
      </w:tr>
      <w:tr w:rsidR="0045642D" w14:paraId="54D4D537" w14:textId="77777777" w:rsidTr="00D125C9">
        <w:tc>
          <w:tcPr>
            <w:tcW w:w="2880" w:type="dxa"/>
            <w:vAlign w:val="center"/>
          </w:tcPr>
          <w:p w14:paraId="54D4D532" w14:textId="77777777" w:rsidR="0045642D" w:rsidRDefault="0045642D" w:rsidP="00D125C9">
            <w:pPr>
              <w:pStyle w:val="BodyText"/>
              <w:rPr>
                <w:b/>
                <w:bCs/>
                <w:i/>
                <w:iCs/>
              </w:rPr>
            </w:pPr>
          </w:p>
          <w:p w14:paraId="54D4D533" w14:textId="77777777" w:rsidR="0045642D" w:rsidRDefault="0045642D" w:rsidP="00D125C9">
            <w:pPr>
              <w:pStyle w:val="BodyText"/>
              <w:rPr>
                <w:b/>
                <w:bCs/>
                <w:i/>
                <w:iCs/>
              </w:rPr>
            </w:pPr>
            <w:r>
              <w:rPr>
                <w:b/>
                <w:bCs/>
                <w:i/>
                <w:iCs/>
              </w:rPr>
              <w:t>Printer</w:t>
            </w:r>
          </w:p>
        </w:tc>
        <w:tc>
          <w:tcPr>
            <w:tcW w:w="2340" w:type="dxa"/>
            <w:vAlign w:val="center"/>
          </w:tcPr>
          <w:p w14:paraId="54D4D534" w14:textId="77777777" w:rsidR="0045642D" w:rsidRDefault="0045642D" w:rsidP="00D125C9">
            <w:pPr>
              <w:pStyle w:val="BodyText"/>
              <w:rPr>
                <w:b/>
                <w:bCs/>
                <w:i/>
                <w:iCs/>
              </w:rPr>
            </w:pPr>
            <w:r>
              <w:rPr>
                <w:b/>
                <w:bCs/>
                <w:i/>
                <w:iCs/>
              </w:rPr>
              <w:t>PA3</w:t>
            </w:r>
          </w:p>
        </w:tc>
        <w:tc>
          <w:tcPr>
            <w:tcW w:w="2880" w:type="dxa"/>
            <w:vAlign w:val="center"/>
          </w:tcPr>
          <w:p w14:paraId="54D4D535" w14:textId="77777777" w:rsidR="0045642D" w:rsidRDefault="0045642D" w:rsidP="00D125C9">
            <w:pPr>
              <w:pStyle w:val="BodyText"/>
              <w:rPr>
                <w:b/>
                <w:bCs/>
                <w:i/>
                <w:iCs/>
              </w:rPr>
            </w:pPr>
            <w:r>
              <w:rPr>
                <w:b/>
                <w:bCs/>
                <w:i/>
                <w:iCs/>
              </w:rPr>
              <w:t>Office</w:t>
            </w:r>
          </w:p>
        </w:tc>
        <w:tc>
          <w:tcPr>
            <w:tcW w:w="1260" w:type="dxa"/>
            <w:vAlign w:val="center"/>
          </w:tcPr>
          <w:p w14:paraId="54D4D536" w14:textId="77777777" w:rsidR="0045642D" w:rsidRDefault="0045642D" w:rsidP="00D125C9">
            <w:pPr>
              <w:pStyle w:val="BodyText"/>
              <w:rPr>
                <w:b/>
                <w:bCs/>
                <w:i/>
                <w:iCs/>
              </w:rPr>
            </w:pPr>
            <w:r>
              <w:rPr>
                <w:b/>
                <w:bCs/>
                <w:i/>
                <w:iCs/>
              </w:rPr>
              <w:t>2Y</w:t>
            </w:r>
          </w:p>
        </w:tc>
      </w:tr>
      <w:tr w:rsidR="0045642D" w14:paraId="54D4D53D" w14:textId="77777777" w:rsidTr="00D125C9">
        <w:tc>
          <w:tcPr>
            <w:tcW w:w="2880" w:type="dxa"/>
            <w:vAlign w:val="center"/>
          </w:tcPr>
          <w:p w14:paraId="54D4D538" w14:textId="77777777" w:rsidR="0045642D" w:rsidRDefault="0045642D" w:rsidP="00D125C9">
            <w:pPr>
              <w:pStyle w:val="BodyText"/>
              <w:rPr>
                <w:b/>
                <w:bCs/>
                <w:i/>
                <w:iCs/>
              </w:rPr>
            </w:pPr>
          </w:p>
          <w:p w14:paraId="54D4D539" w14:textId="77777777" w:rsidR="0045642D" w:rsidRDefault="0045642D" w:rsidP="00D125C9">
            <w:pPr>
              <w:pStyle w:val="BodyText"/>
              <w:rPr>
                <w:b/>
                <w:bCs/>
                <w:i/>
                <w:iCs/>
              </w:rPr>
            </w:pPr>
            <w:r>
              <w:rPr>
                <w:b/>
                <w:bCs/>
                <w:i/>
                <w:iCs/>
              </w:rPr>
              <w:t>240V drill</w:t>
            </w:r>
          </w:p>
        </w:tc>
        <w:tc>
          <w:tcPr>
            <w:tcW w:w="2340" w:type="dxa"/>
            <w:vAlign w:val="center"/>
          </w:tcPr>
          <w:p w14:paraId="54D4D53A" w14:textId="77777777" w:rsidR="0045642D" w:rsidRDefault="0045642D" w:rsidP="00D125C9">
            <w:pPr>
              <w:pStyle w:val="BodyText"/>
              <w:rPr>
                <w:b/>
                <w:bCs/>
                <w:i/>
                <w:iCs/>
              </w:rPr>
            </w:pPr>
            <w:r>
              <w:rPr>
                <w:b/>
                <w:bCs/>
                <w:i/>
                <w:iCs/>
              </w:rPr>
              <w:t>PA4</w:t>
            </w:r>
          </w:p>
        </w:tc>
        <w:tc>
          <w:tcPr>
            <w:tcW w:w="2880" w:type="dxa"/>
            <w:vAlign w:val="center"/>
          </w:tcPr>
          <w:p w14:paraId="54D4D53B" w14:textId="77777777" w:rsidR="0045642D" w:rsidRDefault="0045642D" w:rsidP="00D125C9">
            <w:pPr>
              <w:pStyle w:val="BodyText"/>
              <w:rPr>
                <w:b/>
                <w:bCs/>
                <w:i/>
                <w:iCs/>
              </w:rPr>
            </w:pPr>
            <w:r>
              <w:rPr>
                <w:b/>
                <w:bCs/>
                <w:i/>
                <w:iCs/>
              </w:rPr>
              <w:t>Workshop</w:t>
            </w:r>
          </w:p>
        </w:tc>
        <w:tc>
          <w:tcPr>
            <w:tcW w:w="1260" w:type="dxa"/>
            <w:vAlign w:val="center"/>
          </w:tcPr>
          <w:p w14:paraId="54D4D53C" w14:textId="77777777" w:rsidR="0045642D" w:rsidRDefault="0045642D" w:rsidP="00D125C9">
            <w:pPr>
              <w:pStyle w:val="BodyText"/>
              <w:rPr>
                <w:b/>
                <w:bCs/>
                <w:i/>
                <w:iCs/>
              </w:rPr>
            </w:pPr>
            <w:r>
              <w:rPr>
                <w:b/>
                <w:bCs/>
                <w:i/>
                <w:iCs/>
              </w:rPr>
              <w:t>1Y</w:t>
            </w:r>
          </w:p>
        </w:tc>
      </w:tr>
      <w:tr w:rsidR="0045642D" w14:paraId="54D4D543" w14:textId="77777777" w:rsidTr="00D125C9">
        <w:tc>
          <w:tcPr>
            <w:tcW w:w="2880" w:type="dxa"/>
            <w:vAlign w:val="center"/>
          </w:tcPr>
          <w:p w14:paraId="54D4D53E" w14:textId="77777777" w:rsidR="0045642D" w:rsidRDefault="0045642D" w:rsidP="00D125C9">
            <w:pPr>
              <w:pStyle w:val="BodyText"/>
              <w:rPr>
                <w:b/>
                <w:bCs/>
                <w:i/>
                <w:iCs/>
              </w:rPr>
            </w:pPr>
          </w:p>
          <w:p w14:paraId="54D4D53F" w14:textId="77777777" w:rsidR="0045642D" w:rsidRDefault="0045642D" w:rsidP="00D125C9">
            <w:pPr>
              <w:pStyle w:val="BodyText"/>
              <w:rPr>
                <w:b/>
                <w:bCs/>
                <w:i/>
                <w:iCs/>
              </w:rPr>
            </w:pPr>
            <w:r>
              <w:rPr>
                <w:b/>
                <w:bCs/>
                <w:i/>
                <w:iCs/>
              </w:rPr>
              <w:t>4” grinder</w:t>
            </w:r>
          </w:p>
        </w:tc>
        <w:tc>
          <w:tcPr>
            <w:tcW w:w="2340" w:type="dxa"/>
            <w:vAlign w:val="center"/>
          </w:tcPr>
          <w:p w14:paraId="54D4D540" w14:textId="77777777" w:rsidR="0045642D" w:rsidRDefault="0045642D" w:rsidP="00D125C9">
            <w:pPr>
              <w:pStyle w:val="BodyText"/>
              <w:rPr>
                <w:b/>
                <w:bCs/>
                <w:i/>
                <w:iCs/>
              </w:rPr>
            </w:pPr>
            <w:r>
              <w:rPr>
                <w:b/>
                <w:bCs/>
                <w:i/>
                <w:iCs/>
              </w:rPr>
              <w:t>PA5</w:t>
            </w:r>
          </w:p>
        </w:tc>
        <w:tc>
          <w:tcPr>
            <w:tcW w:w="2880" w:type="dxa"/>
            <w:vAlign w:val="center"/>
          </w:tcPr>
          <w:p w14:paraId="54D4D541" w14:textId="77777777" w:rsidR="0045642D" w:rsidRDefault="0045642D" w:rsidP="00D125C9">
            <w:pPr>
              <w:pStyle w:val="BodyText"/>
              <w:rPr>
                <w:b/>
                <w:bCs/>
                <w:i/>
                <w:iCs/>
              </w:rPr>
            </w:pPr>
            <w:r>
              <w:rPr>
                <w:b/>
                <w:bCs/>
                <w:i/>
                <w:iCs/>
              </w:rPr>
              <w:t>Workshop</w:t>
            </w:r>
          </w:p>
        </w:tc>
        <w:tc>
          <w:tcPr>
            <w:tcW w:w="1260" w:type="dxa"/>
            <w:vAlign w:val="center"/>
          </w:tcPr>
          <w:p w14:paraId="54D4D542" w14:textId="77777777" w:rsidR="0045642D" w:rsidRDefault="0045642D" w:rsidP="00D125C9">
            <w:pPr>
              <w:pStyle w:val="BodyText"/>
              <w:rPr>
                <w:b/>
                <w:bCs/>
                <w:i/>
                <w:iCs/>
              </w:rPr>
            </w:pPr>
            <w:r>
              <w:rPr>
                <w:b/>
                <w:bCs/>
                <w:i/>
                <w:iCs/>
              </w:rPr>
              <w:t>1Y</w:t>
            </w:r>
          </w:p>
        </w:tc>
      </w:tr>
      <w:tr w:rsidR="0045642D" w14:paraId="54D4D549" w14:textId="77777777" w:rsidTr="00D125C9">
        <w:tc>
          <w:tcPr>
            <w:tcW w:w="2880" w:type="dxa"/>
            <w:vAlign w:val="center"/>
          </w:tcPr>
          <w:p w14:paraId="54D4D544" w14:textId="77777777" w:rsidR="0045642D" w:rsidRDefault="0045642D" w:rsidP="00D125C9">
            <w:pPr>
              <w:pStyle w:val="BodyText"/>
              <w:rPr>
                <w:b/>
                <w:bCs/>
                <w:i/>
                <w:iCs/>
              </w:rPr>
            </w:pPr>
          </w:p>
          <w:p w14:paraId="54D4D545" w14:textId="77777777" w:rsidR="0045642D" w:rsidRDefault="0045642D" w:rsidP="00D125C9">
            <w:pPr>
              <w:pStyle w:val="BodyText"/>
              <w:rPr>
                <w:b/>
                <w:bCs/>
                <w:i/>
                <w:iCs/>
              </w:rPr>
            </w:pPr>
            <w:r>
              <w:rPr>
                <w:b/>
                <w:bCs/>
                <w:i/>
                <w:iCs/>
              </w:rPr>
              <w:t>Inspection lamp</w:t>
            </w:r>
          </w:p>
        </w:tc>
        <w:tc>
          <w:tcPr>
            <w:tcW w:w="2340" w:type="dxa"/>
            <w:vAlign w:val="center"/>
          </w:tcPr>
          <w:p w14:paraId="54D4D546" w14:textId="77777777" w:rsidR="0045642D" w:rsidRDefault="0045642D" w:rsidP="00D125C9">
            <w:pPr>
              <w:pStyle w:val="BodyText"/>
              <w:rPr>
                <w:b/>
                <w:bCs/>
                <w:i/>
                <w:iCs/>
              </w:rPr>
            </w:pPr>
            <w:r>
              <w:rPr>
                <w:b/>
                <w:bCs/>
                <w:i/>
                <w:iCs/>
              </w:rPr>
              <w:t>PA6</w:t>
            </w:r>
          </w:p>
        </w:tc>
        <w:tc>
          <w:tcPr>
            <w:tcW w:w="2880" w:type="dxa"/>
            <w:vAlign w:val="center"/>
          </w:tcPr>
          <w:p w14:paraId="54D4D547" w14:textId="77777777" w:rsidR="0045642D" w:rsidRDefault="0045642D" w:rsidP="00D125C9">
            <w:pPr>
              <w:pStyle w:val="BodyText"/>
              <w:rPr>
                <w:b/>
                <w:bCs/>
                <w:i/>
                <w:iCs/>
              </w:rPr>
            </w:pPr>
            <w:r>
              <w:rPr>
                <w:b/>
                <w:bCs/>
                <w:i/>
                <w:iCs/>
              </w:rPr>
              <w:t>Workshop</w:t>
            </w:r>
          </w:p>
        </w:tc>
        <w:tc>
          <w:tcPr>
            <w:tcW w:w="1260" w:type="dxa"/>
            <w:vAlign w:val="center"/>
          </w:tcPr>
          <w:p w14:paraId="54D4D548" w14:textId="77777777" w:rsidR="0045642D" w:rsidRDefault="0045642D" w:rsidP="00D125C9">
            <w:pPr>
              <w:pStyle w:val="BodyText"/>
              <w:rPr>
                <w:b/>
                <w:bCs/>
                <w:i/>
                <w:iCs/>
              </w:rPr>
            </w:pPr>
            <w:r>
              <w:rPr>
                <w:b/>
                <w:bCs/>
                <w:i/>
                <w:iCs/>
              </w:rPr>
              <w:t>1Y</w:t>
            </w:r>
          </w:p>
        </w:tc>
      </w:tr>
      <w:tr w:rsidR="0045642D" w14:paraId="54D4D54F" w14:textId="77777777" w:rsidTr="00D125C9">
        <w:tc>
          <w:tcPr>
            <w:tcW w:w="2880" w:type="dxa"/>
            <w:vAlign w:val="center"/>
          </w:tcPr>
          <w:p w14:paraId="54D4D54A" w14:textId="77777777" w:rsidR="0045642D" w:rsidRDefault="0045642D" w:rsidP="00D125C9">
            <w:pPr>
              <w:pStyle w:val="BodyText"/>
              <w:rPr>
                <w:b/>
                <w:bCs/>
                <w:i/>
                <w:iCs/>
              </w:rPr>
            </w:pPr>
          </w:p>
          <w:p w14:paraId="54D4D54B" w14:textId="77777777" w:rsidR="0045642D" w:rsidRDefault="0045642D" w:rsidP="00D125C9">
            <w:pPr>
              <w:pStyle w:val="BodyText"/>
              <w:rPr>
                <w:b/>
                <w:bCs/>
                <w:i/>
                <w:iCs/>
              </w:rPr>
            </w:pPr>
            <w:smartTag w:uri="urn:schemas-microsoft-com:office:smarttags" w:element="City">
              <w:smartTag w:uri="urn:schemas-microsoft-com:office:smarttags" w:element="place">
                <w:r>
                  <w:rPr>
                    <w:b/>
                    <w:bCs/>
                    <w:i/>
                    <w:iCs/>
                  </w:rPr>
                  <w:t>Hoover</w:t>
                </w:r>
              </w:smartTag>
            </w:smartTag>
          </w:p>
        </w:tc>
        <w:tc>
          <w:tcPr>
            <w:tcW w:w="2340" w:type="dxa"/>
            <w:vAlign w:val="center"/>
          </w:tcPr>
          <w:p w14:paraId="54D4D54C" w14:textId="77777777" w:rsidR="0045642D" w:rsidRDefault="0045642D" w:rsidP="00D125C9">
            <w:pPr>
              <w:pStyle w:val="BodyText"/>
              <w:rPr>
                <w:b/>
                <w:bCs/>
                <w:i/>
                <w:iCs/>
              </w:rPr>
            </w:pPr>
            <w:r>
              <w:rPr>
                <w:b/>
                <w:bCs/>
                <w:i/>
                <w:iCs/>
              </w:rPr>
              <w:t>PA7</w:t>
            </w:r>
          </w:p>
        </w:tc>
        <w:tc>
          <w:tcPr>
            <w:tcW w:w="2880" w:type="dxa"/>
            <w:vAlign w:val="center"/>
          </w:tcPr>
          <w:p w14:paraId="54D4D54D" w14:textId="77777777" w:rsidR="0045642D" w:rsidRDefault="0045642D" w:rsidP="00D125C9">
            <w:pPr>
              <w:pStyle w:val="BodyText"/>
              <w:rPr>
                <w:b/>
                <w:bCs/>
                <w:i/>
                <w:iCs/>
              </w:rPr>
            </w:pPr>
            <w:r>
              <w:rPr>
                <w:b/>
                <w:bCs/>
                <w:i/>
                <w:iCs/>
              </w:rPr>
              <w:t>Cleaner’s cupboard</w:t>
            </w:r>
          </w:p>
        </w:tc>
        <w:tc>
          <w:tcPr>
            <w:tcW w:w="1260" w:type="dxa"/>
            <w:vAlign w:val="center"/>
          </w:tcPr>
          <w:p w14:paraId="54D4D54E" w14:textId="77777777" w:rsidR="0045642D" w:rsidRDefault="0045642D" w:rsidP="00D125C9">
            <w:pPr>
              <w:pStyle w:val="BodyText"/>
              <w:rPr>
                <w:b/>
                <w:bCs/>
                <w:i/>
                <w:iCs/>
              </w:rPr>
            </w:pPr>
            <w:r>
              <w:rPr>
                <w:b/>
                <w:bCs/>
                <w:i/>
                <w:iCs/>
              </w:rPr>
              <w:t>6M</w:t>
            </w:r>
          </w:p>
        </w:tc>
      </w:tr>
      <w:tr w:rsidR="0045642D" w14:paraId="54D4D555" w14:textId="77777777" w:rsidTr="00D125C9">
        <w:tc>
          <w:tcPr>
            <w:tcW w:w="2880" w:type="dxa"/>
          </w:tcPr>
          <w:p w14:paraId="54D4D550" w14:textId="77777777" w:rsidR="0045642D" w:rsidRDefault="0045642D" w:rsidP="00D125C9">
            <w:pPr>
              <w:rPr>
                <w:rFonts w:ascii="Arial" w:hAnsi="Arial" w:cs="Arial"/>
              </w:rPr>
            </w:pPr>
          </w:p>
          <w:p w14:paraId="54D4D551" w14:textId="77777777" w:rsidR="0045642D" w:rsidRDefault="0045642D" w:rsidP="00D125C9">
            <w:pPr>
              <w:rPr>
                <w:rFonts w:ascii="Arial" w:hAnsi="Arial" w:cs="Arial"/>
              </w:rPr>
            </w:pPr>
          </w:p>
        </w:tc>
        <w:tc>
          <w:tcPr>
            <w:tcW w:w="2340" w:type="dxa"/>
          </w:tcPr>
          <w:p w14:paraId="54D4D552" w14:textId="77777777" w:rsidR="0045642D" w:rsidRDefault="0045642D" w:rsidP="00D125C9">
            <w:pPr>
              <w:rPr>
                <w:rFonts w:ascii="Arial" w:hAnsi="Arial" w:cs="Arial"/>
              </w:rPr>
            </w:pPr>
          </w:p>
        </w:tc>
        <w:tc>
          <w:tcPr>
            <w:tcW w:w="2880" w:type="dxa"/>
          </w:tcPr>
          <w:p w14:paraId="54D4D553" w14:textId="77777777" w:rsidR="0045642D" w:rsidRDefault="0045642D" w:rsidP="00D125C9">
            <w:pPr>
              <w:rPr>
                <w:rFonts w:ascii="Arial" w:hAnsi="Arial" w:cs="Arial"/>
              </w:rPr>
            </w:pPr>
          </w:p>
        </w:tc>
        <w:tc>
          <w:tcPr>
            <w:tcW w:w="1260" w:type="dxa"/>
          </w:tcPr>
          <w:p w14:paraId="54D4D554" w14:textId="77777777" w:rsidR="0045642D" w:rsidRDefault="0045642D" w:rsidP="00D125C9">
            <w:pPr>
              <w:rPr>
                <w:rFonts w:ascii="Arial" w:hAnsi="Arial" w:cs="Arial"/>
              </w:rPr>
            </w:pPr>
          </w:p>
        </w:tc>
      </w:tr>
      <w:tr w:rsidR="0045642D" w14:paraId="54D4D55B" w14:textId="77777777" w:rsidTr="00D125C9">
        <w:tc>
          <w:tcPr>
            <w:tcW w:w="2880" w:type="dxa"/>
          </w:tcPr>
          <w:p w14:paraId="54D4D556" w14:textId="77777777" w:rsidR="0045642D" w:rsidRDefault="0045642D" w:rsidP="00D125C9">
            <w:pPr>
              <w:rPr>
                <w:rFonts w:ascii="Arial" w:hAnsi="Arial" w:cs="Arial"/>
              </w:rPr>
            </w:pPr>
          </w:p>
          <w:p w14:paraId="54D4D557" w14:textId="77777777" w:rsidR="0045642D" w:rsidRDefault="0045642D" w:rsidP="00D125C9">
            <w:pPr>
              <w:rPr>
                <w:rFonts w:ascii="Arial" w:hAnsi="Arial" w:cs="Arial"/>
              </w:rPr>
            </w:pPr>
          </w:p>
        </w:tc>
        <w:tc>
          <w:tcPr>
            <w:tcW w:w="2340" w:type="dxa"/>
          </w:tcPr>
          <w:p w14:paraId="54D4D558" w14:textId="77777777" w:rsidR="0045642D" w:rsidRDefault="0045642D" w:rsidP="00D125C9">
            <w:pPr>
              <w:rPr>
                <w:rFonts w:ascii="Arial" w:hAnsi="Arial" w:cs="Arial"/>
              </w:rPr>
            </w:pPr>
          </w:p>
        </w:tc>
        <w:tc>
          <w:tcPr>
            <w:tcW w:w="2880" w:type="dxa"/>
          </w:tcPr>
          <w:p w14:paraId="54D4D559" w14:textId="77777777" w:rsidR="0045642D" w:rsidRDefault="0045642D" w:rsidP="00D125C9">
            <w:pPr>
              <w:rPr>
                <w:rFonts w:ascii="Arial" w:hAnsi="Arial" w:cs="Arial"/>
              </w:rPr>
            </w:pPr>
          </w:p>
        </w:tc>
        <w:tc>
          <w:tcPr>
            <w:tcW w:w="1260" w:type="dxa"/>
          </w:tcPr>
          <w:p w14:paraId="54D4D55A" w14:textId="77777777" w:rsidR="0045642D" w:rsidRDefault="0045642D" w:rsidP="00D125C9">
            <w:pPr>
              <w:rPr>
                <w:rFonts w:ascii="Arial" w:hAnsi="Arial" w:cs="Arial"/>
              </w:rPr>
            </w:pPr>
          </w:p>
        </w:tc>
      </w:tr>
      <w:tr w:rsidR="0045642D" w14:paraId="54D4D561" w14:textId="77777777" w:rsidTr="00D125C9">
        <w:tc>
          <w:tcPr>
            <w:tcW w:w="2880" w:type="dxa"/>
          </w:tcPr>
          <w:p w14:paraId="54D4D55C" w14:textId="77777777" w:rsidR="0045642D" w:rsidRDefault="0045642D" w:rsidP="00D125C9">
            <w:pPr>
              <w:rPr>
                <w:rFonts w:ascii="Arial" w:hAnsi="Arial" w:cs="Arial"/>
              </w:rPr>
            </w:pPr>
          </w:p>
          <w:p w14:paraId="54D4D55D" w14:textId="77777777" w:rsidR="0045642D" w:rsidRDefault="0045642D" w:rsidP="00D125C9">
            <w:pPr>
              <w:rPr>
                <w:rFonts w:ascii="Arial" w:hAnsi="Arial" w:cs="Arial"/>
              </w:rPr>
            </w:pPr>
          </w:p>
        </w:tc>
        <w:tc>
          <w:tcPr>
            <w:tcW w:w="2340" w:type="dxa"/>
          </w:tcPr>
          <w:p w14:paraId="54D4D55E" w14:textId="77777777" w:rsidR="0045642D" w:rsidRDefault="0045642D" w:rsidP="00D125C9">
            <w:pPr>
              <w:rPr>
                <w:rFonts w:ascii="Arial" w:hAnsi="Arial" w:cs="Arial"/>
              </w:rPr>
            </w:pPr>
          </w:p>
        </w:tc>
        <w:tc>
          <w:tcPr>
            <w:tcW w:w="2880" w:type="dxa"/>
          </w:tcPr>
          <w:p w14:paraId="54D4D55F" w14:textId="77777777" w:rsidR="0045642D" w:rsidRDefault="0045642D" w:rsidP="00D125C9">
            <w:pPr>
              <w:rPr>
                <w:rFonts w:ascii="Arial" w:hAnsi="Arial" w:cs="Arial"/>
              </w:rPr>
            </w:pPr>
          </w:p>
        </w:tc>
        <w:tc>
          <w:tcPr>
            <w:tcW w:w="1260" w:type="dxa"/>
          </w:tcPr>
          <w:p w14:paraId="54D4D560" w14:textId="77777777" w:rsidR="0045642D" w:rsidRDefault="0045642D" w:rsidP="00D125C9">
            <w:pPr>
              <w:rPr>
                <w:rFonts w:ascii="Arial" w:hAnsi="Arial" w:cs="Arial"/>
              </w:rPr>
            </w:pPr>
          </w:p>
        </w:tc>
      </w:tr>
      <w:tr w:rsidR="0045642D" w14:paraId="54D4D567" w14:textId="77777777" w:rsidTr="00D125C9">
        <w:tc>
          <w:tcPr>
            <w:tcW w:w="2880" w:type="dxa"/>
          </w:tcPr>
          <w:p w14:paraId="54D4D562" w14:textId="77777777" w:rsidR="0045642D" w:rsidRDefault="0045642D" w:rsidP="00D125C9">
            <w:pPr>
              <w:rPr>
                <w:rFonts w:ascii="Arial" w:hAnsi="Arial" w:cs="Arial"/>
              </w:rPr>
            </w:pPr>
          </w:p>
          <w:p w14:paraId="54D4D563" w14:textId="77777777" w:rsidR="0045642D" w:rsidRDefault="0045642D" w:rsidP="00D125C9">
            <w:pPr>
              <w:rPr>
                <w:rFonts w:ascii="Arial" w:hAnsi="Arial" w:cs="Arial"/>
              </w:rPr>
            </w:pPr>
          </w:p>
        </w:tc>
        <w:tc>
          <w:tcPr>
            <w:tcW w:w="2340" w:type="dxa"/>
          </w:tcPr>
          <w:p w14:paraId="54D4D564" w14:textId="77777777" w:rsidR="0045642D" w:rsidRDefault="0045642D" w:rsidP="00D125C9">
            <w:pPr>
              <w:rPr>
                <w:rFonts w:ascii="Arial" w:hAnsi="Arial" w:cs="Arial"/>
              </w:rPr>
            </w:pPr>
          </w:p>
        </w:tc>
        <w:tc>
          <w:tcPr>
            <w:tcW w:w="2880" w:type="dxa"/>
          </w:tcPr>
          <w:p w14:paraId="54D4D565" w14:textId="77777777" w:rsidR="0045642D" w:rsidRDefault="0045642D" w:rsidP="00D125C9">
            <w:pPr>
              <w:rPr>
                <w:rFonts w:ascii="Arial" w:hAnsi="Arial" w:cs="Arial"/>
              </w:rPr>
            </w:pPr>
          </w:p>
        </w:tc>
        <w:tc>
          <w:tcPr>
            <w:tcW w:w="1260" w:type="dxa"/>
          </w:tcPr>
          <w:p w14:paraId="54D4D566" w14:textId="77777777" w:rsidR="0045642D" w:rsidRDefault="0045642D" w:rsidP="00D125C9">
            <w:pPr>
              <w:rPr>
                <w:rFonts w:ascii="Arial" w:hAnsi="Arial" w:cs="Arial"/>
              </w:rPr>
            </w:pPr>
          </w:p>
        </w:tc>
      </w:tr>
      <w:tr w:rsidR="0045642D" w14:paraId="54D4D56D" w14:textId="77777777" w:rsidTr="00D125C9">
        <w:tc>
          <w:tcPr>
            <w:tcW w:w="2880" w:type="dxa"/>
          </w:tcPr>
          <w:p w14:paraId="54D4D568" w14:textId="77777777" w:rsidR="0045642D" w:rsidRDefault="0045642D" w:rsidP="00D125C9">
            <w:pPr>
              <w:rPr>
                <w:rFonts w:ascii="Arial" w:hAnsi="Arial" w:cs="Arial"/>
              </w:rPr>
            </w:pPr>
          </w:p>
          <w:p w14:paraId="54D4D569" w14:textId="77777777" w:rsidR="0045642D" w:rsidRDefault="0045642D" w:rsidP="00D125C9">
            <w:pPr>
              <w:rPr>
                <w:rFonts w:ascii="Arial" w:hAnsi="Arial" w:cs="Arial"/>
              </w:rPr>
            </w:pPr>
          </w:p>
        </w:tc>
        <w:tc>
          <w:tcPr>
            <w:tcW w:w="2340" w:type="dxa"/>
          </w:tcPr>
          <w:p w14:paraId="54D4D56A" w14:textId="77777777" w:rsidR="0045642D" w:rsidRDefault="0045642D" w:rsidP="00D125C9">
            <w:pPr>
              <w:rPr>
                <w:rFonts w:ascii="Arial" w:hAnsi="Arial" w:cs="Arial"/>
              </w:rPr>
            </w:pPr>
          </w:p>
        </w:tc>
        <w:tc>
          <w:tcPr>
            <w:tcW w:w="2880" w:type="dxa"/>
          </w:tcPr>
          <w:p w14:paraId="54D4D56B" w14:textId="77777777" w:rsidR="0045642D" w:rsidRDefault="0045642D" w:rsidP="00D125C9">
            <w:pPr>
              <w:rPr>
                <w:rFonts w:ascii="Arial" w:hAnsi="Arial" w:cs="Arial"/>
              </w:rPr>
            </w:pPr>
          </w:p>
        </w:tc>
        <w:tc>
          <w:tcPr>
            <w:tcW w:w="1260" w:type="dxa"/>
          </w:tcPr>
          <w:p w14:paraId="54D4D56C" w14:textId="77777777" w:rsidR="0045642D" w:rsidRDefault="0045642D" w:rsidP="00D125C9">
            <w:pPr>
              <w:rPr>
                <w:rFonts w:ascii="Arial" w:hAnsi="Arial" w:cs="Arial"/>
              </w:rPr>
            </w:pPr>
          </w:p>
        </w:tc>
      </w:tr>
      <w:tr w:rsidR="0045642D" w14:paraId="54D4D573" w14:textId="77777777" w:rsidTr="00D125C9">
        <w:tc>
          <w:tcPr>
            <w:tcW w:w="2880" w:type="dxa"/>
          </w:tcPr>
          <w:p w14:paraId="54D4D56E" w14:textId="77777777" w:rsidR="0045642D" w:rsidRDefault="0045642D" w:rsidP="00D125C9">
            <w:pPr>
              <w:rPr>
                <w:rFonts w:ascii="Arial" w:hAnsi="Arial" w:cs="Arial"/>
              </w:rPr>
            </w:pPr>
          </w:p>
          <w:p w14:paraId="54D4D56F" w14:textId="77777777" w:rsidR="0045642D" w:rsidRDefault="0045642D" w:rsidP="00D125C9">
            <w:pPr>
              <w:rPr>
                <w:rFonts w:ascii="Arial" w:hAnsi="Arial" w:cs="Arial"/>
              </w:rPr>
            </w:pPr>
          </w:p>
        </w:tc>
        <w:tc>
          <w:tcPr>
            <w:tcW w:w="2340" w:type="dxa"/>
          </w:tcPr>
          <w:p w14:paraId="54D4D570" w14:textId="77777777" w:rsidR="0045642D" w:rsidRDefault="0045642D" w:rsidP="00D125C9">
            <w:pPr>
              <w:rPr>
                <w:rFonts w:ascii="Arial" w:hAnsi="Arial" w:cs="Arial"/>
              </w:rPr>
            </w:pPr>
          </w:p>
        </w:tc>
        <w:tc>
          <w:tcPr>
            <w:tcW w:w="2880" w:type="dxa"/>
          </w:tcPr>
          <w:p w14:paraId="54D4D571" w14:textId="77777777" w:rsidR="0045642D" w:rsidRDefault="0045642D" w:rsidP="00D125C9">
            <w:pPr>
              <w:rPr>
                <w:rFonts w:ascii="Arial" w:hAnsi="Arial" w:cs="Arial"/>
              </w:rPr>
            </w:pPr>
          </w:p>
        </w:tc>
        <w:tc>
          <w:tcPr>
            <w:tcW w:w="1260" w:type="dxa"/>
          </w:tcPr>
          <w:p w14:paraId="54D4D572" w14:textId="77777777" w:rsidR="0045642D" w:rsidRDefault="0045642D" w:rsidP="00D125C9">
            <w:pPr>
              <w:rPr>
                <w:rFonts w:ascii="Arial" w:hAnsi="Arial" w:cs="Arial"/>
              </w:rPr>
            </w:pPr>
          </w:p>
        </w:tc>
      </w:tr>
      <w:tr w:rsidR="0045642D" w14:paraId="54D4D579" w14:textId="77777777" w:rsidTr="00D125C9">
        <w:tc>
          <w:tcPr>
            <w:tcW w:w="2880" w:type="dxa"/>
          </w:tcPr>
          <w:p w14:paraId="54D4D574" w14:textId="77777777" w:rsidR="0045642D" w:rsidRDefault="0045642D" w:rsidP="00D125C9">
            <w:pPr>
              <w:rPr>
                <w:rFonts w:ascii="Arial" w:hAnsi="Arial" w:cs="Arial"/>
              </w:rPr>
            </w:pPr>
          </w:p>
          <w:p w14:paraId="54D4D575" w14:textId="77777777" w:rsidR="0045642D" w:rsidRDefault="0045642D" w:rsidP="00D125C9">
            <w:pPr>
              <w:rPr>
                <w:rFonts w:ascii="Arial" w:hAnsi="Arial" w:cs="Arial"/>
              </w:rPr>
            </w:pPr>
          </w:p>
        </w:tc>
        <w:tc>
          <w:tcPr>
            <w:tcW w:w="2340" w:type="dxa"/>
          </w:tcPr>
          <w:p w14:paraId="54D4D576" w14:textId="77777777" w:rsidR="0045642D" w:rsidRDefault="0045642D" w:rsidP="00D125C9">
            <w:pPr>
              <w:rPr>
                <w:rFonts w:ascii="Arial" w:hAnsi="Arial" w:cs="Arial"/>
              </w:rPr>
            </w:pPr>
          </w:p>
        </w:tc>
        <w:tc>
          <w:tcPr>
            <w:tcW w:w="2880" w:type="dxa"/>
          </w:tcPr>
          <w:p w14:paraId="54D4D577" w14:textId="77777777" w:rsidR="0045642D" w:rsidRDefault="0045642D" w:rsidP="00D125C9">
            <w:pPr>
              <w:rPr>
                <w:rFonts w:ascii="Arial" w:hAnsi="Arial" w:cs="Arial"/>
              </w:rPr>
            </w:pPr>
          </w:p>
        </w:tc>
        <w:tc>
          <w:tcPr>
            <w:tcW w:w="1260" w:type="dxa"/>
          </w:tcPr>
          <w:p w14:paraId="54D4D578" w14:textId="77777777" w:rsidR="0045642D" w:rsidRDefault="0045642D" w:rsidP="00D125C9">
            <w:pPr>
              <w:rPr>
                <w:rFonts w:ascii="Arial" w:hAnsi="Arial" w:cs="Arial"/>
              </w:rPr>
            </w:pPr>
          </w:p>
        </w:tc>
      </w:tr>
      <w:tr w:rsidR="0045642D" w14:paraId="54D4D57F" w14:textId="77777777" w:rsidTr="00D125C9">
        <w:tc>
          <w:tcPr>
            <w:tcW w:w="2880" w:type="dxa"/>
          </w:tcPr>
          <w:p w14:paraId="54D4D57A" w14:textId="77777777" w:rsidR="0045642D" w:rsidRDefault="0045642D" w:rsidP="00D125C9">
            <w:pPr>
              <w:rPr>
                <w:rFonts w:ascii="Arial" w:hAnsi="Arial" w:cs="Arial"/>
              </w:rPr>
            </w:pPr>
          </w:p>
          <w:p w14:paraId="54D4D57B" w14:textId="77777777" w:rsidR="0045642D" w:rsidRDefault="0045642D" w:rsidP="00D125C9">
            <w:pPr>
              <w:rPr>
                <w:rFonts w:ascii="Arial" w:hAnsi="Arial" w:cs="Arial"/>
              </w:rPr>
            </w:pPr>
          </w:p>
        </w:tc>
        <w:tc>
          <w:tcPr>
            <w:tcW w:w="2340" w:type="dxa"/>
          </w:tcPr>
          <w:p w14:paraId="54D4D57C" w14:textId="77777777" w:rsidR="0045642D" w:rsidRDefault="0045642D" w:rsidP="00D125C9">
            <w:pPr>
              <w:rPr>
                <w:rFonts w:ascii="Arial" w:hAnsi="Arial" w:cs="Arial"/>
              </w:rPr>
            </w:pPr>
          </w:p>
        </w:tc>
        <w:tc>
          <w:tcPr>
            <w:tcW w:w="2880" w:type="dxa"/>
          </w:tcPr>
          <w:p w14:paraId="54D4D57D" w14:textId="77777777" w:rsidR="0045642D" w:rsidRDefault="0045642D" w:rsidP="00D125C9">
            <w:pPr>
              <w:rPr>
                <w:rFonts w:ascii="Arial" w:hAnsi="Arial" w:cs="Arial"/>
              </w:rPr>
            </w:pPr>
          </w:p>
        </w:tc>
        <w:tc>
          <w:tcPr>
            <w:tcW w:w="1260" w:type="dxa"/>
          </w:tcPr>
          <w:p w14:paraId="54D4D57E" w14:textId="77777777" w:rsidR="0045642D" w:rsidRDefault="0045642D" w:rsidP="00D125C9">
            <w:pPr>
              <w:rPr>
                <w:rFonts w:ascii="Arial" w:hAnsi="Arial" w:cs="Arial"/>
              </w:rPr>
            </w:pPr>
          </w:p>
        </w:tc>
      </w:tr>
      <w:tr w:rsidR="0045642D" w14:paraId="54D4D585" w14:textId="77777777" w:rsidTr="00D125C9">
        <w:tc>
          <w:tcPr>
            <w:tcW w:w="2880" w:type="dxa"/>
          </w:tcPr>
          <w:p w14:paraId="54D4D580" w14:textId="77777777" w:rsidR="0045642D" w:rsidRDefault="0045642D" w:rsidP="00D125C9">
            <w:pPr>
              <w:rPr>
                <w:rFonts w:ascii="Arial" w:hAnsi="Arial" w:cs="Arial"/>
              </w:rPr>
            </w:pPr>
          </w:p>
          <w:p w14:paraId="54D4D581" w14:textId="77777777" w:rsidR="0045642D" w:rsidRDefault="0045642D" w:rsidP="00D125C9">
            <w:pPr>
              <w:rPr>
                <w:rFonts w:ascii="Arial" w:hAnsi="Arial" w:cs="Arial"/>
              </w:rPr>
            </w:pPr>
          </w:p>
        </w:tc>
        <w:tc>
          <w:tcPr>
            <w:tcW w:w="2340" w:type="dxa"/>
          </w:tcPr>
          <w:p w14:paraId="54D4D582" w14:textId="77777777" w:rsidR="0045642D" w:rsidRDefault="0045642D" w:rsidP="00D125C9">
            <w:pPr>
              <w:rPr>
                <w:rFonts w:ascii="Arial" w:hAnsi="Arial" w:cs="Arial"/>
              </w:rPr>
            </w:pPr>
          </w:p>
        </w:tc>
        <w:tc>
          <w:tcPr>
            <w:tcW w:w="2880" w:type="dxa"/>
          </w:tcPr>
          <w:p w14:paraId="54D4D583" w14:textId="77777777" w:rsidR="0045642D" w:rsidRDefault="0045642D" w:rsidP="00D125C9">
            <w:pPr>
              <w:rPr>
                <w:rFonts w:ascii="Arial" w:hAnsi="Arial" w:cs="Arial"/>
              </w:rPr>
            </w:pPr>
          </w:p>
        </w:tc>
        <w:tc>
          <w:tcPr>
            <w:tcW w:w="1260" w:type="dxa"/>
          </w:tcPr>
          <w:p w14:paraId="54D4D584" w14:textId="77777777" w:rsidR="0045642D" w:rsidRDefault="0045642D" w:rsidP="00D125C9">
            <w:pPr>
              <w:rPr>
                <w:rFonts w:ascii="Arial" w:hAnsi="Arial" w:cs="Arial"/>
              </w:rPr>
            </w:pPr>
          </w:p>
        </w:tc>
      </w:tr>
      <w:tr w:rsidR="0045642D" w14:paraId="54D4D58B" w14:textId="77777777" w:rsidTr="00D125C9">
        <w:tc>
          <w:tcPr>
            <w:tcW w:w="2880" w:type="dxa"/>
          </w:tcPr>
          <w:p w14:paraId="54D4D586" w14:textId="77777777" w:rsidR="0045642D" w:rsidRDefault="0045642D" w:rsidP="00D125C9">
            <w:pPr>
              <w:rPr>
                <w:rFonts w:ascii="Arial" w:hAnsi="Arial" w:cs="Arial"/>
              </w:rPr>
            </w:pPr>
          </w:p>
          <w:p w14:paraId="54D4D587" w14:textId="77777777" w:rsidR="0045642D" w:rsidRDefault="0045642D" w:rsidP="00D125C9">
            <w:pPr>
              <w:rPr>
                <w:rFonts w:ascii="Arial" w:hAnsi="Arial" w:cs="Arial"/>
              </w:rPr>
            </w:pPr>
          </w:p>
        </w:tc>
        <w:tc>
          <w:tcPr>
            <w:tcW w:w="2340" w:type="dxa"/>
          </w:tcPr>
          <w:p w14:paraId="54D4D588" w14:textId="77777777" w:rsidR="0045642D" w:rsidRDefault="0045642D" w:rsidP="00D125C9">
            <w:pPr>
              <w:rPr>
                <w:rFonts w:ascii="Arial" w:hAnsi="Arial" w:cs="Arial"/>
              </w:rPr>
            </w:pPr>
          </w:p>
        </w:tc>
        <w:tc>
          <w:tcPr>
            <w:tcW w:w="2880" w:type="dxa"/>
          </w:tcPr>
          <w:p w14:paraId="54D4D589" w14:textId="77777777" w:rsidR="0045642D" w:rsidRDefault="0045642D" w:rsidP="00D125C9">
            <w:pPr>
              <w:rPr>
                <w:rFonts w:ascii="Arial" w:hAnsi="Arial" w:cs="Arial"/>
              </w:rPr>
            </w:pPr>
          </w:p>
        </w:tc>
        <w:tc>
          <w:tcPr>
            <w:tcW w:w="1260" w:type="dxa"/>
          </w:tcPr>
          <w:p w14:paraId="54D4D58A" w14:textId="77777777" w:rsidR="0045642D" w:rsidRDefault="0045642D" w:rsidP="00D125C9">
            <w:pPr>
              <w:rPr>
                <w:rFonts w:ascii="Arial" w:hAnsi="Arial" w:cs="Arial"/>
              </w:rPr>
            </w:pPr>
          </w:p>
        </w:tc>
      </w:tr>
      <w:tr w:rsidR="0045642D" w14:paraId="54D4D591" w14:textId="77777777" w:rsidTr="00D125C9">
        <w:tc>
          <w:tcPr>
            <w:tcW w:w="2880" w:type="dxa"/>
          </w:tcPr>
          <w:p w14:paraId="54D4D58C" w14:textId="77777777" w:rsidR="0045642D" w:rsidRDefault="0045642D" w:rsidP="00D125C9">
            <w:pPr>
              <w:rPr>
                <w:rFonts w:ascii="Arial" w:hAnsi="Arial" w:cs="Arial"/>
              </w:rPr>
            </w:pPr>
          </w:p>
          <w:p w14:paraId="54D4D58D" w14:textId="77777777" w:rsidR="0045642D" w:rsidRDefault="0045642D" w:rsidP="00D125C9">
            <w:pPr>
              <w:rPr>
                <w:rFonts w:ascii="Arial" w:hAnsi="Arial" w:cs="Arial"/>
              </w:rPr>
            </w:pPr>
          </w:p>
        </w:tc>
        <w:tc>
          <w:tcPr>
            <w:tcW w:w="2340" w:type="dxa"/>
          </w:tcPr>
          <w:p w14:paraId="54D4D58E" w14:textId="77777777" w:rsidR="0045642D" w:rsidRDefault="0045642D" w:rsidP="00D125C9">
            <w:pPr>
              <w:rPr>
                <w:rFonts w:ascii="Arial" w:hAnsi="Arial" w:cs="Arial"/>
              </w:rPr>
            </w:pPr>
          </w:p>
        </w:tc>
        <w:tc>
          <w:tcPr>
            <w:tcW w:w="2880" w:type="dxa"/>
          </w:tcPr>
          <w:p w14:paraId="54D4D58F" w14:textId="77777777" w:rsidR="0045642D" w:rsidRDefault="0045642D" w:rsidP="00D125C9">
            <w:pPr>
              <w:rPr>
                <w:rFonts w:ascii="Arial" w:hAnsi="Arial" w:cs="Arial"/>
              </w:rPr>
            </w:pPr>
          </w:p>
        </w:tc>
        <w:tc>
          <w:tcPr>
            <w:tcW w:w="1260" w:type="dxa"/>
          </w:tcPr>
          <w:p w14:paraId="54D4D590" w14:textId="77777777" w:rsidR="0045642D" w:rsidRDefault="0045642D" w:rsidP="00D125C9">
            <w:pPr>
              <w:rPr>
                <w:rFonts w:ascii="Arial" w:hAnsi="Arial" w:cs="Arial"/>
              </w:rPr>
            </w:pPr>
          </w:p>
        </w:tc>
      </w:tr>
      <w:tr w:rsidR="0045642D" w14:paraId="54D4D597" w14:textId="77777777" w:rsidTr="00D125C9">
        <w:tc>
          <w:tcPr>
            <w:tcW w:w="2880" w:type="dxa"/>
          </w:tcPr>
          <w:p w14:paraId="54D4D592" w14:textId="77777777" w:rsidR="0045642D" w:rsidRDefault="0045642D" w:rsidP="00D125C9">
            <w:pPr>
              <w:rPr>
                <w:rFonts w:ascii="Arial" w:hAnsi="Arial" w:cs="Arial"/>
              </w:rPr>
            </w:pPr>
          </w:p>
          <w:p w14:paraId="54D4D593" w14:textId="77777777" w:rsidR="0045642D" w:rsidRDefault="0045642D" w:rsidP="00D125C9">
            <w:pPr>
              <w:rPr>
                <w:rFonts w:ascii="Arial" w:hAnsi="Arial" w:cs="Arial"/>
              </w:rPr>
            </w:pPr>
          </w:p>
        </w:tc>
        <w:tc>
          <w:tcPr>
            <w:tcW w:w="2340" w:type="dxa"/>
          </w:tcPr>
          <w:p w14:paraId="54D4D594" w14:textId="77777777" w:rsidR="0045642D" w:rsidRDefault="0045642D" w:rsidP="00D125C9">
            <w:pPr>
              <w:rPr>
                <w:rFonts w:ascii="Arial" w:hAnsi="Arial" w:cs="Arial"/>
              </w:rPr>
            </w:pPr>
          </w:p>
        </w:tc>
        <w:tc>
          <w:tcPr>
            <w:tcW w:w="2880" w:type="dxa"/>
          </w:tcPr>
          <w:p w14:paraId="54D4D595" w14:textId="77777777" w:rsidR="0045642D" w:rsidRDefault="0045642D" w:rsidP="00D125C9">
            <w:pPr>
              <w:rPr>
                <w:rFonts w:ascii="Arial" w:hAnsi="Arial" w:cs="Arial"/>
              </w:rPr>
            </w:pPr>
          </w:p>
        </w:tc>
        <w:tc>
          <w:tcPr>
            <w:tcW w:w="1260" w:type="dxa"/>
          </w:tcPr>
          <w:p w14:paraId="54D4D596" w14:textId="77777777" w:rsidR="0045642D" w:rsidRDefault="0045642D" w:rsidP="00D125C9">
            <w:pPr>
              <w:rPr>
                <w:rFonts w:ascii="Arial" w:hAnsi="Arial" w:cs="Arial"/>
              </w:rPr>
            </w:pPr>
          </w:p>
        </w:tc>
      </w:tr>
      <w:tr w:rsidR="0045642D" w14:paraId="54D4D59D" w14:textId="77777777" w:rsidTr="00D125C9">
        <w:tc>
          <w:tcPr>
            <w:tcW w:w="2880" w:type="dxa"/>
          </w:tcPr>
          <w:p w14:paraId="54D4D598" w14:textId="77777777" w:rsidR="0045642D" w:rsidRDefault="0045642D" w:rsidP="00D125C9">
            <w:pPr>
              <w:rPr>
                <w:rFonts w:ascii="Arial" w:hAnsi="Arial" w:cs="Arial"/>
              </w:rPr>
            </w:pPr>
          </w:p>
          <w:p w14:paraId="54D4D599" w14:textId="77777777" w:rsidR="0045642D" w:rsidRDefault="0045642D" w:rsidP="00D125C9">
            <w:pPr>
              <w:rPr>
                <w:rFonts w:ascii="Arial" w:hAnsi="Arial" w:cs="Arial"/>
              </w:rPr>
            </w:pPr>
          </w:p>
        </w:tc>
        <w:tc>
          <w:tcPr>
            <w:tcW w:w="2340" w:type="dxa"/>
          </w:tcPr>
          <w:p w14:paraId="54D4D59A" w14:textId="77777777" w:rsidR="0045642D" w:rsidRDefault="0045642D" w:rsidP="00D125C9">
            <w:pPr>
              <w:rPr>
                <w:rFonts w:ascii="Arial" w:hAnsi="Arial" w:cs="Arial"/>
              </w:rPr>
            </w:pPr>
          </w:p>
        </w:tc>
        <w:tc>
          <w:tcPr>
            <w:tcW w:w="2880" w:type="dxa"/>
          </w:tcPr>
          <w:p w14:paraId="54D4D59B" w14:textId="77777777" w:rsidR="0045642D" w:rsidRDefault="0045642D" w:rsidP="00D125C9">
            <w:pPr>
              <w:rPr>
                <w:rFonts w:ascii="Arial" w:hAnsi="Arial" w:cs="Arial"/>
              </w:rPr>
            </w:pPr>
          </w:p>
        </w:tc>
        <w:tc>
          <w:tcPr>
            <w:tcW w:w="1260" w:type="dxa"/>
          </w:tcPr>
          <w:p w14:paraId="54D4D59C" w14:textId="77777777" w:rsidR="0045642D" w:rsidRDefault="0045642D" w:rsidP="00D125C9">
            <w:pPr>
              <w:rPr>
                <w:rFonts w:ascii="Arial" w:hAnsi="Arial" w:cs="Arial"/>
              </w:rPr>
            </w:pPr>
          </w:p>
        </w:tc>
      </w:tr>
    </w:tbl>
    <w:p w14:paraId="54D4D59E" w14:textId="77777777" w:rsidR="006E211C" w:rsidRDefault="006E211C" w:rsidP="0045642D">
      <w:pPr>
        <w:spacing w:line="360" w:lineRule="auto"/>
        <w:jc w:val="center"/>
        <w:rPr>
          <w:rFonts w:ascii="Arial" w:hAnsi="Arial" w:cs="Arial"/>
          <w:sz w:val="20"/>
        </w:rPr>
        <w:sectPr w:rsidR="006E211C" w:rsidSect="006839F2">
          <w:headerReference w:type="default" r:id="rId57"/>
          <w:footerReference w:type="default" r:id="rId58"/>
          <w:pgSz w:w="11906" w:h="16838"/>
          <w:pgMar w:top="1438" w:right="1452" w:bottom="1618" w:left="1406" w:header="595" w:footer="709" w:gutter="0"/>
          <w:pgNumType w:start="1"/>
          <w:cols w:space="708"/>
          <w:docGrid w:linePitch="360"/>
        </w:sectPr>
      </w:pPr>
    </w:p>
    <w:p w14:paraId="54D4D59F" w14:textId="77777777" w:rsidR="006E211C" w:rsidRDefault="006E211C" w:rsidP="006E211C">
      <w:pPr>
        <w:pStyle w:val="PAGETITLE"/>
        <w:pBdr>
          <w:bottom w:val="single" w:sz="4" w:space="1" w:color="auto"/>
        </w:pBdr>
      </w:pPr>
      <w:r>
        <w:lastRenderedPageBreak/>
        <w:t>Emergency Procedures</w:t>
      </w:r>
    </w:p>
    <w:p w14:paraId="54D4D5A0" w14:textId="77777777" w:rsidR="006E211C" w:rsidRDefault="006E211C" w:rsidP="006E211C">
      <w:pPr>
        <w:jc w:val="center"/>
        <w:rPr>
          <w:rFonts w:ascii="Arial" w:hAnsi="Arial" w:cs="Arial"/>
          <w:sz w:val="28"/>
        </w:rPr>
      </w:pPr>
    </w:p>
    <w:p w14:paraId="54D4D5A1" w14:textId="77777777" w:rsidR="006E211C" w:rsidRDefault="006E211C" w:rsidP="006E211C">
      <w:pPr>
        <w:pStyle w:val="Heading1"/>
      </w:pPr>
      <w:r>
        <w:t>Introduction</w:t>
      </w:r>
    </w:p>
    <w:p w14:paraId="54D4D5A2" w14:textId="77777777" w:rsidR="006E211C" w:rsidRDefault="006E211C" w:rsidP="006E211C">
      <w:pPr>
        <w:rPr>
          <w:rFonts w:ascii="Arial" w:hAnsi="Arial" w:cs="Arial"/>
        </w:rPr>
      </w:pPr>
    </w:p>
    <w:p w14:paraId="54D4D5A3" w14:textId="77777777" w:rsidR="006E211C" w:rsidRDefault="006E211C" w:rsidP="006E211C">
      <w:pPr>
        <w:pStyle w:val="BodyText"/>
        <w:jc w:val="both"/>
      </w:pPr>
      <w:r>
        <w:t xml:space="preserve">Under the </w:t>
      </w:r>
      <w:r>
        <w:rPr>
          <w:b/>
          <w:bCs/>
        </w:rPr>
        <w:t xml:space="preserve">Management of Health </w:t>
      </w:r>
      <w:r w:rsidR="002140E0">
        <w:rPr>
          <w:b/>
          <w:bCs/>
        </w:rPr>
        <w:t>and</w:t>
      </w:r>
      <w:r>
        <w:rPr>
          <w:b/>
          <w:bCs/>
        </w:rPr>
        <w:t xml:space="preserve"> Safety at Work Regulations 1999</w:t>
      </w:r>
      <w:r>
        <w:t xml:space="preserve"> (MHSWR), employers are required to establish suitable procedures to cater for serious and imminent danger at work.  The exact length to which employers must go to meet requirements will vary but procedures must specify:</w:t>
      </w:r>
    </w:p>
    <w:p w14:paraId="54D4D5A4" w14:textId="77777777" w:rsidR="006E211C" w:rsidRDefault="006E211C" w:rsidP="006E211C">
      <w:pPr>
        <w:pStyle w:val="BodyText"/>
        <w:jc w:val="both"/>
      </w:pPr>
    </w:p>
    <w:p w14:paraId="54D4D5A5" w14:textId="77777777" w:rsidR="006E211C" w:rsidRDefault="006E211C" w:rsidP="006E211C">
      <w:pPr>
        <w:pStyle w:val="BodyText"/>
        <w:numPr>
          <w:ilvl w:val="0"/>
          <w:numId w:val="20"/>
        </w:numPr>
        <w:jc w:val="both"/>
      </w:pPr>
      <w:r>
        <w:t xml:space="preserve">Under what circumstances workers are expected to stop work and proceed to a place </w:t>
      </w:r>
      <w:r w:rsidR="00CF5F90">
        <w:t>of safety (e.g. assembly point); and</w:t>
      </w:r>
    </w:p>
    <w:p w14:paraId="54D4D5A6" w14:textId="77777777" w:rsidR="006E211C" w:rsidRDefault="006E211C" w:rsidP="006E211C">
      <w:pPr>
        <w:pStyle w:val="BodyText"/>
        <w:numPr>
          <w:ilvl w:val="0"/>
          <w:numId w:val="20"/>
        </w:numPr>
        <w:jc w:val="both"/>
      </w:pPr>
      <w:r>
        <w:t>Information and training, which is appropriate to individuals and easy to understand. This should include information for non-employees to enable them to recognise nominated persons for the purpose of emergency evacuation.</w:t>
      </w:r>
    </w:p>
    <w:p w14:paraId="54D4D5A7" w14:textId="77777777" w:rsidR="006E211C" w:rsidRDefault="006E211C" w:rsidP="006E211C">
      <w:pPr>
        <w:pStyle w:val="BodyText"/>
        <w:ind w:left="424"/>
        <w:jc w:val="both"/>
      </w:pPr>
    </w:p>
    <w:p w14:paraId="54D4D5A8" w14:textId="77777777" w:rsidR="006E211C" w:rsidRDefault="006E211C" w:rsidP="006E211C">
      <w:pPr>
        <w:pStyle w:val="BodyText"/>
        <w:jc w:val="both"/>
      </w:pPr>
      <w:r>
        <w:t>It is recommended, and seen as good practice, that long term contractors and visitors are included in the standard training programmes provided to company employees.</w:t>
      </w:r>
    </w:p>
    <w:p w14:paraId="54D4D5A9" w14:textId="77777777" w:rsidR="006E211C" w:rsidRDefault="006E211C" w:rsidP="006E211C">
      <w:pPr>
        <w:pStyle w:val="BodyText"/>
        <w:jc w:val="both"/>
      </w:pPr>
    </w:p>
    <w:p w14:paraId="54D4D5AA" w14:textId="77777777" w:rsidR="006E211C" w:rsidRDefault="006E211C" w:rsidP="006E211C">
      <w:pPr>
        <w:pStyle w:val="BodyText"/>
        <w:jc w:val="both"/>
        <w:rPr>
          <w:sz w:val="22"/>
        </w:rPr>
      </w:pPr>
      <w:r>
        <w:t xml:space="preserve">The </w:t>
      </w:r>
      <w:r>
        <w:rPr>
          <w:b/>
          <w:bCs/>
        </w:rPr>
        <w:t>Regulatory Reform (Fire Safety) Order 2005</w:t>
      </w:r>
      <w:r>
        <w:t xml:space="preserve"> also has requirements with regard to fire emergency plans and staff training in these plans.</w:t>
      </w:r>
    </w:p>
    <w:p w14:paraId="54D4D5AB" w14:textId="77777777" w:rsidR="006E211C" w:rsidRDefault="006E211C" w:rsidP="006E211C">
      <w:pPr>
        <w:rPr>
          <w:rFonts w:ascii="Arial" w:hAnsi="Arial" w:cs="Arial"/>
        </w:rPr>
      </w:pPr>
    </w:p>
    <w:p w14:paraId="54D4D5AC" w14:textId="77777777" w:rsidR="006E211C" w:rsidRDefault="006E211C" w:rsidP="006E211C">
      <w:pPr>
        <w:pStyle w:val="Header"/>
        <w:tabs>
          <w:tab w:val="clear" w:pos="4153"/>
          <w:tab w:val="clear" w:pos="8306"/>
        </w:tabs>
        <w:rPr>
          <w:rFonts w:ascii="Arial" w:hAnsi="Arial" w:cs="Arial"/>
        </w:rPr>
      </w:pPr>
    </w:p>
    <w:p w14:paraId="54D4D5AD" w14:textId="77777777" w:rsidR="006E211C" w:rsidRDefault="006E211C" w:rsidP="006E211C">
      <w:pPr>
        <w:pStyle w:val="Heading1"/>
      </w:pPr>
      <w:r>
        <w:t>Responsibilities</w:t>
      </w:r>
    </w:p>
    <w:p w14:paraId="54D4D5AE" w14:textId="77777777" w:rsidR="006E211C" w:rsidRDefault="006E211C" w:rsidP="006E211C">
      <w:pPr>
        <w:rPr>
          <w:rFonts w:ascii="Arial" w:hAnsi="Arial" w:cs="Arial"/>
        </w:rPr>
      </w:pPr>
    </w:p>
    <w:p w14:paraId="54D4D5AF" w14:textId="77777777" w:rsidR="006E211C" w:rsidRDefault="006E211C" w:rsidP="006E211C">
      <w:pPr>
        <w:pStyle w:val="BodyText"/>
        <w:jc w:val="both"/>
      </w:pPr>
      <w:r>
        <w:t>The person responsible for the implementation of this procedure is identified in the Responsible Person Summary at the beginning of this section of the manual.</w:t>
      </w:r>
    </w:p>
    <w:p w14:paraId="54D4D5B0" w14:textId="77777777" w:rsidR="006E211C" w:rsidRDefault="006E211C" w:rsidP="006E211C">
      <w:pPr>
        <w:pStyle w:val="BodyText"/>
        <w:jc w:val="both"/>
        <w:rPr>
          <w:b/>
          <w:bCs/>
          <w:color w:val="0000FF"/>
        </w:rPr>
      </w:pPr>
    </w:p>
    <w:p w14:paraId="54D4D5B1" w14:textId="77777777" w:rsidR="006E211C" w:rsidRDefault="006E211C" w:rsidP="006E211C">
      <w:pPr>
        <w:pStyle w:val="BodyText"/>
      </w:pPr>
      <w:r>
        <w:t>The Respo</w:t>
      </w:r>
      <w:r w:rsidR="00CF5F90">
        <w:t>nsible Person will ensure that:</w:t>
      </w:r>
    </w:p>
    <w:p w14:paraId="54D4D5B2" w14:textId="77777777" w:rsidR="006E211C" w:rsidRDefault="006E211C" w:rsidP="006E211C">
      <w:pPr>
        <w:pStyle w:val="BodyText"/>
        <w:jc w:val="both"/>
      </w:pPr>
    </w:p>
    <w:p w14:paraId="54D4D5B3" w14:textId="77777777" w:rsidR="006E211C" w:rsidRDefault="006E211C" w:rsidP="006E211C">
      <w:pPr>
        <w:pStyle w:val="BodyText"/>
        <w:numPr>
          <w:ilvl w:val="0"/>
          <w:numId w:val="19"/>
        </w:numPr>
        <w:jc w:val="both"/>
      </w:pPr>
      <w:r>
        <w:t>Procedures are developed to deal with each reasonably foreseeable seriou</w:t>
      </w:r>
      <w:r w:rsidR="00CF5F90">
        <w:t>s and imminent danger situation;</w:t>
      </w:r>
    </w:p>
    <w:p w14:paraId="54D4D5B4" w14:textId="77777777" w:rsidR="006E211C" w:rsidRDefault="006E211C" w:rsidP="006E211C">
      <w:pPr>
        <w:pStyle w:val="BodyText"/>
        <w:jc w:val="both"/>
      </w:pPr>
    </w:p>
    <w:p w14:paraId="54D4D5B5" w14:textId="77777777" w:rsidR="006E211C" w:rsidRDefault="006E211C" w:rsidP="006E211C">
      <w:pPr>
        <w:pStyle w:val="BodyText"/>
        <w:numPr>
          <w:ilvl w:val="0"/>
          <w:numId w:val="19"/>
        </w:numPr>
        <w:jc w:val="both"/>
      </w:pPr>
      <w:r>
        <w:t>A person is nominated as being responsible for the implementat</w:t>
      </w:r>
      <w:r w:rsidR="00CF5F90">
        <w:t>ion of each emergency procedure;</w:t>
      </w:r>
    </w:p>
    <w:p w14:paraId="54D4D5B6" w14:textId="77777777" w:rsidR="006E211C" w:rsidRDefault="006E211C" w:rsidP="006E211C">
      <w:pPr>
        <w:pStyle w:val="BodyText"/>
        <w:jc w:val="both"/>
      </w:pPr>
    </w:p>
    <w:p w14:paraId="54D4D5B7" w14:textId="77777777" w:rsidR="006E211C" w:rsidRDefault="006E211C" w:rsidP="006E211C">
      <w:pPr>
        <w:pStyle w:val="BodyText"/>
        <w:numPr>
          <w:ilvl w:val="0"/>
          <w:numId w:val="19"/>
        </w:numPr>
        <w:jc w:val="both"/>
        <w:rPr>
          <w:sz w:val="22"/>
        </w:rPr>
      </w:pPr>
      <w:r>
        <w:t>Staff are provided with training in the implementation of the procedures and the procedures are routinely pract</w:t>
      </w:r>
      <w:r w:rsidR="00CF5F90">
        <w:t>iced. Training records are kept;</w:t>
      </w:r>
    </w:p>
    <w:p w14:paraId="54D4D5B8" w14:textId="77777777" w:rsidR="006E211C" w:rsidRDefault="006E211C" w:rsidP="006E211C">
      <w:pPr>
        <w:pStyle w:val="BodyText"/>
        <w:jc w:val="both"/>
        <w:rPr>
          <w:sz w:val="22"/>
        </w:rPr>
      </w:pPr>
    </w:p>
    <w:p w14:paraId="54D4D5B9" w14:textId="77777777" w:rsidR="0000633B" w:rsidRDefault="0000633B" w:rsidP="006E211C">
      <w:pPr>
        <w:pStyle w:val="BodyText"/>
        <w:jc w:val="both"/>
        <w:rPr>
          <w:sz w:val="22"/>
        </w:rPr>
      </w:pPr>
    </w:p>
    <w:p w14:paraId="54D4D5BA" w14:textId="77777777" w:rsidR="0000633B" w:rsidRDefault="0000633B" w:rsidP="006E211C">
      <w:pPr>
        <w:pStyle w:val="BodyText"/>
        <w:jc w:val="both"/>
        <w:rPr>
          <w:sz w:val="22"/>
        </w:rPr>
      </w:pPr>
    </w:p>
    <w:p w14:paraId="54D4D5BB" w14:textId="77777777" w:rsidR="006E211C" w:rsidRDefault="006E211C" w:rsidP="006E211C">
      <w:pPr>
        <w:pStyle w:val="BodyText"/>
        <w:numPr>
          <w:ilvl w:val="0"/>
          <w:numId w:val="19"/>
        </w:numPr>
        <w:jc w:val="both"/>
      </w:pPr>
      <w:r>
        <w:t>Each procedure includes the actions required to limit the impact of the situatio</w:t>
      </w:r>
      <w:r w:rsidR="00CF5F90">
        <w:t>n without endangering personnel; and</w:t>
      </w:r>
    </w:p>
    <w:p w14:paraId="54D4D5BC" w14:textId="77777777" w:rsidR="006E211C" w:rsidRDefault="006E211C" w:rsidP="006E211C">
      <w:pPr>
        <w:pStyle w:val="BodyText"/>
        <w:jc w:val="both"/>
      </w:pPr>
    </w:p>
    <w:p w14:paraId="54D4D5BD" w14:textId="77777777" w:rsidR="006E211C" w:rsidRDefault="006E211C" w:rsidP="006E211C">
      <w:pPr>
        <w:pStyle w:val="BodyText"/>
        <w:numPr>
          <w:ilvl w:val="0"/>
          <w:numId w:val="19"/>
        </w:numPr>
        <w:jc w:val="both"/>
        <w:rPr>
          <w:sz w:val="22"/>
        </w:rPr>
      </w:pPr>
      <w:r>
        <w:t>Contact information is readily available to call the emergency services or contractors to assist in recovery of the situation.</w:t>
      </w:r>
    </w:p>
    <w:p w14:paraId="54D4D5BE" w14:textId="77777777" w:rsidR="006E211C" w:rsidRDefault="006E211C" w:rsidP="006E211C">
      <w:pPr>
        <w:pStyle w:val="BodyText"/>
        <w:rPr>
          <w:sz w:val="24"/>
        </w:rPr>
      </w:pPr>
    </w:p>
    <w:p w14:paraId="54D4D5BF" w14:textId="77777777" w:rsidR="006E211C" w:rsidRDefault="006E211C" w:rsidP="006E211C">
      <w:pPr>
        <w:pStyle w:val="Heading1"/>
      </w:pPr>
      <w:r>
        <w:t xml:space="preserve">Legislation </w:t>
      </w:r>
      <w:r w:rsidR="002140E0">
        <w:t>and</w:t>
      </w:r>
      <w:r>
        <w:t xml:space="preserve"> Guidance</w:t>
      </w:r>
    </w:p>
    <w:p w14:paraId="54D4D5C0" w14:textId="77777777" w:rsidR="006E211C" w:rsidRDefault="006E211C" w:rsidP="006E21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6E211C" w14:paraId="54D4D5C4" w14:textId="77777777" w:rsidTr="00CF5F90">
        <w:tc>
          <w:tcPr>
            <w:tcW w:w="1268" w:type="dxa"/>
            <w:shd w:val="clear" w:color="auto" w:fill="999999"/>
            <w:vAlign w:val="center"/>
          </w:tcPr>
          <w:p w14:paraId="54D4D5C1" w14:textId="77777777" w:rsidR="006E211C" w:rsidRPr="00CF5F90" w:rsidRDefault="006E211C" w:rsidP="00D125C9">
            <w:pPr>
              <w:pStyle w:val="BodyText"/>
              <w:rPr>
                <w:b/>
                <w:color w:val="FFFFFF"/>
              </w:rPr>
            </w:pPr>
            <w:r w:rsidRPr="00CF5F90">
              <w:rPr>
                <w:b/>
                <w:color w:val="FFFFFF"/>
              </w:rPr>
              <w:t>Legislation</w:t>
            </w:r>
          </w:p>
        </w:tc>
        <w:tc>
          <w:tcPr>
            <w:tcW w:w="7254" w:type="dxa"/>
            <w:vAlign w:val="center"/>
          </w:tcPr>
          <w:p w14:paraId="54D4D5C2" w14:textId="77777777" w:rsidR="006E211C" w:rsidRDefault="006E211C" w:rsidP="00D125C9">
            <w:pPr>
              <w:pStyle w:val="BodyText"/>
            </w:pPr>
            <w:r>
              <w:t xml:space="preserve">Management of Health </w:t>
            </w:r>
            <w:r w:rsidR="002140E0">
              <w:t>and</w:t>
            </w:r>
            <w:r>
              <w:t xml:space="preserve"> Safety at Work Regulations 1999</w:t>
            </w:r>
          </w:p>
          <w:p w14:paraId="3B0AD136" w14:textId="77777777" w:rsidR="006E211C" w:rsidRDefault="006E211C" w:rsidP="00D125C9">
            <w:pPr>
              <w:pStyle w:val="BodyText"/>
            </w:pPr>
            <w:r>
              <w:t>Regulatory Reform (Fire Safety) Order 2005</w:t>
            </w:r>
          </w:p>
          <w:p w14:paraId="54D4D5C3" w14:textId="74E6D4D0" w:rsidR="00A35C73" w:rsidRDefault="00A35C73" w:rsidP="00D125C9">
            <w:pPr>
              <w:pStyle w:val="BodyText"/>
            </w:pPr>
            <w:r>
              <w:t>Global Regulations</w:t>
            </w:r>
          </w:p>
        </w:tc>
      </w:tr>
      <w:tr w:rsidR="006E211C" w14:paraId="54D4D5C8" w14:textId="77777777" w:rsidTr="00CF5F90">
        <w:tc>
          <w:tcPr>
            <w:tcW w:w="1268" w:type="dxa"/>
            <w:shd w:val="clear" w:color="auto" w:fill="999999"/>
            <w:vAlign w:val="center"/>
          </w:tcPr>
          <w:p w14:paraId="54D4D5C5" w14:textId="77777777" w:rsidR="006E211C" w:rsidRPr="00CF5F90" w:rsidRDefault="006E211C" w:rsidP="00D125C9">
            <w:pPr>
              <w:pStyle w:val="BodyText"/>
              <w:rPr>
                <w:b/>
                <w:color w:val="FFFFFF"/>
              </w:rPr>
            </w:pPr>
            <w:r w:rsidRPr="00CF5F90">
              <w:rPr>
                <w:b/>
                <w:color w:val="FFFFFF"/>
              </w:rPr>
              <w:t>Guidance</w:t>
            </w:r>
          </w:p>
        </w:tc>
        <w:tc>
          <w:tcPr>
            <w:tcW w:w="7254" w:type="dxa"/>
            <w:vAlign w:val="center"/>
          </w:tcPr>
          <w:p w14:paraId="54D4D5C6" w14:textId="77777777" w:rsidR="006E211C" w:rsidRDefault="006E211C" w:rsidP="00D125C9">
            <w:pPr>
              <w:pStyle w:val="BodyText"/>
            </w:pPr>
            <w:r>
              <w:t xml:space="preserve">Management of Health </w:t>
            </w:r>
            <w:r w:rsidR="002140E0">
              <w:t>and</w:t>
            </w:r>
            <w:r>
              <w:t xml:space="preserve"> Safety at Work Regulations 1999 – </w:t>
            </w:r>
            <w:r w:rsidR="002140E0">
              <w:t>Approved Code of Practice and Guidance</w:t>
            </w:r>
            <w:r>
              <w:t xml:space="preserve"> (L21)</w:t>
            </w:r>
          </w:p>
          <w:p w14:paraId="54D4D5C7" w14:textId="77777777" w:rsidR="006E211C" w:rsidRDefault="006E211C" w:rsidP="00D125C9">
            <w:pPr>
              <w:pStyle w:val="BodyText"/>
            </w:pPr>
            <w:r>
              <w:t>Fire safety – An employer’s guide (ISBN 0 11 341229 0)</w:t>
            </w:r>
          </w:p>
        </w:tc>
      </w:tr>
    </w:tbl>
    <w:p w14:paraId="54D4D5C9" w14:textId="77777777" w:rsidR="006E211C" w:rsidRDefault="006E211C" w:rsidP="006E211C">
      <w:pPr>
        <w:rPr>
          <w:rFonts w:ascii="Arial" w:hAnsi="Arial" w:cs="Arial"/>
          <w:sz w:val="22"/>
        </w:rPr>
      </w:pPr>
    </w:p>
    <w:p w14:paraId="54D4D5CA" w14:textId="77777777" w:rsidR="006E211C" w:rsidRDefault="006E211C" w:rsidP="006E211C">
      <w:pPr>
        <w:pStyle w:val="BodyText"/>
        <w:jc w:val="both"/>
      </w:pPr>
      <w:r>
        <w:t xml:space="preserve">Reasonably foreseeable circumstances involving serious or imminent danger will vary from company to company. Fire emergencies and workplace accident emergencies would be applicable to the majority of companies. </w:t>
      </w:r>
    </w:p>
    <w:p w14:paraId="54D4D5CB" w14:textId="77777777" w:rsidR="006E211C" w:rsidRDefault="006E211C" w:rsidP="006E211C">
      <w:pPr>
        <w:pStyle w:val="BodyText"/>
        <w:jc w:val="both"/>
      </w:pPr>
    </w:p>
    <w:p w14:paraId="54D4D5CC" w14:textId="77777777" w:rsidR="006E211C" w:rsidRDefault="006E211C" w:rsidP="006E211C">
      <w:pPr>
        <w:pStyle w:val="BodyText"/>
        <w:jc w:val="both"/>
      </w:pPr>
      <w:r>
        <w:t>Consideration should be given to the possibility of gas leak emergencies, flooding, broken glazing, damage from natural disasters such as lightning strikes, falling trees etc.</w:t>
      </w:r>
    </w:p>
    <w:p w14:paraId="54D4D5CD" w14:textId="77777777" w:rsidR="006E211C" w:rsidRDefault="006E211C" w:rsidP="006E211C">
      <w:pPr>
        <w:pStyle w:val="BodyText"/>
        <w:jc w:val="both"/>
      </w:pPr>
    </w:p>
    <w:p w14:paraId="54D4D5CE" w14:textId="77777777" w:rsidR="006E211C" w:rsidRDefault="006E211C" w:rsidP="006E211C">
      <w:pPr>
        <w:pStyle w:val="BodyText"/>
        <w:jc w:val="both"/>
        <w:rPr>
          <w:sz w:val="22"/>
        </w:rPr>
      </w:pPr>
      <w:r>
        <w:t>By planning for these circumstances and having procedures in place, by training staff and providing to them suitable equipment and contact information, these situations can be dealt with effectively.</w:t>
      </w:r>
    </w:p>
    <w:p w14:paraId="54D4D5CF" w14:textId="77777777" w:rsidR="006E211C" w:rsidRDefault="006E211C" w:rsidP="006E211C">
      <w:pPr>
        <w:pStyle w:val="BodyText"/>
        <w:jc w:val="both"/>
      </w:pPr>
    </w:p>
    <w:p w14:paraId="54D4D5D0" w14:textId="77777777" w:rsidR="009D486A" w:rsidRDefault="009D486A" w:rsidP="006E211C">
      <w:pPr>
        <w:pStyle w:val="BodyText"/>
        <w:jc w:val="both"/>
        <w:sectPr w:rsidR="009D486A" w:rsidSect="00A84471">
          <w:headerReference w:type="default" r:id="rId59"/>
          <w:footerReference w:type="default" r:id="rId60"/>
          <w:pgSz w:w="11906" w:h="16838"/>
          <w:pgMar w:top="1438" w:right="1452" w:bottom="1618" w:left="1406" w:header="595" w:footer="709" w:gutter="0"/>
          <w:pgNumType w:start="1"/>
          <w:cols w:space="708"/>
          <w:docGrid w:linePitch="360"/>
        </w:sectPr>
      </w:pPr>
    </w:p>
    <w:p w14:paraId="54D4D5D1" w14:textId="77777777" w:rsidR="009D486A" w:rsidRDefault="009D486A" w:rsidP="009D486A">
      <w:pPr>
        <w:pStyle w:val="PAGETITLE"/>
        <w:pBdr>
          <w:bottom w:val="single" w:sz="4" w:space="1" w:color="auto"/>
        </w:pBdr>
      </w:pPr>
      <w:r>
        <w:lastRenderedPageBreak/>
        <w:t>External Areas</w:t>
      </w:r>
    </w:p>
    <w:p w14:paraId="54D4D5D2" w14:textId="77777777" w:rsidR="009D486A" w:rsidRDefault="009D486A" w:rsidP="009D486A">
      <w:pPr>
        <w:jc w:val="center"/>
        <w:rPr>
          <w:rFonts w:ascii="Arial" w:hAnsi="Arial" w:cs="Arial"/>
          <w:sz w:val="28"/>
        </w:rPr>
      </w:pPr>
    </w:p>
    <w:p w14:paraId="54D4D5D3" w14:textId="77777777" w:rsidR="009D486A" w:rsidRDefault="009D486A" w:rsidP="009D486A">
      <w:pPr>
        <w:pStyle w:val="Heading1"/>
      </w:pPr>
      <w:r>
        <w:t>Introduction</w:t>
      </w:r>
    </w:p>
    <w:p w14:paraId="54D4D5D4" w14:textId="77777777" w:rsidR="009D486A" w:rsidRDefault="009D486A" w:rsidP="009D486A">
      <w:pPr>
        <w:rPr>
          <w:rFonts w:ascii="Arial" w:hAnsi="Arial" w:cs="Arial"/>
        </w:rPr>
      </w:pPr>
    </w:p>
    <w:p w14:paraId="54D4D5D5" w14:textId="77777777" w:rsidR="009D486A" w:rsidRDefault="009D486A" w:rsidP="009D486A">
      <w:pPr>
        <w:pStyle w:val="BodyText"/>
        <w:tabs>
          <w:tab w:val="left" w:pos="0"/>
        </w:tabs>
        <w:jc w:val="both"/>
      </w:pPr>
      <w:r>
        <w:t xml:space="preserve">The working environment and issues relating to external areas under an employer’s control are covered by the </w:t>
      </w:r>
      <w:r>
        <w:rPr>
          <w:b/>
          <w:bCs/>
        </w:rPr>
        <w:t>Workplace (Health, Safety and Welfare) Regulations 1992</w:t>
      </w:r>
      <w:r>
        <w:t xml:space="preserve"> (WHSWR).  Although the </w:t>
      </w:r>
      <w:r>
        <w:rPr>
          <w:b/>
          <w:bCs/>
        </w:rPr>
        <w:t xml:space="preserve">Health </w:t>
      </w:r>
      <w:r w:rsidR="002140E0">
        <w:rPr>
          <w:b/>
          <w:bCs/>
        </w:rPr>
        <w:t>and</w:t>
      </w:r>
      <w:r>
        <w:rPr>
          <w:b/>
          <w:bCs/>
        </w:rPr>
        <w:t xml:space="preserve"> Safety at Work, etc Act 1974</w:t>
      </w:r>
      <w:r>
        <w:t xml:space="preserve"> (HSWA) places a general duty of care on employers, the WHSWR regulations expand on this duty. The scope of the WHSWR is wide, making provision for many workplace factors, which may affect health and safety, such as:</w:t>
      </w:r>
    </w:p>
    <w:p w14:paraId="54D4D5D6" w14:textId="77777777" w:rsidR="009D486A" w:rsidRDefault="009D486A" w:rsidP="009D486A">
      <w:pPr>
        <w:pStyle w:val="BodyText"/>
        <w:tabs>
          <w:tab w:val="left" w:pos="0"/>
        </w:tabs>
        <w:jc w:val="both"/>
      </w:pPr>
    </w:p>
    <w:p w14:paraId="54D4D5D7" w14:textId="77777777" w:rsidR="009D486A" w:rsidRDefault="009D486A" w:rsidP="009D486A">
      <w:pPr>
        <w:pStyle w:val="BodyText"/>
        <w:numPr>
          <w:ilvl w:val="0"/>
          <w:numId w:val="22"/>
        </w:numPr>
        <w:tabs>
          <w:tab w:val="left" w:pos="0"/>
        </w:tabs>
        <w:jc w:val="both"/>
      </w:pPr>
      <w:r>
        <w:t>Conditi</w:t>
      </w:r>
      <w:r w:rsidR="00CF5F90">
        <w:t>on of floors and traffic routes; and</w:t>
      </w:r>
    </w:p>
    <w:p w14:paraId="54D4D5D8" w14:textId="77777777" w:rsidR="009D486A" w:rsidRDefault="009D486A" w:rsidP="009D486A">
      <w:pPr>
        <w:pStyle w:val="BodyText"/>
        <w:numPr>
          <w:ilvl w:val="0"/>
          <w:numId w:val="22"/>
        </w:numPr>
        <w:tabs>
          <w:tab w:val="left" w:pos="0"/>
        </w:tabs>
        <w:jc w:val="both"/>
      </w:pPr>
      <w:r>
        <w:t>Organisation etc. of traffic routes.</w:t>
      </w:r>
    </w:p>
    <w:p w14:paraId="54D4D5D9" w14:textId="77777777" w:rsidR="009D486A" w:rsidRDefault="009D486A" w:rsidP="009D486A">
      <w:pPr>
        <w:pStyle w:val="BodyText"/>
        <w:tabs>
          <w:tab w:val="left" w:pos="0"/>
        </w:tabs>
        <w:jc w:val="both"/>
      </w:pPr>
    </w:p>
    <w:p w14:paraId="54D4D5DA" w14:textId="77777777" w:rsidR="009D486A" w:rsidRDefault="009D486A" w:rsidP="009D486A">
      <w:pPr>
        <w:pStyle w:val="BodyText"/>
        <w:tabs>
          <w:tab w:val="left" w:pos="0"/>
        </w:tabs>
        <w:jc w:val="both"/>
        <w:rPr>
          <w:sz w:val="22"/>
        </w:rPr>
      </w:pPr>
      <w:r>
        <w:t>These regulations require that floors are suitable for use, routes are kept free from slip, trip and fall hazards and suitable hand railing is provided where appropriate. Pedestrian and vehicular traffic routes must be suitably controlled, of an appropriate size and laid out so as to protect both pedestrian and drivers.</w:t>
      </w:r>
    </w:p>
    <w:p w14:paraId="54D4D5DC" w14:textId="77777777" w:rsidR="009D486A" w:rsidRDefault="009D486A" w:rsidP="009D486A">
      <w:pPr>
        <w:rPr>
          <w:rFonts w:ascii="Arial" w:hAnsi="Arial" w:cs="Arial"/>
        </w:rPr>
      </w:pPr>
    </w:p>
    <w:p w14:paraId="54D4D5DD" w14:textId="77777777" w:rsidR="009D486A" w:rsidRDefault="009D486A" w:rsidP="009D486A">
      <w:pPr>
        <w:pStyle w:val="Heading1"/>
      </w:pPr>
      <w:r>
        <w:t>Responsibilities</w:t>
      </w:r>
    </w:p>
    <w:p w14:paraId="54D4D5DE" w14:textId="77777777" w:rsidR="009D486A" w:rsidRDefault="009D486A" w:rsidP="009D486A">
      <w:pPr>
        <w:rPr>
          <w:rFonts w:ascii="Arial" w:hAnsi="Arial" w:cs="Arial"/>
        </w:rPr>
      </w:pPr>
    </w:p>
    <w:p w14:paraId="54D4D5DF" w14:textId="77777777" w:rsidR="009D486A" w:rsidRDefault="009D486A" w:rsidP="009D486A">
      <w:pPr>
        <w:pStyle w:val="BodyText"/>
        <w:jc w:val="both"/>
      </w:pPr>
      <w:r>
        <w:t>The person responsible for the implementation of this procedure is identified in the Responsible Person Summary at the beginning of this section of the manual.</w:t>
      </w:r>
    </w:p>
    <w:p w14:paraId="54D4D5E0" w14:textId="77777777" w:rsidR="009D486A" w:rsidRDefault="009D486A" w:rsidP="009D486A">
      <w:pPr>
        <w:pStyle w:val="BodyText"/>
        <w:jc w:val="both"/>
        <w:rPr>
          <w:b/>
          <w:bCs/>
          <w:color w:val="0000FF"/>
        </w:rPr>
      </w:pPr>
    </w:p>
    <w:p w14:paraId="54D4D5E1" w14:textId="77777777" w:rsidR="009D486A" w:rsidRDefault="009D486A" w:rsidP="009D486A">
      <w:pPr>
        <w:pStyle w:val="BodyText"/>
      </w:pPr>
      <w:r>
        <w:t>The Responsible Person will ens</w:t>
      </w:r>
      <w:r w:rsidR="00CF5F90">
        <w:t>ure that:</w:t>
      </w:r>
    </w:p>
    <w:p w14:paraId="54D4D5E2" w14:textId="77777777" w:rsidR="009D486A" w:rsidRDefault="009D486A" w:rsidP="009D486A">
      <w:pPr>
        <w:pStyle w:val="BodyText"/>
        <w:jc w:val="both"/>
      </w:pPr>
    </w:p>
    <w:p w14:paraId="54D4D5E3" w14:textId="77777777" w:rsidR="009D486A" w:rsidRDefault="009D486A" w:rsidP="009D486A">
      <w:pPr>
        <w:pStyle w:val="BodyText"/>
        <w:numPr>
          <w:ilvl w:val="0"/>
          <w:numId w:val="21"/>
        </w:numPr>
        <w:tabs>
          <w:tab w:val="left" w:pos="0"/>
        </w:tabs>
        <w:jc w:val="both"/>
        <w:rPr>
          <w:rFonts w:cs="Arial"/>
        </w:rPr>
      </w:pPr>
      <w:r>
        <w:rPr>
          <w:rFonts w:cs="Arial"/>
        </w:rPr>
        <w:t>The external areas of the workplace are laid out in accordance with the statutory requirements and guidance. Suitable traffic flow arrangements, traffic control and calming measures, s</w:t>
      </w:r>
      <w:r w:rsidR="00CF5F90">
        <w:rPr>
          <w:rFonts w:cs="Arial"/>
        </w:rPr>
        <w:t>ignage etc. should be in place;</w:t>
      </w:r>
    </w:p>
    <w:p w14:paraId="54D4D5E4" w14:textId="77777777" w:rsidR="009D486A" w:rsidRDefault="009D486A" w:rsidP="009D486A">
      <w:pPr>
        <w:pStyle w:val="BodyText"/>
        <w:tabs>
          <w:tab w:val="left" w:pos="0"/>
        </w:tabs>
        <w:jc w:val="both"/>
        <w:rPr>
          <w:rFonts w:cs="Arial"/>
        </w:rPr>
      </w:pPr>
    </w:p>
    <w:p w14:paraId="54D4D5E5" w14:textId="77777777" w:rsidR="009D486A" w:rsidRDefault="009D486A" w:rsidP="009D486A">
      <w:pPr>
        <w:pStyle w:val="BodyText"/>
        <w:numPr>
          <w:ilvl w:val="0"/>
          <w:numId w:val="21"/>
        </w:numPr>
        <w:tabs>
          <w:tab w:val="left" w:pos="0"/>
        </w:tabs>
        <w:jc w:val="both"/>
        <w:rPr>
          <w:rFonts w:cs="Arial"/>
        </w:rPr>
      </w:pPr>
      <w:r>
        <w:rPr>
          <w:rFonts w:cs="Arial"/>
        </w:rPr>
        <w:t>The external areas are monitored and c</w:t>
      </w:r>
      <w:r w:rsidR="00CF5F90">
        <w:rPr>
          <w:rFonts w:cs="Arial"/>
        </w:rPr>
        <w:t>ontrolled by a competent person;</w:t>
      </w:r>
    </w:p>
    <w:p w14:paraId="54D4D5E6" w14:textId="77777777" w:rsidR="009D486A" w:rsidRDefault="009D486A" w:rsidP="009D486A">
      <w:pPr>
        <w:pStyle w:val="BodyText"/>
        <w:tabs>
          <w:tab w:val="left" w:pos="0"/>
        </w:tabs>
        <w:jc w:val="both"/>
        <w:rPr>
          <w:rFonts w:cs="Arial"/>
        </w:rPr>
      </w:pPr>
    </w:p>
    <w:p w14:paraId="54D4D5E7" w14:textId="77777777" w:rsidR="009D486A" w:rsidRDefault="009D486A" w:rsidP="009D486A">
      <w:pPr>
        <w:pStyle w:val="BodyText"/>
        <w:numPr>
          <w:ilvl w:val="0"/>
          <w:numId w:val="21"/>
        </w:numPr>
        <w:tabs>
          <w:tab w:val="left" w:pos="0"/>
        </w:tabs>
        <w:jc w:val="both"/>
        <w:rPr>
          <w:rFonts w:cs="Arial"/>
          <w:sz w:val="22"/>
        </w:rPr>
      </w:pPr>
      <w:r>
        <w:rPr>
          <w:rFonts w:cs="Arial"/>
        </w:rPr>
        <w:t>The external areas and equipment (such as signs, lighting etc.) within them are maintained to ensure acceptable levels of</w:t>
      </w:r>
      <w:r w:rsidR="00CF5F90">
        <w:rPr>
          <w:rFonts w:cs="Arial"/>
        </w:rPr>
        <w:t xml:space="preserve"> health and safety at all times;</w:t>
      </w:r>
    </w:p>
    <w:p w14:paraId="54D4D5E8" w14:textId="77777777" w:rsidR="009D486A" w:rsidRDefault="009D486A" w:rsidP="009D486A">
      <w:pPr>
        <w:pStyle w:val="BodyText"/>
        <w:tabs>
          <w:tab w:val="left" w:pos="0"/>
        </w:tabs>
        <w:jc w:val="both"/>
        <w:rPr>
          <w:rFonts w:cs="Arial"/>
        </w:rPr>
      </w:pPr>
    </w:p>
    <w:p w14:paraId="54D4D5E9" w14:textId="77777777" w:rsidR="009D486A" w:rsidRDefault="009D486A" w:rsidP="009D486A">
      <w:pPr>
        <w:pStyle w:val="BodyText"/>
        <w:numPr>
          <w:ilvl w:val="0"/>
          <w:numId w:val="21"/>
        </w:numPr>
        <w:tabs>
          <w:tab w:val="left" w:pos="0"/>
        </w:tabs>
        <w:jc w:val="both"/>
        <w:rPr>
          <w:rFonts w:cs="Arial"/>
        </w:rPr>
      </w:pPr>
      <w:r>
        <w:rPr>
          <w:rFonts w:cs="Arial"/>
        </w:rPr>
        <w:t>Regular inspections of the workplace are carried out by a compet</w:t>
      </w:r>
      <w:r w:rsidR="00CF5F90">
        <w:rPr>
          <w:rFonts w:cs="Arial"/>
        </w:rPr>
        <w:t>ent person and records are kept; and</w:t>
      </w:r>
    </w:p>
    <w:p w14:paraId="54D4D5EA" w14:textId="77777777" w:rsidR="009D486A" w:rsidRDefault="009D486A" w:rsidP="009D486A">
      <w:pPr>
        <w:pStyle w:val="BodyText"/>
        <w:tabs>
          <w:tab w:val="left" w:pos="0"/>
        </w:tabs>
        <w:jc w:val="both"/>
        <w:rPr>
          <w:rFonts w:cs="Arial"/>
        </w:rPr>
      </w:pPr>
    </w:p>
    <w:p w14:paraId="54D4D5EB" w14:textId="77777777" w:rsidR="009D486A" w:rsidRDefault="009D486A" w:rsidP="009D486A">
      <w:pPr>
        <w:pStyle w:val="BodyText"/>
        <w:numPr>
          <w:ilvl w:val="0"/>
          <w:numId w:val="21"/>
        </w:numPr>
        <w:tabs>
          <w:tab w:val="left" w:pos="0"/>
        </w:tabs>
        <w:jc w:val="both"/>
        <w:rPr>
          <w:rFonts w:cs="Arial"/>
        </w:rPr>
      </w:pPr>
      <w:r>
        <w:rPr>
          <w:rFonts w:cs="Arial"/>
        </w:rPr>
        <w:t>Where defects are noted in workplace inspections, corrective actions are implemented within appropriate timescales.</w:t>
      </w:r>
    </w:p>
    <w:p w14:paraId="54D4D5ED" w14:textId="77777777" w:rsidR="009D486A" w:rsidRDefault="009D486A" w:rsidP="009D486A">
      <w:pPr>
        <w:pStyle w:val="BodyText"/>
        <w:tabs>
          <w:tab w:val="left" w:pos="0"/>
        </w:tabs>
        <w:jc w:val="both"/>
        <w:rPr>
          <w:rFonts w:cs="Arial"/>
          <w:sz w:val="22"/>
        </w:rPr>
      </w:pPr>
    </w:p>
    <w:p w14:paraId="54D4D5EE" w14:textId="77777777" w:rsidR="009D486A" w:rsidRDefault="009D486A" w:rsidP="009D486A">
      <w:pPr>
        <w:pStyle w:val="Heading1"/>
      </w:pPr>
      <w:r>
        <w:t xml:space="preserve">Legislation </w:t>
      </w:r>
      <w:r w:rsidR="002140E0">
        <w:t>and</w:t>
      </w:r>
      <w:r>
        <w:t xml:space="preserve"> Guidance</w:t>
      </w:r>
    </w:p>
    <w:p w14:paraId="54D4D5EF" w14:textId="77777777" w:rsidR="009D486A" w:rsidRDefault="009D486A" w:rsidP="009D486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9D486A" w14:paraId="54D4D5F2" w14:textId="77777777" w:rsidTr="00CF5F90">
        <w:trPr>
          <w:trHeight w:val="409"/>
        </w:trPr>
        <w:tc>
          <w:tcPr>
            <w:tcW w:w="1268" w:type="dxa"/>
            <w:shd w:val="clear" w:color="auto" w:fill="999999"/>
            <w:vAlign w:val="center"/>
          </w:tcPr>
          <w:p w14:paraId="54D4D5F0" w14:textId="77777777" w:rsidR="009D486A" w:rsidRPr="00CF5F90" w:rsidRDefault="009D486A" w:rsidP="00D125C9">
            <w:pPr>
              <w:pStyle w:val="BodyText"/>
              <w:rPr>
                <w:b/>
                <w:color w:val="FFFFFF"/>
              </w:rPr>
            </w:pPr>
            <w:r w:rsidRPr="00CF5F90">
              <w:rPr>
                <w:b/>
                <w:color w:val="FFFFFF"/>
              </w:rPr>
              <w:t>Legislation</w:t>
            </w:r>
          </w:p>
        </w:tc>
        <w:tc>
          <w:tcPr>
            <w:tcW w:w="7254" w:type="dxa"/>
            <w:vAlign w:val="center"/>
          </w:tcPr>
          <w:p w14:paraId="3B37C4AA" w14:textId="77777777" w:rsidR="009D486A" w:rsidRDefault="009D486A" w:rsidP="00D125C9">
            <w:pPr>
              <w:pStyle w:val="BodyText"/>
            </w:pPr>
            <w:r>
              <w:t>Workplace (Health, Safety and Welfare) Regulations 1992</w:t>
            </w:r>
          </w:p>
          <w:p w14:paraId="54D4D5F1" w14:textId="350BB85F" w:rsidR="00A35C73" w:rsidRDefault="00A35C73" w:rsidP="00D125C9">
            <w:pPr>
              <w:pStyle w:val="BodyText"/>
            </w:pPr>
            <w:r>
              <w:t>Global Regulations</w:t>
            </w:r>
          </w:p>
        </w:tc>
      </w:tr>
      <w:tr w:rsidR="009D486A" w14:paraId="54D4D5F7" w14:textId="77777777" w:rsidTr="00CF5F90">
        <w:tc>
          <w:tcPr>
            <w:tcW w:w="1268" w:type="dxa"/>
            <w:shd w:val="clear" w:color="auto" w:fill="999999"/>
            <w:vAlign w:val="center"/>
          </w:tcPr>
          <w:p w14:paraId="54D4D5F3" w14:textId="77777777" w:rsidR="009D486A" w:rsidRPr="00CF5F90" w:rsidRDefault="009D486A" w:rsidP="00D125C9">
            <w:pPr>
              <w:pStyle w:val="BodyText"/>
              <w:rPr>
                <w:b/>
                <w:color w:val="FFFFFF"/>
              </w:rPr>
            </w:pPr>
            <w:r w:rsidRPr="00CF5F90">
              <w:rPr>
                <w:b/>
                <w:color w:val="FFFFFF"/>
              </w:rPr>
              <w:t>Guidance</w:t>
            </w:r>
          </w:p>
        </w:tc>
        <w:tc>
          <w:tcPr>
            <w:tcW w:w="7254" w:type="dxa"/>
            <w:vAlign w:val="center"/>
          </w:tcPr>
          <w:p w14:paraId="54D4D5F4" w14:textId="77777777" w:rsidR="009D486A" w:rsidRDefault="009D486A" w:rsidP="00D125C9">
            <w:pPr>
              <w:pStyle w:val="BodyText"/>
            </w:pPr>
            <w:r>
              <w:t xml:space="preserve">Workplace (Health, Safety and Welfare) Regulations 1992 </w:t>
            </w:r>
            <w:r w:rsidR="002140E0">
              <w:t>Approved Code of Practice and Guidance</w:t>
            </w:r>
            <w:r>
              <w:t xml:space="preserve"> (L24)</w:t>
            </w:r>
          </w:p>
          <w:p w14:paraId="54D4D5F5" w14:textId="77777777" w:rsidR="009D486A" w:rsidRDefault="009D486A" w:rsidP="00D125C9">
            <w:pPr>
              <w:pStyle w:val="BodyText"/>
            </w:pPr>
            <w:r>
              <w:t>Workplace transport safety – Guidance for employers (HSG136)</w:t>
            </w:r>
          </w:p>
          <w:p w14:paraId="54D4D5F6" w14:textId="77777777" w:rsidR="009D486A" w:rsidRDefault="009D486A" w:rsidP="00D125C9">
            <w:pPr>
              <w:pStyle w:val="BodyText"/>
            </w:pPr>
            <w:r>
              <w:t xml:space="preserve">Managing vehicle safety at the workplace – Leaflet for employers (HSE INDG199 </w:t>
            </w:r>
            <w:hyperlink r:id="rId61" w:history="1">
              <w:r w:rsidR="00CF5F90" w:rsidRPr="00210C09">
                <w:rPr>
                  <w:rStyle w:val="Hyperlink"/>
                </w:rPr>
                <w:t>www.hse.gov.uk/pubns/indg199.pdf</w:t>
              </w:r>
            </w:hyperlink>
            <w:r>
              <w:t>)</w:t>
            </w:r>
            <w:r w:rsidR="00CF5F90">
              <w:t xml:space="preserve"> </w:t>
            </w:r>
          </w:p>
        </w:tc>
      </w:tr>
    </w:tbl>
    <w:p w14:paraId="54D4D5F8" w14:textId="77777777" w:rsidR="009D486A" w:rsidRDefault="009D486A" w:rsidP="009D486A">
      <w:pPr>
        <w:pStyle w:val="BodyText"/>
        <w:tabs>
          <w:tab w:val="left" w:pos="0"/>
        </w:tabs>
        <w:jc w:val="both"/>
        <w:rPr>
          <w:sz w:val="22"/>
        </w:rPr>
      </w:pPr>
    </w:p>
    <w:p w14:paraId="54D4D5F9" w14:textId="77777777" w:rsidR="009D486A" w:rsidRDefault="009D486A" w:rsidP="009D486A">
      <w:pPr>
        <w:pStyle w:val="Heading2"/>
      </w:pPr>
      <w:r>
        <w:t>Layout</w:t>
      </w:r>
    </w:p>
    <w:p w14:paraId="54D4D5FA" w14:textId="77777777" w:rsidR="009D486A" w:rsidRDefault="009D486A" w:rsidP="009D486A">
      <w:pPr>
        <w:pStyle w:val="BodyText"/>
        <w:tabs>
          <w:tab w:val="left" w:pos="0"/>
        </w:tabs>
        <w:jc w:val="both"/>
        <w:rPr>
          <w:rFonts w:cs="Arial"/>
        </w:rPr>
      </w:pPr>
      <w:r>
        <w:rPr>
          <w:rFonts w:cs="Arial"/>
        </w:rPr>
        <w:t>The traffic routes should be laid out to ensure there is adequate separation between pedestrians and vehicles. It may be necessary to exclude pedestrians from some vehicular work areas. Where pedestrians need to cross vehicular routes, adequate crossing points should be provided.</w:t>
      </w:r>
    </w:p>
    <w:p w14:paraId="54D4D5FB" w14:textId="77777777" w:rsidR="009D486A" w:rsidRDefault="009D486A" w:rsidP="009D486A">
      <w:pPr>
        <w:pStyle w:val="BodyText"/>
        <w:tabs>
          <w:tab w:val="left" w:pos="0"/>
        </w:tabs>
        <w:jc w:val="both"/>
        <w:rPr>
          <w:rFonts w:cs="Arial"/>
        </w:rPr>
      </w:pPr>
      <w:r>
        <w:rPr>
          <w:rFonts w:cs="Arial"/>
        </w:rPr>
        <w:t>The external areas should be laid out so that car parking arrangements are controlled. Traffic management arrangements should be enforced, possibly through one- way systems, so that manoeuvres such as reversing are kept to a minimum.</w:t>
      </w:r>
    </w:p>
    <w:p w14:paraId="54D4D5FC" w14:textId="77777777" w:rsidR="009D486A" w:rsidRDefault="009D486A" w:rsidP="009D486A">
      <w:pPr>
        <w:pStyle w:val="BodyText"/>
        <w:tabs>
          <w:tab w:val="left" w:pos="0"/>
        </w:tabs>
        <w:jc w:val="both"/>
        <w:rPr>
          <w:i/>
          <w:iCs/>
        </w:rPr>
      </w:pPr>
    </w:p>
    <w:p w14:paraId="54D4D5FD" w14:textId="77777777" w:rsidR="009D486A" w:rsidRDefault="009D486A" w:rsidP="009D486A">
      <w:pPr>
        <w:pStyle w:val="Heading2"/>
      </w:pPr>
      <w:r>
        <w:t>Traffic Routes</w:t>
      </w:r>
    </w:p>
    <w:p w14:paraId="54D4D5FE" w14:textId="77777777" w:rsidR="009D486A" w:rsidRDefault="009D486A" w:rsidP="009D486A">
      <w:pPr>
        <w:pStyle w:val="BodyText"/>
        <w:tabs>
          <w:tab w:val="left" w:pos="0"/>
        </w:tabs>
        <w:jc w:val="both"/>
        <w:rPr>
          <w:rFonts w:cs="Arial"/>
        </w:rPr>
      </w:pPr>
      <w:r>
        <w:rPr>
          <w:rFonts w:cs="Arial"/>
        </w:rPr>
        <w:t>The traffic routes themselves should be suitable in terms of width, slope etc. They should be routinely maintained with appropriate maintenance measures in place during adverse weather conditions.</w:t>
      </w:r>
    </w:p>
    <w:p w14:paraId="54D4D5FF" w14:textId="77777777" w:rsidR="009D486A" w:rsidRDefault="009D486A" w:rsidP="009D486A">
      <w:pPr>
        <w:pStyle w:val="BodyText"/>
        <w:tabs>
          <w:tab w:val="left" w:pos="0"/>
        </w:tabs>
        <w:jc w:val="both"/>
        <w:rPr>
          <w:rFonts w:cs="Arial"/>
        </w:rPr>
      </w:pPr>
    </w:p>
    <w:p w14:paraId="54D4D600" w14:textId="77777777" w:rsidR="009D486A" w:rsidRDefault="009D486A" w:rsidP="009D486A">
      <w:pPr>
        <w:pStyle w:val="Heading2"/>
      </w:pPr>
      <w:r>
        <w:t>Safety Features</w:t>
      </w:r>
    </w:p>
    <w:p w14:paraId="54D4D601" w14:textId="77777777" w:rsidR="009D486A" w:rsidRDefault="009D486A" w:rsidP="009D486A">
      <w:pPr>
        <w:pStyle w:val="BodyText"/>
        <w:tabs>
          <w:tab w:val="left" w:pos="0"/>
        </w:tabs>
        <w:jc w:val="both"/>
        <w:rPr>
          <w:rFonts w:cs="Arial"/>
        </w:rPr>
      </w:pPr>
      <w:r>
        <w:rPr>
          <w:rFonts w:cs="Arial"/>
        </w:rPr>
        <w:t>Safety features appropriate to the specific external area should be implemented and maintained. These features may include road markings, signs, speed humps, barriers and vision mirrors.</w:t>
      </w:r>
    </w:p>
    <w:p w14:paraId="54D4D602" w14:textId="77777777" w:rsidR="009D486A" w:rsidRDefault="009D486A" w:rsidP="009D486A">
      <w:pPr>
        <w:pStyle w:val="BodyText"/>
        <w:tabs>
          <w:tab w:val="left" w:pos="0"/>
        </w:tabs>
        <w:jc w:val="both"/>
        <w:rPr>
          <w:rFonts w:cs="Arial"/>
          <w:sz w:val="22"/>
        </w:rPr>
      </w:pPr>
    </w:p>
    <w:p w14:paraId="54D4D603" w14:textId="77777777" w:rsidR="009D486A" w:rsidRDefault="009D486A" w:rsidP="009D486A">
      <w:pPr>
        <w:pStyle w:val="Heading1"/>
      </w:pPr>
      <w:r>
        <w:t>Record Keeping</w:t>
      </w:r>
    </w:p>
    <w:p w14:paraId="54D4D604" w14:textId="77777777" w:rsidR="009D486A" w:rsidRDefault="009D486A" w:rsidP="009D486A">
      <w:pPr>
        <w:rPr>
          <w:color w:val="000000"/>
          <w:sz w:val="22"/>
        </w:rPr>
      </w:pPr>
    </w:p>
    <w:p w14:paraId="54D4D605" w14:textId="77777777" w:rsidR="009D486A" w:rsidRDefault="009D486A" w:rsidP="009D486A">
      <w:pPr>
        <w:pStyle w:val="BodyText"/>
        <w:jc w:val="both"/>
      </w:pPr>
      <w:r>
        <w:t xml:space="preserve">Records of routine inspections should be madder as evidence of monitoring of the external areas being carried out. </w:t>
      </w:r>
    </w:p>
    <w:p w14:paraId="54D4D608" w14:textId="484C34FF" w:rsidR="0000633B" w:rsidRPr="00DE2887" w:rsidRDefault="009D486A" w:rsidP="009D486A">
      <w:pPr>
        <w:pStyle w:val="BodyText"/>
        <w:jc w:val="both"/>
        <w:rPr>
          <w:rFonts w:cs="Arial"/>
        </w:rPr>
        <w:sectPr w:rsidR="0000633B" w:rsidRPr="00DE2887" w:rsidSect="00180A20">
          <w:headerReference w:type="default" r:id="rId62"/>
          <w:footerReference w:type="default" r:id="rId63"/>
          <w:pgSz w:w="11906" w:h="16838"/>
          <w:pgMar w:top="1438" w:right="1452" w:bottom="1618" w:left="1406" w:header="595" w:footer="709" w:gutter="0"/>
          <w:pgNumType w:start="1"/>
          <w:cols w:space="708"/>
          <w:docGrid w:linePitch="360"/>
        </w:sectPr>
      </w:pPr>
      <w:r>
        <w:rPr>
          <w:rFonts w:cs="Arial"/>
        </w:rPr>
        <w:t>An example record is shown overleaf.</w:t>
      </w:r>
    </w:p>
    <w:p w14:paraId="54D4D609" w14:textId="044E3B79" w:rsidR="008756A6" w:rsidRDefault="008756A6" w:rsidP="008756A6">
      <w:pPr>
        <w:pStyle w:val="Title"/>
        <w:tabs>
          <w:tab w:val="left" w:pos="993"/>
        </w:tabs>
        <w:ind w:right="-1774"/>
        <w:jc w:val="left"/>
        <w:rPr>
          <w:b w:val="0"/>
          <w:bCs/>
          <w:szCs w:val="24"/>
        </w:rPr>
      </w:pPr>
      <w:r>
        <w:rPr>
          <w:b w:val="0"/>
          <w:bCs/>
          <w:szCs w:val="24"/>
        </w:rPr>
        <w:lastRenderedPageBreak/>
        <w:t xml:space="preserve">                                                                                 </w:t>
      </w:r>
    </w:p>
    <w:p w14:paraId="54D4D60A" w14:textId="77777777" w:rsidR="008756A6" w:rsidRDefault="008756A6" w:rsidP="008756A6">
      <w:pPr>
        <w:pStyle w:val="Title"/>
        <w:pBdr>
          <w:top w:val="single" w:sz="4" w:space="1" w:color="auto"/>
          <w:left w:val="single" w:sz="4" w:space="26" w:color="auto"/>
          <w:bottom w:val="single" w:sz="4" w:space="0" w:color="auto"/>
          <w:right w:val="single" w:sz="4" w:space="31" w:color="auto"/>
        </w:pBdr>
        <w:shd w:val="clear" w:color="auto" w:fill="A0A0A0"/>
        <w:ind w:left="540" w:right="818"/>
        <w:rPr>
          <w:color w:val="FFFFFF"/>
          <w:u w:val="none"/>
        </w:rPr>
      </w:pPr>
      <w:r>
        <w:rPr>
          <w:color w:val="FFFFFF"/>
          <w:u w:val="none"/>
        </w:rPr>
        <w:t xml:space="preserve">External Workplace Inspection Record                                 </w:t>
      </w:r>
    </w:p>
    <w:p w14:paraId="54D4D60B" w14:textId="77777777" w:rsidR="008756A6" w:rsidRDefault="008756A6" w:rsidP="008756A6">
      <w:pPr>
        <w:pStyle w:val="Title"/>
        <w:ind w:left="900"/>
        <w:rPr>
          <w:color w:val="FF0000"/>
          <w:sz w:val="24"/>
        </w:rPr>
      </w:pPr>
    </w:p>
    <w:p w14:paraId="54D4D60C" w14:textId="77777777" w:rsidR="008756A6" w:rsidRDefault="008756A6" w:rsidP="008756A6">
      <w:pPr>
        <w:pStyle w:val="Title"/>
        <w:jc w:val="left"/>
        <w:rPr>
          <w:u w:val="none"/>
        </w:rPr>
      </w:pPr>
      <w:r>
        <w:rPr>
          <w:u w:val="none"/>
        </w:rPr>
        <w:t xml:space="preserve">      </w:t>
      </w:r>
      <w:r>
        <w:rPr>
          <w:b w:val="0"/>
          <w:bCs/>
          <w:u w:val="none"/>
        </w:rPr>
        <w:t>Inspection location</w:t>
      </w:r>
      <w:r>
        <w:rPr>
          <w:u w:val="none"/>
        </w:rPr>
        <w:t xml:space="preserve">: </w:t>
      </w:r>
      <w:r>
        <w:rPr>
          <w:i/>
          <w:iCs/>
          <w:u w:val="none"/>
        </w:rPr>
        <w:t xml:space="preserve">Utopia House – front car park </w:t>
      </w:r>
      <w:r w:rsidR="002140E0">
        <w:rPr>
          <w:i/>
          <w:iCs/>
          <w:u w:val="none"/>
        </w:rPr>
        <w:t>and</w:t>
      </w:r>
      <w:r>
        <w:rPr>
          <w:i/>
          <w:iCs/>
          <w:u w:val="none"/>
        </w:rPr>
        <w:t xml:space="preserve"> rear delivery yard</w:t>
      </w:r>
    </w:p>
    <w:p w14:paraId="54D4D60D" w14:textId="77777777" w:rsidR="008756A6" w:rsidRDefault="008756A6" w:rsidP="008756A6">
      <w:pPr>
        <w:pStyle w:val="Title"/>
        <w:ind w:left="900"/>
        <w:rPr>
          <w:b w:val="0"/>
          <w:bCs/>
          <w:color w:val="0000FF"/>
          <w:sz w:val="24"/>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804"/>
        <w:gridCol w:w="804"/>
        <w:gridCol w:w="804"/>
        <w:gridCol w:w="804"/>
        <w:gridCol w:w="804"/>
        <w:gridCol w:w="804"/>
        <w:gridCol w:w="804"/>
        <w:gridCol w:w="804"/>
        <w:gridCol w:w="804"/>
        <w:gridCol w:w="804"/>
        <w:gridCol w:w="804"/>
        <w:gridCol w:w="804"/>
        <w:gridCol w:w="804"/>
        <w:gridCol w:w="804"/>
        <w:gridCol w:w="804"/>
      </w:tblGrid>
      <w:tr w:rsidR="008756A6" w14:paraId="54D4D612" w14:textId="77777777" w:rsidTr="00D125C9">
        <w:trPr>
          <w:cantSplit/>
          <w:trHeight w:val="410"/>
        </w:trPr>
        <w:tc>
          <w:tcPr>
            <w:tcW w:w="2520" w:type="dxa"/>
            <w:vMerge w:val="restart"/>
            <w:shd w:val="clear" w:color="auto" w:fill="999999"/>
            <w:vAlign w:val="center"/>
          </w:tcPr>
          <w:p w14:paraId="54D4D60E" w14:textId="77777777" w:rsidR="008756A6" w:rsidRDefault="008756A6" w:rsidP="00D125C9">
            <w:pPr>
              <w:pStyle w:val="BodyText"/>
              <w:rPr>
                <w:rFonts w:cs="Arial"/>
                <w:color w:val="FFFFFF"/>
              </w:rPr>
            </w:pPr>
          </w:p>
          <w:p w14:paraId="54D4D60F" w14:textId="77777777" w:rsidR="008756A6" w:rsidRDefault="008756A6" w:rsidP="00D125C9">
            <w:pPr>
              <w:pStyle w:val="BodyText"/>
              <w:rPr>
                <w:rFonts w:cs="Arial"/>
                <w:b/>
                <w:bCs/>
                <w:color w:val="FFFFFF"/>
              </w:rPr>
            </w:pPr>
            <w:r>
              <w:rPr>
                <w:rFonts w:cs="Arial"/>
                <w:b/>
                <w:bCs/>
                <w:color w:val="FFFFFF"/>
              </w:rPr>
              <w:t xml:space="preserve"> Inspection feature</w:t>
            </w:r>
          </w:p>
          <w:p w14:paraId="54D4D610" w14:textId="77777777" w:rsidR="008756A6" w:rsidRDefault="008756A6" w:rsidP="00D125C9">
            <w:pPr>
              <w:pStyle w:val="BodyText"/>
              <w:rPr>
                <w:rFonts w:cs="Arial"/>
                <w:color w:val="FFFFFF"/>
              </w:rPr>
            </w:pPr>
          </w:p>
        </w:tc>
        <w:tc>
          <w:tcPr>
            <w:tcW w:w="12060" w:type="dxa"/>
            <w:gridSpan w:val="15"/>
            <w:shd w:val="clear" w:color="auto" w:fill="999999"/>
            <w:vAlign w:val="center"/>
          </w:tcPr>
          <w:p w14:paraId="54D4D611" w14:textId="77777777" w:rsidR="008756A6" w:rsidRDefault="008756A6" w:rsidP="00D125C9">
            <w:pPr>
              <w:pStyle w:val="BodyText"/>
              <w:rPr>
                <w:rFonts w:cs="Arial"/>
                <w:color w:val="FFFFFF"/>
              </w:rPr>
            </w:pPr>
            <w:r>
              <w:rPr>
                <w:rFonts w:cs="Arial"/>
                <w:color w:val="FFFFFF"/>
              </w:rPr>
              <w:t>Inspection date</w:t>
            </w:r>
          </w:p>
        </w:tc>
      </w:tr>
      <w:tr w:rsidR="008756A6" w14:paraId="54D4D623" w14:textId="77777777" w:rsidTr="00D125C9">
        <w:trPr>
          <w:cantSplit/>
          <w:trHeight w:val="410"/>
        </w:trPr>
        <w:tc>
          <w:tcPr>
            <w:tcW w:w="2520" w:type="dxa"/>
            <w:vMerge/>
            <w:shd w:val="clear" w:color="auto" w:fill="999999"/>
            <w:vAlign w:val="center"/>
          </w:tcPr>
          <w:p w14:paraId="54D4D613" w14:textId="77777777" w:rsidR="008756A6" w:rsidRDefault="008756A6" w:rsidP="00D125C9">
            <w:pPr>
              <w:pStyle w:val="BodyText"/>
              <w:rPr>
                <w:rFonts w:cs="Arial"/>
              </w:rPr>
            </w:pPr>
          </w:p>
        </w:tc>
        <w:tc>
          <w:tcPr>
            <w:tcW w:w="804" w:type="dxa"/>
            <w:vAlign w:val="center"/>
          </w:tcPr>
          <w:p w14:paraId="54D4D614" w14:textId="41BF5641" w:rsidR="008756A6" w:rsidRDefault="008756A6" w:rsidP="00D125C9">
            <w:pPr>
              <w:pStyle w:val="BodyText"/>
              <w:rPr>
                <w:rFonts w:cs="Arial"/>
                <w:b/>
                <w:bCs/>
                <w:i/>
                <w:iCs/>
              </w:rPr>
            </w:pPr>
            <w:r>
              <w:rPr>
                <w:rFonts w:cs="Arial"/>
                <w:b/>
                <w:bCs/>
                <w:i/>
                <w:iCs/>
              </w:rPr>
              <w:t>1/1/</w:t>
            </w:r>
            <w:r w:rsidR="0009796C">
              <w:rPr>
                <w:rFonts w:cs="Arial"/>
                <w:b/>
                <w:bCs/>
                <w:i/>
                <w:iCs/>
              </w:rPr>
              <w:t>15</w:t>
            </w:r>
          </w:p>
        </w:tc>
        <w:tc>
          <w:tcPr>
            <w:tcW w:w="804" w:type="dxa"/>
            <w:vAlign w:val="center"/>
          </w:tcPr>
          <w:p w14:paraId="54D4D615" w14:textId="5D062824" w:rsidR="008756A6" w:rsidRDefault="008756A6" w:rsidP="00D125C9">
            <w:pPr>
              <w:pStyle w:val="BodyText"/>
              <w:rPr>
                <w:rFonts w:cs="Arial"/>
                <w:b/>
                <w:bCs/>
                <w:i/>
                <w:iCs/>
              </w:rPr>
            </w:pPr>
            <w:r>
              <w:rPr>
                <w:rFonts w:cs="Arial"/>
                <w:b/>
                <w:bCs/>
                <w:i/>
                <w:iCs/>
              </w:rPr>
              <w:t>3/2/</w:t>
            </w:r>
            <w:r w:rsidR="0009796C">
              <w:rPr>
                <w:rFonts w:cs="Arial"/>
                <w:b/>
                <w:bCs/>
                <w:i/>
                <w:iCs/>
              </w:rPr>
              <w:t>15</w:t>
            </w:r>
          </w:p>
        </w:tc>
        <w:tc>
          <w:tcPr>
            <w:tcW w:w="804" w:type="dxa"/>
            <w:vAlign w:val="center"/>
          </w:tcPr>
          <w:p w14:paraId="54D4D616" w14:textId="16645991" w:rsidR="008756A6" w:rsidRDefault="008756A6" w:rsidP="00D125C9">
            <w:pPr>
              <w:pStyle w:val="BodyText"/>
              <w:rPr>
                <w:rFonts w:cs="Arial"/>
                <w:b/>
                <w:bCs/>
                <w:i/>
                <w:iCs/>
              </w:rPr>
            </w:pPr>
            <w:r>
              <w:rPr>
                <w:rFonts w:cs="Arial"/>
                <w:b/>
                <w:bCs/>
                <w:i/>
                <w:iCs/>
              </w:rPr>
              <w:t>1/3/</w:t>
            </w:r>
            <w:r w:rsidR="002D1CA1">
              <w:rPr>
                <w:rFonts w:cs="Arial"/>
                <w:b/>
                <w:bCs/>
                <w:i/>
                <w:iCs/>
              </w:rPr>
              <w:t>15</w:t>
            </w:r>
          </w:p>
        </w:tc>
        <w:tc>
          <w:tcPr>
            <w:tcW w:w="804" w:type="dxa"/>
            <w:vAlign w:val="center"/>
          </w:tcPr>
          <w:p w14:paraId="54D4D617" w14:textId="1AB41C9A" w:rsidR="008756A6" w:rsidRDefault="008756A6" w:rsidP="00D125C9">
            <w:pPr>
              <w:pStyle w:val="BodyText"/>
              <w:rPr>
                <w:rFonts w:cs="Arial"/>
                <w:b/>
                <w:bCs/>
                <w:i/>
                <w:iCs/>
              </w:rPr>
            </w:pPr>
            <w:r>
              <w:rPr>
                <w:rFonts w:cs="Arial"/>
                <w:b/>
                <w:bCs/>
                <w:i/>
                <w:iCs/>
              </w:rPr>
              <w:t>2/4/</w:t>
            </w:r>
            <w:r w:rsidR="002D1CA1">
              <w:rPr>
                <w:rFonts w:cs="Arial"/>
                <w:b/>
                <w:bCs/>
                <w:i/>
                <w:iCs/>
              </w:rPr>
              <w:t>15</w:t>
            </w:r>
          </w:p>
        </w:tc>
        <w:tc>
          <w:tcPr>
            <w:tcW w:w="804" w:type="dxa"/>
            <w:vAlign w:val="center"/>
          </w:tcPr>
          <w:p w14:paraId="54D4D618" w14:textId="194E0909" w:rsidR="008756A6" w:rsidRDefault="008756A6" w:rsidP="00D125C9">
            <w:pPr>
              <w:pStyle w:val="BodyText"/>
              <w:rPr>
                <w:rFonts w:cs="Arial"/>
                <w:b/>
                <w:bCs/>
                <w:i/>
                <w:iCs/>
              </w:rPr>
            </w:pPr>
            <w:r>
              <w:rPr>
                <w:rFonts w:cs="Arial"/>
                <w:b/>
                <w:bCs/>
                <w:i/>
                <w:iCs/>
              </w:rPr>
              <w:t>2/5/</w:t>
            </w:r>
            <w:r w:rsidR="002D1CA1">
              <w:rPr>
                <w:rFonts w:cs="Arial"/>
                <w:b/>
                <w:bCs/>
                <w:i/>
                <w:iCs/>
              </w:rPr>
              <w:t>15</w:t>
            </w:r>
          </w:p>
        </w:tc>
        <w:tc>
          <w:tcPr>
            <w:tcW w:w="804" w:type="dxa"/>
            <w:vAlign w:val="center"/>
          </w:tcPr>
          <w:p w14:paraId="54D4D619" w14:textId="2F80C351" w:rsidR="008756A6" w:rsidRDefault="008756A6" w:rsidP="00D125C9">
            <w:pPr>
              <w:pStyle w:val="BodyText"/>
              <w:rPr>
                <w:rFonts w:cs="Arial"/>
                <w:b/>
                <w:bCs/>
                <w:i/>
                <w:iCs/>
              </w:rPr>
            </w:pPr>
            <w:r>
              <w:rPr>
                <w:rFonts w:cs="Arial"/>
                <w:b/>
                <w:bCs/>
                <w:i/>
                <w:iCs/>
              </w:rPr>
              <w:t>2/6/</w:t>
            </w:r>
            <w:r w:rsidR="002D1CA1">
              <w:rPr>
                <w:rFonts w:cs="Arial"/>
                <w:b/>
                <w:bCs/>
                <w:i/>
                <w:iCs/>
              </w:rPr>
              <w:t>15</w:t>
            </w:r>
          </w:p>
        </w:tc>
        <w:tc>
          <w:tcPr>
            <w:tcW w:w="804" w:type="dxa"/>
            <w:vAlign w:val="center"/>
          </w:tcPr>
          <w:p w14:paraId="54D4D61A" w14:textId="77777777" w:rsidR="008756A6" w:rsidRDefault="008756A6" w:rsidP="00D125C9">
            <w:pPr>
              <w:pStyle w:val="BodyText"/>
              <w:rPr>
                <w:rFonts w:cs="Arial"/>
              </w:rPr>
            </w:pPr>
          </w:p>
        </w:tc>
        <w:tc>
          <w:tcPr>
            <w:tcW w:w="804" w:type="dxa"/>
            <w:vAlign w:val="center"/>
          </w:tcPr>
          <w:p w14:paraId="54D4D61B" w14:textId="77777777" w:rsidR="008756A6" w:rsidRDefault="008756A6" w:rsidP="00D125C9">
            <w:pPr>
              <w:pStyle w:val="Heading5"/>
            </w:pPr>
          </w:p>
        </w:tc>
        <w:tc>
          <w:tcPr>
            <w:tcW w:w="804" w:type="dxa"/>
            <w:vAlign w:val="center"/>
          </w:tcPr>
          <w:p w14:paraId="54D4D61C" w14:textId="77777777" w:rsidR="008756A6" w:rsidRDefault="008756A6" w:rsidP="00D125C9">
            <w:pPr>
              <w:pStyle w:val="Heading5"/>
            </w:pPr>
          </w:p>
        </w:tc>
        <w:tc>
          <w:tcPr>
            <w:tcW w:w="804" w:type="dxa"/>
            <w:vAlign w:val="center"/>
          </w:tcPr>
          <w:p w14:paraId="54D4D61D" w14:textId="77777777" w:rsidR="008756A6" w:rsidRDefault="008756A6" w:rsidP="00D125C9">
            <w:pPr>
              <w:pStyle w:val="Heading5"/>
            </w:pPr>
          </w:p>
        </w:tc>
        <w:tc>
          <w:tcPr>
            <w:tcW w:w="804" w:type="dxa"/>
            <w:vAlign w:val="center"/>
          </w:tcPr>
          <w:p w14:paraId="54D4D61E" w14:textId="77777777" w:rsidR="008756A6" w:rsidRDefault="008756A6" w:rsidP="00D125C9">
            <w:pPr>
              <w:pStyle w:val="Heading5"/>
            </w:pPr>
          </w:p>
        </w:tc>
        <w:tc>
          <w:tcPr>
            <w:tcW w:w="804" w:type="dxa"/>
            <w:vAlign w:val="center"/>
          </w:tcPr>
          <w:p w14:paraId="54D4D61F" w14:textId="77777777" w:rsidR="008756A6" w:rsidRDefault="008756A6" w:rsidP="00D125C9">
            <w:pPr>
              <w:pStyle w:val="Heading5"/>
            </w:pPr>
          </w:p>
        </w:tc>
        <w:tc>
          <w:tcPr>
            <w:tcW w:w="804" w:type="dxa"/>
            <w:vAlign w:val="center"/>
          </w:tcPr>
          <w:p w14:paraId="54D4D620" w14:textId="77777777" w:rsidR="008756A6" w:rsidRDefault="008756A6" w:rsidP="00D125C9">
            <w:pPr>
              <w:pStyle w:val="Heading5"/>
            </w:pPr>
          </w:p>
        </w:tc>
        <w:tc>
          <w:tcPr>
            <w:tcW w:w="804" w:type="dxa"/>
            <w:vAlign w:val="center"/>
          </w:tcPr>
          <w:p w14:paraId="54D4D621" w14:textId="77777777" w:rsidR="008756A6" w:rsidRDefault="008756A6" w:rsidP="00D125C9">
            <w:pPr>
              <w:pStyle w:val="Heading5"/>
            </w:pPr>
          </w:p>
        </w:tc>
        <w:tc>
          <w:tcPr>
            <w:tcW w:w="804" w:type="dxa"/>
            <w:vAlign w:val="center"/>
          </w:tcPr>
          <w:p w14:paraId="54D4D622" w14:textId="77777777" w:rsidR="008756A6" w:rsidRDefault="008756A6" w:rsidP="00D125C9">
            <w:pPr>
              <w:pStyle w:val="Heading5"/>
            </w:pPr>
          </w:p>
        </w:tc>
      </w:tr>
      <w:tr w:rsidR="008756A6" w14:paraId="54D4D634" w14:textId="77777777" w:rsidTr="00D125C9">
        <w:trPr>
          <w:cantSplit/>
        </w:trPr>
        <w:tc>
          <w:tcPr>
            <w:tcW w:w="2520" w:type="dxa"/>
          </w:tcPr>
          <w:p w14:paraId="54D4D624" w14:textId="77777777" w:rsidR="008756A6" w:rsidRDefault="008756A6" w:rsidP="00D125C9">
            <w:pPr>
              <w:pStyle w:val="BodyText"/>
              <w:rPr>
                <w:rFonts w:cs="Arial"/>
                <w:b/>
                <w:bCs/>
                <w:i/>
                <w:iCs/>
              </w:rPr>
            </w:pPr>
            <w:r>
              <w:rPr>
                <w:rFonts w:cs="Arial"/>
                <w:b/>
                <w:bCs/>
                <w:i/>
                <w:iCs/>
              </w:rPr>
              <w:t>General Maintenance</w:t>
            </w:r>
          </w:p>
        </w:tc>
        <w:tc>
          <w:tcPr>
            <w:tcW w:w="804" w:type="dxa"/>
          </w:tcPr>
          <w:p w14:paraId="54D4D625" w14:textId="77777777" w:rsidR="008756A6" w:rsidRDefault="008756A6" w:rsidP="00D125C9">
            <w:pPr>
              <w:pStyle w:val="BodyText"/>
              <w:rPr>
                <w:rFonts w:cs="Arial"/>
                <w:b/>
                <w:bCs/>
                <w:i/>
                <w:iCs/>
              </w:rPr>
            </w:pPr>
            <w:r>
              <w:rPr>
                <w:rFonts w:cs="Arial"/>
                <w:b/>
                <w:bCs/>
                <w:i/>
                <w:iCs/>
              </w:rPr>
              <w:t>OK</w:t>
            </w:r>
          </w:p>
        </w:tc>
        <w:tc>
          <w:tcPr>
            <w:tcW w:w="804" w:type="dxa"/>
            <w:vAlign w:val="center"/>
          </w:tcPr>
          <w:p w14:paraId="54D4D626" w14:textId="77777777" w:rsidR="008756A6" w:rsidRDefault="008756A6" w:rsidP="00D125C9">
            <w:pPr>
              <w:pStyle w:val="BodyText"/>
              <w:rPr>
                <w:rFonts w:cs="Arial"/>
                <w:b/>
                <w:bCs/>
                <w:i/>
                <w:iCs/>
              </w:rPr>
            </w:pPr>
            <w:r>
              <w:rPr>
                <w:rFonts w:cs="Arial"/>
                <w:b/>
                <w:bCs/>
                <w:i/>
                <w:iCs/>
              </w:rPr>
              <w:t>OK</w:t>
            </w:r>
          </w:p>
        </w:tc>
        <w:tc>
          <w:tcPr>
            <w:tcW w:w="804" w:type="dxa"/>
          </w:tcPr>
          <w:p w14:paraId="54D4D627" w14:textId="77777777" w:rsidR="008756A6" w:rsidRDefault="008756A6" w:rsidP="00D125C9">
            <w:pPr>
              <w:pStyle w:val="BodyText"/>
              <w:rPr>
                <w:rFonts w:cs="Arial"/>
                <w:b/>
                <w:bCs/>
                <w:i/>
                <w:iCs/>
              </w:rPr>
            </w:pPr>
            <w:r>
              <w:rPr>
                <w:rFonts w:cs="Arial"/>
                <w:b/>
                <w:bCs/>
                <w:i/>
                <w:iCs/>
              </w:rPr>
              <w:t>OK</w:t>
            </w:r>
          </w:p>
        </w:tc>
        <w:tc>
          <w:tcPr>
            <w:tcW w:w="804" w:type="dxa"/>
          </w:tcPr>
          <w:p w14:paraId="54D4D628" w14:textId="77777777" w:rsidR="008756A6" w:rsidRDefault="008756A6" w:rsidP="00D125C9">
            <w:pPr>
              <w:pStyle w:val="BodyText"/>
              <w:rPr>
                <w:rFonts w:cs="Arial"/>
                <w:b/>
                <w:bCs/>
                <w:i/>
                <w:iCs/>
              </w:rPr>
            </w:pPr>
            <w:r>
              <w:rPr>
                <w:rFonts w:cs="Arial"/>
                <w:b/>
                <w:bCs/>
                <w:i/>
                <w:iCs/>
              </w:rPr>
              <w:t>OK</w:t>
            </w:r>
          </w:p>
        </w:tc>
        <w:tc>
          <w:tcPr>
            <w:tcW w:w="804" w:type="dxa"/>
          </w:tcPr>
          <w:p w14:paraId="54D4D629" w14:textId="77777777" w:rsidR="008756A6" w:rsidRDefault="008756A6" w:rsidP="00D125C9">
            <w:pPr>
              <w:pStyle w:val="BodyText"/>
              <w:rPr>
                <w:rFonts w:cs="Arial"/>
                <w:b/>
                <w:bCs/>
                <w:i/>
                <w:iCs/>
              </w:rPr>
            </w:pPr>
            <w:r>
              <w:rPr>
                <w:rFonts w:cs="Arial"/>
                <w:b/>
                <w:bCs/>
                <w:i/>
                <w:iCs/>
              </w:rPr>
              <w:t>OK</w:t>
            </w:r>
          </w:p>
        </w:tc>
        <w:tc>
          <w:tcPr>
            <w:tcW w:w="804" w:type="dxa"/>
          </w:tcPr>
          <w:p w14:paraId="54D4D62A" w14:textId="77777777" w:rsidR="008756A6" w:rsidRDefault="008756A6" w:rsidP="00D125C9">
            <w:pPr>
              <w:pStyle w:val="BodyText"/>
              <w:rPr>
                <w:rFonts w:cs="Arial"/>
                <w:b/>
                <w:bCs/>
                <w:i/>
                <w:iCs/>
              </w:rPr>
            </w:pPr>
            <w:r>
              <w:rPr>
                <w:rFonts w:cs="Arial"/>
                <w:b/>
                <w:bCs/>
                <w:i/>
                <w:iCs/>
              </w:rPr>
              <w:t>OK</w:t>
            </w:r>
          </w:p>
        </w:tc>
        <w:tc>
          <w:tcPr>
            <w:tcW w:w="804" w:type="dxa"/>
          </w:tcPr>
          <w:p w14:paraId="54D4D62B" w14:textId="77777777" w:rsidR="008756A6" w:rsidRDefault="008756A6" w:rsidP="00D125C9">
            <w:pPr>
              <w:pStyle w:val="BodyText"/>
              <w:rPr>
                <w:rFonts w:cs="Arial"/>
              </w:rPr>
            </w:pPr>
          </w:p>
        </w:tc>
        <w:tc>
          <w:tcPr>
            <w:tcW w:w="804" w:type="dxa"/>
          </w:tcPr>
          <w:p w14:paraId="54D4D62C" w14:textId="77777777" w:rsidR="008756A6" w:rsidRDefault="008756A6" w:rsidP="00D125C9"/>
        </w:tc>
        <w:tc>
          <w:tcPr>
            <w:tcW w:w="804" w:type="dxa"/>
          </w:tcPr>
          <w:p w14:paraId="54D4D62D" w14:textId="77777777" w:rsidR="008756A6" w:rsidRDefault="008756A6" w:rsidP="00D125C9"/>
        </w:tc>
        <w:tc>
          <w:tcPr>
            <w:tcW w:w="804" w:type="dxa"/>
          </w:tcPr>
          <w:p w14:paraId="54D4D62E" w14:textId="77777777" w:rsidR="008756A6" w:rsidRDefault="008756A6" w:rsidP="00D125C9"/>
        </w:tc>
        <w:tc>
          <w:tcPr>
            <w:tcW w:w="804" w:type="dxa"/>
          </w:tcPr>
          <w:p w14:paraId="54D4D62F" w14:textId="77777777" w:rsidR="008756A6" w:rsidRDefault="008756A6" w:rsidP="00D125C9"/>
        </w:tc>
        <w:tc>
          <w:tcPr>
            <w:tcW w:w="804" w:type="dxa"/>
          </w:tcPr>
          <w:p w14:paraId="54D4D630" w14:textId="77777777" w:rsidR="008756A6" w:rsidRDefault="008756A6" w:rsidP="00D125C9"/>
        </w:tc>
        <w:tc>
          <w:tcPr>
            <w:tcW w:w="804" w:type="dxa"/>
          </w:tcPr>
          <w:p w14:paraId="54D4D631" w14:textId="77777777" w:rsidR="008756A6" w:rsidRDefault="008756A6" w:rsidP="00D125C9"/>
        </w:tc>
        <w:tc>
          <w:tcPr>
            <w:tcW w:w="804" w:type="dxa"/>
          </w:tcPr>
          <w:p w14:paraId="54D4D632" w14:textId="77777777" w:rsidR="008756A6" w:rsidRDefault="008756A6" w:rsidP="00D125C9"/>
        </w:tc>
        <w:tc>
          <w:tcPr>
            <w:tcW w:w="804" w:type="dxa"/>
          </w:tcPr>
          <w:p w14:paraId="54D4D633" w14:textId="77777777" w:rsidR="008756A6" w:rsidRDefault="008756A6" w:rsidP="00D125C9"/>
        </w:tc>
      </w:tr>
      <w:tr w:rsidR="008756A6" w14:paraId="54D4D645" w14:textId="77777777" w:rsidTr="00D125C9">
        <w:trPr>
          <w:cantSplit/>
        </w:trPr>
        <w:tc>
          <w:tcPr>
            <w:tcW w:w="2520" w:type="dxa"/>
          </w:tcPr>
          <w:p w14:paraId="54D4D635" w14:textId="77777777" w:rsidR="008756A6" w:rsidRDefault="008756A6" w:rsidP="00D125C9">
            <w:pPr>
              <w:pStyle w:val="BodyText"/>
              <w:rPr>
                <w:rFonts w:cs="Arial"/>
                <w:b/>
                <w:bCs/>
                <w:i/>
                <w:iCs/>
                <w:spacing w:val="-2"/>
              </w:rPr>
            </w:pPr>
            <w:r>
              <w:rPr>
                <w:rFonts w:cs="Arial"/>
                <w:b/>
                <w:bCs/>
                <w:i/>
                <w:iCs/>
                <w:spacing w:val="-2"/>
              </w:rPr>
              <w:t>Area Lighting</w:t>
            </w:r>
          </w:p>
        </w:tc>
        <w:tc>
          <w:tcPr>
            <w:tcW w:w="804" w:type="dxa"/>
          </w:tcPr>
          <w:p w14:paraId="54D4D636" w14:textId="77777777" w:rsidR="008756A6" w:rsidRDefault="008756A6" w:rsidP="00D125C9">
            <w:pPr>
              <w:pStyle w:val="BodyText"/>
              <w:rPr>
                <w:rFonts w:cs="Arial"/>
                <w:b/>
                <w:bCs/>
                <w:i/>
                <w:iCs/>
              </w:rPr>
            </w:pPr>
            <w:r>
              <w:rPr>
                <w:rFonts w:cs="Arial"/>
                <w:b/>
                <w:bCs/>
                <w:i/>
                <w:iCs/>
              </w:rPr>
              <w:t>Not OK</w:t>
            </w:r>
          </w:p>
        </w:tc>
        <w:tc>
          <w:tcPr>
            <w:tcW w:w="804" w:type="dxa"/>
          </w:tcPr>
          <w:p w14:paraId="54D4D637" w14:textId="77777777" w:rsidR="008756A6" w:rsidRDefault="008756A6" w:rsidP="00D125C9">
            <w:pPr>
              <w:pStyle w:val="BodyText"/>
              <w:rPr>
                <w:rFonts w:cs="Arial"/>
                <w:b/>
                <w:bCs/>
                <w:i/>
                <w:iCs/>
              </w:rPr>
            </w:pPr>
            <w:r>
              <w:rPr>
                <w:rFonts w:cs="Arial"/>
                <w:b/>
                <w:bCs/>
                <w:i/>
                <w:iCs/>
              </w:rPr>
              <w:t>OK</w:t>
            </w:r>
          </w:p>
        </w:tc>
        <w:tc>
          <w:tcPr>
            <w:tcW w:w="804" w:type="dxa"/>
          </w:tcPr>
          <w:p w14:paraId="54D4D638" w14:textId="77777777" w:rsidR="008756A6" w:rsidRDefault="008756A6" w:rsidP="00D125C9">
            <w:pPr>
              <w:pStyle w:val="BodyText"/>
              <w:rPr>
                <w:rFonts w:cs="Arial"/>
                <w:b/>
                <w:bCs/>
                <w:i/>
                <w:iCs/>
              </w:rPr>
            </w:pPr>
            <w:r>
              <w:rPr>
                <w:rFonts w:cs="Arial"/>
                <w:b/>
                <w:bCs/>
                <w:i/>
                <w:iCs/>
              </w:rPr>
              <w:t>OK</w:t>
            </w:r>
          </w:p>
        </w:tc>
        <w:tc>
          <w:tcPr>
            <w:tcW w:w="804" w:type="dxa"/>
          </w:tcPr>
          <w:p w14:paraId="54D4D639" w14:textId="77777777" w:rsidR="008756A6" w:rsidRDefault="008756A6" w:rsidP="00D125C9">
            <w:pPr>
              <w:pStyle w:val="BodyText"/>
              <w:rPr>
                <w:rFonts w:cs="Arial"/>
                <w:b/>
                <w:bCs/>
                <w:i/>
                <w:iCs/>
              </w:rPr>
            </w:pPr>
            <w:r>
              <w:rPr>
                <w:rFonts w:cs="Arial"/>
                <w:b/>
                <w:bCs/>
                <w:i/>
                <w:iCs/>
              </w:rPr>
              <w:t>OK</w:t>
            </w:r>
          </w:p>
        </w:tc>
        <w:tc>
          <w:tcPr>
            <w:tcW w:w="804" w:type="dxa"/>
          </w:tcPr>
          <w:p w14:paraId="54D4D63A" w14:textId="77777777" w:rsidR="008756A6" w:rsidRDefault="008756A6" w:rsidP="00D125C9">
            <w:pPr>
              <w:pStyle w:val="BodyText"/>
              <w:rPr>
                <w:rFonts w:cs="Arial"/>
                <w:b/>
                <w:bCs/>
                <w:i/>
                <w:iCs/>
              </w:rPr>
            </w:pPr>
            <w:r>
              <w:rPr>
                <w:rFonts w:cs="Arial"/>
                <w:b/>
                <w:bCs/>
                <w:i/>
                <w:iCs/>
              </w:rPr>
              <w:t>OK</w:t>
            </w:r>
          </w:p>
        </w:tc>
        <w:tc>
          <w:tcPr>
            <w:tcW w:w="804" w:type="dxa"/>
          </w:tcPr>
          <w:p w14:paraId="54D4D63B" w14:textId="77777777" w:rsidR="008756A6" w:rsidRDefault="008756A6" w:rsidP="00D125C9">
            <w:pPr>
              <w:pStyle w:val="BodyText"/>
              <w:rPr>
                <w:rFonts w:cs="Arial"/>
                <w:b/>
                <w:bCs/>
                <w:i/>
                <w:iCs/>
              </w:rPr>
            </w:pPr>
            <w:r>
              <w:rPr>
                <w:rFonts w:cs="Arial"/>
                <w:b/>
                <w:bCs/>
                <w:i/>
                <w:iCs/>
              </w:rPr>
              <w:t>OK</w:t>
            </w:r>
          </w:p>
        </w:tc>
        <w:tc>
          <w:tcPr>
            <w:tcW w:w="804" w:type="dxa"/>
          </w:tcPr>
          <w:p w14:paraId="54D4D63C" w14:textId="77777777" w:rsidR="008756A6" w:rsidRDefault="008756A6" w:rsidP="00D125C9">
            <w:pPr>
              <w:pStyle w:val="BodyText"/>
              <w:rPr>
                <w:rFonts w:cs="Arial"/>
              </w:rPr>
            </w:pPr>
          </w:p>
        </w:tc>
        <w:tc>
          <w:tcPr>
            <w:tcW w:w="804" w:type="dxa"/>
          </w:tcPr>
          <w:p w14:paraId="54D4D63D" w14:textId="77777777" w:rsidR="008756A6" w:rsidRDefault="008756A6" w:rsidP="00D125C9"/>
        </w:tc>
        <w:tc>
          <w:tcPr>
            <w:tcW w:w="804" w:type="dxa"/>
          </w:tcPr>
          <w:p w14:paraId="54D4D63E" w14:textId="77777777" w:rsidR="008756A6" w:rsidRDefault="008756A6" w:rsidP="00D125C9"/>
        </w:tc>
        <w:tc>
          <w:tcPr>
            <w:tcW w:w="804" w:type="dxa"/>
          </w:tcPr>
          <w:p w14:paraId="54D4D63F" w14:textId="77777777" w:rsidR="008756A6" w:rsidRDefault="008756A6" w:rsidP="00D125C9"/>
        </w:tc>
        <w:tc>
          <w:tcPr>
            <w:tcW w:w="804" w:type="dxa"/>
          </w:tcPr>
          <w:p w14:paraId="54D4D640" w14:textId="77777777" w:rsidR="008756A6" w:rsidRDefault="008756A6" w:rsidP="00D125C9"/>
        </w:tc>
        <w:tc>
          <w:tcPr>
            <w:tcW w:w="804" w:type="dxa"/>
          </w:tcPr>
          <w:p w14:paraId="54D4D641" w14:textId="77777777" w:rsidR="008756A6" w:rsidRDefault="008756A6" w:rsidP="00D125C9"/>
        </w:tc>
        <w:tc>
          <w:tcPr>
            <w:tcW w:w="804" w:type="dxa"/>
          </w:tcPr>
          <w:p w14:paraId="54D4D642" w14:textId="77777777" w:rsidR="008756A6" w:rsidRDefault="008756A6" w:rsidP="00D125C9"/>
        </w:tc>
        <w:tc>
          <w:tcPr>
            <w:tcW w:w="804" w:type="dxa"/>
          </w:tcPr>
          <w:p w14:paraId="54D4D643" w14:textId="77777777" w:rsidR="008756A6" w:rsidRDefault="008756A6" w:rsidP="00D125C9"/>
        </w:tc>
        <w:tc>
          <w:tcPr>
            <w:tcW w:w="804" w:type="dxa"/>
          </w:tcPr>
          <w:p w14:paraId="54D4D644" w14:textId="77777777" w:rsidR="008756A6" w:rsidRDefault="008756A6" w:rsidP="00D125C9"/>
        </w:tc>
      </w:tr>
      <w:tr w:rsidR="008756A6" w14:paraId="54D4D656" w14:textId="77777777" w:rsidTr="00D125C9">
        <w:trPr>
          <w:cantSplit/>
        </w:trPr>
        <w:tc>
          <w:tcPr>
            <w:tcW w:w="2520" w:type="dxa"/>
          </w:tcPr>
          <w:p w14:paraId="54D4D646" w14:textId="77777777" w:rsidR="008756A6" w:rsidRDefault="008756A6" w:rsidP="00D125C9">
            <w:pPr>
              <w:pStyle w:val="BodyText"/>
              <w:rPr>
                <w:rFonts w:cs="Arial"/>
                <w:b/>
                <w:bCs/>
                <w:i/>
                <w:iCs/>
                <w:spacing w:val="-2"/>
              </w:rPr>
            </w:pPr>
            <w:r>
              <w:rPr>
                <w:rFonts w:cs="Arial"/>
                <w:b/>
                <w:bCs/>
                <w:i/>
                <w:iCs/>
                <w:spacing w:val="-2"/>
              </w:rPr>
              <w:t>Cleanliness and Waste Materials</w:t>
            </w:r>
          </w:p>
        </w:tc>
        <w:tc>
          <w:tcPr>
            <w:tcW w:w="804" w:type="dxa"/>
          </w:tcPr>
          <w:p w14:paraId="54D4D647" w14:textId="77777777" w:rsidR="008756A6" w:rsidRDefault="008756A6" w:rsidP="00D125C9">
            <w:pPr>
              <w:pStyle w:val="BodyText"/>
              <w:rPr>
                <w:rFonts w:cs="Arial"/>
                <w:b/>
                <w:bCs/>
                <w:i/>
                <w:iCs/>
              </w:rPr>
            </w:pPr>
            <w:r>
              <w:rPr>
                <w:rFonts w:cs="Arial"/>
                <w:b/>
                <w:bCs/>
                <w:i/>
                <w:iCs/>
              </w:rPr>
              <w:t>Not OK</w:t>
            </w:r>
          </w:p>
        </w:tc>
        <w:tc>
          <w:tcPr>
            <w:tcW w:w="804" w:type="dxa"/>
          </w:tcPr>
          <w:p w14:paraId="54D4D648" w14:textId="77777777" w:rsidR="008756A6" w:rsidRDefault="008756A6" w:rsidP="00D125C9">
            <w:pPr>
              <w:pStyle w:val="BodyText"/>
              <w:rPr>
                <w:rFonts w:cs="Arial"/>
                <w:b/>
                <w:bCs/>
                <w:i/>
                <w:iCs/>
              </w:rPr>
            </w:pPr>
            <w:r>
              <w:rPr>
                <w:rFonts w:cs="Arial"/>
                <w:b/>
                <w:bCs/>
                <w:i/>
                <w:iCs/>
              </w:rPr>
              <w:t>OK</w:t>
            </w:r>
          </w:p>
        </w:tc>
        <w:tc>
          <w:tcPr>
            <w:tcW w:w="804" w:type="dxa"/>
          </w:tcPr>
          <w:p w14:paraId="54D4D649" w14:textId="77777777" w:rsidR="008756A6" w:rsidRDefault="008756A6" w:rsidP="00D125C9">
            <w:pPr>
              <w:pStyle w:val="BodyText"/>
              <w:rPr>
                <w:rFonts w:cs="Arial"/>
                <w:b/>
                <w:bCs/>
                <w:i/>
                <w:iCs/>
              </w:rPr>
            </w:pPr>
            <w:r>
              <w:rPr>
                <w:rFonts w:cs="Arial"/>
                <w:b/>
                <w:bCs/>
                <w:i/>
                <w:iCs/>
              </w:rPr>
              <w:t>OK</w:t>
            </w:r>
          </w:p>
        </w:tc>
        <w:tc>
          <w:tcPr>
            <w:tcW w:w="804" w:type="dxa"/>
          </w:tcPr>
          <w:p w14:paraId="54D4D64A" w14:textId="77777777" w:rsidR="008756A6" w:rsidRDefault="008756A6" w:rsidP="00D125C9">
            <w:pPr>
              <w:pStyle w:val="BodyText"/>
              <w:rPr>
                <w:rFonts w:cs="Arial"/>
                <w:b/>
                <w:bCs/>
                <w:i/>
                <w:iCs/>
              </w:rPr>
            </w:pPr>
            <w:r>
              <w:rPr>
                <w:rFonts w:cs="Arial"/>
                <w:b/>
                <w:bCs/>
                <w:i/>
                <w:iCs/>
              </w:rPr>
              <w:t>OK</w:t>
            </w:r>
          </w:p>
        </w:tc>
        <w:tc>
          <w:tcPr>
            <w:tcW w:w="804" w:type="dxa"/>
          </w:tcPr>
          <w:p w14:paraId="54D4D64B" w14:textId="77777777" w:rsidR="008756A6" w:rsidRDefault="008756A6" w:rsidP="00D125C9">
            <w:pPr>
              <w:pStyle w:val="BodyText"/>
              <w:rPr>
                <w:rFonts w:cs="Arial"/>
                <w:b/>
                <w:bCs/>
                <w:i/>
                <w:iCs/>
              </w:rPr>
            </w:pPr>
            <w:r>
              <w:rPr>
                <w:rFonts w:cs="Arial"/>
                <w:b/>
                <w:bCs/>
                <w:i/>
                <w:iCs/>
              </w:rPr>
              <w:t>OK</w:t>
            </w:r>
          </w:p>
        </w:tc>
        <w:tc>
          <w:tcPr>
            <w:tcW w:w="804" w:type="dxa"/>
          </w:tcPr>
          <w:p w14:paraId="54D4D64C" w14:textId="77777777" w:rsidR="008756A6" w:rsidRDefault="008756A6" w:rsidP="00D125C9">
            <w:pPr>
              <w:pStyle w:val="BodyText"/>
              <w:rPr>
                <w:rFonts w:cs="Arial"/>
                <w:b/>
                <w:bCs/>
                <w:i/>
                <w:iCs/>
              </w:rPr>
            </w:pPr>
            <w:r>
              <w:rPr>
                <w:rFonts w:cs="Arial"/>
                <w:b/>
                <w:bCs/>
                <w:i/>
                <w:iCs/>
              </w:rPr>
              <w:t>OK</w:t>
            </w:r>
          </w:p>
        </w:tc>
        <w:tc>
          <w:tcPr>
            <w:tcW w:w="804" w:type="dxa"/>
          </w:tcPr>
          <w:p w14:paraId="54D4D64D" w14:textId="77777777" w:rsidR="008756A6" w:rsidRDefault="008756A6" w:rsidP="00D125C9">
            <w:pPr>
              <w:pStyle w:val="BodyText"/>
              <w:rPr>
                <w:rFonts w:cs="Arial"/>
              </w:rPr>
            </w:pPr>
          </w:p>
        </w:tc>
        <w:tc>
          <w:tcPr>
            <w:tcW w:w="804" w:type="dxa"/>
          </w:tcPr>
          <w:p w14:paraId="54D4D64E" w14:textId="77777777" w:rsidR="008756A6" w:rsidRDefault="008756A6" w:rsidP="00D125C9"/>
        </w:tc>
        <w:tc>
          <w:tcPr>
            <w:tcW w:w="804" w:type="dxa"/>
          </w:tcPr>
          <w:p w14:paraId="54D4D64F" w14:textId="77777777" w:rsidR="008756A6" w:rsidRDefault="008756A6" w:rsidP="00D125C9"/>
        </w:tc>
        <w:tc>
          <w:tcPr>
            <w:tcW w:w="804" w:type="dxa"/>
          </w:tcPr>
          <w:p w14:paraId="54D4D650" w14:textId="77777777" w:rsidR="008756A6" w:rsidRDefault="008756A6" w:rsidP="00D125C9"/>
        </w:tc>
        <w:tc>
          <w:tcPr>
            <w:tcW w:w="804" w:type="dxa"/>
          </w:tcPr>
          <w:p w14:paraId="54D4D651" w14:textId="77777777" w:rsidR="008756A6" w:rsidRDefault="008756A6" w:rsidP="00D125C9"/>
        </w:tc>
        <w:tc>
          <w:tcPr>
            <w:tcW w:w="804" w:type="dxa"/>
          </w:tcPr>
          <w:p w14:paraId="54D4D652" w14:textId="77777777" w:rsidR="008756A6" w:rsidRDefault="008756A6" w:rsidP="00D125C9"/>
        </w:tc>
        <w:tc>
          <w:tcPr>
            <w:tcW w:w="804" w:type="dxa"/>
          </w:tcPr>
          <w:p w14:paraId="54D4D653" w14:textId="77777777" w:rsidR="008756A6" w:rsidRDefault="008756A6" w:rsidP="00D125C9"/>
        </w:tc>
        <w:tc>
          <w:tcPr>
            <w:tcW w:w="804" w:type="dxa"/>
          </w:tcPr>
          <w:p w14:paraId="54D4D654" w14:textId="77777777" w:rsidR="008756A6" w:rsidRDefault="008756A6" w:rsidP="00D125C9"/>
        </w:tc>
        <w:tc>
          <w:tcPr>
            <w:tcW w:w="804" w:type="dxa"/>
          </w:tcPr>
          <w:p w14:paraId="54D4D655" w14:textId="77777777" w:rsidR="008756A6" w:rsidRDefault="008756A6" w:rsidP="00D125C9"/>
        </w:tc>
      </w:tr>
      <w:tr w:rsidR="008756A6" w14:paraId="54D4D667" w14:textId="77777777" w:rsidTr="00D125C9">
        <w:trPr>
          <w:cantSplit/>
        </w:trPr>
        <w:tc>
          <w:tcPr>
            <w:tcW w:w="2520" w:type="dxa"/>
          </w:tcPr>
          <w:p w14:paraId="54D4D657" w14:textId="77777777" w:rsidR="008756A6" w:rsidRDefault="008756A6" w:rsidP="00D125C9">
            <w:pPr>
              <w:pStyle w:val="BodyText"/>
              <w:rPr>
                <w:rFonts w:cs="Arial"/>
                <w:b/>
                <w:bCs/>
                <w:i/>
                <w:iCs/>
                <w:spacing w:val="-2"/>
              </w:rPr>
            </w:pPr>
            <w:r>
              <w:rPr>
                <w:rFonts w:cs="Arial"/>
                <w:b/>
                <w:bCs/>
                <w:i/>
                <w:iCs/>
                <w:spacing w:val="-2"/>
              </w:rPr>
              <w:t>Floors / Road Markings</w:t>
            </w:r>
          </w:p>
        </w:tc>
        <w:tc>
          <w:tcPr>
            <w:tcW w:w="804" w:type="dxa"/>
          </w:tcPr>
          <w:p w14:paraId="54D4D658" w14:textId="77777777" w:rsidR="008756A6" w:rsidRDefault="008756A6" w:rsidP="00D125C9">
            <w:pPr>
              <w:pStyle w:val="BodyText"/>
              <w:rPr>
                <w:rFonts w:cs="Arial"/>
                <w:b/>
                <w:bCs/>
                <w:i/>
                <w:iCs/>
              </w:rPr>
            </w:pPr>
            <w:r>
              <w:rPr>
                <w:rFonts w:cs="Arial"/>
                <w:b/>
                <w:bCs/>
                <w:i/>
                <w:iCs/>
              </w:rPr>
              <w:t>OK</w:t>
            </w:r>
          </w:p>
        </w:tc>
        <w:tc>
          <w:tcPr>
            <w:tcW w:w="804" w:type="dxa"/>
          </w:tcPr>
          <w:p w14:paraId="54D4D659" w14:textId="77777777" w:rsidR="008756A6" w:rsidRDefault="008756A6" w:rsidP="00D125C9">
            <w:pPr>
              <w:pStyle w:val="BodyText"/>
              <w:rPr>
                <w:rFonts w:cs="Arial"/>
                <w:b/>
                <w:bCs/>
                <w:i/>
                <w:iCs/>
              </w:rPr>
            </w:pPr>
            <w:r>
              <w:rPr>
                <w:rFonts w:cs="Arial"/>
                <w:b/>
                <w:bCs/>
                <w:i/>
                <w:iCs/>
              </w:rPr>
              <w:t>OK</w:t>
            </w:r>
          </w:p>
        </w:tc>
        <w:tc>
          <w:tcPr>
            <w:tcW w:w="804" w:type="dxa"/>
          </w:tcPr>
          <w:p w14:paraId="54D4D65A" w14:textId="77777777" w:rsidR="008756A6" w:rsidRDefault="008756A6" w:rsidP="00D125C9">
            <w:pPr>
              <w:pStyle w:val="BodyText"/>
              <w:rPr>
                <w:rFonts w:cs="Arial"/>
                <w:b/>
                <w:bCs/>
                <w:i/>
                <w:iCs/>
              </w:rPr>
            </w:pPr>
            <w:r>
              <w:rPr>
                <w:rFonts w:cs="Arial"/>
                <w:b/>
                <w:bCs/>
                <w:i/>
                <w:iCs/>
              </w:rPr>
              <w:t>Not OK</w:t>
            </w:r>
          </w:p>
        </w:tc>
        <w:tc>
          <w:tcPr>
            <w:tcW w:w="804" w:type="dxa"/>
          </w:tcPr>
          <w:p w14:paraId="54D4D65B" w14:textId="77777777" w:rsidR="008756A6" w:rsidRDefault="008756A6" w:rsidP="00D125C9">
            <w:pPr>
              <w:pStyle w:val="BodyText"/>
              <w:rPr>
                <w:rFonts w:cs="Arial"/>
                <w:b/>
                <w:bCs/>
                <w:i/>
                <w:iCs/>
              </w:rPr>
            </w:pPr>
            <w:r>
              <w:rPr>
                <w:rFonts w:cs="Arial"/>
                <w:b/>
                <w:bCs/>
                <w:i/>
                <w:iCs/>
              </w:rPr>
              <w:t>OK</w:t>
            </w:r>
          </w:p>
        </w:tc>
        <w:tc>
          <w:tcPr>
            <w:tcW w:w="804" w:type="dxa"/>
          </w:tcPr>
          <w:p w14:paraId="54D4D65C" w14:textId="77777777" w:rsidR="008756A6" w:rsidRDefault="008756A6" w:rsidP="00D125C9">
            <w:pPr>
              <w:pStyle w:val="BodyText"/>
              <w:rPr>
                <w:rFonts w:cs="Arial"/>
                <w:b/>
                <w:bCs/>
                <w:i/>
                <w:iCs/>
              </w:rPr>
            </w:pPr>
            <w:r>
              <w:rPr>
                <w:rFonts w:cs="Arial"/>
                <w:b/>
                <w:bCs/>
                <w:i/>
                <w:iCs/>
              </w:rPr>
              <w:t>OK</w:t>
            </w:r>
          </w:p>
        </w:tc>
        <w:tc>
          <w:tcPr>
            <w:tcW w:w="804" w:type="dxa"/>
          </w:tcPr>
          <w:p w14:paraId="54D4D65D" w14:textId="77777777" w:rsidR="008756A6" w:rsidRDefault="008756A6" w:rsidP="00D125C9">
            <w:pPr>
              <w:pStyle w:val="BodyText"/>
              <w:rPr>
                <w:rFonts w:cs="Arial"/>
                <w:b/>
                <w:bCs/>
                <w:i/>
                <w:iCs/>
              </w:rPr>
            </w:pPr>
            <w:r>
              <w:rPr>
                <w:rFonts w:cs="Arial"/>
                <w:b/>
                <w:bCs/>
                <w:i/>
                <w:iCs/>
              </w:rPr>
              <w:t>OK</w:t>
            </w:r>
          </w:p>
        </w:tc>
        <w:tc>
          <w:tcPr>
            <w:tcW w:w="804" w:type="dxa"/>
          </w:tcPr>
          <w:p w14:paraId="54D4D65E" w14:textId="77777777" w:rsidR="008756A6" w:rsidRDefault="008756A6" w:rsidP="00D125C9">
            <w:pPr>
              <w:pStyle w:val="BodyText"/>
              <w:rPr>
                <w:rFonts w:cs="Arial"/>
              </w:rPr>
            </w:pPr>
          </w:p>
        </w:tc>
        <w:tc>
          <w:tcPr>
            <w:tcW w:w="804" w:type="dxa"/>
          </w:tcPr>
          <w:p w14:paraId="54D4D65F" w14:textId="77777777" w:rsidR="008756A6" w:rsidRDefault="008756A6" w:rsidP="00D125C9"/>
        </w:tc>
        <w:tc>
          <w:tcPr>
            <w:tcW w:w="804" w:type="dxa"/>
          </w:tcPr>
          <w:p w14:paraId="54D4D660" w14:textId="77777777" w:rsidR="008756A6" w:rsidRDefault="008756A6" w:rsidP="00D125C9">
            <w:pPr>
              <w:pStyle w:val="Header"/>
              <w:tabs>
                <w:tab w:val="clear" w:pos="4153"/>
                <w:tab w:val="clear" w:pos="8306"/>
              </w:tabs>
            </w:pPr>
          </w:p>
        </w:tc>
        <w:tc>
          <w:tcPr>
            <w:tcW w:w="804" w:type="dxa"/>
          </w:tcPr>
          <w:p w14:paraId="54D4D661" w14:textId="77777777" w:rsidR="008756A6" w:rsidRDefault="008756A6" w:rsidP="00D125C9"/>
        </w:tc>
        <w:tc>
          <w:tcPr>
            <w:tcW w:w="804" w:type="dxa"/>
          </w:tcPr>
          <w:p w14:paraId="54D4D662" w14:textId="77777777" w:rsidR="008756A6" w:rsidRDefault="008756A6" w:rsidP="00D125C9"/>
        </w:tc>
        <w:tc>
          <w:tcPr>
            <w:tcW w:w="804" w:type="dxa"/>
          </w:tcPr>
          <w:p w14:paraId="54D4D663" w14:textId="77777777" w:rsidR="008756A6" w:rsidRDefault="008756A6" w:rsidP="00D125C9"/>
        </w:tc>
        <w:tc>
          <w:tcPr>
            <w:tcW w:w="804" w:type="dxa"/>
          </w:tcPr>
          <w:p w14:paraId="54D4D664" w14:textId="77777777" w:rsidR="008756A6" w:rsidRDefault="008756A6" w:rsidP="00D125C9"/>
        </w:tc>
        <w:tc>
          <w:tcPr>
            <w:tcW w:w="804" w:type="dxa"/>
          </w:tcPr>
          <w:p w14:paraId="54D4D665" w14:textId="77777777" w:rsidR="008756A6" w:rsidRDefault="008756A6" w:rsidP="00D125C9"/>
        </w:tc>
        <w:tc>
          <w:tcPr>
            <w:tcW w:w="804" w:type="dxa"/>
          </w:tcPr>
          <w:p w14:paraId="54D4D666" w14:textId="77777777" w:rsidR="008756A6" w:rsidRDefault="008756A6" w:rsidP="00D125C9"/>
        </w:tc>
      </w:tr>
      <w:tr w:rsidR="008756A6" w14:paraId="54D4D678" w14:textId="77777777" w:rsidTr="00D125C9">
        <w:trPr>
          <w:cantSplit/>
        </w:trPr>
        <w:tc>
          <w:tcPr>
            <w:tcW w:w="2520" w:type="dxa"/>
          </w:tcPr>
          <w:p w14:paraId="54D4D668" w14:textId="77777777" w:rsidR="008756A6" w:rsidRDefault="008756A6" w:rsidP="00D125C9">
            <w:pPr>
              <w:pStyle w:val="BodyText"/>
              <w:rPr>
                <w:rFonts w:cs="Arial"/>
                <w:b/>
                <w:bCs/>
                <w:i/>
                <w:iCs/>
                <w:spacing w:val="-2"/>
              </w:rPr>
            </w:pPr>
            <w:r>
              <w:rPr>
                <w:rFonts w:cs="Arial"/>
                <w:b/>
                <w:bCs/>
                <w:i/>
                <w:iCs/>
                <w:spacing w:val="-2"/>
              </w:rPr>
              <w:t>Signs</w:t>
            </w:r>
          </w:p>
        </w:tc>
        <w:tc>
          <w:tcPr>
            <w:tcW w:w="804" w:type="dxa"/>
          </w:tcPr>
          <w:p w14:paraId="54D4D669" w14:textId="77777777" w:rsidR="008756A6" w:rsidRDefault="008756A6" w:rsidP="00D125C9">
            <w:pPr>
              <w:pStyle w:val="BodyText"/>
              <w:rPr>
                <w:rFonts w:cs="Arial"/>
                <w:b/>
                <w:bCs/>
                <w:i/>
                <w:iCs/>
              </w:rPr>
            </w:pPr>
            <w:r>
              <w:rPr>
                <w:rFonts w:cs="Arial"/>
                <w:b/>
                <w:bCs/>
                <w:i/>
                <w:iCs/>
              </w:rPr>
              <w:t>OK</w:t>
            </w:r>
          </w:p>
        </w:tc>
        <w:tc>
          <w:tcPr>
            <w:tcW w:w="804" w:type="dxa"/>
          </w:tcPr>
          <w:p w14:paraId="54D4D66A" w14:textId="77777777" w:rsidR="008756A6" w:rsidRDefault="008756A6" w:rsidP="00D125C9">
            <w:pPr>
              <w:pStyle w:val="BodyText"/>
              <w:rPr>
                <w:rFonts w:cs="Arial"/>
                <w:b/>
                <w:bCs/>
                <w:i/>
                <w:iCs/>
              </w:rPr>
            </w:pPr>
            <w:r>
              <w:rPr>
                <w:rFonts w:cs="Arial"/>
                <w:b/>
                <w:bCs/>
                <w:i/>
                <w:iCs/>
              </w:rPr>
              <w:t>OK</w:t>
            </w:r>
          </w:p>
        </w:tc>
        <w:tc>
          <w:tcPr>
            <w:tcW w:w="804" w:type="dxa"/>
          </w:tcPr>
          <w:p w14:paraId="54D4D66B" w14:textId="77777777" w:rsidR="008756A6" w:rsidRDefault="008756A6" w:rsidP="00D125C9">
            <w:pPr>
              <w:pStyle w:val="BodyText"/>
              <w:rPr>
                <w:rFonts w:cs="Arial"/>
                <w:b/>
                <w:bCs/>
                <w:i/>
                <w:iCs/>
              </w:rPr>
            </w:pPr>
            <w:r>
              <w:rPr>
                <w:rFonts w:cs="Arial"/>
                <w:b/>
                <w:bCs/>
                <w:i/>
                <w:iCs/>
              </w:rPr>
              <w:t>OK</w:t>
            </w:r>
          </w:p>
        </w:tc>
        <w:tc>
          <w:tcPr>
            <w:tcW w:w="804" w:type="dxa"/>
          </w:tcPr>
          <w:p w14:paraId="54D4D66C" w14:textId="77777777" w:rsidR="008756A6" w:rsidRDefault="008756A6" w:rsidP="00D125C9">
            <w:pPr>
              <w:pStyle w:val="BodyText"/>
              <w:rPr>
                <w:rFonts w:cs="Arial"/>
                <w:b/>
                <w:bCs/>
                <w:i/>
                <w:iCs/>
              </w:rPr>
            </w:pPr>
            <w:r>
              <w:rPr>
                <w:rFonts w:cs="Arial"/>
                <w:b/>
                <w:bCs/>
                <w:i/>
                <w:iCs/>
              </w:rPr>
              <w:t>OK</w:t>
            </w:r>
          </w:p>
        </w:tc>
        <w:tc>
          <w:tcPr>
            <w:tcW w:w="804" w:type="dxa"/>
          </w:tcPr>
          <w:p w14:paraId="54D4D66D" w14:textId="77777777" w:rsidR="008756A6" w:rsidRDefault="008756A6" w:rsidP="00D125C9">
            <w:pPr>
              <w:pStyle w:val="BodyText"/>
              <w:rPr>
                <w:rFonts w:cs="Arial"/>
                <w:b/>
                <w:bCs/>
                <w:i/>
                <w:iCs/>
              </w:rPr>
            </w:pPr>
            <w:r>
              <w:rPr>
                <w:rFonts w:cs="Arial"/>
                <w:b/>
                <w:bCs/>
                <w:i/>
                <w:iCs/>
              </w:rPr>
              <w:t>OK</w:t>
            </w:r>
          </w:p>
        </w:tc>
        <w:tc>
          <w:tcPr>
            <w:tcW w:w="804" w:type="dxa"/>
          </w:tcPr>
          <w:p w14:paraId="54D4D66E" w14:textId="77777777" w:rsidR="008756A6" w:rsidRDefault="008756A6" w:rsidP="00D125C9">
            <w:pPr>
              <w:pStyle w:val="BodyText"/>
              <w:rPr>
                <w:rFonts w:cs="Arial"/>
                <w:b/>
                <w:bCs/>
                <w:i/>
                <w:iCs/>
              </w:rPr>
            </w:pPr>
            <w:r>
              <w:rPr>
                <w:rFonts w:cs="Arial"/>
                <w:b/>
                <w:bCs/>
                <w:i/>
                <w:iCs/>
              </w:rPr>
              <w:t>OK</w:t>
            </w:r>
          </w:p>
        </w:tc>
        <w:tc>
          <w:tcPr>
            <w:tcW w:w="804" w:type="dxa"/>
          </w:tcPr>
          <w:p w14:paraId="54D4D66F" w14:textId="77777777" w:rsidR="008756A6" w:rsidRDefault="008756A6" w:rsidP="00D125C9">
            <w:pPr>
              <w:pStyle w:val="BodyText"/>
              <w:rPr>
                <w:rFonts w:cs="Arial"/>
              </w:rPr>
            </w:pPr>
          </w:p>
        </w:tc>
        <w:tc>
          <w:tcPr>
            <w:tcW w:w="804" w:type="dxa"/>
          </w:tcPr>
          <w:p w14:paraId="54D4D670" w14:textId="77777777" w:rsidR="008756A6" w:rsidRDefault="008756A6" w:rsidP="00D125C9"/>
        </w:tc>
        <w:tc>
          <w:tcPr>
            <w:tcW w:w="804" w:type="dxa"/>
          </w:tcPr>
          <w:p w14:paraId="54D4D671" w14:textId="77777777" w:rsidR="008756A6" w:rsidRDefault="008756A6" w:rsidP="00D125C9"/>
        </w:tc>
        <w:tc>
          <w:tcPr>
            <w:tcW w:w="804" w:type="dxa"/>
          </w:tcPr>
          <w:p w14:paraId="54D4D672" w14:textId="77777777" w:rsidR="008756A6" w:rsidRDefault="008756A6" w:rsidP="00D125C9"/>
        </w:tc>
        <w:tc>
          <w:tcPr>
            <w:tcW w:w="804" w:type="dxa"/>
          </w:tcPr>
          <w:p w14:paraId="54D4D673" w14:textId="77777777" w:rsidR="008756A6" w:rsidRDefault="008756A6" w:rsidP="00D125C9"/>
        </w:tc>
        <w:tc>
          <w:tcPr>
            <w:tcW w:w="804" w:type="dxa"/>
          </w:tcPr>
          <w:p w14:paraId="54D4D674" w14:textId="77777777" w:rsidR="008756A6" w:rsidRDefault="008756A6" w:rsidP="00D125C9"/>
        </w:tc>
        <w:tc>
          <w:tcPr>
            <w:tcW w:w="804" w:type="dxa"/>
          </w:tcPr>
          <w:p w14:paraId="54D4D675" w14:textId="77777777" w:rsidR="008756A6" w:rsidRDefault="008756A6" w:rsidP="00D125C9"/>
        </w:tc>
        <w:tc>
          <w:tcPr>
            <w:tcW w:w="804" w:type="dxa"/>
          </w:tcPr>
          <w:p w14:paraId="54D4D676" w14:textId="77777777" w:rsidR="008756A6" w:rsidRDefault="008756A6" w:rsidP="00D125C9"/>
        </w:tc>
        <w:tc>
          <w:tcPr>
            <w:tcW w:w="804" w:type="dxa"/>
          </w:tcPr>
          <w:p w14:paraId="54D4D677" w14:textId="77777777" w:rsidR="008756A6" w:rsidRDefault="008756A6" w:rsidP="00D125C9"/>
        </w:tc>
      </w:tr>
      <w:tr w:rsidR="008756A6" w14:paraId="54D4D689" w14:textId="77777777" w:rsidTr="00D125C9">
        <w:trPr>
          <w:cantSplit/>
        </w:trPr>
        <w:tc>
          <w:tcPr>
            <w:tcW w:w="2520" w:type="dxa"/>
          </w:tcPr>
          <w:p w14:paraId="54D4D679" w14:textId="77777777" w:rsidR="008756A6" w:rsidRDefault="008756A6" w:rsidP="00D125C9">
            <w:pPr>
              <w:pStyle w:val="BodyText"/>
              <w:rPr>
                <w:rFonts w:cs="Arial"/>
                <w:b/>
                <w:bCs/>
                <w:i/>
                <w:iCs/>
                <w:spacing w:val="-2"/>
              </w:rPr>
            </w:pPr>
            <w:r>
              <w:rPr>
                <w:rFonts w:cs="Arial"/>
                <w:b/>
                <w:bCs/>
                <w:i/>
                <w:iCs/>
                <w:spacing w:val="-2"/>
              </w:rPr>
              <w:t>Traffic Movements</w:t>
            </w:r>
          </w:p>
        </w:tc>
        <w:tc>
          <w:tcPr>
            <w:tcW w:w="804" w:type="dxa"/>
          </w:tcPr>
          <w:p w14:paraId="54D4D67A" w14:textId="77777777" w:rsidR="008756A6" w:rsidRDefault="008756A6" w:rsidP="00D125C9">
            <w:pPr>
              <w:pStyle w:val="BodyText"/>
              <w:rPr>
                <w:rFonts w:cs="Arial"/>
                <w:b/>
                <w:bCs/>
                <w:i/>
                <w:iCs/>
              </w:rPr>
            </w:pPr>
            <w:r>
              <w:rPr>
                <w:rFonts w:cs="Arial"/>
                <w:b/>
                <w:bCs/>
                <w:i/>
                <w:iCs/>
              </w:rPr>
              <w:t>OK</w:t>
            </w:r>
          </w:p>
        </w:tc>
        <w:tc>
          <w:tcPr>
            <w:tcW w:w="804" w:type="dxa"/>
          </w:tcPr>
          <w:p w14:paraId="54D4D67B" w14:textId="77777777" w:rsidR="008756A6" w:rsidRDefault="008756A6" w:rsidP="00D125C9">
            <w:pPr>
              <w:pStyle w:val="BodyText"/>
              <w:rPr>
                <w:rFonts w:cs="Arial"/>
                <w:b/>
                <w:bCs/>
                <w:i/>
                <w:iCs/>
              </w:rPr>
            </w:pPr>
            <w:r>
              <w:rPr>
                <w:rFonts w:cs="Arial"/>
                <w:b/>
                <w:bCs/>
                <w:i/>
                <w:iCs/>
              </w:rPr>
              <w:t>OK</w:t>
            </w:r>
          </w:p>
        </w:tc>
        <w:tc>
          <w:tcPr>
            <w:tcW w:w="804" w:type="dxa"/>
          </w:tcPr>
          <w:p w14:paraId="54D4D67C" w14:textId="77777777" w:rsidR="008756A6" w:rsidRDefault="008756A6" w:rsidP="00D125C9">
            <w:pPr>
              <w:pStyle w:val="BodyText"/>
              <w:rPr>
                <w:rFonts w:cs="Arial"/>
                <w:b/>
                <w:bCs/>
                <w:i/>
                <w:iCs/>
              </w:rPr>
            </w:pPr>
            <w:r>
              <w:rPr>
                <w:rFonts w:cs="Arial"/>
                <w:b/>
                <w:bCs/>
                <w:i/>
                <w:iCs/>
              </w:rPr>
              <w:t>OK</w:t>
            </w:r>
          </w:p>
        </w:tc>
        <w:tc>
          <w:tcPr>
            <w:tcW w:w="804" w:type="dxa"/>
          </w:tcPr>
          <w:p w14:paraId="54D4D67D" w14:textId="77777777" w:rsidR="008756A6" w:rsidRDefault="008756A6" w:rsidP="00D125C9">
            <w:pPr>
              <w:pStyle w:val="BodyText"/>
              <w:rPr>
                <w:rFonts w:cs="Arial"/>
                <w:b/>
                <w:bCs/>
                <w:i/>
                <w:iCs/>
              </w:rPr>
            </w:pPr>
            <w:r>
              <w:rPr>
                <w:rFonts w:cs="Arial"/>
                <w:b/>
                <w:bCs/>
                <w:i/>
                <w:iCs/>
              </w:rPr>
              <w:t>OK</w:t>
            </w:r>
          </w:p>
        </w:tc>
        <w:tc>
          <w:tcPr>
            <w:tcW w:w="804" w:type="dxa"/>
          </w:tcPr>
          <w:p w14:paraId="54D4D67E" w14:textId="77777777" w:rsidR="008756A6" w:rsidRDefault="008756A6" w:rsidP="00D125C9">
            <w:pPr>
              <w:pStyle w:val="BodyText"/>
              <w:rPr>
                <w:rFonts w:cs="Arial"/>
                <w:b/>
                <w:bCs/>
                <w:i/>
                <w:iCs/>
              </w:rPr>
            </w:pPr>
            <w:r>
              <w:rPr>
                <w:rFonts w:cs="Arial"/>
                <w:b/>
                <w:bCs/>
                <w:i/>
                <w:iCs/>
              </w:rPr>
              <w:t>OK</w:t>
            </w:r>
          </w:p>
        </w:tc>
        <w:tc>
          <w:tcPr>
            <w:tcW w:w="804" w:type="dxa"/>
          </w:tcPr>
          <w:p w14:paraId="54D4D67F" w14:textId="77777777" w:rsidR="008756A6" w:rsidRDefault="008756A6" w:rsidP="00D125C9">
            <w:pPr>
              <w:pStyle w:val="BodyText"/>
              <w:rPr>
                <w:rFonts w:cs="Arial"/>
                <w:b/>
                <w:bCs/>
                <w:i/>
                <w:iCs/>
              </w:rPr>
            </w:pPr>
            <w:r>
              <w:rPr>
                <w:rFonts w:cs="Arial"/>
                <w:b/>
                <w:bCs/>
                <w:i/>
                <w:iCs/>
              </w:rPr>
              <w:t>OK</w:t>
            </w:r>
          </w:p>
        </w:tc>
        <w:tc>
          <w:tcPr>
            <w:tcW w:w="804" w:type="dxa"/>
          </w:tcPr>
          <w:p w14:paraId="54D4D680" w14:textId="77777777" w:rsidR="008756A6" w:rsidRDefault="008756A6" w:rsidP="00D125C9">
            <w:pPr>
              <w:pStyle w:val="BodyText"/>
              <w:rPr>
                <w:rFonts w:cs="Arial"/>
              </w:rPr>
            </w:pPr>
          </w:p>
        </w:tc>
        <w:tc>
          <w:tcPr>
            <w:tcW w:w="804" w:type="dxa"/>
          </w:tcPr>
          <w:p w14:paraId="54D4D681" w14:textId="77777777" w:rsidR="008756A6" w:rsidRDefault="008756A6" w:rsidP="00D125C9"/>
        </w:tc>
        <w:tc>
          <w:tcPr>
            <w:tcW w:w="804" w:type="dxa"/>
          </w:tcPr>
          <w:p w14:paraId="54D4D682" w14:textId="77777777" w:rsidR="008756A6" w:rsidRDefault="008756A6" w:rsidP="00D125C9"/>
        </w:tc>
        <w:tc>
          <w:tcPr>
            <w:tcW w:w="804" w:type="dxa"/>
          </w:tcPr>
          <w:p w14:paraId="54D4D683" w14:textId="77777777" w:rsidR="008756A6" w:rsidRDefault="008756A6" w:rsidP="00D125C9"/>
        </w:tc>
        <w:tc>
          <w:tcPr>
            <w:tcW w:w="804" w:type="dxa"/>
          </w:tcPr>
          <w:p w14:paraId="54D4D684" w14:textId="77777777" w:rsidR="008756A6" w:rsidRDefault="008756A6" w:rsidP="00D125C9"/>
        </w:tc>
        <w:tc>
          <w:tcPr>
            <w:tcW w:w="804" w:type="dxa"/>
          </w:tcPr>
          <w:p w14:paraId="54D4D685" w14:textId="77777777" w:rsidR="008756A6" w:rsidRDefault="008756A6" w:rsidP="00D125C9"/>
        </w:tc>
        <w:tc>
          <w:tcPr>
            <w:tcW w:w="804" w:type="dxa"/>
          </w:tcPr>
          <w:p w14:paraId="54D4D686" w14:textId="77777777" w:rsidR="008756A6" w:rsidRDefault="008756A6" w:rsidP="00D125C9"/>
        </w:tc>
        <w:tc>
          <w:tcPr>
            <w:tcW w:w="804" w:type="dxa"/>
          </w:tcPr>
          <w:p w14:paraId="54D4D687" w14:textId="77777777" w:rsidR="008756A6" w:rsidRDefault="008756A6" w:rsidP="00D125C9"/>
        </w:tc>
        <w:tc>
          <w:tcPr>
            <w:tcW w:w="804" w:type="dxa"/>
          </w:tcPr>
          <w:p w14:paraId="54D4D688" w14:textId="77777777" w:rsidR="008756A6" w:rsidRDefault="008756A6" w:rsidP="00D125C9"/>
        </w:tc>
      </w:tr>
      <w:tr w:rsidR="008756A6" w14:paraId="54D4D69A" w14:textId="77777777" w:rsidTr="00D125C9">
        <w:trPr>
          <w:cantSplit/>
        </w:trPr>
        <w:tc>
          <w:tcPr>
            <w:tcW w:w="2520" w:type="dxa"/>
          </w:tcPr>
          <w:p w14:paraId="54D4D68A" w14:textId="77777777" w:rsidR="008756A6" w:rsidRDefault="008756A6" w:rsidP="00D125C9">
            <w:pPr>
              <w:pStyle w:val="BodyText"/>
              <w:rPr>
                <w:rFonts w:cs="Arial"/>
                <w:b/>
                <w:bCs/>
                <w:i/>
                <w:iCs/>
                <w:spacing w:val="-2"/>
              </w:rPr>
            </w:pPr>
            <w:r>
              <w:rPr>
                <w:rFonts w:cs="Arial"/>
                <w:b/>
                <w:bCs/>
                <w:i/>
                <w:iCs/>
                <w:spacing w:val="-2"/>
              </w:rPr>
              <w:t>Parking</w:t>
            </w:r>
          </w:p>
        </w:tc>
        <w:tc>
          <w:tcPr>
            <w:tcW w:w="804" w:type="dxa"/>
          </w:tcPr>
          <w:p w14:paraId="54D4D68B" w14:textId="77777777" w:rsidR="008756A6" w:rsidRDefault="008756A6" w:rsidP="00D125C9">
            <w:pPr>
              <w:pStyle w:val="BodyText"/>
              <w:rPr>
                <w:rFonts w:cs="Arial"/>
                <w:b/>
                <w:bCs/>
                <w:i/>
                <w:iCs/>
              </w:rPr>
            </w:pPr>
            <w:r>
              <w:rPr>
                <w:rFonts w:cs="Arial"/>
                <w:b/>
                <w:bCs/>
                <w:i/>
                <w:iCs/>
              </w:rPr>
              <w:t>OK</w:t>
            </w:r>
          </w:p>
        </w:tc>
        <w:tc>
          <w:tcPr>
            <w:tcW w:w="804" w:type="dxa"/>
          </w:tcPr>
          <w:p w14:paraId="54D4D68C" w14:textId="77777777" w:rsidR="008756A6" w:rsidRDefault="008756A6" w:rsidP="00D125C9">
            <w:pPr>
              <w:pStyle w:val="BodyText"/>
              <w:rPr>
                <w:rFonts w:cs="Arial"/>
                <w:b/>
                <w:bCs/>
                <w:i/>
                <w:iCs/>
              </w:rPr>
            </w:pPr>
            <w:r>
              <w:rPr>
                <w:rFonts w:cs="Arial"/>
                <w:b/>
                <w:bCs/>
                <w:i/>
                <w:iCs/>
              </w:rPr>
              <w:t>OK</w:t>
            </w:r>
          </w:p>
        </w:tc>
        <w:tc>
          <w:tcPr>
            <w:tcW w:w="804" w:type="dxa"/>
          </w:tcPr>
          <w:p w14:paraId="54D4D68D" w14:textId="77777777" w:rsidR="008756A6" w:rsidRDefault="008756A6" w:rsidP="00D125C9">
            <w:pPr>
              <w:pStyle w:val="BodyText"/>
              <w:rPr>
                <w:rFonts w:cs="Arial"/>
                <w:b/>
                <w:bCs/>
                <w:i/>
                <w:iCs/>
              </w:rPr>
            </w:pPr>
            <w:r>
              <w:rPr>
                <w:rFonts w:cs="Arial"/>
                <w:b/>
                <w:bCs/>
                <w:i/>
                <w:iCs/>
              </w:rPr>
              <w:t>OK</w:t>
            </w:r>
          </w:p>
        </w:tc>
        <w:tc>
          <w:tcPr>
            <w:tcW w:w="804" w:type="dxa"/>
          </w:tcPr>
          <w:p w14:paraId="54D4D68E" w14:textId="77777777" w:rsidR="008756A6" w:rsidRDefault="008756A6" w:rsidP="00D125C9">
            <w:pPr>
              <w:pStyle w:val="BodyText"/>
              <w:rPr>
                <w:rFonts w:cs="Arial"/>
                <w:b/>
                <w:bCs/>
                <w:i/>
                <w:iCs/>
              </w:rPr>
            </w:pPr>
            <w:r>
              <w:rPr>
                <w:rFonts w:cs="Arial"/>
                <w:b/>
                <w:bCs/>
                <w:i/>
                <w:iCs/>
              </w:rPr>
              <w:t>OK</w:t>
            </w:r>
          </w:p>
        </w:tc>
        <w:tc>
          <w:tcPr>
            <w:tcW w:w="804" w:type="dxa"/>
          </w:tcPr>
          <w:p w14:paraId="54D4D68F" w14:textId="77777777" w:rsidR="008756A6" w:rsidRDefault="008756A6" w:rsidP="00D125C9">
            <w:pPr>
              <w:pStyle w:val="BodyText"/>
              <w:rPr>
                <w:rFonts w:cs="Arial"/>
                <w:b/>
                <w:bCs/>
                <w:i/>
                <w:iCs/>
              </w:rPr>
            </w:pPr>
            <w:r>
              <w:rPr>
                <w:rFonts w:cs="Arial"/>
                <w:b/>
                <w:bCs/>
                <w:i/>
                <w:iCs/>
              </w:rPr>
              <w:t>OK</w:t>
            </w:r>
          </w:p>
        </w:tc>
        <w:tc>
          <w:tcPr>
            <w:tcW w:w="804" w:type="dxa"/>
          </w:tcPr>
          <w:p w14:paraId="54D4D690" w14:textId="77777777" w:rsidR="008756A6" w:rsidRDefault="008756A6" w:rsidP="00D125C9">
            <w:pPr>
              <w:pStyle w:val="BodyText"/>
              <w:rPr>
                <w:rFonts w:cs="Arial"/>
                <w:b/>
                <w:bCs/>
                <w:i/>
                <w:iCs/>
              </w:rPr>
            </w:pPr>
            <w:r>
              <w:rPr>
                <w:rFonts w:cs="Arial"/>
                <w:b/>
                <w:bCs/>
                <w:i/>
                <w:iCs/>
              </w:rPr>
              <w:t>OK</w:t>
            </w:r>
          </w:p>
        </w:tc>
        <w:tc>
          <w:tcPr>
            <w:tcW w:w="804" w:type="dxa"/>
          </w:tcPr>
          <w:p w14:paraId="54D4D691" w14:textId="77777777" w:rsidR="008756A6" w:rsidRDefault="008756A6" w:rsidP="00D125C9">
            <w:pPr>
              <w:pStyle w:val="BodyText"/>
              <w:rPr>
                <w:rFonts w:cs="Arial"/>
              </w:rPr>
            </w:pPr>
          </w:p>
        </w:tc>
        <w:tc>
          <w:tcPr>
            <w:tcW w:w="804" w:type="dxa"/>
          </w:tcPr>
          <w:p w14:paraId="54D4D692" w14:textId="77777777" w:rsidR="008756A6" w:rsidRDefault="008756A6" w:rsidP="00D125C9"/>
        </w:tc>
        <w:tc>
          <w:tcPr>
            <w:tcW w:w="804" w:type="dxa"/>
          </w:tcPr>
          <w:p w14:paraId="54D4D693" w14:textId="77777777" w:rsidR="008756A6" w:rsidRDefault="008756A6" w:rsidP="00D125C9"/>
        </w:tc>
        <w:tc>
          <w:tcPr>
            <w:tcW w:w="804" w:type="dxa"/>
          </w:tcPr>
          <w:p w14:paraId="54D4D694" w14:textId="77777777" w:rsidR="008756A6" w:rsidRDefault="008756A6" w:rsidP="00D125C9"/>
        </w:tc>
        <w:tc>
          <w:tcPr>
            <w:tcW w:w="804" w:type="dxa"/>
          </w:tcPr>
          <w:p w14:paraId="54D4D695" w14:textId="77777777" w:rsidR="008756A6" w:rsidRDefault="008756A6" w:rsidP="00D125C9"/>
        </w:tc>
        <w:tc>
          <w:tcPr>
            <w:tcW w:w="804" w:type="dxa"/>
          </w:tcPr>
          <w:p w14:paraId="54D4D696" w14:textId="77777777" w:rsidR="008756A6" w:rsidRDefault="008756A6" w:rsidP="00D125C9"/>
        </w:tc>
        <w:tc>
          <w:tcPr>
            <w:tcW w:w="804" w:type="dxa"/>
          </w:tcPr>
          <w:p w14:paraId="54D4D697" w14:textId="77777777" w:rsidR="008756A6" w:rsidRDefault="008756A6" w:rsidP="00D125C9"/>
        </w:tc>
        <w:tc>
          <w:tcPr>
            <w:tcW w:w="804" w:type="dxa"/>
          </w:tcPr>
          <w:p w14:paraId="54D4D698" w14:textId="77777777" w:rsidR="008756A6" w:rsidRDefault="008756A6" w:rsidP="00D125C9"/>
        </w:tc>
        <w:tc>
          <w:tcPr>
            <w:tcW w:w="804" w:type="dxa"/>
          </w:tcPr>
          <w:p w14:paraId="54D4D699" w14:textId="77777777" w:rsidR="008756A6" w:rsidRDefault="008756A6" w:rsidP="00D125C9"/>
        </w:tc>
      </w:tr>
      <w:tr w:rsidR="008756A6" w14:paraId="54D4D6AB" w14:textId="77777777" w:rsidTr="00D125C9">
        <w:trPr>
          <w:cantSplit/>
        </w:trPr>
        <w:tc>
          <w:tcPr>
            <w:tcW w:w="2520" w:type="dxa"/>
          </w:tcPr>
          <w:p w14:paraId="54D4D69B" w14:textId="77777777" w:rsidR="008756A6" w:rsidRDefault="008756A6" w:rsidP="00D125C9">
            <w:pPr>
              <w:pStyle w:val="BodyText"/>
              <w:rPr>
                <w:rFonts w:cs="Arial"/>
                <w:b/>
                <w:bCs/>
                <w:i/>
                <w:iCs/>
                <w:spacing w:val="-2"/>
              </w:rPr>
            </w:pPr>
            <w:r>
              <w:rPr>
                <w:rFonts w:cs="Arial"/>
                <w:b/>
                <w:bCs/>
                <w:i/>
                <w:iCs/>
                <w:spacing w:val="-2"/>
              </w:rPr>
              <w:t>Barriers</w:t>
            </w:r>
          </w:p>
        </w:tc>
        <w:tc>
          <w:tcPr>
            <w:tcW w:w="804" w:type="dxa"/>
          </w:tcPr>
          <w:p w14:paraId="54D4D69C" w14:textId="77777777" w:rsidR="008756A6" w:rsidRDefault="008756A6" w:rsidP="00D125C9">
            <w:pPr>
              <w:pStyle w:val="BodyText"/>
              <w:rPr>
                <w:rFonts w:cs="Arial"/>
                <w:b/>
                <w:bCs/>
                <w:i/>
                <w:iCs/>
              </w:rPr>
            </w:pPr>
            <w:r>
              <w:rPr>
                <w:rFonts w:cs="Arial"/>
                <w:b/>
                <w:bCs/>
                <w:i/>
                <w:iCs/>
              </w:rPr>
              <w:t>OK</w:t>
            </w:r>
          </w:p>
        </w:tc>
        <w:tc>
          <w:tcPr>
            <w:tcW w:w="804" w:type="dxa"/>
          </w:tcPr>
          <w:p w14:paraId="54D4D69D" w14:textId="77777777" w:rsidR="008756A6" w:rsidRDefault="008756A6" w:rsidP="00D125C9">
            <w:pPr>
              <w:pStyle w:val="BodyText"/>
              <w:rPr>
                <w:rFonts w:cs="Arial"/>
                <w:b/>
                <w:bCs/>
                <w:i/>
                <w:iCs/>
              </w:rPr>
            </w:pPr>
            <w:r>
              <w:rPr>
                <w:rFonts w:cs="Arial"/>
                <w:b/>
                <w:bCs/>
                <w:i/>
                <w:iCs/>
              </w:rPr>
              <w:t>OK</w:t>
            </w:r>
          </w:p>
        </w:tc>
        <w:tc>
          <w:tcPr>
            <w:tcW w:w="804" w:type="dxa"/>
          </w:tcPr>
          <w:p w14:paraId="54D4D69E" w14:textId="77777777" w:rsidR="008756A6" w:rsidRDefault="008756A6" w:rsidP="00D125C9">
            <w:pPr>
              <w:pStyle w:val="BodyText"/>
              <w:rPr>
                <w:rFonts w:cs="Arial"/>
                <w:b/>
                <w:bCs/>
                <w:i/>
                <w:iCs/>
              </w:rPr>
            </w:pPr>
            <w:r>
              <w:rPr>
                <w:rFonts w:cs="Arial"/>
                <w:b/>
                <w:bCs/>
                <w:i/>
                <w:iCs/>
              </w:rPr>
              <w:t>OK</w:t>
            </w:r>
          </w:p>
        </w:tc>
        <w:tc>
          <w:tcPr>
            <w:tcW w:w="804" w:type="dxa"/>
          </w:tcPr>
          <w:p w14:paraId="54D4D69F" w14:textId="77777777" w:rsidR="008756A6" w:rsidRDefault="008756A6" w:rsidP="00D125C9">
            <w:pPr>
              <w:pStyle w:val="BodyText"/>
              <w:rPr>
                <w:rFonts w:cs="Arial"/>
                <w:b/>
                <w:bCs/>
                <w:i/>
                <w:iCs/>
              </w:rPr>
            </w:pPr>
            <w:r>
              <w:rPr>
                <w:rFonts w:cs="Arial"/>
                <w:b/>
                <w:bCs/>
                <w:i/>
                <w:iCs/>
              </w:rPr>
              <w:t>OK</w:t>
            </w:r>
          </w:p>
        </w:tc>
        <w:tc>
          <w:tcPr>
            <w:tcW w:w="804" w:type="dxa"/>
          </w:tcPr>
          <w:p w14:paraId="54D4D6A0" w14:textId="77777777" w:rsidR="008756A6" w:rsidRDefault="008756A6" w:rsidP="00D125C9">
            <w:pPr>
              <w:pStyle w:val="BodyText"/>
              <w:rPr>
                <w:rFonts w:cs="Arial"/>
                <w:b/>
                <w:bCs/>
                <w:i/>
                <w:iCs/>
              </w:rPr>
            </w:pPr>
            <w:r>
              <w:rPr>
                <w:rFonts w:cs="Arial"/>
                <w:b/>
                <w:bCs/>
                <w:i/>
                <w:iCs/>
              </w:rPr>
              <w:t>OK</w:t>
            </w:r>
          </w:p>
        </w:tc>
        <w:tc>
          <w:tcPr>
            <w:tcW w:w="804" w:type="dxa"/>
          </w:tcPr>
          <w:p w14:paraId="54D4D6A1" w14:textId="77777777" w:rsidR="008756A6" w:rsidRDefault="008756A6" w:rsidP="00D125C9">
            <w:pPr>
              <w:pStyle w:val="BodyText"/>
              <w:rPr>
                <w:rFonts w:cs="Arial"/>
                <w:b/>
                <w:bCs/>
                <w:i/>
                <w:iCs/>
              </w:rPr>
            </w:pPr>
            <w:r>
              <w:rPr>
                <w:rFonts w:cs="Arial"/>
                <w:b/>
                <w:bCs/>
                <w:i/>
                <w:iCs/>
              </w:rPr>
              <w:t>OK</w:t>
            </w:r>
          </w:p>
        </w:tc>
        <w:tc>
          <w:tcPr>
            <w:tcW w:w="804" w:type="dxa"/>
          </w:tcPr>
          <w:p w14:paraId="54D4D6A2" w14:textId="77777777" w:rsidR="008756A6" w:rsidRDefault="008756A6" w:rsidP="00D125C9">
            <w:pPr>
              <w:pStyle w:val="BodyText"/>
              <w:rPr>
                <w:rFonts w:cs="Arial"/>
              </w:rPr>
            </w:pPr>
          </w:p>
        </w:tc>
        <w:tc>
          <w:tcPr>
            <w:tcW w:w="804" w:type="dxa"/>
          </w:tcPr>
          <w:p w14:paraId="54D4D6A3" w14:textId="77777777" w:rsidR="008756A6" w:rsidRDefault="008756A6" w:rsidP="00D125C9"/>
        </w:tc>
        <w:tc>
          <w:tcPr>
            <w:tcW w:w="804" w:type="dxa"/>
          </w:tcPr>
          <w:p w14:paraId="54D4D6A4" w14:textId="77777777" w:rsidR="008756A6" w:rsidRDefault="008756A6" w:rsidP="00D125C9"/>
        </w:tc>
        <w:tc>
          <w:tcPr>
            <w:tcW w:w="804" w:type="dxa"/>
          </w:tcPr>
          <w:p w14:paraId="54D4D6A5" w14:textId="77777777" w:rsidR="008756A6" w:rsidRDefault="008756A6" w:rsidP="00D125C9"/>
        </w:tc>
        <w:tc>
          <w:tcPr>
            <w:tcW w:w="804" w:type="dxa"/>
          </w:tcPr>
          <w:p w14:paraId="54D4D6A6" w14:textId="77777777" w:rsidR="008756A6" w:rsidRDefault="008756A6" w:rsidP="00D125C9"/>
        </w:tc>
        <w:tc>
          <w:tcPr>
            <w:tcW w:w="804" w:type="dxa"/>
          </w:tcPr>
          <w:p w14:paraId="54D4D6A7" w14:textId="77777777" w:rsidR="008756A6" w:rsidRDefault="008756A6" w:rsidP="00D125C9"/>
        </w:tc>
        <w:tc>
          <w:tcPr>
            <w:tcW w:w="804" w:type="dxa"/>
          </w:tcPr>
          <w:p w14:paraId="54D4D6A8" w14:textId="77777777" w:rsidR="008756A6" w:rsidRDefault="008756A6" w:rsidP="00D125C9"/>
        </w:tc>
        <w:tc>
          <w:tcPr>
            <w:tcW w:w="804" w:type="dxa"/>
          </w:tcPr>
          <w:p w14:paraId="54D4D6A9" w14:textId="77777777" w:rsidR="008756A6" w:rsidRDefault="008756A6" w:rsidP="00D125C9"/>
        </w:tc>
        <w:tc>
          <w:tcPr>
            <w:tcW w:w="804" w:type="dxa"/>
          </w:tcPr>
          <w:p w14:paraId="54D4D6AA" w14:textId="77777777" w:rsidR="008756A6" w:rsidRDefault="008756A6" w:rsidP="00D125C9"/>
        </w:tc>
      </w:tr>
      <w:tr w:rsidR="008756A6" w14:paraId="54D4D6BC" w14:textId="77777777" w:rsidTr="00D125C9">
        <w:trPr>
          <w:cantSplit/>
        </w:trPr>
        <w:tc>
          <w:tcPr>
            <w:tcW w:w="2520" w:type="dxa"/>
          </w:tcPr>
          <w:p w14:paraId="54D4D6AC" w14:textId="77777777" w:rsidR="008756A6" w:rsidRDefault="008756A6" w:rsidP="00D125C9">
            <w:pPr>
              <w:pStyle w:val="BodyText"/>
              <w:rPr>
                <w:rFonts w:cs="Arial"/>
                <w:b/>
                <w:bCs/>
                <w:i/>
                <w:iCs/>
                <w:spacing w:val="-2"/>
              </w:rPr>
            </w:pPr>
            <w:r>
              <w:rPr>
                <w:rFonts w:cs="Arial"/>
                <w:b/>
                <w:bCs/>
                <w:i/>
                <w:iCs/>
                <w:spacing w:val="-2"/>
              </w:rPr>
              <w:t>Landscaping</w:t>
            </w:r>
          </w:p>
        </w:tc>
        <w:tc>
          <w:tcPr>
            <w:tcW w:w="804" w:type="dxa"/>
          </w:tcPr>
          <w:p w14:paraId="54D4D6AD" w14:textId="77777777" w:rsidR="008756A6" w:rsidRDefault="008756A6" w:rsidP="00D125C9">
            <w:pPr>
              <w:pStyle w:val="BodyText"/>
              <w:rPr>
                <w:rFonts w:cs="Arial"/>
                <w:b/>
                <w:bCs/>
                <w:i/>
                <w:iCs/>
              </w:rPr>
            </w:pPr>
            <w:r>
              <w:rPr>
                <w:rFonts w:cs="Arial"/>
                <w:b/>
                <w:bCs/>
                <w:i/>
                <w:iCs/>
              </w:rPr>
              <w:t>OK</w:t>
            </w:r>
          </w:p>
        </w:tc>
        <w:tc>
          <w:tcPr>
            <w:tcW w:w="804" w:type="dxa"/>
          </w:tcPr>
          <w:p w14:paraId="54D4D6AE" w14:textId="77777777" w:rsidR="008756A6" w:rsidRDefault="008756A6" w:rsidP="00D125C9">
            <w:pPr>
              <w:pStyle w:val="BodyText"/>
              <w:rPr>
                <w:rFonts w:cs="Arial"/>
                <w:b/>
                <w:bCs/>
                <w:i/>
                <w:iCs/>
              </w:rPr>
            </w:pPr>
            <w:r>
              <w:rPr>
                <w:rFonts w:cs="Arial"/>
                <w:b/>
                <w:bCs/>
                <w:i/>
                <w:iCs/>
              </w:rPr>
              <w:t>OK</w:t>
            </w:r>
          </w:p>
        </w:tc>
        <w:tc>
          <w:tcPr>
            <w:tcW w:w="804" w:type="dxa"/>
          </w:tcPr>
          <w:p w14:paraId="54D4D6AF" w14:textId="77777777" w:rsidR="008756A6" w:rsidRDefault="008756A6" w:rsidP="00D125C9">
            <w:pPr>
              <w:pStyle w:val="BodyText"/>
              <w:rPr>
                <w:rFonts w:cs="Arial"/>
                <w:b/>
                <w:bCs/>
                <w:i/>
                <w:iCs/>
              </w:rPr>
            </w:pPr>
            <w:r>
              <w:rPr>
                <w:rFonts w:cs="Arial"/>
                <w:b/>
                <w:bCs/>
                <w:i/>
                <w:iCs/>
              </w:rPr>
              <w:t>OK</w:t>
            </w:r>
          </w:p>
        </w:tc>
        <w:tc>
          <w:tcPr>
            <w:tcW w:w="804" w:type="dxa"/>
          </w:tcPr>
          <w:p w14:paraId="54D4D6B0" w14:textId="77777777" w:rsidR="008756A6" w:rsidRDefault="008756A6" w:rsidP="00D125C9">
            <w:pPr>
              <w:pStyle w:val="BodyText"/>
              <w:rPr>
                <w:rFonts w:cs="Arial"/>
                <w:b/>
                <w:bCs/>
                <w:i/>
                <w:iCs/>
              </w:rPr>
            </w:pPr>
            <w:r>
              <w:rPr>
                <w:rFonts w:cs="Arial"/>
                <w:b/>
                <w:bCs/>
                <w:i/>
                <w:iCs/>
              </w:rPr>
              <w:t>OK</w:t>
            </w:r>
          </w:p>
        </w:tc>
        <w:tc>
          <w:tcPr>
            <w:tcW w:w="804" w:type="dxa"/>
          </w:tcPr>
          <w:p w14:paraId="54D4D6B1" w14:textId="77777777" w:rsidR="008756A6" w:rsidRDefault="008756A6" w:rsidP="00D125C9">
            <w:pPr>
              <w:pStyle w:val="BodyText"/>
              <w:rPr>
                <w:rFonts w:cs="Arial"/>
                <w:b/>
                <w:bCs/>
                <w:i/>
                <w:iCs/>
              </w:rPr>
            </w:pPr>
            <w:r>
              <w:rPr>
                <w:rFonts w:cs="Arial"/>
                <w:b/>
                <w:bCs/>
                <w:i/>
                <w:iCs/>
              </w:rPr>
              <w:t>Not OK</w:t>
            </w:r>
          </w:p>
        </w:tc>
        <w:tc>
          <w:tcPr>
            <w:tcW w:w="804" w:type="dxa"/>
          </w:tcPr>
          <w:p w14:paraId="54D4D6B2" w14:textId="77777777" w:rsidR="008756A6" w:rsidRDefault="008756A6" w:rsidP="00D125C9">
            <w:pPr>
              <w:pStyle w:val="BodyText"/>
              <w:rPr>
                <w:rFonts w:cs="Arial"/>
                <w:b/>
                <w:bCs/>
                <w:i/>
                <w:iCs/>
              </w:rPr>
            </w:pPr>
            <w:r>
              <w:rPr>
                <w:rFonts w:cs="Arial"/>
                <w:b/>
                <w:bCs/>
                <w:i/>
                <w:iCs/>
              </w:rPr>
              <w:t>Not OK</w:t>
            </w:r>
          </w:p>
        </w:tc>
        <w:tc>
          <w:tcPr>
            <w:tcW w:w="804" w:type="dxa"/>
          </w:tcPr>
          <w:p w14:paraId="54D4D6B3" w14:textId="77777777" w:rsidR="008756A6" w:rsidRDefault="008756A6" w:rsidP="00D125C9">
            <w:pPr>
              <w:pStyle w:val="BodyText"/>
              <w:rPr>
                <w:rFonts w:cs="Arial"/>
              </w:rPr>
            </w:pPr>
          </w:p>
        </w:tc>
        <w:tc>
          <w:tcPr>
            <w:tcW w:w="804" w:type="dxa"/>
          </w:tcPr>
          <w:p w14:paraId="54D4D6B4" w14:textId="77777777" w:rsidR="008756A6" w:rsidRDefault="008756A6" w:rsidP="00D125C9"/>
        </w:tc>
        <w:tc>
          <w:tcPr>
            <w:tcW w:w="804" w:type="dxa"/>
          </w:tcPr>
          <w:p w14:paraId="54D4D6B5" w14:textId="77777777" w:rsidR="008756A6" w:rsidRDefault="008756A6" w:rsidP="00D125C9"/>
        </w:tc>
        <w:tc>
          <w:tcPr>
            <w:tcW w:w="804" w:type="dxa"/>
          </w:tcPr>
          <w:p w14:paraId="54D4D6B6" w14:textId="77777777" w:rsidR="008756A6" w:rsidRDefault="008756A6" w:rsidP="00D125C9"/>
        </w:tc>
        <w:tc>
          <w:tcPr>
            <w:tcW w:w="804" w:type="dxa"/>
          </w:tcPr>
          <w:p w14:paraId="54D4D6B7" w14:textId="77777777" w:rsidR="008756A6" w:rsidRDefault="008756A6" w:rsidP="00D125C9"/>
        </w:tc>
        <w:tc>
          <w:tcPr>
            <w:tcW w:w="804" w:type="dxa"/>
          </w:tcPr>
          <w:p w14:paraId="54D4D6B8" w14:textId="77777777" w:rsidR="008756A6" w:rsidRDefault="008756A6" w:rsidP="00D125C9"/>
        </w:tc>
        <w:tc>
          <w:tcPr>
            <w:tcW w:w="804" w:type="dxa"/>
          </w:tcPr>
          <w:p w14:paraId="54D4D6B9" w14:textId="77777777" w:rsidR="008756A6" w:rsidRDefault="008756A6" w:rsidP="00D125C9"/>
        </w:tc>
        <w:tc>
          <w:tcPr>
            <w:tcW w:w="804" w:type="dxa"/>
          </w:tcPr>
          <w:p w14:paraId="54D4D6BA" w14:textId="77777777" w:rsidR="008756A6" w:rsidRDefault="008756A6" w:rsidP="00D125C9"/>
        </w:tc>
        <w:tc>
          <w:tcPr>
            <w:tcW w:w="804" w:type="dxa"/>
          </w:tcPr>
          <w:p w14:paraId="54D4D6BB" w14:textId="77777777" w:rsidR="008756A6" w:rsidRDefault="008756A6" w:rsidP="00D125C9"/>
        </w:tc>
      </w:tr>
      <w:tr w:rsidR="008756A6" w14:paraId="54D4D6CD" w14:textId="77777777" w:rsidTr="00D125C9">
        <w:trPr>
          <w:cantSplit/>
        </w:trPr>
        <w:tc>
          <w:tcPr>
            <w:tcW w:w="2520" w:type="dxa"/>
          </w:tcPr>
          <w:p w14:paraId="54D4D6BD" w14:textId="77777777" w:rsidR="008756A6" w:rsidRDefault="008756A6" w:rsidP="00D125C9">
            <w:pPr>
              <w:pStyle w:val="BodyText"/>
              <w:rPr>
                <w:rFonts w:cs="Arial"/>
                <w:b/>
                <w:bCs/>
                <w:i/>
                <w:iCs/>
                <w:spacing w:val="-2"/>
              </w:rPr>
            </w:pPr>
          </w:p>
        </w:tc>
        <w:tc>
          <w:tcPr>
            <w:tcW w:w="804" w:type="dxa"/>
          </w:tcPr>
          <w:p w14:paraId="54D4D6BE" w14:textId="77777777" w:rsidR="008756A6" w:rsidRDefault="008756A6" w:rsidP="00D125C9">
            <w:pPr>
              <w:pStyle w:val="BodyText"/>
              <w:rPr>
                <w:rFonts w:cs="Arial"/>
                <w:b/>
                <w:bCs/>
                <w:i/>
                <w:iCs/>
              </w:rPr>
            </w:pPr>
          </w:p>
        </w:tc>
        <w:tc>
          <w:tcPr>
            <w:tcW w:w="804" w:type="dxa"/>
          </w:tcPr>
          <w:p w14:paraId="54D4D6BF" w14:textId="77777777" w:rsidR="008756A6" w:rsidRDefault="008756A6" w:rsidP="00D125C9">
            <w:pPr>
              <w:pStyle w:val="BodyText"/>
              <w:rPr>
                <w:rFonts w:cs="Arial"/>
                <w:b/>
                <w:bCs/>
                <w:i/>
                <w:iCs/>
              </w:rPr>
            </w:pPr>
          </w:p>
        </w:tc>
        <w:tc>
          <w:tcPr>
            <w:tcW w:w="804" w:type="dxa"/>
          </w:tcPr>
          <w:p w14:paraId="54D4D6C0" w14:textId="77777777" w:rsidR="008756A6" w:rsidRDefault="008756A6" w:rsidP="00D125C9">
            <w:pPr>
              <w:pStyle w:val="BodyText"/>
              <w:rPr>
                <w:rFonts w:cs="Arial"/>
                <w:b/>
                <w:bCs/>
                <w:i/>
                <w:iCs/>
              </w:rPr>
            </w:pPr>
          </w:p>
        </w:tc>
        <w:tc>
          <w:tcPr>
            <w:tcW w:w="804" w:type="dxa"/>
          </w:tcPr>
          <w:p w14:paraId="54D4D6C1" w14:textId="77777777" w:rsidR="008756A6" w:rsidRDefault="008756A6" w:rsidP="00D125C9">
            <w:pPr>
              <w:pStyle w:val="BodyText"/>
              <w:rPr>
                <w:rFonts w:cs="Arial"/>
                <w:b/>
                <w:bCs/>
                <w:i/>
                <w:iCs/>
              </w:rPr>
            </w:pPr>
          </w:p>
        </w:tc>
        <w:tc>
          <w:tcPr>
            <w:tcW w:w="804" w:type="dxa"/>
          </w:tcPr>
          <w:p w14:paraId="54D4D6C2" w14:textId="77777777" w:rsidR="008756A6" w:rsidRDefault="008756A6" w:rsidP="00D125C9">
            <w:pPr>
              <w:pStyle w:val="BodyText"/>
              <w:rPr>
                <w:rFonts w:cs="Arial"/>
                <w:b/>
                <w:bCs/>
                <w:i/>
                <w:iCs/>
              </w:rPr>
            </w:pPr>
          </w:p>
        </w:tc>
        <w:tc>
          <w:tcPr>
            <w:tcW w:w="804" w:type="dxa"/>
          </w:tcPr>
          <w:p w14:paraId="54D4D6C3" w14:textId="77777777" w:rsidR="008756A6" w:rsidRDefault="008756A6" w:rsidP="00D125C9">
            <w:pPr>
              <w:pStyle w:val="BodyText"/>
              <w:rPr>
                <w:rFonts w:cs="Arial"/>
                <w:b/>
                <w:bCs/>
                <w:i/>
                <w:iCs/>
              </w:rPr>
            </w:pPr>
          </w:p>
        </w:tc>
        <w:tc>
          <w:tcPr>
            <w:tcW w:w="804" w:type="dxa"/>
          </w:tcPr>
          <w:p w14:paraId="54D4D6C4" w14:textId="77777777" w:rsidR="008756A6" w:rsidRDefault="008756A6" w:rsidP="00D125C9">
            <w:pPr>
              <w:pStyle w:val="BodyText"/>
              <w:rPr>
                <w:rFonts w:cs="Arial"/>
              </w:rPr>
            </w:pPr>
          </w:p>
        </w:tc>
        <w:tc>
          <w:tcPr>
            <w:tcW w:w="804" w:type="dxa"/>
          </w:tcPr>
          <w:p w14:paraId="54D4D6C5" w14:textId="77777777" w:rsidR="008756A6" w:rsidRDefault="008756A6" w:rsidP="00D125C9"/>
        </w:tc>
        <w:tc>
          <w:tcPr>
            <w:tcW w:w="804" w:type="dxa"/>
          </w:tcPr>
          <w:p w14:paraId="54D4D6C6" w14:textId="77777777" w:rsidR="008756A6" w:rsidRDefault="008756A6" w:rsidP="00D125C9"/>
        </w:tc>
        <w:tc>
          <w:tcPr>
            <w:tcW w:w="804" w:type="dxa"/>
          </w:tcPr>
          <w:p w14:paraId="54D4D6C7" w14:textId="77777777" w:rsidR="008756A6" w:rsidRDefault="008756A6" w:rsidP="00D125C9"/>
        </w:tc>
        <w:tc>
          <w:tcPr>
            <w:tcW w:w="804" w:type="dxa"/>
          </w:tcPr>
          <w:p w14:paraId="54D4D6C8" w14:textId="77777777" w:rsidR="008756A6" w:rsidRDefault="008756A6" w:rsidP="00D125C9"/>
        </w:tc>
        <w:tc>
          <w:tcPr>
            <w:tcW w:w="804" w:type="dxa"/>
          </w:tcPr>
          <w:p w14:paraId="54D4D6C9" w14:textId="77777777" w:rsidR="008756A6" w:rsidRDefault="008756A6" w:rsidP="00D125C9"/>
        </w:tc>
        <w:tc>
          <w:tcPr>
            <w:tcW w:w="804" w:type="dxa"/>
          </w:tcPr>
          <w:p w14:paraId="54D4D6CA" w14:textId="77777777" w:rsidR="008756A6" w:rsidRDefault="008756A6" w:rsidP="00D125C9"/>
        </w:tc>
        <w:tc>
          <w:tcPr>
            <w:tcW w:w="804" w:type="dxa"/>
          </w:tcPr>
          <w:p w14:paraId="54D4D6CB" w14:textId="77777777" w:rsidR="008756A6" w:rsidRDefault="008756A6" w:rsidP="00D125C9"/>
        </w:tc>
        <w:tc>
          <w:tcPr>
            <w:tcW w:w="804" w:type="dxa"/>
          </w:tcPr>
          <w:p w14:paraId="54D4D6CC" w14:textId="77777777" w:rsidR="008756A6" w:rsidRDefault="008756A6" w:rsidP="00D125C9"/>
        </w:tc>
      </w:tr>
      <w:tr w:rsidR="008756A6" w14:paraId="54D4D6DF" w14:textId="77777777" w:rsidTr="00D125C9">
        <w:trPr>
          <w:cantSplit/>
          <w:trHeight w:val="649"/>
        </w:trPr>
        <w:tc>
          <w:tcPr>
            <w:tcW w:w="2520" w:type="dxa"/>
            <w:vAlign w:val="center"/>
          </w:tcPr>
          <w:p w14:paraId="54D4D6CE" w14:textId="77777777" w:rsidR="008756A6" w:rsidRDefault="008756A6" w:rsidP="00D125C9">
            <w:pPr>
              <w:pStyle w:val="BodyText"/>
              <w:rPr>
                <w:rFonts w:cs="Arial"/>
                <w:b/>
                <w:bCs/>
                <w:i/>
                <w:iCs/>
              </w:rPr>
            </w:pPr>
          </w:p>
          <w:p w14:paraId="54D4D6CF" w14:textId="77777777" w:rsidR="008756A6" w:rsidRDefault="008756A6" w:rsidP="00D125C9">
            <w:pPr>
              <w:pStyle w:val="BodyText"/>
              <w:rPr>
                <w:rFonts w:cs="Arial"/>
                <w:b/>
                <w:bCs/>
                <w:i/>
                <w:iCs/>
              </w:rPr>
            </w:pPr>
            <w:r>
              <w:rPr>
                <w:rFonts w:cs="Arial"/>
                <w:b/>
                <w:bCs/>
                <w:i/>
                <w:iCs/>
              </w:rPr>
              <w:t>Signature</w:t>
            </w:r>
          </w:p>
        </w:tc>
        <w:tc>
          <w:tcPr>
            <w:tcW w:w="804" w:type="dxa"/>
          </w:tcPr>
          <w:p w14:paraId="54D4D6D0" w14:textId="77777777" w:rsidR="008756A6" w:rsidRDefault="008756A6" w:rsidP="00D125C9">
            <w:pPr>
              <w:pStyle w:val="BodyText"/>
              <w:rPr>
                <w:rFonts w:cs="Arial"/>
                <w:b/>
                <w:bCs/>
                <w:i/>
                <w:iCs/>
              </w:rPr>
            </w:pPr>
            <w:r>
              <w:rPr>
                <w:rFonts w:cs="Arial"/>
                <w:b/>
                <w:bCs/>
                <w:i/>
                <w:iCs/>
              </w:rPr>
              <w:t>JB</w:t>
            </w:r>
          </w:p>
        </w:tc>
        <w:tc>
          <w:tcPr>
            <w:tcW w:w="804" w:type="dxa"/>
          </w:tcPr>
          <w:p w14:paraId="54D4D6D1" w14:textId="77777777" w:rsidR="008756A6" w:rsidRDefault="008756A6" w:rsidP="00D125C9">
            <w:pPr>
              <w:pStyle w:val="BodyText"/>
              <w:rPr>
                <w:rFonts w:cs="Arial"/>
                <w:b/>
                <w:bCs/>
                <w:i/>
                <w:iCs/>
              </w:rPr>
            </w:pPr>
            <w:r>
              <w:rPr>
                <w:rFonts w:cs="Arial"/>
                <w:b/>
                <w:bCs/>
                <w:i/>
                <w:iCs/>
              </w:rPr>
              <w:t>JB</w:t>
            </w:r>
          </w:p>
        </w:tc>
        <w:tc>
          <w:tcPr>
            <w:tcW w:w="804" w:type="dxa"/>
          </w:tcPr>
          <w:p w14:paraId="54D4D6D2" w14:textId="77777777" w:rsidR="008756A6" w:rsidRDefault="008756A6" w:rsidP="00D125C9">
            <w:pPr>
              <w:pStyle w:val="BodyText"/>
              <w:rPr>
                <w:rFonts w:cs="Arial"/>
                <w:b/>
                <w:bCs/>
                <w:i/>
                <w:iCs/>
              </w:rPr>
            </w:pPr>
            <w:r>
              <w:rPr>
                <w:rFonts w:cs="Arial"/>
                <w:b/>
                <w:bCs/>
                <w:i/>
                <w:iCs/>
              </w:rPr>
              <w:t>JB</w:t>
            </w:r>
          </w:p>
        </w:tc>
        <w:tc>
          <w:tcPr>
            <w:tcW w:w="804" w:type="dxa"/>
          </w:tcPr>
          <w:p w14:paraId="54D4D6D3" w14:textId="77777777" w:rsidR="008756A6" w:rsidRDefault="008756A6" w:rsidP="00D125C9">
            <w:pPr>
              <w:pStyle w:val="BodyText"/>
              <w:rPr>
                <w:rFonts w:cs="Arial"/>
                <w:b/>
                <w:bCs/>
                <w:i/>
                <w:iCs/>
              </w:rPr>
            </w:pPr>
            <w:r>
              <w:rPr>
                <w:rFonts w:cs="Arial"/>
                <w:b/>
                <w:bCs/>
                <w:i/>
                <w:iCs/>
              </w:rPr>
              <w:t>JB</w:t>
            </w:r>
          </w:p>
        </w:tc>
        <w:tc>
          <w:tcPr>
            <w:tcW w:w="804" w:type="dxa"/>
          </w:tcPr>
          <w:p w14:paraId="54D4D6D4" w14:textId="77777777" w:rsidR="008756A6" w:rsidRDefault="008756A6" w:rsidP="00D125C9">
            <w:pPr>
              <w:pStyle w:val="BodyText"/>
              <w:rPr>
                <w:rFonts w:cs="Arial"/>
                <w:b/>
                <w:bCs/>
                <w:i/>
                <w:iCs/>
              </w:rPr>
            </w:pPr>
            <w:r>
              <w:rPr>
                <w:rFonts w:cs="Arial"/>
                <w:b/>
                <w:bCs/>
                <w:i/>
                <w:iCs/>
              </w:rPr>
              <w:t>JB</w:t>
            </w:r>
          </w:p>
        </w:tc>
        <w:tc>
          <w:tcPr>
            <w:tcW w:w="804" w:type="dxa"/>
          </w:tcPr>
          <w:p w14:paraId="54D4D6D5" w14:textId="77777777" w:rsidR="008756A6" w:rsidRDefault="008756A6" w:rsidP="00D125C9">
            <w:pPr>
              <w:pStyle w:val="BodyText"/>
              <w:rPr>
                <w:rFonts w:cs="Arial"/>
                <w:b/>
                <w:bCs/>
                <w:i/>
                <w:iCs/>
              </w:rPr>
            </w:pPr>
            <w:r>
              <w:rPr>
                <w:rFonts w:cs="Arial"/>
                <w:b/>
                <w:bCs/>
                <w:i/>
                <w:iCs/>
              </w:rPr>
              <w:t>JB</w:t>
            </w:r>
          </w:p>
        </w:tc>
        <w:tc>
          <w:tcPr>
            <w:tcW w:w="804" w:type="dxa"/>
          </w:tcPr>
          <w:p w14:paraId="54D4D6D6" w14:textId="77777777" w:rsidR="008756A6" w:rsidRDefault="008756A6" w:rsidP="00D125C9">
            <w:pPr>
              <w:pStyle w:val="BodyText"/>
              <w:rPr>
                <w:rFonts w:cs="Arial"/>
              </w:rPr>
            </w:pPr>
          </w:p>
        </w:tc>
        <w:tc>
          <w:tcPr>
            <w:tcW w:w="804" w:type="dxa"/>
          </w:tcPr>
          <w:p w14:paraId="54D4D6D7" w14:textId="77777777" w:rsidR="008756A6" w:rsidRDefault="008756A6" w:rsidP="00D125C9"/>
        </w:tc>
        <w:tc>
          <w:tcPr>
            <w:tcW w:w="804" w:type="dxa"/>
          </w:tcPr>
          <w:p w14:paraId="54D4D6D8" w14:textId="77777777" w:rsidR="008756A6" w:rsidRDefault="008756A6" w:rsidP="00D125C9"/>
        </w:tc>
        <w:tc>
          <w:tcPr>
            <w:tcW w:w="804" w:type="dxa"/>
          </w:tcPr>
          <w:p w14:paraId="54D4D6D9" w14:textId="77777777" w:rsidR="008756A6" w:rsidRDefault="008756A6" w:rsidP="00D125C9"/>
        </w:tc>
        <w:tc>
          <w:tcPr>
            <w:tcW w:w="804" w:type="dxa"/>
          </w:tcPr>
          <w:p w14:paraId="54D4D6DA" w14:textId="77777777" w:rsidR="008756A6" w:rsidRDefault="008756A6" w:rsidP="00D125C9"/>
        </w:tc>
        <w:tc>
          <w:tcPr>
            <w:tcW w:w="804" w:type="dxa"/>
          </w:tcPr>
          <w:p w14:paraId="54D4D6DB" w14:textId="77777777" w:rsidR="008756A6" w:rsidRDefault="008756A6" w:rsidP="00D125C9"/>
        </w:tc>
        <w:tc>
          <w:tcPr>
            <w:tcW w:w="804" w:type="dxa"/>
          </w:tcPr>
          <w:p w14:paraId="54D4D6DC" w14:textId="77777777" w:rsidR="008756A6" w:rsidRDefault="008756A6" w:rsidP="00D125C9"/>
        </w:tc>
        <w:tc>
          <w:tcPr>
            <w:tcW w:w="804" w:type="dxa"/>
          </w:tcPr>
          <w:p w14:paraId="54D4D6DD" w14:textId="77777777" w:rsidR="008756A6" w:rsidRDefault="008756A6" w:rsidP="00D125C9"/>
        </w:tc>
        <w:tc>
          <w:tcPr>
            <w:tcW w:w="804" w:type="dxa"/>
          </w:tcPr>
          <w:p w14:paraId="54D4D6DE" w14:textId="77777777" w:rsidR="008756A6" w:rsidRDefault="008756A6" w:rsidP="00D125C9"/>
        </w:tc>
      </w:tr>
    </w:tbl>
    <w:p w14:paraId="54D4D6E0" w14:textId="77777777" w:rsidR="008756A6" w:rsidRDefault="008756A6" w:rsidP="008756A6">
      <w:pPr>
        <w:rPr>
          <w:sz w:val="22"/>
        </w:rPr>
      </w:pPr>
    </w:p>
    <w:p w14:paraId="54D4D6E2" w14:textId="77777777" w:rsidR="008756A6" w:rsidRDefault="008756A6" w:rsidP="00B8166E">
      <w:pPr>
        <w:spacing w:line="360" w:lineRule="auto"/>
        <w:rPr>
          <w:rFonts w:ascii="Arial" w:hAnsi="Arial" w:cs="Arial"/>
          <w:sz w:val="20"/>
        </w:rPr>
      </w:pPr>
    </w:p>
    <w:p w14:paraId="54D4D6E3" w14:textId="77777777" w:rsidR="008756A6" w:rsidRDefault="008756A6" w:rsidP="006E211C">
      <w:pPr>
        <w:pStyle w:val="PAGETITLE"/>
        <w:sectPr w:rsidR="008756A6" w:rsidSect="0000633B">
          <w:footerReference w:type="default" r:id="rId64"/>
          <w:pgSz w:w="16838" w:h="11906" w:orient="landscape"/>
          <w:pgMar w:top="1406" w:right="1440" w:bottom="1452" w:left="1616" w:header="595" w:footer="709" w:gutter="0"/>
          <w:cols w:space="708"/>
          <w:docGrid w:linePitch="360"/>
        </w:sectPr>
      </w:pPr>
    </w:p>
    <w:p w14:paraId="54D4D6E4" w14:textId="77777777" w:rsidR="008756A6" w:rsidRDefault="008756A6" w:rsidP="008756A6">
      <w:pPr>
        <w:pStyle w:val="PAGETITLE"/>
        <w:pBdr>
          <w:bottom w:val="single" w:sz="4" w:space="1" w:color="auto"/>
        </w:pBdr>
      </w:pPr>
      <w:r>
        <w:lastRenderedPageBreak/>
        <w:t>Fire</w:t>
      </w:r>
    </w:p>
    <w:p w14:paraId="54D4D6E5" w14:textId="77777777" w:rsidR="008756A6" w:rsidRDefault="008756A6" w:rsidP="008756A6">
      <w:pPr>
        <w:jc w:val="center"/>
        <w:rPr>
          <w:rFonts w:ascii="Arial" w:hAnsi="Arial" w:cs="Arial"/>
          <w:sz w:val="28"/>
        </w:rPr>
      </w:pPr>
    </w:p>
    <w:p w14:paraId="54D4D6E6" w14:textId="77777777" w:rsidR="008756A6" w:rsidRDefault="008756A6" w:rsidP="008756A6">
      <w:pPr>
        <w:pStyle w:val="Heading1"/>
      </w:pPr>
      <w:r>
        <w:t>Introduction</w:t>
      </w:r>
    </w:p>
    <w:p w14:paraId="54D4D6E7" w14:textId="77777777" w:rsidR="008756A6" w:rsidRDefault="008756A6" w:rsidP="008756A6">
      <w:pPr>
        <w:rPr>
          <w:rFonts w:ascii="Arial" w:hAnsi="Arial" w:cs="Arial"/>
        </w:rPr>
      </w:pPr>
    </w:p>
    <w:p w14:paraId="54D4D6E8" w14:textId="6532A223" w:rsidR="008756A6" w:rsidRDefault="008756A6" w:rsidP="008756A6">
      <w:pPr>
        <w:pStyle w:val="BodyText"/>
        <w:ind w:left="60"/>
        <w:jc w:val="both"/>
      </w:pPr>
      <w:r>
        <w:rPr>
          <w:bCs/>
        </w:rPr>
        <w:t xml:space="preserve">The </w:t>
      </w:r>
      <w:r>
        <w:rPr>
          <w:b/>
        </w:rPr>
        <w:t>Regulatory Reform (Fire Safety) Order 2005</w:t>
      </w:r>
      <w:r>
        <w:rPr>
          <w:bCs/>
        </w:rPr>
        <w:t xml:space="preserve"> for England and Wales and the </w:t>
      </w:r>
      <w:r>
        <w:rPr>
          <w:b/>
        </w:rPr>
        <w:t xml:space="preserve">Fire </w:t>
      </w:r>
      <w:r w:rsidR="00A35C73">
        <w:rPr>
          <w:b/>
        </w:rPr>
        <w:t xml:space="preserve">Safety </w:t>
      </w:r>
      <w:r>
        <w:rPr>
          <w:b/>
        </w:rPr>
        <w:t>(Scotland) Act 200</w:t>
      </w:r>
      <w:r w:rsidR="00A35C73">
        <w:rPr>
          <w:b/>
        </w:rPr>
        <w:t>6</w:t>
      </w:r>
      <w:r>
        <w:rPr>
          <w:bCs/>
        </w:rPr>
        <w:t xml:space="preserve"> require that that an employer undertakes reasonable levels of fire precaution in every workplace in order to avoid loss of life and property.</w:t>
      </w:r>
      <w:r>
        <w:t xml:space="preserve"> This legislation requires the responsible person to:</w:t>
      </w:r>
    </w:p>
    <w:p w14:paraId="54D4D6E9" w14:textId="77777777" w:rsidR="008756A6" w:rsidRDefault="008756A6" w:rsidP="008756A6">
      <w:pPr>
        <w:pStyle w:val="BodyText"/>
        <w:ind w:left="60"/>
        <w:jc w:val="both"/>
      </w:pPr>
    </w:p>
    <w:p w14:paraId="54D4D6EA" w14:textId="77777777" w:rsidR="008756A6" w:rsidRDefault="00CF5F90" w:rsidP="008756A6">
      <w:pPr>
        <w:pStyle w:val="BodyText"/>
        <w:numPr>
          <w:ilvl w:val="0"/>
          <w:numId w:val="23"/>
        </w:numPr>
        <w:jc w:val="both"/>
      </w:pPr>
      <w:r>
        <w:t>T</w:t>
      </w:r>
      <w:r w:rsidR="008756A6">
        <w:t>ake appropriate fire safety precautions to protect employees</w:t>
      </w:r>
      <w:r>
        <w:t>;</w:t>
      </w:r>
    </w:p>
    <w:p w14:paraId="54D4D6EB" w14:textId="77777777" w:rsidR="008756A6" w:rsidRDefault="00CF5F90" w:rsidP="008756A6">
      <w:pPr>
        <w:pStyle w:val="BodyText"/>
        <w:numPr>
          <w:ilvl w:val="0"/>
          <w:numId w:val="23"/>
        </w:numPr>
        <w:jc w:val="both"/>
      </w:pPr>
      <w:r>
        <w:t>C</w:t>
      </w:r>
      <w:r w:rsidR="008756A6">
        <w:t>arry out a suitable and sufficient fire risk assessment to identify fire precautions necessary to comply with legislation</w:t>
      </w:r>
      <w:r>
        <w:t>;</w:t>
      </w:r>
    </w:p>
    <w:p w14:paraId="54D4D6EC" w14:textId="77777777" w:rsidR="008756A6" w:rsidRDefault="00CF5F90" w:rsidP="008756A6">
      <w:pPr>
        <w:pStyle w:val="BodyText"/>
        <w:numPr>
          <w:ilvl w:val="0"/>
          <w:numId w:val="23"/>
        </w:numPr>
        <w:jc w:val="both"/>
      </w:pPr>
      <w:r>
        <w:t>R</w:t>
      </w:r>
      <w:r w:rsidR="008756A6">
        <w:t>ecord, regularly review and keep up to date the fire risk assessment</w:t>
      </w:r>
      <w:r>
        <w:t>;</w:t>
      </w:r>
    </w:p>
    <w:p w14:paraId="54D4D6ED" w14:textId="77777777" w:rsidR="008756A6" w:rsidRDefault="00CF5F90" w:rsidP="008756A6">
      <w:pPr>
        <w:pStyle w:val="BodyText"/>
        <w:numPr>
          <w:ilvl w:val="0"/>
          <w:numId w:val="23"/>
        </w:numPr>
        <w:jc w:val="both"/>
      </w:pPr>
      <w:r>
        <w:t>P</w:t>
      </w:r>
      <w:r w:rsidR="008756A6">
        <w:t>lan, organise , control, monitor and review the fire safety precautions</w:t>
      </w:r>
      <w:r>
        <w:t>;</w:t>
      </w:r>
    </w:p>
    <w:p w14:paraId="54D4D6EE" w14:textId="77777777" w:rsidR="008756A6" w:rsidRDefault="00CF5F90" w:rsidP="008756A6">
      <w:pPr>
        <w:pStyle w:val="BodyText"/>
        <w:numPr>
          <w:ilvl w:val="0"/>
          <w:numId w:val="23"/>
        </w:numPr>
        <w:jc w:val="both"/>
      </w:pPr>
      <w:r>
        <w:t>P</w:t>
      </w:r>
      <w:r w:rsidR="008756A6">
        <w:t>rovide adequate means for the fighting fire, detecting and warning of fire and for fighting a fire</w:t>
      </w:r>
      <w:r>
        <w:t>;</w:t>
      </w:r>
    </w:p>
    <w:p w14:paraId="54D4D6EF" w14:textId="77777777" w:rsidR="008756A6" w:rsidRDefault="00CF5F90" w:rsidP="008756A6">
      <w:pPr>
        <w:pStyle w:val="BodyText"/>
        <w:numPr>
          <w:ilvl w:val="0"/>
          <w:numId w:val="23"/>
        </w:numPr>
        <w:jc w:val="both"/>
      </w:pPr>
      <w:r>
        <w:t>P</w:t>
      </w:r>
      <w:r w:rsidR="008756A6">
        <w:t>rovide and maintain suitable means of escape</w:t>
      </w:r>
      <w:r>
        <w:t>;</w:t>
      </w:r>
    </w:p>
    <w:p w14:paraId="54D4D6F0" w14:textId="77777777" w:rsidR="008756A6" w:rsidRDefault="00CF5F90" w:rsidP="008756A6">
      <w:pPr>
        <w:pStyle w:val="BodyText"/>
        <w:numPr>
          <w:ilvl w:val="0"/>
          <w:numId w:val="23"/>
        </w:numPr>
        <w:jc w:val="both"/>
      </w:pPr>
      <w:r>
        <w:t>P</w:t>
      </w:r>
      <w:r w:rsidR="008756A6">
        <w:t>rovide fire emergency procedures</w:t>
      </w:r>
      <w:r>
        <w:t>;</w:t>
      </w:r>
    </w:p>
    <w:p w14:paraId="54D4D6F1" w14:textId="77777777" w:rsidR="008756A6" w:rsidRDefault="00CF5F90" w:rsidP="008756A6">
      <w:pPr>
        <w:pStyle w:val="BodyText"/>
        <w:numPr>
          <w:ilvl w:val="0"/>
          <w:numId w:val="23"/>
        </w:numPr>
        <w:jc w:val="both"/>
      </w:pPr>
      <w:r>
        <w:t>E</w:t>
      </w:r>
      <w:r w:rsidR="008756A6">
        <w:t>nsure the premises and fire safety equipment is maintained</w:t>
      </w:r>
      <w:r>
        <w:t>; and</w:t>
      </w:r>
    </w:p>
    <w:p w14:paraId="54D4D6F2" w14:textId="77777777" w:rsidR="008756A6" w:rsidRDefault="00CF5F90" w:rsidP="008756A6">
      <w:pPr>
        <w:pStyle w:val="BodyText"/>
        <w:numPr>
          <w:ilvl w:val="0"/>
          <w:numId w:val="23"/>
        </w:numPr>
        <w:jc w:val="both"/>
        <w:rPr>
          <w:sz w:val="22"/>
        </w:rPr>
      </w:pPr>
      <w:r>
        <w:t>T</w:t>
      </w:r>
      <w:r w:rsidR="008756A6">
        <w:t>rain employees and other relevant people.</w:t>
      </w:r>
    </w:p>
    <w:p w14:paraId="54D4D6F4" w14:textId="77777777" w:rsidR="008756A6" w:rsidRDefault="008756A6" w:rsidP="008756A6">
      <w:pPr>
        <w:rPr>
          <w:rFonts w:ascii="Arial" w:hAnsi="Arial" w:cs="Arial"/>
        </w:rPr>
      </w:pPr>
    </w:p>
    <w:p w14:paraId="54D4D6F5" w14:textId="77777777" w:rsidR="008756A6" w:rsidRDefault="008756A6" w:rsidP="008756A6">
      <w:pPr>
        <w:rPr>
          <w:rFonts w:ascii="Arial" w:hAnsi="Arial" w:cs="Arial"/>
        </w:rPr>
      </w:pPr>
    </w:p>
    <w:p w14:paraId="54D4D6F6" w14:textId="77777777" w:rsidR="008756A6" w:rsidRDefault="008756A6" w:rsidP="008756A6">
      <w:pPr>
        <w:pStyle w:val="Heading1"/>
      </w:pPr>
      <w:r>
        <w:t>Responsibilities</w:t>
      </w:r>
    </w:p>
    <w:p w14:paraId="54D4D6F7" w14:textId="77777777" w:rsidR="008756A6" w:rsidRDefault="008756A6" w:rsidP="008756A6">
      <w:pPr>
        <w:rPr>
          <w:rFonts w:ascii="Arial" w:hAnsi="Arial" w:cs="Arial"/>
        </w:rPr>
      </w:pPr>
    </w:p>
    <w:p w14:paraId="54D4D6F8" w14:textId="77777777" w:rsidR="008756A6" w:rsidRDefault="008756A6" w:rsidP="008756A6">
      <w:pPr>
        <w:pStyle w:val="BodyText"/>
        <w:jc w:val="both"/>
      </w:pPr>
      <w:r>
        <w:t>The person responsible for the implementation of this procedure is identified in the Responsible Person Summary at the beginning of this section of the manual.</w:t>
      </w:r>
    </w:p>
    <w:p w14:paraId="54D4D6F9" w14:textId="77777777" w:rsidR="008756A6" w:rsidRDefault="008756A6" w:rsidP="008756A6">
      <w:pPr>
        <w:pStyle w:val="BodyText"/>
        <w:jc w:val="both"/>
        <w:rPr>
          <w:b/>
          <w:bCs/>
          <w:color w:val="0000FF"/>
        </w:rPr>
      </w:pPr>
    </w:p>
    <w:p w14:paraId="54D4D6FA" w14:textId="77777777" w:rsidR="008756A6" w:rsidRDefault="008756A6" w:rsidP="008756A6">
      <w:pPr>
        <w:pStyle w:val="BodyText"/>
      </w:pPr>
      <w:r>
        <w:t>The Respons</w:t>
      </w:r>
      <w:r w:rsidR="00CF5F90">
        <w:t>ible Person will ensure that:</w:t>
      </w:r>
    </w:p>
    <w:p w14:paraId="54D4D6FB" w14:textId="77777777" w:rsidR="008756A6" w:rsidRDefault="008756A6" w:rsidP="008756A6">
      <w:pPr>
        <w:pStyle w:val="BodyText"/>
        <w:jc w:val="both"/>
      </w:pPr>
    </w:p>
    <w:p w14:paraId="54D4D6FC" w14:textId="77777777" w:rsidR="008756A6" w:rsidRDefault="008756A6" w:rsidP="008756A6">
      <w:pPr>
        <w:pStyle w:val="BodyText"/>
        <w:numPr>
          <w:ilvl w:val="0"/>
          <w:numId w:val="1"/>
        </w:numPr>
        <w:jc w:val="both"/>
      </w:pPr>
      <w:r>
        <w:t>A fire risk assessment that is reviewed</w:t>
      </w:r>
      <w:r w:rsidR="00CF5F90">
        <w:t xml:space="preserve"> annually has been carried out;</w:t>
      </w:r>
    </w:p>
    <w:p w14:paraId="54D4D6FD" w14:textId="77777777" w:rsidR="008756A6" w:rsidRDefault="008756A6" w:rsidP="008756A6">
      <w:pPr>
        <w:pStyle w:val="BodyText"/>
        <w:ind w:left="360"/>
        <w:jc w:val="both"/>
      </w:pPr>
    </w:p>
    <w:p w14:paraId="54D4D6FE" w14:textId="77777777" w:rsidR="008756A6" w:rsidRDefault="008756A6" w:rsidP="008756A6">
      <w:pPr>
        <w:pStyle w:val="BodyText"/>
        <w:numPr>
          <w:ilvl w:val="0"/>
          <w:numId w:val="1"/>
        </w:numPr>
        <w:jc w:val="both"/>
      </w:pPr>
      <w:r>
        <w:t>The means of escape from the building are adequate and are cl</w:t>
      </w:r>
      <w:r w:rsidR="00CF5F90">
        <w:t>early indicated and maintained;</w:t>
      </w:r>
    </w:p>
    <w:p w14:paraId="54D4D6FF" w14:textId="77777777" w:rsidR="008756A6" w:rsidRDefault="008756A6" w:rsidP="008756A6">
      <w:pPr>
        <w:pStyle w:val="BodyText"/>
        <w:jc w:val="both"/>
      </w:pPr>
    </w:p>
    <w:p w14:paraId="54D4D700" w14:textId="77777777" w:rsidR="008756A6" w:rsidRDefault="008756A6" w:rsidP="008756A6">
      <w:pPr>
        <w:pStyle w:val="BodyText"/>
        <w:numPr>
          <w:ilvl w:val="0"/>
          <w:numId w:val="1"/>
        </w:numPr>
        <w:jc w:val="both"/>
        <w:rPr>
          <w:sz w:val="22"/>
        </w:rPr>
      </w:pPr>
      <w:r>
        <w:t>Where a lack of artificial lighting may make an escape difficult to use, emergency lighting is provided that is tested and maintained in accordance with statutory requirem</w:t>
      </w:r>
      <w:r w:rsidR="00CF5F90">
        <w:t>ents and industry best practice;</w:t>
      </w:r>
    </w:p>
    <w:p w14:paraId="54D4D701" w14:textId="77777777" w:rsidR="008756A6" w:rsidRDefault="008756A6" w:rsidP="008756A6">
      <w:pPr>
        <w:pStyle w:val="BodyText"/>
        <w:jc w:val="both"/>
        <w:rPr>
          <w:sz w:val="22"/>
        </w:rPr>
      </w:pPr>
    </w:p>
    <w:p w14:paraId="54D4D702" w14:textId="77777777" w:rsidR="008756A6" w:rsidRDefault="008756A6" w:rsidP="008756A6">
      <w:pPr>
        <w:pStyle w:val="BodyText"/>
        <w:numPr>
          <w:ilvl w:val="0"/>
          <w:numId w:val="1"/>
        </w:numPr>
        <w:jc w:val="both"/>
      </w:pPr>
      <w:r>
        <w:lastRenderedPageBreak/>
        <w:t>An appropriate means for detecting a fire and raising the alarm throughout the premises is provided and this is tested and maintained in accordance with statutory requirem</w:t>
      </w:r>
      <w:r w:rsidR="00CF5F90">
        <w:t>ents and industry best practice;</w:t>
      </w:r>
    </w:p>
    <w:p w14:paraId="54D4D703" w14:textId="77777777" w:rsidR="008756A6" w:rsidRDefault="008756A6" w:rsidP="008756A6">
      <w:pPr>
        <w:pStyle w:val="BodyText"/>
        <w:jc w:val="both"/>
      </w:pPr>
    </w:p>
    <w:p w14:paraId="54D4D704" w14:textId="29EF2700" w:rsidR="008756A6" w:rsidRDefault="008756A6" w:rsidP="008756A6">
      <w:pPr>
        <w:pStyle w:val="BodyText"/>
        <w:numPr>
          <w:ilvl w:val="0"/>
          <w:numId w:val="1"/>
        </w:numPr>
        <w:jc w:val="both"/>
      </w:pPr>
      <w:r>
        <w:t xml:space="preserve">Fixed </w:t>
      </w:r>
      <w:r w:rsidR="002D1CA1">
        <w:t>firefighting</w:t>
      </w:r>
      <w:r>
        <w:t xml:space="preserve"> equipment and/ or portable fire extinguishers are provided at suitable locations around the property. This equipment should be tested and maintained in accordance with statutory requirem</w:t>
      </w:r>
      <w:r w:rsidR="00CF5F90">
        <w:t>ents and industry best practice;</w:t>
      </w:r>
    </w:p>
    <w:p w14:paraId="54D4D705" w14:textId="77777777" w:rsidR="008756A6" w:rsidRDefault="008756A6" w:rsidP="008756A6">
      <w:pPr>
        <w:pStyle w:val="BodyText"/>
        <w:jc w:val="both"/>
      </w:pPr>
    </w:p>
    <w:p w14:paraId="54D4D706" w14:textId="77777777" w:rsidR="008756A6" w:rsidRDefault="008756A6" w:rsidP="008756A6">
      <w:pPr>
        <w:pStyle w:val="BodyText"/>
        <w:numPr>
          <w:ilvl w:val="0"/>
          <w:numId w:val="1"/>
        </w:numPr>
        <w:jc w:val="both"/>
      </w:pPr>
      <w:r>
        <w:t>Fire safety training is delivered to all employees as part of the induction process and a</w:t>
      </w:r>
      <w:r w:rsidR="00CF5F90">
        <w:t>t regular intervals thereafter;</w:t>
      </w:r>
    </w:p>
    <w:p w14:paraId="54D4D707" w14:textId="77777777" w:rsidR="008756A6" w:rsidRDefault="008756A6" w:rsidP="008756A6">
      <w:pPr>
        <w:pStyle w:val="BodyText"/>
        <w:jc w:val="both"/>
      </w:pPr>
    </w:p>
    <w:p w14:paraId="54D4D708" w14:textId="7766A5D8" w:rsidR="008756A6" w:rsidRDefault="008756A6" w:rsidP="008756A6">
      <w:pPr>
        <w:pStyle w:val="BodyText"/>
        <w:numPr>
          <w:ilvl w:val="0"/>
          <w:numId w:val="1"/>
        </w:numPr>
        <w:jc w:val="both"/>
      </w:pPr>
      <w:r>
        <w:t xml:space="preserve">Staff selected to use the </w:t>
      </w:r>
      <w:r w:rsidR="002D1CA1">
        <w:t>firefighting</w:t>
      </w:r>
      <w:r>
        <w:t xml:space="preserve"> equipment will receive appropriate training. Staff who are not trained are instructe</w:t>
      </w:r>
      <w:r w:rsidR="00CF5F90">
        <w:t>d not to use the extinguishers;</w:t>
      </w:r>
    </w:p>
    <w:p w14:paraId="54D4D709" w14:textId="77777777" w:rsidR="008756A6" w:rsidRDefault="008756A6" w:rsidP="008756A6">
      <w:pPr>
        <w:pStyle w:val="BodyText"/>
        <w:jc w:val="both"/>
      </w:pPr>
    </w:p>
    <w:p w14:paraId="54D4D70A" w14:textId="77777777" w:rsidR="008756A6" w:rsidRDefault="008756A6" w:rsidP="008756A6">
      <w:pPr>
        <w:pStyle w:val="BodyText"/>
        <w:numPr>
          <w:ilvl w:val="0"/>
          <w:numId w:val="1"/>
        </w:numPr>
        <w:jc w:val="both"/>
      </w:pPr>
      <w:r>
        <w:t>The fire emergency plan and/ or fire action notices are displayed throughout the wor</w:t>
      </w:r>
      <w:r w:rsidR="00CF5F90">
        <w:t>kplace at conspicuous positions;</w:t>
      </w:r>
    </w:p>
    <w:p w14:paraId="54D4D70B" w14:textId="77777777" w:rsidR="008756A6" w:rsidRDefault="008756A6" w:rsidP="008756A6">
      <w:pPr>
        <w:pStyle w:val="BodyText"/>
        <w:jc w:val="both"/>
      </w:pPr>
    </w:p>
    <w:p w14:paraId="54D4D70C" w14:textId="77777777" w:rsidR="008756A6" w:rsidRDefault="008756A6" w:rsidP="008756A6">
      <w:pPr>
        <w:pStyle w:val="BodyText"/>
        <w:numPr>
          <w:ilvl w:val="0"/>
          <w:numId w:val="1"/>
        </w:numPr>
        <w:jc w:val="both"/>
      </w:pPr>
      <w:r>
        <w:t xml:space="preserve">Competent people are appointed and trained to take control in a fire emergency and to assist in the implementation </w:t>
      </w:r>
      <w:r w:rsidR="00CF5F90">
        <w:t>of the fire emergency procedure;</w:t>
      </w:r>
    </w:p>
    <w:p w14:paraId="54D4D70D" w14:textId="77777777" w:rsidR="008756A6" w:rsidRDefault="008756A6" w:rsidP="008756A6">
      <w:pPr>
        <w:pStyle w:val="BodyText"/>
        <w:jc w:val="both"/>
      </w:pPr>
    </w:p>
    <w:p w14:paraId="54D4D70E" w14:textId="77777777" w:rsidR="008756A6" w:rsidRDefault="008756A6" w:rsidP="008756A6">
      <w:pPr>
        <w:pStyle w:val="BodyText"/>
        <w:numPr>
          <w:ilvl w:val="0"/>
          <w:numId w:val="1"/>
        </w:numPr>
        <w:jc w:val="both"/>
      </w:pPr>
      <w:r>
        <w:t>Fire drills are carried out at least annually to practice the fire emergency procedure. Fire drill reports are kept and issues requiring corrective actions arisin</w:t>
      </w:r>
      <w:r w:rsidR="00CF5F90">
        <w:t>g from the drills are addressed; and</w:t>
      </w:r>
      <w:r>
        <w:t xml:space="preserve"> </w:t>
      </w:r>
    </w:p>
    <w:p w14:paraId="54D4D70F" w14:textId="77777777" w:rsidR="008756A6" w:rsidRDefault="008756A6" w:rsidP="008756A6">
      <w:pPr>
        <w:pStyle w:val="BodyText"/>
        <w:jc w:val="both"/>
      </w:pPr>
    </w:p>
    <w:p w14:paraId="54D4D710" w14:textId="77777777" w:rsidR="008756A6" w:rsidRDefault="008756A6" w:rsidP="008756A6">
      <w:pPr>
        <w:pStyle w:val="BodyText"/>
        <w:numPr>
          <w:ilvl w:val="0"/>
          <w:numId w:val="1"/>
        </w:numPr>
        <w:jc w:val="both"/>
        <w:rPr>
          <w:sz w:val="22"/>
        </w:rPr>
      </w:pPr>
      <w:r>
        <w:t>All training events and testing, inspection and maintenance work is recorded.</w:t>
      </w:r>
      <w:r>
        <w:rPr>
          <w:sz w:val="22"/>
        </w:rPr>
        <w:t xml:space="preserve"> </w:t>
      </w:r>
    </w:p>
    <w:p w14:paraId="54D4D711" w14:textId="77777777" w:rsidR="008756A6" w:rsidRDefault="008756A6" w:rsidP="008756A6">
      <w:pPr>
        <w:pStyle w:val="BodyText"/>
        <w:rPr>
          <w:sz w:val="22"/>
        </w:rPr>
      </w:pPr>
    </w:p>
    <w:p w14:paraId="54D4D712" w14:textId="77777777" w:rsidR="008756A6" w:rsidRDefault="008756A6" w:rsidP="008756A6">
      <w:pPr>
        <w:pStyle w:val="Heading1"/>
      </w:pPr>
      <w:r>
        <w:t xml:space="preserve">Legislation </w:t>
      </w:r>
      <w:r w:rsidR="002140E0">
        <w:t>and</w:t>
      </w:r>
      <w:r>
        <w:t xml:space="preserve"> Guidance</w:t>
      </w:r>
    </w:p>
    <w:p w14:paraId="54D4D713" w14:textId="77777777" w:rsidR="008756A6" w:rsidRDefault="008756A6" w:rsidP="008756A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8756A6" w14:paraId="54D4D717" w14:textId="77777777" w:rsidTr="00CF5F90">
        <w:tc>
          <w:tcPr>
            <w:tcW w:w="1268" w:type="dxa"/>
            <w:shd w:val="clear" w:color="auto" w:fill="999999"/>
            <w:vAlign w:val="center"/>
          </w:tcPr>
          <w:p w14:paraId="54D4D714" w14:textId="77777777" w:rsidR="008756A6" w:rsidRPr="00CF5F90" w:rsidRDefault="008756A6" w:rsidP="00D125C9">
            <w:pPr>
              <w:pStyle w:val="BodyText"/>
              <w:rPr>
                <w:b/>
                <w:color w:val="FFFFFF"/>
              </w:rPr>
            </w:pPr>
            <w:r w:rsidRPr="00CF5F90">
              <w:rPr>
                <w:b/>
                <w:color w:val="FFFFFF"/>
              </w:rPr>
              <w:t>Legislation</w:t>
            </w:r>
          </w:p>
        </w:tc>
        <w:tc>
          <w:tcPr>
            <w:tcW w:w="7254" w:type="dxa"/>
            <w:vAlign w:val="center"/>
          </w:tcPr>
          <w:p w14:paraId="54D4D715" w14:textId="77777777" w:rsidR="008756A6" w:rsidRDefault="008756A6" w:rsidP="00D125C9">
            <w:pPr>
              <w:pStyle w:val="BodyText"/>
            </w:pPr>
            <w:r>
              <w:t>Regulatory Reform (Fire Safety) Order 2005</w:t>
            </w:r>
          </w:p>
          <w:p w14:paraId="54D4D716" w14:textId="6BEDAE69" w:rsidR="008756A6" w:rsidRDefault="008756A6" w:rsidP="00D125C9">
            <w:pPr>
              <w:pStyle w:val="BodyText"/>
            </w:pPr>
            <w:r>
              <w:t xml:space="preserve">Fire </w:t>
            </w:r>
            <w:r w:rsidR="002D1CA1">
              <w:t xml:space="preserve">Safety </w:t>
            </w:r>
            <w:r>
              <w:t>(Scotland) Act 200</w:t>
            </w:r>
            <w:r w:rsidR="002D1CA1">
              <w:t>6</w:t>
            </w:r>
          </w:p>
        </w:tc>
      </w:tr>
      <w:tr w:rsidR="008756A6" w14:paraId="54D4D71C" w14:textId="77777777" w:rsidTr="00CF5F90">
        <w:tc>
          <w:tcPr>
            <w:tcW w:w="1268" w:type="dxa"/>
            <w:shd w:val="clear" w:color="auto" w:fill="999999"/>
            <w:vAlign w:val="center"/>
          </w:tcPr>
          <w:p w14:paraId="54D4D718" w14:textId="77777777" w:rsidR="008756A6" w:rsidRPr="00CF5F90" w:rsidRDefault="008756A6" w:rsidP="00D125C9">
            <w:pPr>
              <w:pStyle w:val="BodyText"/>
              <w:rPr>
                <w:b/>
                <w:color w:val="FFFFFF"/>
              </w:rPr>
            </w:pPr>
            <w:r w:rsidRPr="00CF5F90">
              <w:rPr>
                <w:b/>
                <w:color w:val="FFFFFF"/>
              </w:rPr>
              <w:t>Guidance</w:t>
            </w:r>
          </w:p>
        </w:tc>
        <w:tc>
          <w:tcPr>
            <w:tcW w:w="7254" w:type="dxa"/>
            <w:vAlign w:val="center"/>
          </w:tcPr>
          <w:p w14:paraId="54D4D719" w14:textId="77777777" w:rsidR="008756A6" w:rsidRDefault="008756A6" w:rsidP="00D125C9">
            <w:pPr>
              <w:pStyle w:val="BodyText"/>
            </w:pPr>
            <w:r>
              <w:t>Fire safety: An employer’s guide. (ISBN 0 11 341229)</w:t>
            </w:r>
          </w:p>
          <w:p w14:paraId="54D4D71A" w14:textId="77777777" w:rsidR="008756A6" w:rsidRDefault="008756A6" w:rsidP="00D125C9">
            <w:pPr>
              <w:pStyle w:val="BodyText"/>
            </w:pPr>
            <w:r>
              <w:t xml:space="preserve">Fire Safety Risk Assessment – Offices and shops </w:t>
            </w:r>
            <w:hyperlink r:id="rId65" w:history="1">
              <w:r>
                <w:rPr>
                  <w:rStyle w:val="Hyperlink"/>
                  <w:rFonts w:cs="Arial"/>
                </w:rPr>
                <w:t>www.firesafetyguides.communities.gov.uk</w:t>
              </w:r>
            </w:hyperlink>
            <w:r>
              <w:t xml:space="preserve"> (ISBN 987185112815-0)</w:t>
            </w:r>
          </w:p>
          <w:p w14:paraId="54D4D71B" w14:textId="77777777" w:rsidR="008756A6" w:rsidRDefault="00774BA4" w:rsidP="00D125C9">
            <w:pPr>
              <w:pStyle w:val="BodyText"/>
            </w:pPr>
            <w:hyperlink r:id="rId66" w:history="1">
              <w:r w:rsidR="008756A6">
                <w:rPr>
                  <w:rStyle w:val="Hyperlink"/>
                  <w:rFonts w:cs="Arial"/>
                </w:rPr>
                <w:t>www.communities.gov.uk/index.asp?id=1162101</w:t>
              </w:r>
            </w:hyperlink>
            <w:r w:rsidR="008756A6">
              <w:t xml:space="preserve"> </w:t>
            </w:r>
          </w:p>
        </w:tc>
      </w:tr>
    </w:tbl>
    <w:p w14:paraId="54D4D71D" w14:textId="77777777" w:rsidR="008756A6" w:rsidRDefault="008756A6" w:rsidP="008756A6">
      <w:pPr>
        <w:rPr>
          <w:rFonts w:ascii="Arial" w:hAnsi="Arial" w:cs="Arial"/>
          <w:sz w:val="22"/>
        </w:rPr>
      </w:pPr>
    </w:p>
    <w:p w14:paraId="54D4D71E" w14:textId="77777777" w:rsidR="00CF5F90" w:rsidRDefault="00CF5F90" w:rsidP="008756A6">
      <w:pPr>
        <w:pStyle w:val="Heading2"/>
        <w:sectPr w:rsidR="00CF5F90" w:rsidSect="00180A20">
          <w:headerReference w:type="default" r:id="rId67"/>
          <w:footerReference w:type="default" r:id="rId68"/>
          <w:pgSz w:w="11906" w:h="16838"/>
          <w:pgMar w:top="1438" w:right="1452" w:bottom="1618" w:left="1406" w:header="595" w:footer="709" w:gutter="0"/>
          <w:pgNumType w:start="1"/>
          <w:cols w:space="708"/>
          <w:docGrid w:linePitch="360"/>
        </w:sectPr>
      </w:pPr>
    </w:p>
    <w:p w14:paraId="54D4D71F" w14:textId="77777777" w:rsidR="008756A6" w:rsidRDefault="008756A6" w:rsidP="008756A6">
      <w:pPr>
        <w:pStyle w:val="Heading2"/>
      </w:pPr>
      <w:r>
        <w:lastRenderedPageBreak/>
        <w:t>Fire Fighting Equipment</w:t>
      </w:r>
    </w:p>
    <w:p w14:paraId="54D4D720" w14:textId="77777777" w:rsidR="008756A6" w:rsidRDefault="008756A6" w:rsidP="008756A6">
      <w:pPr>
        <w:pStyle w:val="BodyText"/>
        <w:jc w:val="both"/>
      </w:pPr>
      <w:r>
        <w:t>Where portable extinguishers are provided, they should be located on escape routes and at fire exits so that an employee does not have to travel more than 30 metres to reach an extinguisher of a suitable type. Extinguishers should be wall mounted at an appropriate height, or placed on floor stands. Annual servicing should be recorded on the labels on the body of each extinguisher. A fire extinguisher register will assist in ensuring no extinguishers are missed at the annual service visit.</w:t>
      </w:r>
    </w:p>
    <w:p w14:paraId="54D4D721" w14:textId="77777777" w:rsidR="008756A6" w:rsidRDefault="008756A6" w:rsidP="008756A6">
      <w:pPr>
        <w:pStyle w:val="BodyText"/>
        <w:jc w:val="both"/>
        <w:rPr>
          <w:sz w:val="22"/>
        </w:rPr>
      </w:pPr>
    </w:p>
    <w:p w14:paraId="54D4D722" w14:textId="19D7DE10" w:rsidR="008756A6" w:rsidRDefault="008756A6" w:rsidP="008756A6">
      <w:pPr>
        <w:pStyle w:val="BodyText"/>
        <w:jc w:val="both"/>
      </w:pPr>
      <w:r>
        <w:t xml:space="preserve">Competent persons should carry out testing and maintenance of fixed </w:t>
      </w:r>
      <w:r w:rsidR="002D1CA1">
        <w:t>firefighting</w:t>
      </w:r>
      <w:r>
        <w:t xml:space="preserve"> equipment such as sprinklers, gas suppressant systems, dry or wet risers etc. Documentation should be kept for this maintenance work.</w:t>
      </w:r>
    </w:p>
    <w:p w14:paraId="54D4D723" w14:textId="77777777" w:rsidR="008756A6" w:rsidRDefault="008756A6" w:rsidP="008756A6">
      <w:pPr>
        <w:pStyle w:val="BodyText"/>
        <w:jc w:val="both"/>
      </w:pPr>
    </w:p>
    <w:p w14:paraId="54D4D724" w14:textId="77777777" w:rsidR="008756A6" w:rsidRDefault="008756A6" w:rsidP="008756A6">
      <w:pPr>
        <w:pStyle w:val="Heading2"/>
      </w:pPr>
      <w:r>
        <w:t xml:space="preserve">Fire Alarm </w:t>
      </w:r>
      <w:r w:rsidR="002140E0">
        <w:t>and</w:t>
      </w:r>
      <w:r>
        <w:t xml:space="preserve"> Detection Systems</w:t>
      </w:r>
    </w:p>
    <w:p w14:paraId="54D4D725" w14:textId="77777777" w:rsidR="008756A6" w:rsidRDefault="008756A6" w:rsidP="008756A6">
      <w:pPr>
        <w:pStyle w:val="BodyText"/>
        <w:jc w:val="both"/>
      </w:pPr>
      <w:r>
        <w:t>A fire alarm system should be tested weekly by activating the alarm from a different call point in rotation. The test should be held at the same time each week, preferably during working hours. A record of the weekly test should be made.</w:t>
      </w:r>
    </w:p>
    <w:p w14:paraId="54D4D726" w14:textId="77777777" w:rsidR="008756A6" w:rsidRDefault="008756A6" w:rsidP="008756A6">
      <w:pPr>
        <w:pStyle w:val="BodyText"/>
        <w:jc w:val="both"/>
      </w:pPr>
      <w:r>
        <w:t xml:space="preserve">A competent person should carry out routine maintenance of the fire alarm and detection system. Typical maintenance programmes involve quarterly or six monthly visits. All work on the system, planned visit or fault repairs, should be recorded. </w:t>
      </w:r>
    </w:p>
    <w:p w14:paraId="54D4D727" w14:textId="77777777" w:rsidR="008756A6" w:rsidRDefault="008756A6" w:rsidP="008756A6">
      <w:pPr>
        <w:pStyle w:val="BodyText"/>
        <w:jc w:val="both"/>
      </w:pPr>
    </w:p>
    <w:p w14:paraId="54D4D728" w14:textId="77777777" w:rsidR="008756A6" w:rsidRDefault="008756A6" w:rsidP="008756A6">
      <w:pPr>
        <w:pStyle w:val="Heading2"/>
      </w:pPr>
      <w:r>
        <w:t>Emergency Lighting</w:t>
      </w:r>
    </w:p>
    <w:p w14:paraId="54D4D729" w14:textId="77777777" w:rsidR="008756A6" w:rsidRDefault="008756A6" w:rsidP="008756A6">
      <w:pPr>
        <w:pStyle w:val="BodyText"/>
        <w:jc w:val="both"/>
        <w:rPr>
          <w:sz w:val="22"/>
        </w:rPr>
      </w:pPr>
      <w:r>
        <w:t>Emergency lights used to illuminate fire escape routes, fire exits, fire extinguishers, fire escape signage and call points have an independent power source to the mains supply. This independent source can be tested by monthly activations, six monthly duration tests where lights are left on for one- third of their rated time and annual tests where emergency lights operate for the full rated period. Any defects noted should be addressed immediately. The tests should be recorded.</w:t>
      </w:r>
      <w:r>
        <w:rPr>
          <w:sz w:val="22"/>
        </w:rPr>
        <w:t xml:space="preserve"> </w:t>
      </w:r>
    </w:p>
    <w:p w14:paraId="54D4D72A" w14:textId="77777777" w:rsidR="008756A6" w:rsidRDefault="008756A6" w:rsidP="008756A6">
      <w:pPr>
        <w:pStyle w:val="BodyText"/>
        <w:jc w:val="both"/>
        <w:rPr>
          <w:sz w:val="22"/>
        </w:rPr>
      </w:pPr>
    </w:p>
    <w:p w14:paraId="54D4D72B" w14:textId="77777777" w:rsidR="008756A6" w:rsidRDefault="008756A6" w:rsidP="008756A6">
      <w:pPr>
        <w:pStyle w:val="Heading2"/>
      </w:pPr>
      <w:r>
        <w:t>Fire Drill</w:t>
      </w:r>
    </w:p>
    <w:p w14:paraId="54D4D72C" w14:textId="109A2C58" w:rsidR="008756A6" w:rsidRDefault="008756A6" w:rsidP="008756A6">
      <w:pPr>
        <w:pStyle w:val="BodyText"/>
        <w:jc w:val="both"/>
      </w:pPr>
      <w:r>
        <w:t xml:space="preserve">The frequency of fire drill training exercises will be </w:t>
      </w:r>
      <w:r w:rsidR="002D1CA1">
        <w:t>dependent</w:t>
      </w:r>
      <w:r>
        <w:t xml:space="preserve"> on the complexity of the building, staff familiarity with the building, presence of visitors and members of the public etc. Annual or six monthly drills are commonly adopted. </w:t>
      </w:r>
    </w:p>
    <w:p w14:paraId="54D4D72D" w14:textId="77777777" w:rsidR="008756A6" w:rsidRDefault="008756A6" w:rsidP="008756A6">
      <w:pPr>
        <w:pStyle w:val="BodyText"/>
        <w:jc w:val="both"/>
      </w:pPr>
      <w:r>
        <w:t>It is advisable to alert key staff members prior to the drill and a de- brief carried out afterwards to identify problems and suggest improvements. A fire evacuation drill report should be made.</w:t>
      </w:r>
    </w:p>
    <w:p w14:paraId="54D4D72E" w14:textId="77777777" w:rsidR="008756A6" w:rsidRDefault="008756A6" w:rsidP="008756A6">
      <w:pPr>
        <w:pStyle w:val="BodyText"/>
        <w:jc w:val="both"/>
      </w:pPr>
    </w:p>
    <w:p w14:paraId="54D4D72F" w14:textId="77777777" w:rsidR="008756A6" w:rsidRDefault="008756A6" w:rsidP="008756A6">
      <w:pPr>
        <w:pStyle w:val="Heading2"/>
      </w:pPr>
      <w:r>
        <w:t>Emergency Procedures</w:t>
      </w:r>
    </w:p>
    <w:p w14:paraId="54D4D730" w14:textId="4BE37100" w:rsidR="008756A6" w:rsidRDefault="008756A6" w:rsidP="008756A6">
      <w:pPr>
        <w:pStyle w:val="BodyText"/>
        <w:jc w:val="both"/>
        <w:rPr>
          <w:spacing w:val="-2"/>
        </w:rPr>
      </w:pPr>
      <w:r>
        <w:rPr>
          <w:spacing w:val="-2"/>
        </w:rPr>
        <w:t xml:space="preserve">Fire emergency procedures must be specific to the building and are designed to provide basic information for employees, contractors, visitors etc. to follow in a fire emergency. The procedures should cover actions for people discovering the fire, for people hearing the fire alarm, additional requirements for fire wardens, any special arrangements for contacting the emergency services, general </w:t>
      </w:r>
      <w:r>
        <w:rPr>
          <w:spacing w:val="-2"/>
        </w:rPr>
        <w:lastRenderedPageBreak/>
        <w:t>arrangements with regard to the evacuation of people with disabilities and the location of the assembly point(s).</w:t>
      </w:r>
    </w:p>
    <w:p w14:paraId="6F72E710" w14:textId="77777777" w:rsidR="00B8166E" w:rsidRDefault="00B8166E" w:rsidP="008756A6">
      <w:pPr>
        <w:pStyle w:val="BodyText"/>
        <w:jc w:val="both"/>
        <w:rPr>
          <w:spacing w:val="-2"/>
        </w:rPr>
      </w:pPr>
    </w:p>
    <w:p w14:paraId="54D4D731" w14:textId="26173764" w:rsidR="008756A6" w:rsidRDefault="008756A6" w:rsidP="008756A6">
      <w:pPr>
        <w:pStyle w:val="BodyText"/>
        <w:jc w:val="both"/>
        <w:rPr>
          <w:spacing w:val="-2"/>
        </w:rPr>
      </w:pPr>
      <w:r>
        <w:rPr>
          <w:spacing w:val="-2"/>
        </w:rPr>
        <w:t xml:space="preserve">It is not acceptable to gather people with disabilities at a fire refuge within the building and to rely on the emergency services to evacuate them. Planning and devising appropriate emergency plans must be carried out where applicable. </w:t>
      </w:r>
    </w:p>
    <w:p w14:paraId="63B4C46D" w14:textId="77777777" w:rsidR="00B8166E" w:rsidRDefault="00B8166E" w:rsidP="008756A6">
      <w:pPr>
        <w:pStyle w:val="BodyText"/>
        <w:jc w:val="both"/>
        <w:rPr>
          <w:spacing w:val="-2"/>
        </w:rPr>
      </w:pPr>
    </w:p>
    <w:p w14:paraId="54D4D732" w14:textId="77777777" w:rsidR="008756A6" w:rsidRDefault="008756A6" w:rsidP="008756A6">
      <w:pPr>
        <w:pStyle w:val="BodyText"/>
        <w:jc w:val="both"/>
        <w:rPr>
          <w:spacing w:val="-2"/>
        </w:rPr>
      </w:pPr>
      <w:r>
        <w:rPr>
          <w:spacing w:val="-2"/>
        </w:rPr>
        <w:t xml:space="preserve">The procedures should be displayed at appropriate, prominent locations, for example at call points. The procedures should be included in induction and refresher training and brought to the attention of visitors and contractors. </w:t>
      </w:r>
    </w:p>
    <w:p w14:paraId="54D4D734" w14:textId="77777777" w:rsidR="008756A6" w:rsidRDefault="008756A6" w:rsidP="008756A6">
      <w:pPr>
        <w:pStyle w:val="BodyText"/>
        <w:jc w:val="both"/>
        <w:rPr>
          <w:spacing w:val="-2"/>
        </w:rPr>
      </w:pPr>
    </w:p>
    <w:p w14:paraId="54D4D735" w14:textId="77777777" w:rsidR="008756A6" w:rsidRDefault="008756A6" w:rsidP="008756A6">
      <w:pPr>
        <w:pStyle w:val="Heading1"/>
      </w:pPr>
      <w:r>
        <w:t>Record Keeping</w:t>
      </w:r>
    </w:p>
    <w:p w14:paraId="54D4D736" w14:textId="77777777" w:rsidR="008756A6" w:rsidRDefault="008756A6" w:rsidP="008756A6">
      <w:pPr>
        <w:rPr>
          <w:color w:val="000000"/>
          <w:sz w:val="22"/>
        </w:rPr>
      </w:pPr>
    </w:p>
    <w:p w14:paraId="54D4D737" w14:textId="77777777" w:rsidR="008756A6" w:rsidRDefault="008756A6" w:rsidP="008756A6">
      <w:pPr>
        <w:pStyle w:val="BodyText"/>
        <w:jc w:val="both"/>
      </w:pPr>
      <w:r>
        <w:t xml:space="preserve">A visiting Fire Officer will expect to see evidence of fire training and testing, inspections and maintenance work on all equipment provided as part of the fire precautions. </w:t>
      </w:r>
    </w:p>
    <w:p w14:paraId="54D4D738" w14:textId="77777777" w:rsidR="008756A6" w:rsidRDefault="008756A6" w:rsidP="008756A6">
      <w:pPr>
        <w:pStyle w:val="BodyText"/>
        <w:jc w:val="both"/>
      </w:pPr>
    </w:p>
    <w:p w14:paraId="54D4D739" w14:textId="77777777" w:rsidR="008756A6" w:rsidRDefault="008756A6" w:rsidP="008756A6">
      <w:pPr>
        <w:pStyle w:val="BodyText"/>
        <w:jc w:val="both"/>
      </w:pPr>
      <w:r>
        <w:t>Example record forms are shown overleaf.</w:t>
      </w:r>
    </w:p>
    <w:p w14:paraId="54D4D73A" w14:textId="77777777" w:rsidR="008756A6" w:rsidRDefault="008756A6" w:rsidP="008756A6">
      <w:pPr>
        <w:pStyle w:val="BodyText"/>
      </w:pPr>
    </w:p>
    <w:p w14:paraId="54D4D73B" w14:textId="77777777" w:rsidR="00284891" w:rsidRDefault="00284891" w:rsidP="008756A6">
      <w:pPr>
        <w:spacing w:line="360" w:lineRule="auto"/>
        <w:jc w:val="both"/>
        <w:rPr>
          <w:rFonts w:ascii="Arial" w:hAnsi="Arial" w:cs="Arial"/>
          <w:color w:val="808080"/>
          <w:sz w:val="20"/>
        </w:rPr>
      </w:pPr>
      <w:r>
        <w:rPr>
          <w:rFonts w:ascii="Arial" w:hAnsi="Arial" w:cs="Arial"/>
          <w:color w:val="808080"/>
          <w:sz w:val="20"/>
        </w:rPr>
        <w:br w:type="page"/>
      </w:r>
    </w:p>
    <w:p w14:paraId="54D4D73C" w14:textId="77777777" w:rsidR="008756A6" w:rsidRDefault="008756A6" w:rsidP="008756A6">
      <w:pPr>
        <w:spacing w:line="360" w:lineRule="auto"/>
        <w:jc w:val="center"/>
        <w:rPr>
          <w:rFonts w:ascii="Arial" w:hAnsi="Arial" w:cs="Arial"/>
          <w:sz w:val="20"/>
        </w:rPr>
      </w:pPr>
    </w:p>
    <w:p w14:paraId="54D4D73D" w14:textId="77777777" w:rsidR="005117F0" w:rsidRDefault="005117F0" w:rsidP="005117F0">
      <w:pPr>
        <w:pStyle w:val="Title"/>
        <w:pBdr>
          <w:top w:val="single" w:sz="4" w:space="1" w:color="auto"/>
          <w:left w:val="single" w:sz="4" w:space="0" w:color="auto"/>
          <w:bottom w:val="single" w:sz="4" w:space="0" w:color="auto"/>
          <w:right w:val="single" w:sz="4" w:space="5" w:color="auto"/>
        </w:pBdr>
        <w:shd w:val="clear" w:color="auto" w:fill="A0A0A0"/>
        <w:ind w:left="-180" w:right="-34"/>
        <w:rPr>
          <w:color w:val="FFFFFF"/>
          <w:u w:val="none"/>
        </w:rPr>
      </w:pPr>
      <w:r>
        <w:rPr>
          <w:color w:val="FFFFFF"/>
          <w:u w:val="none"/>
        </w:rPr>
        <w:t xml:space="preserve">Fire Drill Report                                 </w:t>
      </w:r>
    </w:p>
    <w:p w14:paraId="54D4D73E" w14:textId="77777777" w:rsidR="005117F0" w:rsidRPr="00F27D61" w:rsidRDefault="005117F0" w:rsidP="005117F0">
      <w:pPr>
        <w:tabs>
          <w:tab w:val="left" w:pos="3332"/>
        </w:tabs>
        <w:ind w:right="-34"/>
        <w:rPr>
          <w:rFonts w:ascii="Arial" w:hAnsi="Arial" w:cs="Arial"/>
          <w:sz w:val="20"/>
          <w:szCs w:val="20"/>
        </w:rPr>
      </w:pPr>
      <w:r>
        <w:rPr>
          <w:rFonts w:ascii="Arial" w:hAnsi="Arial" w:cs="Arial"/>
          <w:sz w:val="28"/>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3"/>
        <w:gridCol w:w="3206"/>
        <w:gridCol w:w="3427"/>
      </w:tblGrid>
      <w:tr w:rsidR="005117F0" w14:paraId="54D4D742" w14:textId="77777777" w:rsidTr="00D125C9">
        <w:tc>
          <w:tcPr>
            <w:tcW w:w="9720" w:type="dxa"/>
            <w:gridSpan w:val="3"/>
          </w:tcPr>
          <w:p w14:paraId="54D4D73F" w14:textId="77777777" w:rsidR="005117F0" w:rsidRDefault="005117F0" w:rsidP="00D125C9">
            <w:pPr>
              <w:pStyle w:val="BodyText"/>
            </w:pPr>
            <w:r>
              <w:t>Location of Drill (Building/Site, etc)</w:t>
            </w:r>
          </w:p>
          <w:p w14:paraId="54D4D740" w14:textId="77777777" w:rsidR="005117F0" w:rsidRDefault="005117F0" w:rsidP="00D125C9">
            <w:pPr>
              <w:pStyle w:val="BodyText"/>
              <w:rPr>
                <w:b/>
                <w:bCs/>
                <w:i/>
                <w:iCs/>
              </w:rPr>
            </w:pPr>
            <w:r>
              <w:rPr>
                <w:b/>
                <w:bCs/>
                <w:i/>
                <w:iCs/>
              </w:rPr>
              <w:t xml:space="preserve">Utopia House, </w:t>
            </w:r>
            <w:smartTag w:uri="urn:schemas-microsoft-com:office:smarttags" w:element="place">
              <w:smartTag w:uri="urn:schemas-microsoft-com:office:smarttags" w:element="City">
                <w:r>
                  <w:rPr>
                    <w:b/>
                    <w:bCs/>
                    <w:i/>
                    <w:iCs/>
                  </w:rPr>
                  <w:t>Newtown</w:t>
                </w:r>
              </w:smartTag>
            </w:smartTag>
          </w:p>
          <w:p w14:paraId="54D4D741" w14:textId="77777777" w:rsidR="005117F0" w:rsidRDefault="005117F0" w:rsidP="00D125C9">
            <w:pPr>
              <w:pStyle w:val="BodyText"/>
            </w:pPr>
          </w:p>
        </w:tc>
      </w:tr>
      <w:tr w:rsidR="005117F0" w14:paraId="54D4D747" w14:textId="77777777" w:rsidTr="00D125C9">
        <w:tc>
          <w:tcPr>
            <w:tcW w:w="6162" w:type="dxa"/>
            <w:gridSpan w:val="2"/>
          </w:tcPr>
          <w:p w14:paraId="54D4D743" w14:textId="313CD5B5" w:rsidR="005117F0" w:rsidRDefault="005117F0" w:rsidP="00D125C9">
            <w:pPr>
              <w:pStyle w:val="BodyText"/>
              <w:rPr>
                <w:i/>
                <w:iCs/>
              </w:rPr>
            </w:pPr>
            <w:r>
              <w:t xml:space="preserve">Date: </w:t>
            </w:r>
            <w:r>
              <w:rPr>
                <w:b/>
                <w:bCs/>
                <w:i/>
                <w:iCs/>
              </w:rPr>
              <w:t>2/02/</w:t>
            </w:r>
            <w:r w:rsidR="002D1CA1">
              <w:rPr>
                <w:b/>
                <w:bCs/>
                <w:i/>
                <w:iCs/>
              </w:rPr>
              <w:t>15</w:t>
            </w:r>
          </w:p>
          <w:p w14:paraId="54D4D744" w14:textId="77777777" w:rsidR="005117F0" w:rsidRDefault="005117F0" w:rsidP="00D125C9">
            <w:pPr>
              <w:pStyle w:val="BodyText"/>
            </w:pPr>
          </w:p>
        </w:tc>
        <w:tc>
          <w:tcPr>
            <w:tcW w:w="3558" w:type="dxa"/>
          </w:tcPr>
          <w:p w14:paraId="54D4D745" w14:textId="77777777" w:rsidR="005117F0" w:rsidRDefault="005117F0" w:rsidP="00D125C9">
            <w:pPr>
              <w:pStyle w:val="BodyText"/>
              <w:rPr>
                <w:b/>
                <w:bCs/>
                <w:i/>
                <w:iCs/>
              </w:rPr>
            </w:pPr>
            <w:r>
              <w:t xml:space="preserve">Time: </w:t>
            </w:r>
            <w:r>
              <w:rPr>
                <w:b/>
                <w:bCs/>
                <w:i/>
                <w:iCs/>
              </w:rPr>
              <w:t>9:30</w:t>
            </w:r>
          </w:p>
          <w:p w14:paraId="54D4D746" w14:textId="77777777" w:rsidR="005117F0" w:rsidRDefault="005117F0" w:rsidP="00D125C9">
            <w:pPr>
              <w:pStyle w:val="BodyText"/>
            </w:pPr>
          </w:p>
        </w:tc>
      </w:tr>
      <w:tr w:rsidR="005117F0" w14:paraId="54D4D74A" w14:textId="77777777" w:rsidTr="00D125C9">
        <w:tc>
          <w:tcPr>
            <w:tcW w:w="9720" w:type="dxa"/>
            <w:gridSpan w:val="3"/>
          </w:tcPr>
          <w:p w14:paraId="54D4D748" w14:textId="77777777" w:rsidR="005117F0" w:rsidRDefault="005117F0" w:rsidP="00D125C9">
            <w:pPr>
              <w:pStyle w:val="BodyText"/>
              <w:rPr>
                <w:b/>
                <w:bCs/>
              </w:rPr>
            </w:pPr>
            <w:r>
              <w:t xml:space="preserve">Total Number of Participants: </w:t>
            </w:r>
            <w:r>
              <w:rPr>
                <w:b/>
                <w:bCs/>
              </w:rPr>
              <w:t>25</w:t>
            </w:r>
          </w:p>
          <w:p w14:paraId="54D4D749" w14:textId="77777777" w:rsidR="005117F0" w:rsidRDefault="005117F0" w:rsidP="00D125C9">
            <w:pPr>
              <w:pStyle w:val="BodyText"/>
            </w:pPr>
          </w:p>
        </w:tc>
      </w:tr>
      <w:tr w:rsidR="005117F0" w14:paraId="54D4D751" w14:textId="77777777" w:rsidTr="00D125C9">
        <w:tc>
          <w:tcPr>
            <w:tcW w:w="2822" w:type="dxa"/>
          </w:tcPr>
          <w:p w14:paraId="54D4D74B" w14:textId="77777777" w:rsidR="005117F0" w:rsidRDefault="005117F0" w:rsidP="00D125C9">
            <w:pPr>
              <w:pStyle w:val="BodyText"/>
            </w:pPr>
            <w:r>
              <w:t xml:space="preserve">Staff: </w:t>
            </w:r>
            <w:r>
              <w:rPr>
                <w:b/>
                <w:bCs/>
                <w:i/>
                <w:iCs/>
              </w:rPr>
              <w:t>22</w:t>
            </w:r>
          </w:p>
          <w:p w14:paraId="54D4D74C" w14:textId="77777777" w:rsidR="005117F0" w:rsidRDefault="005117F0" w:rsidP="00D125C9">
            <w:pPr>
              <w:pStyle w:val="BodyText"/>
            </w:pPr>
          </w:p>
        </w:tc>
        <w:tc>
          <w:tcPr>
            <w:tcW w:w="3340" w:type="dxa"/>
          </w:tcPr>
          <w:p w14:paraId="54D4D74D" w14:textId="77777777" w:rsidR="005117F0" w:rsidRDefault="005117F0" w:rsidP="00D125C9">
            <w:pPr>
              <w:pStyle w:val="BodyText"/>
              <w:rPr>
                <w:b/>
                <w:bCs/>
                <w:i/>
                <w:iCs/>
              </w:rPr>
            </w:pPr>
            <w:r>
              <w:t xml:space="preserve">Visitors: </w:t>
            </w:r>
            <w:r>
              <w:rPr>
                <w:b/>
                <w:bCs/>
                <w:i/>
                <w:iCs/>
              </w:rPr>
              <w:t>2</w:t>
            </w:r>
          </w:p>
          <w:p w14:paraId="54D4D74E" w14:textId="77777777" w:rsidR="005117F0" w:rsidRDefault="005117F0" w:rsidP="00D125C9">
            <w:pPr>
              <w:pStyle w:val="BodyText"/>
            </w:pPr>
          </w:p>
        </w:tc>
        <w:tc>
          <w:tcPr>
            <w:tcW w:w="3558" w:type="dxa"/>
          </w:tcPr>
          <w:p w14:paraId="54D4D74F" w14:textId="77777777" w:rsidR="005117F0" w:rsidRDefault="005117F0" w:rsidP="00D125C9">
            <w:pPr>
              <w:pStyle w:val="BodyText"/>
            </w:pPr>
            <w:r>
              <w:t>Others (specify)</w:t>
            </w:r>
          </w:p>
          <w:p w14:paraId="54D4D750" w14:textId="77777777" w:rsidR="005117F0" w:rsidRDefault="005117F0" w:rsidP="00D125C9">
            <w:pPr>
              <w:pStyle w:val="BodyText"/>
              <w:rPr>
                <w:b/>
                <w:bCs/>
                <w:i/>
                <w:iCs/>
              </w:rPr>
            </w:pPr>
            <w:r>
              <w:rPr>
                <w:b/>
                <w:bCs/>
                <w:i/>
                <w:iCs/>
              </w:rPr>
              <w:t>1 contractor</w:t>
            </w:r>
          </w:p>
        </w:tc>
      </w:tr>
      <w:tr w:rsidR="005117F0" w14:paraId="54D4D754" w14:textId="77777777" w:rsidTr="00D125C9">
        <w:tc>
          <w:tcPr>
            <w:tcW w:w="9720" w:type="dxa"/>
            <w:gridSpan w:val="3"/>
          </w:tcPr>
          <w:p w14:paraId="54D4D752" w14:textId="77777777" w:rsidR="005117F0" w:rsidRDefault="005117F0" w:rsidP="00D125C9">
            <w:pPr>
              <w:pStyle w:val="BodyText"/>
            </w:pPr>
            <w:r>
              <w:t xml:space="preserve">Time for full evacuation: </w:t>
            </w:r>
            <w:r>
              <w:rPr>
                <w:b/>
                <w:bCs/>
                <w:i/>
                <w:iCs/>
              </w:rPr>
              <w:t>3 minutes 45 seconds</w:t>
            </w:r>
          </w:p>
          <w:p w14:paraId="54D4D753" w14:textId="77777777" w:rsidR="005117F0" w:rsidRDefault="005117F0" w:rsidP="00D125C9">
            <w:pPr>
              <w:pStyle w:val="BodyText"/>
            </w:pPr>
          </w:p>
        </w:tc>
      </w:tr>
      <w:tr w:rsidR="005117F0" w14:paraId="54D4D75B" w14:textId="77777777" w:rsidTr="00D125C9">
        <w:trPr>
          <w:trHeight w:val="2001"/>
        </w:trPr>
        <w:tc>
          <w:tcPr>
            <w:tcW w:w="9720" w:type="dxa"/>
            <w:gridSpan w:val="3"/>
          </w:tcPr>
          <w:p w14:paraId="54D4D755" w14:textId="77777777" w:rsidR="005117F0" w:rsidRDefault="005117F0" w:rsidP="00D125C9">
            <w:pPr>
              <w:pStyle w:val="BodyText"/>
            </w:pPr>
            <w:r>
              <w:t>Comments on evacuation drill (simulated inaccessibility, fire escape routes used etc)</w:t>
            </w:r>
          </w:p>
          <w:p w14:paraId="54D4D756" w14:textId="77777777" w:rsidR="005117F0" w:rsidRDefault="005117F0" w:rsidP="00D125C9">
            <w:pPr>
              <w:pStyle w:val="BodyText"/>
            </w:pPr>
          </w:p>
          <w:p w14:paraId="54D4D757" w14:textId="77777777" w:rsidR="005117F0" w:rsidRDefault="005117F0" w:rsidP="00D125C9">
            <w:pPr>
              <w:pStyle w:val="BodyText"/>
              <w:rPr>
                <w:b/>
                <w:bCs/>
                <w:i/>
                <w:iCs/>
              </w:rPr>
            </w:pPr>
            <w:r>
              <w:rPr>
                <w:b/>
                <w:bCs/>
                <w:i/>
                <w:iCs/>
              </w:rPr>
              <w:t>The boiler contractor was unaware of the emergency procedures and had to be found and brought to the assembly point. This prolonged the evacuation time.</w:t>
            </w:r>
          </w:p>
          <w:p w14:paraId="54D4D758" w14:textId="77777777" w:rsidR="005117F0" w:rsidRDefault="005117F0" w:rsidP="00D125C9">
            <w:pPr>
              <w:pStyle w:val="BodyText"/>
              <w:rPr>
                <w:b/>
                <w:bCs/>
                <w:i/>
                <w:iCs/>
              </w:rPr>
            </w:pPr>
          </w:p>
          <w:p w14:paraId="54D4D759" w14:textId="77777777" w:rsidR="005117F0" w:rsidRDefault="005117F0" w:rsidP="00D125C9">
            <w:pPr>
              <w:pStyle w:val="BodyText"/>
              <w:rPr>
                <w:b/>
                <w:bCs/>
                <w:i/>
                <w:iCs/>
              </w:rPr>
            </w:pPr>
            <w:r>
              <w:rPr>
                <w:b/>
                <w:bCs/>
                <w:i/>
                <w:iCs/>
              </w:rPr>
              <w:t>All staff co-operated but some staff gathered outside the entrance door and not at the assembly point.</w:t>
            </w:r>
          </w:p>
          <w:p w14:paraId="54D4D75A" w14:textId="77777777" w:rsidR="005117F0" w:rsidRDefault="005117F0" w:rsidP="00D125C9">
            <w:pPr>
              <w:pStyle w:val="BodyText"/>
            </w:pPr>
          </w:p>
        </w:tc>
      </w:tr>
    </w:tbl>
    <w:p w14:paraId="54D4D75C" w14:textId="77777777" w:rsidR="005117F0" w:rsidRDefault="005117F0" w:rsidP="005117F0">
      <w:pPr>
        <w:pStyle w:val="BodyText"/>
        <w:rPr>
          <w:sz w:val="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275"/>
        <w:gridCol w:w="1485"/>
      </w:tblGrid>
      <w:tr w:rsidR="005117F0" w14:paraId="54D4D762" w14:textId="77777777" w:rsidTr="00D125C9">
        <w:tc>
          <w:tcPr>
            <w:tcW w:w="3600" w:type="dxa"/>
            <w:vAlign w:val="center"/>
          </w:tcPr>
          <w:p w14:paraId="54D4D75D" w14:textId="77777777" w:rsidR="005117F0" w:rsidRDefault="005117F0" w:rsidP="00D125C9">
            <w:pPr>
              <w:pStyle w:val="BodyText"/>
            </w:pPr>
            <w:r>
              <w:t>Problems Identified</w:t>
            </w:r>
          </w:p>
        </w:tc>
        <w:tc>
          <w:tcPr>
            <w:tcW w:w="4275" w:type="dxa"/>
            <w:vAlign w:val="center"/>
          </w:tcPr>
          <w:p w14:paraId="54D4D75E" w14:textId="77777777" w:rsidR="005117F0" w:rsidRDefault="005117F0" w:rsidP="00D125C9">
            <w:pPr>
              <w:pStyle w:val="BodyText"/>
            </w:pPr>
            <w:r>
              <w:t>Action to be Taken</w:t>
            </w:r>
          </w:p>
        </w:tc>
        <w:tc>
          <w:tcPr>
            <w:tcW w:w="1485" w:type="dxa"/>
            <w:vAlign w:val="center"/>
          </w:tcPr>
          <w:p w14:paraId="54D4D75F" w14:textId="77777777" w:rsidR="005117F0" w:rsidRDefault="005117F0" w:rsidP="00D125C9">
            <w:pPr>
              <w:pStyle w:val="BodyText"/>
            </w:pPr>
            <w:r>
              <w:t>Date</w:t>
            </w:r>
          </w:p>
          <w:p w14:paraId="54D4D760" w14:textId="77777777" w:rsidR="005117F0" w:rsidRDefault="005117F0" w:rsidP="00D125C9">
            <w:pPr>
              <w:pStyle w:val="BodyText"/>
            </w:pPr>
            <w:r>
              <w:t>Action</w:t>
            </w:r>
          </w:p>
          <w:p w14:paraId="54D4D761" w14:textId="77777777" w:rsidR="005117F0" w:rsidRDefault="005117F0" w:rsidP="00D125C9">
            <w:pPr>
              <w:pStyle w:val="BodyText"/>
            </w:pPr>
            <w:r>
              <w:t>Completed</w:t>
            </w:r>
          </w:p>
        </w:tc>
      </w:tr>
      <w:tr w:rsidR="005117F0" w14:paraId="54D4D768" w14:textId="77777777" w:rsidTr="00D125C9">
        <w:tc>
          <w:tcPr>
            <w:tcW w:w="3600" w:type="dxa"/>
          </w:tcPr>
          <w:p w14:paraId="54D4D763" w14:textId="77777777" w:rsidR="005117F0" w:rsidRDefault="005117F0" w:rsidP="00D125C9">
            <w:pPr>
              <w:pStyle w:val="BodyText"/>
              <w:rPr>
                <w:b/>
                <w:bCs/>
                <w:i/>
                <w:iCs/>
              </w:rPr>
            </w:pPr>
          </w:p>
          <w:p w14:paraId="54D4D764" w14:textId="77777777" w:rsidR="005117F0" w:rsidRDefault="005117F0" w:rsidP="00D125C9">
            <w:pPr>
              <w:pStyle w:val="BodyText"/>
              <w:rPr>
                <w:b/>
                <w:bCs/>
                <w:i/>
                <w:iCs/>
              </w:rPr>
            </w:pPr>
            <w:r>
              <w:rPr>
                <w:b/>
                <w:bCs/>
                <w:i/>
                <w:iCs/>
              </w:rPr>
              <w:t>Poor control of contractors</w:t>
            </w:r>
          </w:p>
          <w:p w14:paraId="54D4D765" w14:textId="77777777" w:rsidR="005117F0" w:rsidRDefault="005117F0" w:rsidP="00D125C9">
            <w:pPr>
              <w:pStyle w:val="BodyText"/>
              <w:rPr>
                <w:b/>
                <w:bCs/>
                <w:i/>
                <w:iCs/>
              </w:rPr>
            </w:pPr>
          </w:p>
        </w:tc>
        <w:tc>
          <w:tcPr>
            <w:tcW w:w="4275" w:type="dxa"/>
            <w:vAlign w:val="center"/>
          </w:tcPr>
          <w:p w14:paraId="54D4D766" w14:textId="77777777" w:rsidR="005117F0" w:rsidRDefault="005117F0" w:rsidP="00D125C9">
            <w:pPr>
              <w:pStyle w:val="BodyText"/>
              <w:rPr>
                <w:b/>
                <w:bCs/>
                <w:i/>
                <w:iCs/>
              </w:rPr>
            </w:pPr>
            <w:r>
              <w:rPr>
                <w:b/>
                <w:bCs/>
                <w:i/>
                <w:iCs/>
              </w:rPr>
              <w:t>Contractor supervision procedures to be improved</w:t>
            </w:r>
          </w:p>
        </w:tc>
        <w:tc>
          <w:tcPr>
            <w:tcW w:w="1485" w:type="dxa"/>
            <w:vAlign w:val="center"/>
          </w:tcPr>
          <w:p w14:paraId="54D4D767" w14:textId="77777777" w:rsidR="005117F0" w:rsidRDefault="005117F0" w:rsidP="00D125C9">
            <w:pPr>
              <w:pStyle w:val="BodyText"/>
            </w:pPr>
          </w:p>
        </w:tc>
      </w:tr>
      <w:tr w:rsidR="005117F0" w14:paraId="54D4D76E" w14:textId="77777777" w:rsidTr="00D125C9">
        <w:tc>
          <w:tcPr>
            <w:tcW w:w="3600" w:type="dxa"/>
          </w:tcPr>
          <w:p w14:paraId="54D4D769" w14:textId="77777777" w:rsidR="005117F0" w:rsidRDefault="005117F0" w:rsidP="00D125C9">
            <w:pPr>
              <w:pStyle w:val="BodyText"/>
              <w:rPr>
                <w:b/>
                <w:bCs/>
                <w:i/>
                <w:iCs/>
              </w:rPr>
            </w:pPr>
          </w:p>
          <w:p w14:paraId="54D4D76A" w14:textId="77777777" w:rsidR="005117F0" w:rsidRDefault="005117F0" w:rsidP="00D125C9">
            <w:pPr>
              <w:pStyle w:val="BodyText"/>
              <w:rPr>
                <w:b/>
                <w:bCs/>
                <w:i/>
                <w:iCs/>
              </w:rPr>
            </w:pPr>
            <w:r>
              <w:rPr>
                <w:b/>
                <w:bCs/>
                <w:i/>
                <w:iCs/>
              </w:rPr>
              <w:t>Not all staff gather at the assembly point</w:t>
            </w:r>
          </w:p>
          <w:p w14:paraId="54D4D76B" w14:textId="77777777" w:rsidR="005117F0" w:rsidRDefault="005117F0" w:rsidP="00D125C9">
            <w:pPr>
              <w:pStyle w:val="BodyText"/>
              <w:rPr>
                <w:b/>
                <w:bCs/>
                <w:i/>
                <w:iCs/>
              </w:rPr>
            </w:pPr>
          </w:p>
        </w:tc>
        <w:tc>
          <w:tcPr>
            <w:tcW w:w="4275" w:type="dxa"/>
            <w:vAlign w:val="center"/>
          </w:tcPr>
          <w:p w14:paraId="54D4D76C" w14:textId="77777777" w:rsidR="005117F0" w:rsidRDefault="005117F0" w:rsidP="00D125C9">
            <w:pPr>
              <w:pStyle w:val="BodyText"/>
              <w:rPr>
                <w:b/>
                <w:bCs/>
                <w:i/>
                <w:iCs/>
              </w:rPr>
            </w:pPr>
            <w:r>
              <w:rPr>
                <w:b/>
                <w:bCs/>
                <w:i/>
                <w:iCs/>
              </w:rPr>
              <w:t>Memo to all staff reminding them of emergency procedures</w:t>
            </w:r>
          </w:p>
        </w:tc>
        <w:tc>
          <w:tcPr>
            <w:tcW w:w="1485" w:type="dxa"/>
            <w:vAlign w:val="center"/>
          </w:tcPr>
          <w:p w14:paraId="54D4D76D" w14:textId="77777777" w:rsidR="005117F0" w:rsidRDefault="005117F0" w:rsidP="00D125C9">
            <w:pPr>
              <w:pStyle w:val="BodyText"/>
            </w:pPr>
          </w:p>
        </w:tc>
      </w:tr>
      <w:tr w:rsidR="005117F0" w14:paraId="54D4D773" w14:textId="77777777" w:rsidTr="00D125C9">
        <w:tc>
          <w:tcPr>
            <w:tcW w:w="3600" w:type="dxa"/>
          </w:tcPr>
          <w:p w14:paraId="54D4D76F" w14:textId="77777777" w:rsidR="005117F0" w:rsidRDefault="005117F0" w:rsidP="00D125C9">
            <w:pPr>
              <w:pStyle w:val="BodyText"/>
            </w:pPr>
          </w:p>
          <w:p w14:paraId="54D4D770" w14:textId="77777777" w:rsidR="005117F0" w:rsidRDefault="005117F0" w:rsidP="00D125C9">
            <w:pPr>
              <w:pStyle w:val="BodyText"/>
            </w:pPr>
          </w:p>
        </w:tc>
        <w:tc>
          <w:tcPr>
            <w:tcW w:w="4275" w:type="dxa"/>
          </w:tcPr>
          <w:p w14:paraId="54D4D771" w14:textId="77777777" w:rsidR="005117F0" w:rsidRDefault="005117F0" w:rsidP="00D125C9">
            <w:pPr>
              <w:pStyle w:val="BodyText"/>
            </w:pPr>
          </w:p>
        </w:tc>
        <w:tc>
          <w:tcPr>
            <w:tcW w:w="1485" w:type="dxa"/>
          </w:tcPr>
          <w:p w14:paraId="54D4D772" w14:textId="77777777" w:rsidR="005117F0" w:rsidRDefault="005117F0" w:rsidP="00D125C9">
            <w:pPr>
              <w:pStyle w:val="BodyText"/>
            </w:pPr>
          </w:p>
        </w:tc>
      </w:tr>
    </w:tbl>
    <w:p w14:paraId="54D4D774" w14:textId="77777777" w:rsidR="005117F0" w:rsidRDefault="005117F0" w:rsidP="005117F0">
      <w:pPr>
        <w:pStyle w:val="BodyText"/>
        <w:rPr>
          <w:sz w:val="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5117F0" w14:paraId="54D4D777" w14:textId="77777777" w:rsidTr="00D125C9">
        <w:trPr>
          <w:trHeight w:val="404"/>
        </w:trPr>
        <w:tc>
          <w:tcPr>
            <w:tcW w:w="9360" w:type="dxa"/>
          </w:tcPr>
          <w:p w14:paraId="54D4D775" w14:textId="34DF43CF" w:rsidR="005117F0" w:rsidRDefault="005117F0" w:rsidP="00D125C9">
            <w:pPr>
              <w:pStyle w:val="BodyText"/>
            </w:pPr>
            <w:r>
              <w:t xml:space="preserve">Signature: </w:t>
            </w:r>
            <w:r>
              <w:rPr>
                <w:b/>
                <w:bCs/>
                <w:i/>
                <w:iCs/>
              </w:rPr>
              <w:t xml:space="preserve">H. </w:t>
            </w:r>
            <w:r w:rsidR="002D1CA1">
              <w:rPr>
                <w:b/>
                <w:bCs/>
                <w:i/>
                <w:iCs/>
              </w:rPr>
              <w:t>Smith</w:t>
            </w:r>
          </w:p>
          <w:p w14:paraId="54D4D776" w14:textId="77777777" w:rsidR="005117F0" w:rsidRDefault="005117F0" w:rsidP="00D125C9">
            <w:pPr>
              <w:pStyle w:val="BodyText"/>
              <w:rPr>
                <w:sz w:val="16"/>
              </w:rPr>
            </w:pPr>
          </w:p>
        </w:tc>
      </w:tr>
      <w:tr w:rsidR="005117F0" w14:paraId="54D4D77A" w14:textId="77777777" w:rsidTr="00D125C9">
        <w:trPr>
          <w:trHeight w:val="417"/>
        </w:trPr>
        <w:tc>
          <w:tcPr>
            <w:tcW w:w="9360" w:type="dxa"/>
          </w:tcPr>
          <w:p w14:paraId="54D4D778" w14:textId="0FE21F28" w:rsidR="005117F0" w:rsidRDefault="005117F0" w:rsidP="00D125C9">
            <w:pPr>
              <w:pStyle w:val="BodyText"/>
              <w:rPr>
                <w:b/>
                <w:bCs/>
                <w:i/>
                <w:iCs/>
              </w:rPr>
            </w:pPr>
            <w:r>
              <w:t xml:space="preserve">Date of Next Drill: </w:t>
            </w:r>
            <w:r>
              <w:rPr>
                <w:b/>
                <w:bCs/>
                <w:i/>
                <w:iCs/>
              </w:rPr>
              <w:t>2/08/</w:t>
            </w:r>
            <w:r w:rsidR="002D1CA1">
              <w:rPr>
                <w:b/>
                <w:bCs/>
                <w:i/>
                <w:iCs/>
              </w:rPr>
              <w:t>15</w:t>
            </w:r>
          </w:p>
          <w:p w14:paraId="54D4D779" w14:textId="77777777" w:rsidR="005117F0" w:rsidRDefault="005117F0" w:rsidP="00D125C9">
            <w:pPr>
              <w:pStyle w:val="BodyText"/>
              <w:rPr>
                <w:sz w:val="16"/>
              </w:rPr>
            </w:pPr>
          </w:p>
        </w:tc>
      </w:tr>
    </w:tbl>
    <w:p w14:paraId="54D4D77B" w14:textId="77777777" w:rsidR="005117F0" w:rsidRDefault="005117F0" w:rsidP="005117F0">
      <w:pPr>
        <w:spacing w:line="360" w:lineRule="auto"/>
        <w:rPr>
          <w:rFonts w:ascii="Arial" w:hAnsi="Arial" w:cs="Arial"/>
          <w:sz w:val="20"/>
        </w:rPr>
      </w:pPr>
    </w:p>
    <w:p w14:paraId="54D4D77C" w14:textId="77777777" w:rsidR="005117F0" w:rsidRDefault="005117F0" w:rsidP="005117F0">
      <w:pPr>
        <w:pStyle w:val="Title"/>
        <w:pBdr>
          <w:top w:val="single" w:sz="4" w:space="1" w:color="auto"/>
          <w:left w:val="single" w:sz="4" w:space="0" w:color="auto"/>
          <w:bottom w:val="single" w:sz="4" w:space="0" w:color="auto"/>
          <w:right w:val="single" w:sz="4" w:space="0" w:color="auto"/>
        </w:pBdr>
        <w:shd w:val="clear" w:color="auto" w:fill="A0A0A0"/>
        <w:ind w:left="-180" w:right="-132"/>
        <w:rPr>
          <w:color w:val="FFFFFF"/>
          <w:u w:val="none"/>
        </w:rPr>
      </w:pPr>
      <w:r>
        <w:rPr>
          <w:color w:val="FFFFFF"/>
          <w:u w:val="none"/>
        </w:rPr>
        <w:t xml:space="preserve">Weekly Fire Alarm Test Record                 </w:t>
      </w:r>
    </w:p>
    <w:p w14:paraId="54D4D77D" w14:textId="77777777" w:rsidR="005117F0" w:rsidRDefault="005117F0" w:rsidP="005117F0"/>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3200"/>
        <w:gridCol w:w="2672"/>
        <w:gridCol w:w="2493"/>
      </w:tblGrid>
      <w:tr w:rsidR="005117F0" w14:paraId="54D4D782" w14:textId="77777777" w:rsidTr="00D125C9">
        <w:tc>
          <w:tcPr>
            <w:tcW w:w="900" w:type="dxa"/>
            <w:shd w:val="clear" w:color="auto" w:fill="999999"/>
          </w:tcPr>
          <w:p w14:paraId="54D4D77E" w14:textId="77777777" w:rsidR="005117F0" w:rsidRDefault="005117F0" w:rsidP="00D125C9">
            <w:pPr>
              <w:jc w:val="center"/>
              <w:rPr>
                <w:rFonts w:ascii="Arial" w:hAnsi="Arial" w:cs="Arial"/>
                <w:color w:val="FFFFFF"/>
                <w:sz w:val="20"/>
              </w:rPr>
            </w:pPr>
            <w:r>
              <w:rPr>
                <w:rFonts w:ascii="Arial" w:hAnsi="Arial" w:cs="Arial"/>
                <w:color w:val="FFFFFF"/>
                <w:sz w:val="20"/>
              </w:rPr>
              <w:t>Test Date</w:t>
            </w:r>
          </w:p>
        </w:tc>
        <w:tc>
          <w:tcPr>
            <w:tcW w:w="3240" w:type="dxa"/>
            <w:shd w:val="clear" w:color="auto" w:fill="999999"/>
          </w:tcPr>
          <w:p w14:paraId="54D4D77F" w14:textId="77777777" w:rsidR="005117F0" w:rsidRDefault="005117F0" w:rsidP="00D125C9">
            <w:pPr>
              <w:jc w:val="center"/>
              <w:rPr>
                <w:rFonts w:ascii="Arial" w:hAnsi="Arial" w:cs="Arial"/>
                <w:color w:val="FFFFFF"/>
                <w:sz w:val="20"/>
              </w:rPr>
            </w:pPr>
            <w:r>
              <w:rPr>
                <w:rFonts w:ascii="Arial" w:hAnsi="Arial" w:cs="Arial"/>
                <w:color w:val="FFFFFF"/>
                <w:sz w:val="20"/>
              </w:rPr>
              <w:t>Activation Point</w:t>
            </w:r>
          </w:p>
        </w:tc>
        <w:tc>
          <w:tcPr>
            <w:tcW w:w="2700" w:type="dxa"/>
            <w:shd w:val="clear" w:color="auto" w:fill="999999"/>
          </w:tcPr>
          <w:p w14:paraId="54D4D780" w14:textId="77777777" w:rsidR="005117F0" w:rsidRDefault="005117F0" w:rsidP="00D125C9">
            <w:pPr>
              <w:jc w:val="center"/>
              <w:rPr>
                <w:rFonts w:ascii="Arial" w:hAnsi="Arial" w:cs="Arial"/>
                <w:color w:val="FFFFFF"/>
                <w:sz w:val="20"/>
              </w:rPr>
            </w:pPr>
            <w:r>
              <w:rPr>
                <w:rFonts w:ascii="Arial" w:hAnsi="Arial" w:cs="Arial"/>
                <w:color w:val="FFFFFF"/>
                <w:sz w:val="20"/>
              </w:rPr>
              <w:t>Comments</w:t>
            </w:r>
          </w:p>
        </w:tc>
        <w:tc>
          <w:tcPr>
            <w:tcW w:w="2520" w:type="dxa"/>
            <w:shd w:val="clear" w:color="auto" w:fill="999999"/>
          </w:tcPr>
          <w:p w14:paraId="54D4D781" w14:textId="77777777" w:rsidR="005117F0" w:rsidRDefault="005117F0" w:rsidP="00D125C9">
            <w:pPr>
              <w:jc w:val="center"/>
              <w:rPr>
                <w:rFonts w:ascii="Arial" w:hAnsi="Arial" w:cs="Arial"/>
                <w:color w:val="FFFFFF"/>
                <w:sz w:val="20"/>
              </w:rPr>
            </w:pPr>
            <w:r>
              <w:rPr>
                <w:rFonts w:ascii="Arial" w:hAnsi="Arial" w:cs="Arial"/>
                <w:color w:val="FFFFFF"/>
                <w:sz w:val="20"/>
              </w:rPr>
              <w:t>Signature</w:t>
            </w:r>
          </w:p>
        </w:tc>
      </w:tr>
      <w:tr w:rsidR="005117F0" w14:paraId="54D4D787" w14:textId="77777777" w:rsidTr="00D125C9">
        <w:tc>
          <w:tcPr>
            <w:tcW w:w="900" w:type="dxa"/>
          </w:tcPr>
          <w:p w14:paraId="54D4D783" w14:textId="2BBA7B7B" w:rsidR="005117F0" w:rsidRDefault="005117F0" w:rsidP="00D125C9">
            <w:pPr>
              <w:pStyle w:val="BodyText"/>
              <w:rPr>
                <w:b/>
                <w:bCs/>
                <w:i/>
                <w:iCs/>
              </w:rPr>
            </w:pPr>
            <w:r>
              <w:rPr>
                <w:b/>
                <w:bCs/>
                <w:i/>
                <w:iCs/>
              </w:rPr>
              <w:t>5/01/</w:t>
            </w:r>
            <w:r w:rsidR="002D1CA1">
              <w:rPr>
                <w:b/>
                <w:bCs/>
                <w:i/>
                <w:iCs/>
              </w:rPr>
              <w:t>15</w:t>
            </w:r>
          </w:p>
        </w:tc>
        <w:tc>
          <w:tcPr>
            <w:tcW w:w="3240" w:type="dxa"/>
          </w:tcPr>
          <w:p w14:paraId="54D4D784" w14:textId="77777777" w:rsidR="005117F0" w:rsidRDefault="005117F0" w:rsidP="00D125C9">
            <w:pPr>
              <w:pStyle w:val="BodyText"/>
              <w:rPr>
                <w:b/>
                <w:bCs/>
                <w:i/>
                <w:iCs/>
              </w:rPr>
            </w:pPr>
            <w:r>
              <w:rPr>
                <w:b/>
                <w:bCs/>
                <w:i/>
                <w:iCs/>
              </w:rPr>
              <w:t>Ground floor reception</w:t>
            </w:r>
          </w:p>
        </w:tc>
        <w:tc>
          <w:tcPr>
            <w:tcW w:w="2700" w:type="dxa"/>
          </w:tcPr>
          <w:p w14:paraId="54D4D785" w14:textId="77777777" w:rsidR="005117F0" w:rsidRDefault="005117F0" w:rsidP="00D125C9">
            <w:pPr>
              <w:pStyle w:val="BodyText"/>
              <w:rPr>
                <w:b/>
                <w:bCs/>
                <w:i/>
                <w:iCs/>
              </w:rPr>
            </w:pPr>
            <w:r>
              <w:rPr>
                <w:b/>
                <w:bCs/>
                <w:i/>
                <w:iCs/>
              </w:rPr>
              <w:t>All OK</w:t>
            </w:r>
          </w:p>
        </w:tc>
        <w:tc>
          <w:tcPr>
            <w:tcW w:w="2520" w:type="dxa"/>
          </w:tcPr>
          <w:p w14:paraId="54D4D786" w14:textId="510B6411" w:rsidR="005117F0" w:rsidRDefault="005117F0" w:rsidP="00D125C9">
            <w:pPr>
              <w:pStyle w:val="BodyText"/>
              <w:rPr>
                <w:b/>
                <w:bCs/>
                <w:i/>
                <w:iCs/>
              </w:rPr>
            </w:pPr>
            <w:r>
              <w:rPr>
                <w:b/>
                <w:bCs/>
                <w:i/>
                <w:iCs/>
              </w:rPr>
              <w:t xml:space="preserve">H. </w:t>
            </w:r>
            <w:r w:rsidR="002D1CA1">
              <w:rPr>
                <w:b/>
                <w:bCs/>
                <w:i/>
                <w:iCs/>
              </w:rPr>
              <w:t>Smith</w:t>
            </w:r>
          </w:p>
        </w:tc>
      </w:tr>
      <w:tr w:rsidR="005117F0" w14:paraId="54D4D78C" w14:textId="77777777" w:rsidTr="00D125C9">
        <w:tc>
          <w:tcPr>
            <w:tcW w:w="900" w:type="dxa"/>
          </w:tcPr>
          <w:p w14:paraId="54D4D788" w14:textId="1B2099F3" w:rsidR="005117F0" w:rsidRDefault="005117F0" w:rsidP="00D125C9">
            <w:pPr>
              <w:pStyle w:val="BodyText"/>
              <w:rPr>
                <w:b/>
                <w:bCs/>
                <w:i/>
                <w:iCs/>
              </w:rPr>
            </w:pPr>
            <w:r>
              <w:rPr>
                <w:b/>
                <w:bCs/>
                <w:i/>
                <w:iCs/>
              </w:rPr>
              <w:t>12/01/</w:t>
            </w:r>
            <w:r w:rsidR="002D1CA1">
              <w:rPr>
                <w:b/>
                <w:bCs/>
                <w:i/>
                <w:iCs/>
              </w:rPr>
              <w:t>15</w:t>
            </w:r>
          </w:p>
        </w:tc>
        <w:tc>
          <w:tcPr>
            <w:tcW w:w="3240" w:type="dxa"/>
          </w:tcPr>
          <w:p w14:paraId="54D4D789" w14:textId="77777777" w:rsidR="005117F0" w:rsidRDefault="005117F0" w:rsidP="00D125C9">
            <w:pPr>
              <w:pStyle w:val="BodyText"/>
              <w:rPr>
                <w:b/>
                <w:bCs/>
                <w:i/>
                <w:iCs/>
              </w:rPr>
            </w:pPr>
            <w:r>
              <w:rPr>
                <w:b/>
                <w:bCs/>
                <w:i/>
                <w:iCs/>
              </w:rPr>
              <w:t>Ground floor rear exit</w:t>
            </w:r>
          </w:p>
        </w:tc>
        <w:tc>
          <w:tcPr>
            <w:tcW w:w="2700" w:type="dxa"/>
          </w:tcPr>
          <w:p w14:paraId="54D4D78A" w14:textId="77777777" w:rsidR="005117F0" w:rsidRDefault="005117F0" w:rsidP="00D125C9">
            <w:pPr>
              <w:pStyle w:val="BodyText"/>
              <w:rPr>
                <w:b/>
                <w:bCs/>
                <w:i/>
                <w:iCs/>
              </w:rPr>
            </w:pPr>
            <w:r>
              <w:rPr>
                <w:b/>
                <w:bCs/>
                <w:i/>
                <w:iCs/>
              </w:rPr>
              <w:t>All OK</w:t>
            </w:r>
          </w:p>
        </w:tc>
        <w:tc>
          <w:tcPr>
            <w:tcW w:w="2520" w:type="dxa"/>
          </w:tcPr>
          <w:p w14:paraId="54D4D78B" w14:textId="7E8C6704" w:rsidR="005117F0" w:rsidRDefault="005117F0" w:rsidP="00D125C9">
            <w:pPr>
              <w:pStyle w:val="BodyText"/>
              <w:rPr>
                <w:b/>
                <w:bCs/>
                <w:i/>
                <w:iCs/>
              </w:rPr>
            </w:pPr>
            <w:r>
              <w:rPr>
                <w:b/>
                <w:bCs/>
                <w:i/>
                <w:iCs/>
              </w:rPr>
              <w:t xml:space="preserve">H. </w:t>
            </w:r>
            <w:r w:rsidR="002D1CA1">
              <w:rPr>
                <w:b/>
                <w:bCs/>
                <w:i/>
                <w:iCs/>
              </w:rPr>
              <w:t>Smith</w:t>
            </w:r>
          </w:p>
        </w:tc>
      </w:tr>
      <w:tr w:rsidR="005117F0" w14:paraId="54D4D791" w14:textId="77777777" w:rsidTr="00D125C9">
        <w:tc>
          <w:tcPr>
            <w:tcW w:w="900" w:type="dxa"/>
          </w:tcPr>
          <w:p w14:paraId="54D4D78D" w14:textId="7A44B976" w:rsidR="005117F0" w:rsidRDefault="005117F0" w:rsidP="00D125C9">
            <w:pPr>
              <w:pStyle w:val="BodyText"/>
              <w:rPr>
                <w:b/>
                <w:bCs/>
                <w:i/>
                <w:iCs/>
              </w:rPr>
            </w:pPr>
            <w:r>
              <w:rPr>
                <w:b/>
                <w:bCs/>
                <w:i/>
                <w:iCs/>
              </w:rPr>
              <w:t>19/01/</w:t>
            </w:r>
            <w:r w:rsidR="002D1CA1">
              <w:rPr>
                <w:b/>
                <w:bCs/>
                <w:i/>
                <w:iCs/>
              </w:rPr>
              <w:t>15</w:t>
            </w:r>
          </w:p>
        </w:tc>
        <w:tc>
          <w:tcPr>
            <w:tcW w:w="3240" w:type="dxa"/>
          </w:tcPr>
          <w:p w14:paraId="54D4D78E" w14:textId="77777777" w:rsidR="005117F0" w:rsidRDefault="005117F0" w:rsidP="00D125C9">
            <w:pPr>
              <w:pStyle w:val="BodyText"/>
              <w:rPr>
                <w:b/>
                <w:bCs/>
                <w:i/>
                <w:iCs/>
              </w:rPr>
            </w:pPr>
            <w:r>
              <w:rPr>
                <w:b/>
                <w:bCs/>
                <w:i/>
                <w:iCs/>
              </w:rPr>
              <w:t>First floor main stairs</w:t>
            </w:r>
          </w:p>
        </w:tc>
        <w:tc>
          <w:tcPr>
            <w:tcW w:w="2700" w:type="dxa"/>
          </w:tcPr>
          <w:p w14:paraId="54D4D78F" w14:textId="77777777" w:rsidR="005117F0" w:rsidRDefault="005117F0" w:rsidP="00D125C9">
            <w:pPr>
              <w:pStyle w:val="BodyText"/>
              <w:rPr>
                <w:b/>
                <w:bCs/>
                <w:i/>
                <w:iCs/>
              </w:rPr>
            </w:pPr>
            <w:r>
              <w:rPr>
                <w:b/>
                <w:bCs/>
                <w:i/>
                <w:iCs/>
              </w:rPr>
              <w:t>All OK</w:t>
            </w:r>
          </w:p>
        </w:tc>
        <w:tc>
          <w:tcPr>
            <w:tcW w:w="2520" w:type="dxa"/>
          </w:tcPr>
          <w:p w14:paraId="54D4D790" w14:textId="0C0B6BA5" w:rsidR="005117F0" w:rsidRDefault="005117F0" w:rsidP="00D125C9">
            <w:pPr>
              <w:pStyle w:val="BodyText"/>
              <w:rPr>
                <w:b/>
                <w:bCs/>
                <w:i/>
                <w:iCs/>
              </w:rPr>
            </w:pPr>
            <w:r>
              <w:rPr>
                <w:b/>
                <w:bCs/>
                <w:i/>
                <w:iCs/>
              </w:rPr>
              <w:t xml:space="preserve">H. </w:t>
            </w:r>
            <w:r w:rsidR="002D1CA1">
              <w:rPr>
                <w:b/>
                <w:bCs/>
                <w:i/>
                <w:iCs/>
              </w:rPr>
              <w:t>Smith</w:t>
            </w:r>
          </w:p>
        </w:tc>
      </w:tr>
      <w:tr w:rsidR="005117F0" w14:paraId="54D4D796" w14:textId="77777777" w:rsidTr="00D125C9">
        <w:tc>
          <w:tcPr>
            <w:tcW w:w="900" w:type="dxa"/>
          </w:tcPr>
          <w:p w14:paraId="54D4D792" w14:textId="72D2ECD7" w:rsidR="005117F0" w:rsidRDefault="005117F0" w:rsidP="00D125C9">
            <w:pPr>
              <w:pStyle w:val="BodyText"/>
              <w:rPr>
                <w:b/>
                <w:bCs/>
                <w:i/>
                <w:iCs/>
              </w:rPr>
            </w:pPr>
            <w:r>
              <w:rPr>
                <w:b/>
                <w:bCs/>
                <w:i/>
                <w:iCs/>
              </w:rPr>
              <w:t>26/01/</w:t>
            </w:r>
            <w:r w:rsidR="002D1CA1">
              <w:rPr>
                <w:b/>
                <w:bCs/>
                <w:i/>
                <w:iCs/>
              </w:rPr>
              <w:t>15</w:t>
            </w:r>
          </w:p>
        </w:tc>
        <w:tc>
          <w:tcPr>
            <w:tcW w:w="3240" w:type="dxa"/>
          </w:tcPr>
          <w:p w14:paraId="54D4D793" w14:textId="77777777" w:rsidR="005117F0" w:rsidRDefault="005117F0" w:rsidP="00D125C9">
            <w:pPr>
              <w:pStyle w:val="BodyText"/>
              <w:rPr>
                <w:b/>
                <w:bCs/>
                <w:i/>
                <w:iCs/>
              </w:rPr>
            </w:pPr>
            <w:r>
              <w:rPr>
                <w:b/>
                <w:bCs/>
                <w:i/>
                <w:iCs/>
              </w:rPr>
              <w:t>First floor fire escape</w:t>
            </w:r>
          </w:p>
        </w:tc>
        <w:tc>
          <w:tcPr>
            <w:tcW w:w="2700" w:type="dxa"/>
          </w:tcPr>
          <w:p w14:paraId="54D4D794" w14:textId="77777777" w:rsidR="005117F0" w:rsidRDefault="005117F0" w:rsidP="00D125C9">
            <w:pPr>
              <w:pStyle w:val="BodyText"/>
              <w:rPr>
                <w:b/>
                <w:bCs/>
                <w:i/>
                <w:iCs/>
              </w:rPr>
            </w:pPr>
            <w:r>
              <w:rPr>
                <w:b/>
                <w:bCs/>
                <w:i/>
                <w:iCs/>
              </w:rPr>
              <w:t>All OK</w:t>
            </w:r>
          </w:p>
        </w:tc>
        <w:tc>
          <w:tcPr>
            <w:tcW w:w="2520" w:type="dxa"/>
          </w:tcPr>
          <w:p w14:paraId="54D4D795" w14:textId="32C979D2" w:rsidR="005117F0" w:rsidRDefault="005117F0" w:rsidP="00D125C9">
            <w:pPr>
              <w:pStyle w:val="BodyText"/>
              <w:rPr>
                <w:b/>
                <w:bCs/>
                <w:i/>
                <w:iCs/>
              </w:rPr>
            </w:pPr>
            <w:r>
              <w:rPr>
                <w:b/>
                <w:bCs/>
                <w:i/>
                <w:iCs/>
              </w:rPr>
              <w:t xml:space="preserve">H. </w:t>
            </w:r>
            <w:r w:rsidR="002D1CA1">
              <w:rPr>
                <w:b/>
                <w:bCs/>
                <w:i/>
                <w:iCs/>
              </w:rPr>
              <w:t>Smith</w:t>
            </w:r>
          </w:p>
        </w:tc>
      </w:tr>
      <w:tr w:rsidR="005117F0" w14:paraId="54D4D79B" w14:textId="77777777" w:rsidTr="00D125C9">
        <w:tc>
          <w:tcPr>
            <w:tcW w:w="900" w:type="dxa"/>
          </w:tcPr>
          <w:p w14:paraId="54D4D797" w14:textId="3EEC271C" w:rsidR="005117F0" w:rsidRDefault="005117F0" w:rsidP="00D125C9">
            <w:pPr>
              <w:pStyle w:val="BodyText"/>
              <w:rPr>
                <w:b/>
                <w:bCs/>
                <w:i/>
                <w:iCs/>
              </w:rPr>
            </w:pPr>
            <w:r>
              <w:rPr>
                <w:b/>
                <w:bCs/>
                <w:i/>
                <w:iCs/>
              </w:rPr>
              <w:t>2/02/</w:t>
            </w:r>
            <w:r w:rsidR="002D1CA1">
              <w:rPr>
                <w:b/>
                <w:bCs/>
                <w:i/>
                <w:iCs/>
              </w:rPr>
              <w:t>15</w:t>
            </w:r>
          </w:p>
        </w:tc>
        <w:tc>
          <w:tcPr>
            <w:tcW w:w="3240" w:type="dxa"/>
          </w:tcPr>
          <w:p w14:paraId="54D4D798" w14:textId="77777777" w:rsidR="005117F0" w:rsidRDefault="005117F0" w:rsidP="00D125C9">
            <w:pPr>
              <w:pStyle w:val="BodyText"/>
              <w:rPr>
                <w:b/>
                <w:bCs/>
                <w:i/>
                <w:iCs/>
              </w:rPr>
            </w:pPr>
            <w:r>
              <w:rPr>
                <w:b/>
                <w:bCs/>
                <w:i/>
                <w:iCs/>
              </w:rPr>
              <w:t>Second floor main stairs</w:t>
            </w:r>
          </w:p>
        </w:tc>
        <w:tc>
          <w:tcPr>
            <w:tcW w:w="2700" w:type="dxa"/>
          </w:tcPr>
          <w:p w14:paraId="54D4D799" w14:textId="77777777" w:rsidR="005117F0" w:rsidRDefault="005117F0" w:rsidP="00D125C9">
            <w:pPr>
              <w:pStyle w:val="BodyText"/>
              <w:rPr>
                <w:b/>
                <w:bCs/>
                <w:i/>
                <w:iCs/>
              </w:rPr>
            </w:pPr>
            <w:r>
              <w:rPr>
                <w:b/>
                <w:bCs/>
                <w:i/>
                <w:iCs/>
              </w:rPr>
              <w:t>1</w:t>
            </w:r>
            <w:r>
              <w:rPr>
                <w:b/>
                <w:bCs/>
                <w:i/>
                <w:iCs/>
                <w:vertAlign w:val="superscript"/>
              </w:rPr>
              <w:t>st</w:t>
            </w:r>
            <w:r>
              <w:rPr>
                <w:b/>
                <w:bCs/>
                <w:i/>
                <w:iCs/>
              </w:rPr>
              <w:t xml:space="preserve"> floor bells not working</w:t>
            </w:r>
          </w:p>
        </w:tc>
        <w:tc>
          <w:tcPr>
            <w:tcW w:w="2520" w:type="dxa"/>
          </w:tcPr>
          <w:p w14:paraId="54D4D79A" w14:textId="58B5B20B" w:rsidR="005117F0" w:rsidRDefault="005117F0" w:rsidP="00D125C9">
            <w:pPr>
              <w:pStyle w:val="BodyText"/>
              <w:rPr>
                <w:b/>
                <w:bCs/>
                <w:i/>
                <w:iCs/>
              </w:rPr>
            </w:pPr>
            <w:r>
              <w:rPr>
                <w:b/>
                <w:bCs/>
                <w:i/>
                <w:iCs/>
              </w:rPr>
              <w:t xml:space="preserve">H. </w:t>
            </w:r>
            <w:r w:rsidR="002D1CA1">
              <w:rPr>
                <w:b/>
                <w:bCs/>
                <w:i/>
                <w:iCs/>
              </w:rPr>
              <w:t>Smith</w:t>
            </w:r>
          </w:p>
        </w:tc>
      </w:tr>
      <w:tr w:rsidR="005117F0" w14:paraId="54D4D7A0" w14:textId="77777777" w:rsidTr="00D125C9">
        <w:tc>
          <w:tcPr>
            <w:tcW w:w="900" w:type="dxa"/>
          </w:tcPr>
          <w:p w14:paraId="54D4D79C" w14:textId="69505EAF" w:rsidR="005117F0" w:rsidRDefault="005117F0" w:rsidP="00D125C9">
            <w:pPr>
              <w:pStyle w:val="BodyText"/>
              <w:rPr>
                <w:b/>
                <w:bCs/>
                <w:i/>
                <w:iCs/>
              </w:rPr>
            </w:pPr>
            <w:r>
              <w:rPr>
                <w:b/>
                <w:bCs/>
                <w:i/>
                <w:iCs/>
              </w:rPr>
              <w:t>9/02/</w:t>
            </w:r>
            <w:r w:rsidR="002D1CA1">
              <w:rPr>
                <w:b/>
                <w:bCs/>
                <w:i/>
                <w:iCs/>
              </w:rPr>
              <w:t>15</w:t>
            </w:r>
          </w:p>
        </w:tc>
        <w:tc>
          <w:tcPr>
            <w:tcW w:w="3240" w:type="dxa"/>
          </w:tcPr>
          <w:p w14:paraId="54D4D79D" w14:textId="77777777" w:rsidR="005117F0" w:rsidRDefault="005117F0" w:rsidP="00D125C9">
            <w:pPr>
              <w:pStyle w:val="BodyText"/>
              <w:rPr>
                <w:b/>
                <w:bCs/>
                <w:i/>
                <w:iCs/>
              </w:rPr>
            </w:pPr>
            <w:r>
              <w:rPr>
                <w:b/>
                <w:bCs/>
                <w:i/>
                <w:iCs/>
              </w:rPr>
              <w:t>Second floor fire exit</w:t>
            </w:r>
          </w:p>
        </w:tc>
        <w:tc>
          <w:tcPr>
            <w:tcW w:w="2700" w:type="dxa"/>
          </w:tcPr>
          <w:p w14:paraId="54D4D79E" w14:textId="77777777" w:rsidR="005117F0" w:rsidRDefault="005117F0" w:rsidP="00D125C9">
            <w:pPr>
              <w:pStyle w:val="BodyText"/>
              <w:rPr>
                <w:b/>
                <w:bCs/>
                <w:i/>
                <w:iCs/>
              </w:rPr>
            </w:pPr>
            <w:r>
              <w:rPr>
                <w:b/>
                <w:bCs/>
                <w:i/>
                <w:iCs/>
              </w:rPr>
              <w:t>All OK</w:t>
            </w:r>
          </w:p>
        </w:tc>
        <w:tc>
          <w:tcPr>
            <w:tcW w:w="2520" w:type="dxa"/>
          </w:tcPr>
          <w:p w14:paraId="54D4D79F" w14:textId="4CE9FA15" w:rsidR="005117F0" w:rsidRDefault="005117F0" w:rsidP="00D125C9">
            <w:pPr>
              <w:pStyle w:val="BodyText"/>
              <w:rPr>
                <w:b/>
                <w:bCs/>
                <w:i/>
                <w:iCs/>
              </w:rPr>
            </w:pPr>
            <w:r>
              <w:rPr>
                <w:b/>
                <w:bCs/>
                <w:i/>
                <w:iCs/>
              </w:rPr>
              <w:t xml:space="preserve">H. </w:t>
            </w:r>
            <w:r w:rsidR="002D1CA1">
              <w:rPr>
                <w:b/>
                <w:bCs/>
                <w:i/>
                <w:iCs/>
              </w:rPr>
              <w:t>Smith</w:t>
            </w:r>
          </w:p>
        </w:tc>
      </w:tr>
      <w:tr w:rsidR="005117F0" w14:paraId="54D4D7A5" w14:textId="77777777" w:rsidTr="00D125C9">
        <w:tc>
          <w:tcPr>
            <w:tcW w:w="900" w:type="dxa"/>
          </w:tcPr>
          <w:p w14:paraId="54D4D7A1" w14:textId="1B27167E" w:rsidR="005117F0" w:rsidRDefault="005117F0" w:rsidP="00D125C9">
            <w:pPr>
              <w:pStyle w:val="BodyText"/>
              <w:rPr>
                <w:b/>
                <w:bCs/>
                <w:i/>
                <w:iCs/>
              </w:rPr>
            </w:pPr>
            <w:r>
              <w:rPr>
                <w:b/>
                <w:bCs/>
                <w:i/>
                <w:iCs/>
              </w:rPr>
              <w:t>16/02/</w:t>
            </w:r>
            <w:r w:rsidR="002D1CA1">
              <w:rPr>
                <w:b/>
                <w:bCs/>
                <w:i/>
                <w:iCs/>
              </w:rPr>
              <w:t>15</w:t>
            </w:r>
          </w:p>
        </w:tc>
        <w:tc>
          <w:tcPr>
            <w:tcW w:w="3240" w:type="dxa"/>
          </w:tcPr>
          <w:p w14:paraId="54D4D7A2" w14:textId="77777777" w:rsidR="005117F0" w:rsidRDefault="005117F0" w:rsidP="00D125C9">
            <w:pPr>
              <w:pStyle w:val="BodyText"/>
              <w:rPr>
                <w:b/>
                <w:bCs/>
                <w:i/>
                <w:iCs/>
              </w:rPr>
            </w:pPr>
            <w:r>
              <w:rPr>
                <w:b/>
                <w:bCs/>
                <w:i/>
                <w:iCs/>
              </w:rPr>
              <w:t>Ground floor reception</w:t>
            </w:r>
          </w:p>
        </w:tc>
        <w:tc>
          <w:tcPr>
            <w:tcW w:w="2700" w:type="dxa"/>
          </w:tcPr>
          <w:p w14:paraId="54D4D7A3" w14:textId="77777777" w:rsidR="005117F0" w:rsidRDefault="005117F0" w:rsidP="00D125C9">
            <w:pPr>
              <w:pStyle w:val="BodyText"/>
              <w:rPr>
                <w:b/>
                <w:bCs/>
                <w:i/>
                <w:iCs/>
              </w:rPr>
            </w:pPr>
            <w:r>
              <w:rPr>
                <w:b/>
                <w:bCs/>
                <w:i/>
                <w:iCs/>
              </w:rPr>
              <w:t>All OK</w:t>
            </w:r>
          </w:p>
        </w:tc>
        <w:tc>
          <w:tcPr>
            <w:tcW w:w="2520" w:type="dxa"/>
          </w:tcPr>
          <w:p w14:paraId="54D4D7A4" w14:textId="45512514" w:rsidR="005117F0" w:rsidRDefault="005117F0" w:rsidP="00D125C9">
            <w:pPr>
              <w:pStyle w:val="BodyText"/>
              <w:rPr>
                <w:b/>
                <w:bCs/>
                <w:i/>
                <w:iCs/>
              </w:rPr>
            </w:pPr>
            <w:r>
              <w:rPr>
                <w:b/>
                <w:bCs/>
                <w:i/>
                <w:iCs/>
              </w:rPr>
              <w:t xml:space="preserve">H. </w:t>
            </w:r>
            <w:r w:rsidR="002D1CA1">
              <w:rPr>
                <w:b/>
                <w:bCs/>
                <w:i/>
                <w:iCs/>
              </w:rPr>
              <w:t>Smith</w:t>
            </w:r>
          </w:p>
        </w:tc>
      </w:tr>
      <w:tr w:rsidR="005117F0" w14:paraId="54D4D7AA" w14:textId="77777777" w:rsidTr="00D125C9">
        <w:tc>
          <w:tcPr>
            <w:tcW w:w="900" w:type="dxa"/>
          </w:tcPr>
          <w:p w14:paraId="54D4D7A6" w14:textId="77777777" w:rsidR="005117F0" w:rsidRDefault="005117F0" w:rsidP="00D125C9">
            <w:pPr>
              <w:rPr>
                <w:rFonts w:ascii="Arial" w:hAnsi="Arial" w:cs="Arial"/>
                <w:sz w:val="28"/>
              </w:rPr>
            </w:pPr>
          </w:p>
        </w:tc>
        <w:tc>
          <w:tcPr>
            <w:tcW w:w="3240" w:type="dxa"/>
          </w:tcPr>
          <w:p w14:paraId="54D4D7A7" w14:textId="77777777" w:rsidR="005117F0" w:rsidRDefault="005117F0" w:rsidP="00D125C9">
            <w:pPr>
              <w:rPr>
                <w:rFonts w:ascii="Arial" w:hAnsi="Arial" w:cs="Arial"/>
              </w:rPr>
            </w:pPr>
          </w:p>
        </w:tc>
        <w:tc>
          <w:tcPr>
            <w:tcW w:w="2700" w:type="dxa"/>
          </w:tcPr>
          <w:p w14:paraId="54D4D7A8" w14:textId="77777777" w:rsidR="005117F0" w:rsidRDefault="005117F0" w:rsidP="00D125C9">
            <w:pPr>
              <w:rPr>
                <w:rFonts w:ascii="Arial" w:hAnsi="Arial" w:cs="Arial"/>
              </w:rPr>
            </w:pPr>
          </w:p>
        </w:tc>
        <w:tc>
          <w:tcPr>
            <w:tcW w:w="2520" w:type="dxa"/>
          </w:tcPr>
          <w:p w14:paraId="54D4D7A9" w14:textId="77777777" w:rsidR="005117F0" w:rsidRDefault="005117F0" w:rsidP="00D125C9">
            <w:pPr>
              <w:rPr>
                <w:rFonts w:ascii="Arial" w:hAnsi="Arial" w:cs="Arial"/>
              </w:rPr>
            </w:pPr>
          </w:p>
        </w:tc>
      </w:tr>
      <w:tr w:rsidR="005117F0" w14:paraId="54D4D7AF" w14:textId="77777777" w:rsidTr="00D125C9">
        <w:tc>
          <w:tcPr>
            <w:tcW w:w="900" w:type="dxa"/>
          </w:tcPr>
          <w:p w14:paraId="54D4D7AB" w14:textId="77777777" w:rsidR="005117F0" w:rsidRDefault="005117F0" w:rsidP="00D125C9">
            <w:pPr>
              <w:rPr>
                <w:rFonts w:ascii="Arial" w:hAnsi="Arial" w:cs="Arial"/>
                <w:sz w:val="28"/>
              </w:rPr>
            </w:pPr>
          </w:p>
        </w:tc>
        <w:tc>
          <w:tcPr>
            <w:tcW w:w="3240" w:type="dxa"/>
          </w:tcPr>
          <w:p w14:paraId="54D4D7AC" w14:textId="77777777" w:rsidR="005117F0" w:rsidRDefault="005117F0" w:rsidP="00D125C9">
            <w:pPr>
              <w:rPr>
                <w:rFonts w:ascii="Arial" w:hAnsi="Arial" w:cs="Arial"/>
              </w:rPr>
            </w:pPr>
          </w:p>
        </w:tc>
        <w:tc>
          <w:tcPr>
            <w:tcW w:w="2700" w:type="dxa"/>
          </w:tcPr>
          <w:p w14:paraId="54D4D7AD" w14:textId="77777777" w:rsidR="005117F0" w:rsidRDefault="005117F0" w:rsidP="00D125C9">
            <w:pPr>
              <w:rPr>
                <w:rFonts w:ascii="Arial" w:hAnsi="Arial" w:cs="Arial"/>
              </w:rPr>
            </w:pPr>
          </w:p>
        </w:tc>
        <w:tc>
          <w:tcPr>
            <w:tcW w:w="2520" w:type="dxa"/>
          </w:tcPr>
          <w:p w14:paraId="54D4D7AE" w14:textId="77777777" w:rsidR="005117F0" w:rsidRDefault="005117F0" w:rsidP="00D125C9">
            <w:pPr>
              <w:rPr>
                <w:rFonts w:ascii="Arial" w:hAnsi="Arial" w:cs="Arial"/>
              </w:rPr>
            </w:pPr>
          </w:p>
        </w:tc>
      </w:tr>
      <w:tr w:rsidR="005117F0" w14:paraId="54D4D7B4" w14:textId="77777777" w:rsidTr="00D125C9">
        <w:tc>
          <w:tcPr>
            <w:tcW w:w="900" w:type="dxa"/>
          </w:tcPr>
          <w:p w14:paraId="54D4D7B0" w14:textId="77777777" w:rsidR="005117F0" w:rsidRDefault="005117F0" w:rsidP="00D125C9">
            <w:pPr>
              <w:rPr>
                <w:sz w:val="28"/>
              </w:rPr>
            </w:pPr>
          </w:p>
        </w:tc>
        <w:tc>
          <w:tcPr>
            <w:tcW w:w="3240" w:type="dxa"/>
          </w:tcPr>
          <w:p w14:paraId="54D4D7B1" w14:textId="77777777" w:rsidR="005117F0" w:rsidRDefault="005117F0" w:rsidP="00D125C9"/>
        </w:tc>
        <w:tc>
          <w:tcPr>
            <w:tcW w:w="2700" w:type="dxa"/>
          </w:tcPr>
          <w:p w14:paraId="54D4D7B2" w14:textId="77777777" w:rsidR="005117F0" w:rsidRDefault="005117F0" w:rsidP="00D125C9"/>
        </w:tc>
        <w:tc>
          <w:tcPr>
            <w:tcW w:w="2520" w:type="dxa"/>
          </w:tcPr>
          <w:p w14:paraId="54D4D7B3" w14:textId="77777777" w:rsidR="005117F0" w:rsidRDefault="005117F0" w:rsidP="00D125C9"/>
        </w:tc>
      </w:tr>
      <w:tr w:rsidR="005117F0" w14:paraId="54D4D7B9" w14:textId="77777777" w:rsidTr="00D125C9">
        <w:tc>
          <w:tcPr>
            <w:tcW w:w="900" w:type="dxa"/>
          </w:tcPr>
          <w:p w14:paraId="54D4D7B5" w14:textId="77777777" w:rsidR="005117F0" w:rsidRDefault="005117F0" w:rsidP="00D125C9">
            <w:pPr>
              <w:rPr>
                <w:sz w:val="28"/>
              </w:rPr>
            </w:pPr>
          </w:p>
        </w:tc>
        <w:tc>
          <w:tcPr>
            <w:tcW w:w="3240" w:type="dxa"/>
          </w:tcPr>
          <w:p w14:paraId="54D4D7B6" w14:textId="77777777" w:rsidR="005117F0" w:rsidRDefault="005117F0" w:rsidP="00D125C9"/>
        </w:tc>
        <w:tc>
          <w:tcPr>
            <w:tcW w:w="2700" w:type="dxa"/>
          </w:tcPr>
          <w:p w14:paraId="54D4D7B7" w14:textId="77777777" w:rsidR="005117F0" w:rsidRDefault="005117F0" w:rsidP="00D125C9"/>
        </w:tc>
        <w:tc>
          <w:tcPr>
            <w:tcW w:w="2520" w:type="dxa"/>
          </w:tcPr>
          <w:p w14:paraId="54D4D7B8" w14:textId="77777777" w:rsidR="005117F0" w:rsidRDefault="005117F0" w:rsidP="00D125C9">
            <w:pPr>
              <w:pStyle w:val="Header"/>
              <w:tabs>
                <w:tab w:val="clear" w:pos="4153"/>
                <w:tab w:val="clear" w:pos="8306"/>
              </w:tabs>
            </w:pPr>
          </w:p>
        </w:tc>
      </w:tr>
      <w:tr w:rsidR="005117F0" w14:paraId="54D4D7BE" w14:textId="77777777" w:rsidTr="00D125C9">
        <w:tc>
          <w:tcPr>
            <w:tcW w:w="900" w:type="dxa"/>
          </w:tcPr>
          <w:p w14:paraId="54D4D7BA" w14:textId="77777777" w:rsidR="005117F0" w:rsidRDefault="005117F0" w:rsidP="00D125C9">
            <w:pPr>
              <w:rPr>
                <w:sz w:val="28"/>
              </w:rPr>
            </w:pPr>
          </w:p>
        </w:tc>
        <w:tc>
          <w:tcPr>
            <w:tcW w:w="3240" w:type="dxa"/>
          </w:tcPr>
          <w:p w14:paraId="54D4D7BB" w14:textId="77777777" w:rsidR="005117F0" w:rsidRDefault="005117F0" w:rsidP="00D125C9"/>
        </w:tc>
        <w:tc>
          <w:tcPr>
            <w:tcW w:w="2700" w:type="dxa"/>
          </w:tcPr>
          <w:p w14:paraId="54D4D7BC" w14:textId="77777777" w:rsidR="005117F0" w:rsidRDefault="005117F0" w:rsidP="00D125C9"/>
        </w:tc>
        <w:tc>
          <w:tcPr>
            <w:tcW w:w="2520" w:type="dxa"/>
          </w:tcPr>
          <w:p w14:paraId="54D4D7BD" w14:textId="77777777" w:rsidR="005117F0" w:rsidRDefault="005117F0" w:rsidP="00D125C9"/>
        </w:tc>
      </w:tr>
      <w:tr w:rsidR="005117F0" w14:paraId="54D4D7C3" w14:textId="77777777" w:rsidTr="00D125C9">
        <w:tc>
          <w:tcPr>
            <w:tcW w:w="900" w:type="dxa"/>
          </w:tcPr>
          <w:p w14:paraId="54D4D7BF" w14:textId="77777777" w:rsidR="005117F0" w:rsidRDefault="005117F0" w:rsidP="00D125C9">
            <w:pPr>
              <w:rPr>
                <w:sz w:val="28"/>
              </w:rPr>
            </w:pPr>
          </w:p>
        </w:tc>
        <w:tc>
          <w:tcPr>
            <w:tcW w:w="3240" w:type="dxa"/>
          </w:tcPr>
          <w:p w14:paraId="54D4D7C0" w14:textId="77777777" w:rsidR="005117F0" w:rsidRDefault="005117F0" w:rsidP="00D125C9"/>
        </w:tc>
        <w:tc>
          <w:tcPr>
            <w:tcW w:w="2700" w:type="dxa"/>
          </w:tcPr>
          <w:p w14:paraId="54D4D7C1" w14:textId="77777777" w:rsidR="005117F0" w:rsidRDefault="005117F0" w:rsidP="00D125C9"/>
        </w:tc>
        <w:tc>
          <w:tcPr>
            <w:tcW w:w="2520" w:type="dxa"/>
          </w:tcPr>
          <w:p w14:paraId="54D4D7C2" w14:textId="77777777" w:rsidR="005117F0" w:rsidRDefault="005117F0" w:rsidP="00D125C9"/>
        </w:tc>
      </w:tr>
      <w:tr w:rsidR="005117F0" w14:paraId="54D4D7C8" w14:textId="77777777" w:rsidTr="00D125C9">
        <w:tc>
          <w:tcPr>
            <w:tcW w:w="900" w:type="dxa"/>
          </w:tcPr>
          <w:p w14:paraId="54D4D7C4" w14:textId="77777777" w:rsidR="005117F0" w:rsidRDefault="005117F0" w:rsidP="00D125C9">
            <w:pPr>
              <w:rPr>
                <w:sz w:val="28"/>
              </w:rPr>
            </w:pPr>
          </w:p>
        </w:tc>
        <w:tc>
          <w:tcPr>
            <w:tcW w:w="3240" w:type="dxa"/>
          </w:tcPr>
          <w:p w14:paraId="54D4D7C5" w14:textId="77777777" w:rsidR="005117F0" w:rsidRDefault="005117F0" w:rsidP="00D125C9"/>
        </w:tc>
        <w:tc>
          <w:tcPr>
            <w:tcW w:w="2700" w:type="dxa"/>
          </w:tcPr>
          <w:p w14:paraId="54D4D7C6" w14:textId="77777777" w:rsidR="005117F0" w:rsidRDefault="005117F0" w:rsidP="00D125C9"/>
        </w:tc>
        <w:tc>
          <w:tcPr>
            <w:tcW w:w="2520" w:type="dxa"/>
          </w:tcPr>
          <w:p w14:paraId="54D4D7C7" w14:textId="77777777" w:rsidR="005117F0" w:rsidRDefault="005117F0" w:rsidP="00D125C9"/>
        </w:tc>
      </w:tr>
      <w:tr w:rsidR="005117F0" w14:paraId="54D4D7CD" w14:textId="77777777" w:rsidTr="00D125C9">
        <w:tc>
          <w:tcPr>
            <w:tcW w:w="900" w:type="dxa"/>
          </w:tcPr>
          <w:p w14:paraId="54D4D7C9" w14:textId="77777777" w:rsidR="005117F0" w:rsidRDefault="005117F0" w:rsidP="00D125C9">
            <w:pPr>
              <w:rPr>
                <w:sz w:val="28"/>
              </w:rPr>
            </w:pPr>
          </w:p>
        </w:tc>
        <w:tc>
          <w:tcPr>
            <w:tcW w:w="3240" w:type="dxa"/>
          </w:tcPr>
          <w:p w14:paraId="54D4D7CA" w14:textId="77777777" w:rsidR="005117F0" w:rsidRDefault="005117F0" w:rsidP="00D125C9"/>
        </w:tc>
        <w:tc>
          <w:tcPr>
            <w:tcW w:w="2700" w:type="dxa"/>
          </w:tcPr>
          <w:p w14:paraId="54D4D7CB" w14:textId="77777777" w:rsidR="005117F0" w:rsidRDefault="005117F0" w:rsidP="00D125C9"/>
        </w:tc>
        <w:tc>
          <w:tcPr>
            <w:tcW w:w="2520" w:type="dxa"/>
          </w:tcPr>
          <w:p w14:paraId="54D4D7CC" w14:textId="77777777" w:rsidR="005117F0" w:rsidRDefault="005117F0" w:rsidP="00D125C9"/>
        </w:tc>
      </w:tr>
      <w:tr w:rsidR="005117F0" w14:paraId="54D4D7D2" w14:textId="77777777" w:rsidTr="00D125C9">
        <w:tc>
          <w:tcPr>
            <w:tcW w:w="900" w:type="dxa"/>
          </w:tcPr>
          <w:p w14:paraId="54D4D7CE" w14:textId="77777777" w:rsidR="005117F0" w:rsidRDefault="005117F0" w:rsidP="00D125C9">
            <w:pPr>
              <w:rPr>
                <w:sz w:val="28"/>
              </w:rPr>
            </w:pPr>
          </w:p>
        </w:tc>
        <w:tc>
          <w:tcPr>
            <w:tcW w:w="3240" w:type="dxa"/>
          </w:tcPr>
          <w:p w14:paraId="54D4D7CF" w14:textId="77777777" w:rsidR="005117F0" w:rsidRDefault="005117F0" w:rsidP="00D125C9"/>
        </w:tc>
        <w:tc>
          <w:tcPr>
            <w:tcW w:w="2700" w:type="dxa"/>
          </w:tcPr>
          <w:p w14:paraId="54D4D7D0" w14:textId="77777777" w:rsidR="005117F0" w:rsidRDefault="005117F0" w:rsidP="00D125C9"/>
        </w:tc>
        <w:tc>
          <w:tcPr>
            <w:tcW w:w="2520" w:type="dxa"/>
          </w:tcPr>
          <w:p w14:paraId="54D4D7D1" w14:textId="77777777" w:rsidR="005117F0" w:rsidRDefault="005117F0" w:rsidP="00D125C9"/>
        </w:tc>
      </w:tr>
      <w:tr w:rsidR="005117F0" w14:paraId="54D4D7D7" w14:textId="77777777" w:rsidTr="00D125C9">
        <w:tc>
          <w:tcPr>
            <w:tcW w:w="900" w:type="dxa"/>
          </w:tcPr>
          <w:p w14:paraId="54D4D7D3" w14:textId="77777777" w:rsidR="005117F0" w:rsidRDefault="005117F0" w:rsidP="00D125C9">
            <w:pPr>
              <w:rPr>
                <w:sz w:val="28"/>
              </w:rPr>
            </w:pPr>
          </w:p>
        </w:tc>
        <w:tc>
          <w:tcPr>
            <w:tcW w:w="3240" w:type="dxa"/>
          </w:tcPr>
          <w:p w14:paraId="54D4D7D4" w14:textId="77777777" w:rsidR="005117F0" w:rsidRDefault="005117F0" w:rsidP="00D125C9"/>
        </w:tc>
        <w:tc>
          <w:tcPr>
            <w:tcW w:w="2700" w:type="dxa"/>
          </w:tcPr>
          <w:p w14:paraId="54D4D7D5" w14:textId="77777777" w:rsidR="005117F0" w:rsidRDefault="005117F0" w:rsidP="00D125C9"/>
        </w:tc>
        <w:tc>
          <w:tcPr>
            <w:tcW w:w="2520" w:type="dxa"/>
          </w:tcPr>
          <w:p w14:paraId="54D4D7D6" w14:textId="77777777" w:rsidR="005117F0" w:rsidRDefault="005117F0" w:rsidP="00D125C9"/>
        </w:tc>
      </w:tr>
      <w:tr w:rsidR="005117F0" w14:paraId="54D4D7DC" w14:textId="77777777" w:rsidTr="00D125C9">
        <w:tc>
          <w:tcPr>
            <w:tcW w:w="900" w:type="dxa"/>
          </w:tcPr>
          <w:p w14:paraId="54D4D7D8" w14:textId="77777777" w:rsidR="005117F0" w:rsidRDefault="005117F0" w:rsidP="00D125C9">
            <w:pPr>
              <w:rPr>
                <w:sz w:val="28"/>
              </w:rPr>
            </w:pPr>
          </w:p>
        </w:tc>
        <w:tc>
          <w:tcPr>
            <w:tcW w:w="3240" w:type="dxa"/>
          </w:tcPr>
          <w:p w14:paraId="54D4D7D9" w14:textId="77777777" w:rsidR="005117F0" w:rsidRDefault="005117F0" w:rsidP="00D125C9"/>
        </w:tc>
        <w:tc>
          <w:tcPr>
            <w:tcW w:w="2700" w:type="dxa"/>
          </w:tcPr>
          <w:p w14:paraId="54D4D7DA" w14:textId="77777777" w:rsidR="005117F0" w:rsidRDefault="005117F0" w:rsidP="00D125C9"/>
        </w:tc>
        <w:tc>
          <w:tcPr>
            <w:tcW w:w="2520" w:type="dxa"/>
          </w:tcPr>
          <w:p w14:paraId="54D4D7DB" w14:textId="77777777" w:rsidR="005117F0" w:rsidRDefault="005117F0" w:rsidP="00D125C9"/>
        </w:tc>
      </w:tr>
      <w:tr w:rsidR="005117F0" w14:paraId="54D4D7E1" w14:textId="77777777" w:rsidTr="00D125C9">
        <w:tc>
          <w:tcPr>
            <w:tcW w:w="900" w:type="dxa"/>
          </w:tcPr>
          <w:p w14:paraId="54D4D7DD" w14:textId="77777777" w:rsidR="005117F0" w:rsidRDefault="005117F0" w:rsidP="00D125C9">
            <w:pPr>
              <w:rPr>
                <w:sz w:val="28"/>
              </w:rPr>
            </w:pPr>
          </w:p>
        </w:tc>
        <w:tc>
          <w:tcPr>
            <w:tcW w:w="3240" w:type="dxa"/>
          </w:tcPr>
          <w:p w14:paraId="54D4D7DE" w14:textId="77777777" w:rsidR="005117F0" w:rsidRDefault="005117F0" w:rsidP="00D125C9"/>
        </w:tc>
        <w:tc>
          <w:tcPr>
            <w:tcW w:w="2700" w:type="dxa"/>
          </w:tcPr>
          <w:p w14:paraId="54D4D7DF" w14:textId="77777777" w:rsidR="005117F0" w:rsidRDefault="005117F0" w:rsidP="00D125C9"/>
        </w:tc>
        <w:tc>
          <w:tcPr>
            <w:tcW w:w="2520" w:type="dxa"/>
          </w:tcPr>
          <w:p w14:paraId="54D4D7E0" w14:textId="77777777" w:rsidR="005117F0" w:rsidRDefault="005117F0" w:rsidP="00D125C9"/>
        </w:tc>
      </w:tr>
      <w:tr w:rsidR="005117F0" w14:paraId="54D4D7E6" w14:textId="77777777" w:rsidTr="00D125C9">
        <w:tc>
          <w:tcPr>
            <w:tcW w:w="900" w:type="dxa"/>
          </w:tcPr>
          <w:p w14:paraId="54D4D7E2" w14:textId="77777777" w:rsidR="005117F0" w:rsidRDefault="005117F0" w:rsidP="00D125C9">
            <w:pPr>
              <w:rPr>
                <w:sz w:val="28"/>
              </w:rPr>
            </w:pPr>
          </w:p>
        </w:tc>
        <w:tc>
          <w:tcPr>
            <w:tcW w:w="3240" w:type="dxa"/>
          </w:tcPr>
          <w:p w14:paraId="54D4D7E3" w14:textId="77777777" w:rsidR="005117F0" w:rsidRDefault="005117F0" w:rsidP="00D125C9"/>
        </w:tc>
        <w:tc>
          <w:tcPr>
            <w:tcW w:w="2700" w:type="dxa"/>
          </w:tcPr>
          <w:p w14:paraId="54D4D7E4" w14:textId="77777777" w:rsidR="005117F0" w:rsidRDefault="005117F0" w:rsidP="00D125C9"/>
        </w:tc>
        <w:tc>
          <w:tcPr>
            <w:tcW w:w="2520" w:type="dxa"/>
          </w:tcPr>
          <w:p w14:paraId="54D4D7E5" w14:textId="77777777" w:rsidR="005117F0" w:rsidRDefault="005117F0" w:rsidP="00D125C9"/>
        </w:tc>
      </w:tr>
      <w:tr w:rsidR="005117F0" w14:paraId="54D4D7EB" w14:textId="77777777" w:rsidTr="00D125C9">
        <w:tc>
          <w:tcPr>
            <w:tcW w:w="900" w:type="dxa"/>
          </w:tcPr>
          <w:p w14:paraId="54D4D7E7" w14:textId="77777777" w:rsidR="005117F0" w:rsidRDefault="005117F0" w:rsidP="00D125C9">
            <w:pPr>
              <w:rPr>
                <w:sz w:val="28"/>
              </w:rPr>
            </w:pPr>
          </w:p>
        </w:tc>
        <w:tc>
          <w:tcPr>
            <w:tcW w:w="3240" w:type="dxa"/>
          </w:tcPr>
          <w:p w14:paraId="54D4D7E8" w14:textId="77777777" w:rsidR="005117F0" w:rsidRDefault="005117F0" w:rsidP="00D125C9"/>
        </w:tc>
        <w:tc>
          <w:tcPr>
            <w:tcW w:w="2700" w:type="dxa"/>
          </w:tcPr>
          <w:p w14:paraId="54D4D7E9" w14:textId="77777777" w:rsidR="005117F0" w:rsidRDefault="005117F0" w:rsidP="00D125C9"/>
        </w:tc>
        <w:tc>
          <w:tcPr>
            <w:tcW w:w="2520" w:type="dxa"/>
          </w:tcPr>
          <w:p w14:paraId="54D4D7EA" w14:textId="77777777" w:rsidR="005117F0" w:rsidRDefault="005117F0" w:rsidP="00D125C9"/>
        </w:tc>
      </w:tr>
      <w:tr w:rsidR="005117F0" w14:paraId="54D4D7F0" w14:textId="77777777" w:rsidTr="00D125C9">
        <w:tc>
          <w:tcPr>
            <w:tcW w:w="900" w:type="dxa"/>
          </w:tcPr>
          <w:p w14:paraId="54D4D7EC" w14:textId="77777777" w:rsidR="005117F0" w:rsidRDefault="005117F0" w:rsidP="00D125C9">
            <w:pPr>
              <w:rPr>
                <w:sz w:val="28"/>
              </w:rPr>
            </w:pPr>
          </w:p>
        </w:tc>
        <w:tc>
          <w:tcPr>
            <w:tcW w:w="3240" w:type="dxa"/>
          </w:tcPr>
          <w:p w14:paraId="54D4D7ED" w14:textId="77777777" w:rsidR="005117F0" w:rsidRDefault="005117F0" w:rsidP="00D125C9"/>
        </w:tc>
        <w:tc>
          <w:tcPr>
            <w:tcW w:w="2700" w:type="dxa"/>
          </w:tcPr>
          <w:p w14:paraId="54D4D7EE" w14:textId="77777777" w:rsidR="005117F0" w:rsidRDefault="005117F0" w:rsidP="00D125C9"/>
        </w:tc>
        <w:tc>
          <w:tcPr>
            <w:tcW w:w="2520" w:type="dxa"/>
          </w:tcPr>
          <w:p w14:paraId="54D4D7EF" w14:textId="77777777" w:rsidR="005117F0" w:rsidRDefault="005117F0" w:rsidP="00D125C9"/>
        </w:tc>
      </w:tr>
      <w:tr w:rsidR="005117F0" w14:paraId="54D4D7F5" w14:textId="77777777" w:rsidTr="00D125C9">
        <w:tc>
          <w:tcPr>
            <w:tcW w:w="900" w:type="dxa"/>
          </w:tcPr>
          <w:p w14:paraId="54D4D7F1" w14:textId="77777777" w:rsidR="005117F0" w:rsidRDefault="005117F0" w:rsidP="00D125C9">
            <w:pPr>
              <w:rPr>
                <w:sz w:val="28"/>
              </w:rPr>
            </w:pPr>
          </w:p>
        </w:tc>
        <w:tc>
          <w:tcPr>
            <w:tcW w:w="3240" w:type="dxa"/>
          </w:tcPr>
          <w:p w14:paraId="54D4D7F2" w14:textId="77777777" w:rsidR="005117F0" w:rsidRDefault="005117F0" w:rsidP="00D125C9"/>
        </w:tc>
        <w:tc>
          <w:tcPr>
            <w:tcW w:w="2700" w:type="dxa"/>
          </w:tcPr>
          <w:p w14:paraId="54D4D7F3" w14:textId="77777777" w:rsidR="005117F0" w:rsidRDefault="005117F0" w:rsidP="00D125C9"/>
        </w:tc>
        <w:tc>
          <w:tcPr>
            <w:tcW w:w="2520" w:type="dxa"/>
          </w:tcPr>
          <w:p w14:paraId="54D4D7F4" w14:textId="77777777" w:rsidR="005117F0" w:rsidRDefault="005117F0" w:rsidP="00D125C9"/>
        </w:tc>
      </w:tr>
      <w:tr w:rsidR="005117F0" w14:paraId="54D4D7FA" w14:textId="77777777" w:rsidTr="00D125C9">
        <w:tc>
          <w:tcPr>
            <w:tcW w:w="900" w:type="dxa"/>
          </w:tcPr>
          <w:p w14:paraId="54D4D7F6" w14:textId="77777777" w:rsidR="005117F0" w:rsidRDefault="005117F0" w:rsidP="00D125C9">
            <w:pPr>
              <w:rPr>
                <w:sz w:val="28"/>
              </w:rPr>
            </w:pPr>
          </w:p>
        </w:tc>
        <w:tc>
          <w:tcPr>
            <w:tcW w:w="3240" w:type="dxa"/>
          </w:tcPr>
          <w:p w14:paraId="54D4D7F7" w14:textId="77777777" w:rsidR="005117F0" w:rsidRDefault="005117F0" w:rsidP="00D125C9"/>
        </w:tc>
        <w:tc>
          <w:tcPr>
            <w:tcW w:w="2700" w:type="dxa"/>
          </w:tcPr>
          <w:p w14:paraId="54D4D7F8" w14:textId="77777777" w:rsidR="005117F0" w:rsidRDefault="005117F0" w:rsidP="00D125C9"/>
        </w:tc>
        <w:tc>
          <w:tcPr>
            <w:tcW w:w="2520" w:type="dxa"/>
          </w:tcPr>
          <w:p w14:paraId="54D4D7F9" w14:textId="77777777" w:rsidR="005117F0" w:rsidRDefault="005117F0" w:rsidP="00D125C9"/>
        </w:tc>
      </w:tr>
      <w:tr w:rsidR="005117F0" w14:paraId="54D4D7FF" w14:textId="77777777" w:rsidTr="00D125C9">
        <w:tc>
          <w:tcPr>
            <w:tcW w:w="900" w:type="dxa"/>
          </w:tcPr>
          <w:p w14:paraId="54D4D7FB" w14:textId="77777777" w:rsidR="005117F0" w:rsidRDefault="005117F0" w:rsidP="00D125C9">
            <w:pPr>
              <w:rPr>
                <w:sz w:val="28"/>
              </w:rPr>
            </w:pPr>
          </w:p>
        </w:tc>
        <w:tc>
          <w:tcPr>
            <w:tcW w:w="3240" w:type="dxa"/>
          </w:tcPr>
          <w:p w14:paraId="54D4D7FC" w14:textId="77777777" w:rsidR="005117F0" w:rsidRDefault="005117F0" w:rsidP="00D125C9"/>
        </w:tc>
        <w:tc>
          <w:tcPr>
            <w:tcW w:w="2700" w:type="dxa"/>
          </w:tcPr>
          <w:p w14:paraId="54D4D7FD" w14:textId="77777777" w:rsidR="005117F0" w:rsidRDefault="005117F0" w:rsidP="00D125C9"/>
        </w:tc>
        <w:tc>
          <w:tcPr>
            <w:tcW w:w="2520" w:type="dxa"/>
          </w:tcPr>
          <w:p w14:paraId="54D4D7FE" w14:textId="77777777" w:rsidR="005117F0" w:rsidRDefault="005117F0" w:rsidP="00D125C9"/>
        </w:tc>
      </w:tr>
      <w:tr w:rsidR="005117F0" w14:paraId="54D4D804" w14:textId="77777777" w:rsidTr="00D125C9">
        <w:tc>
          <w:tcPr>
            <w:tcW w:w="900" w:type="dxa"/>
          </w:tcPr>
          <w:p w14:paraId="54D4D800" w14:textId="77777777" w:rsidR="005117F0" w:rsidRDefault="005117F0" w:rsidP="00D125C9">
            <w:pPr>
              <w:rPr>
                <w:sz w:val="28"/>
              </w:rPr>
            </w:pPr>
          </w:p>
        </w:tc>
        <w:tc>
          <w:tcPr>
            <w:tcW w:w="3240" w:type="dxa"/>
          </w:tcPr>
          <w:p w14:paraId="54D4D801" w14:textId="77777777" w:rsidR="005117F0" w:rsidRDefault="005117F0" w:rsidP="00D125C9"/>
        </w:tc>
        <w:tc>
          <w:tcPr>
            <w:tcW w:w="2700" w:type="dxa"/>
          </w:tcPr>
          <w:p w14:paraId="54D4D802" w14:textId="77777777" w:rsidR="005117F0" w:rsidRDefault="005117F0" w:rsidP="00D125C9"/>
        </w:tc>
        <w:tc>
          <w:tcPr>
            <w:tcW w:w="2520" w:type="dxa"/>
          </w:tcPr>
          <w:p w14:paraId="54D4D803" w14:textId="77777777" w:rsidR="005117F0" w:rsidRDefault="005117F0" w:rsidP="00D125C9"/>
        </w:tc>
      </w:tr>
      <w:tr w:rsidR="005117F0" w14:paraId="54D4D809" w14:textId="77777777" w:rsidTr="00D125C9">
        <w:tc>
          <w:tcPr>
            <w:tcW w:w="900" w:type="dxa"/>
          </w:tcPr>
          <w:p w14:paraId="54D4D805" w14:textId="77777777" w:rsidR="005117F0" w:rsidRDefault="005117F0" w:rsidP="00D125C9">
            <w:pPr>
              <w:rPr>
                <w:sz w:val="40"/>
              </w:rPr>
            </w:pPr>
          </w:p>
        </w:tc>
        <w:tc>
          <w:tcPr>
            <w:tcW w:w="3240" w:type="dxa"/>
          </w:tcPr>
          <w:p w14:paraId="54D4D806" w14:textId="77777777" w:rsidR="005117F0" w:rsidRDefault="005117F0" w:rsidP="00D125C9"/>
        </w:tc>
        <w:tc>
          <w:tcPr>
            <w:tcW w:w="2700" w:type="dxa"/>
          </w:tcPr>
          <w:p w14:paraId="54D4D807" w14:textId="77777777" w:rsidR="005117F0" w:rsidRDefault="005117F0" w:rsidP="00D125C9"/>
        </w:tc>
        <w:tc>
          <w:tcPr>
            <w:tcW w:w="2520" w:type="dxa"/>
          </w:tcPr>
          <w:p w14:paraId="54D4D808" w14:textId="77777777" w:rsidR="005117F0" w:rsidRDefault="005117F0" w:rsidP="00D125C9"/>
        </w:tc>
      </w:tr>
    </w:tbl>
    <w:p w14:paraId="54D4D80A" w14:textId="77777777" w:rsidR="00F27D61" w:rsidRDefault="00F27D61" w:rsidP="005117F0"/>
    <w:p w14:paraId="54D4D80B" w14:textId="77777777" w:rsidR="005117F0" w:rsidRDefault="00F27D61" w:rsidP="005117F0">
      <w:r>
        <w:br w:type="page"/>
      </w:r>
    </w:p>
    <w:p w14:paraId="54D4D80C" w14:textId="77777777" w:rsidR="00AB7E76" w:rsidRDefault="00AB7E76" w:rsidP="00AB7E76">
      <w:pPr>
        <w:rPr>
          <w:color w:val="FFFFFF"/>
        </w:rPr>
      </w:pPr>
      <w:r>
        <w:rPr>
          <w:color w:val="FFFFFF"/>
        </w:rPr>
        <w:lastRenderedPageBreak/>
        <w:t xml:space="preserve">Weekly Fire Alarm Test Record                                 </w:t>
      </w:r>
    </w:p>
    <w:p w14:paraId="54D4D80D" w14:textId="77777777" w:rsidR="00AB7E76" w:rsidRDefault="00AB7E76" w:rsidP="00AB7E76">
      <w:pPr>
        <w:pStyle w:val="Title"/>
        <w:pBdr>
          <w:top w:val="single" w:sz="4" w:space="1" w:color="auto"/>
          <w:left w:val="single" w:sz="4" w:space="0" w:color="auto"/>
          <w:bottom w:val="single" w:sz="4" w:space="0" w:color="auto"/>
          <w:right w:val="single" w:sz="4" w:space="1" w:color="auto"/>
        </w:pBdr>
        <w:shd w:val="clear" w:color="auto" w:fill="A0A0A0"/>
        <w:ind w:left="-180" w:right="-132"/>
        <w:rPr>
          <w:color w:val="FFFFFF"/>
          <w:u w:val="none"/>
        </w:rPr>
      </w:pPr>
      <w:r>
        <w:rPr>
          <w:color w:val="FFFFFF"/>
          <w:u w:val="none"/>
        </w:rPr>
        <w:t xml:space="preserve">Fire Extinguisher Record </w:t>
      </w:r>
    </w:p>
    <w:p w14:paraId="54D4D80E" w14:textId="77777777" w:rsidR="00AB7E76" w:rsidRDefault="00AB7E76" w:rsidP="00AB7E76"/>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2520"/>
        <w:gridCol w:w="5760"/>
      </w:tblGrid>
      <w:tr w:rsidR="00AB7E76" w14:paraId="54D4D812" w14:textId="77777777" w:rsidTr="00D125C9">
        <w:tc>
          <w:tcPr>
            <w:tcW w:w="1080" w:type="dxa"/>
            <w:shd w:val="clear" w:color="auto" w:fill="999999"/>
          </w:tcPr>
          <w:p w14:paraId="54D4D80F" w14:textId="77777777" w:rsidR="00AB7E76" w:rsidRDefault="00AB7E76" w:rsidP="00D125C9">
            <w:pPr>
              <w:pStyle w:val="BodyText"/>
              <w:jc w:val="center"/>
              <w:rPr>
                <w:color w:val="FFFFFF"/>
              </w:rPr>
            </w:pPr>
            <w:r>
              <w:rPr>
                <w:color w:val="FFFFFF"/>
              </w:rPr>
              <w:t>Ref. No.</w:t>
            </w:r>
          </w:p>
        </w:tc>
        <w:tc>
          <w:tcPr>
            <w:tcW w:w="2520" w:type="dxa"/>
            <w:shd w:val="clear" w:color="auto" w:fill="999999"/>
          </w:tcPr>
          <w:p w14:paraId="54D4D810" w14:textId="77777777" w:rsidR="00AB7E76" w:rsidRDefault="00AB7E76" w:rsidP="00D125C9">
            <w:pPr>
              <w:pStyle w:val="BodyText"/>
              <w:jc w:val="center"/>
              <w:rPr>
                <w:color w:val="FFFFFF"/>
              </w:rPr>
            </w:pPr>
            <w:r>
              <w:rPr>
                <w:color w:val="FFFFFF"/>
              </w:rPr>
              <w:t>Extinguisher Type</w:t>
            </w:r>
          </w:p>
        </w:tc>
        <w:tc>
          <w:tcPr>
            <w:tcW w:w="5760" w:type="dxa"/>
            <w:shd w:val="clear" w:color="auto" w:fill="999999"/>
          </w:tcPr>
          <w:p w14:paraId="54D4D811" w14:textId="77777777" w:rsidR="00AB7E76" w:rsidRDefault="00AB7E76" w:rsidP="00D125C9">
            <w:pPr>
              <w:pStyle w:val="BodyText"/>
              <w:jc w:val="center"/>
              <w:rPr>
                <w:color w:val="FFFFFF"/>
              </w:rPr>
            </w:pPr>
            <w:r>
              <w:rPr>
                <w:color w:val="FFFFFF"/>
              </w:rPr>
              <w:t>Extinguisher Location</w:t>
            </w:r>
          </w:p>
        </w:tc>
      </w:tr>
      <w:tr w:rsidR="00AB7E76" w14:paraId="54D4D816" w14:textId="77777777" w:rsidTr="00D125C9">
        <w:tc>
          <w:tcPr>
            <w:tcW w:w="1080" w:type="dxa"/>
          </w:tcPr>
          <w:p w14:paraId="54D4D813" w14:textId="77777777" w:rsidR="00AB7E76" w:rsidRDefault="00AB7E76" w:rsidP="00D125C9">
            <w:pPr>
              <w:pStyle w:val="BodyText"/>
              <w:rPr>
                <w:b/>
                <w:bCs/>
                <w:i/>
                <w:iCs/>
              </w:rPr>
            </w:pPr>
            <w:r>
              <w:rPr>
                <w:b/>
                <w:bCs/>
                <w:i/>
                <w:iCs/>
              </w:rPr>
              <w:t>FE1</w:t>
            </w:r>
          </w:p>
        </w:tc>
        <w:tc>
          <w:tcPr>
            <w:tcW w:w="2520" w:type="dxa"/>
          </w:tcPr>
          <w:p w14:paraId="54D4D814" w14:textId="77777777" w:rsidR="00AB7E76" w:rsidRDefault="00AB7E76" w:rsidP="00D125C9">
            <w:pPr>
              <w:pStyle w:val="BodyText"/>
              <w:rPr>
                <w:b/>
                <w:bCs/>
                <w:i/>
                <w:iCs/>
              </w:rPr>
            </w:pPr>
            <w:r>
              <w:rPr>
                <w:b/>
                <w:bCs/>
                <w:i/>
                <w:iCs/>
              </w:rPr>
              <w:t>Water</w:t>
            </w:r>
          </w:p>
        </w:tc>
        <w:tc>
          <w:tcPr>
            <w:tcW w:w="5760" w:type="dxa"/>
          </w:tcPr>
          <w:p w14:paraId="54D4D815" w14:textId="77777777" w:rsidR="00AB7E76" w:rsidRDefault="00AB7E76" w:rsidP="00D125C9">
            <w:pPr>
              <w:pStyle w:val="BodyText"/>
              <w:rPr>
                <w:b/>
                <w:bCs/>
                <w:i/>
                <w:iCs/>
              </w:rPr>
            </w:pPr>
            <w:r>
              <w:rPr>
                <w:b/>
                <w:bCs/>
                <w:i/>
                <w:iCs/>
              </w:rPr>
              <w:t>Main reception</w:t>
            </w:r>
          </w:p>
        </w:tc>
      </w:tr>
      <w:tr w:rsidR="00AB7E76" w14:paraId="54D4D81A" w14:textId="77777777" w:rsidTr="00D125C9">
        <w:tc>
          <w:tcPr>
            <w:tcW w:w="1080" w:type="dxa"/>
          </w:tcPr>
          <w:p w14:paraId="54D4D817" w14:textId="77777777" w:rsidR="00AB7E76" w:rsidRDefault="00AB7E76" w:rsidP="00D125C9">
            <w:pPr>
              <w:pStyle w:val="BodyText"/>
              <w:rPr>
                <w:b/>
                <w:bCs/>
                <w:i/>
                <w:iCs/>
              </w:rPr>
            </w:pPr>
            <w:r>
              <w:rPr>
                <w:b/>
                <w:bCs/>
                <w:i/>
                <w:iCs/>
              </w:rPr>
              <w:t>FE2</w:t>
            </w:r>
          </w:p>
        </w:tc>
        <w:tc>
          <w:tcPr>
            <w:tcW w:w="2520" w:type="dxa"/>
          </w:tcPr>
          <w:p w14:paraId="54D4D818" w14:textId="77777777" w:rsidR="00AB7E76" w:rsidRDefault="00AB7E76" w:rsidP="00D125C9">
            <w:pPr>
              <w:pStyle w:val="BodyText"/>
              <w:rPr>
                <w:b/>
                <w:bCs/>
                <w:i/>
                <w:iCs/>
              </w:rPr>
            </w:pPr>
            <w:r>
              <w:rPr>
                <w:b/>
                <w:bCs/>
                <w:i/>
                <w:iCs/>
              </w:rPr>
              <w:t>CO2</w:t>
            </w:r>
          </w:p>
        </w:tc>
        <w:tc>
          <w:tcPr>
            <w:tcW w:w="5760" w:type="dxa"/>
          </w:tcPr>
          <w:p w14:paraId="54D4D819" w14:textId="77777777" w:rsidR="00AB7E76" w:rsidRDefault="00AB7E76" w:rsidP="00D125C9">
            <w:pPr>
              <w:pStyle w:val="BodyText"/>
              <w:rPr>
                <w:b/>
                <w:bCs/>
                <w:i/>
                <w:iCs/>
              </w:rPr>
            </w:pPr>
            <w:r>
              <w:rPr>
                <w:b/>
                <w:bCs/>
                <w:i/>
                <w:iCs/>
              </w:rPr>
              <w:t>Main reception</w:t>
            </w:r>
          </w:p>
        </w:tc>
      </w:tr>
      <w:tr w:rsidR="00AB7E76" w14:paraId="54D4D81E" w14:textId="77777777" w:rsidTr="00D125C9">
        <w:tc>
          <w:tcPr>
            <w:tcW w:w="1080" w:type="dxa"/>
          </w:tcPr>
          <w:p w14:paraId="54D4D81B" w14:textId="77777777" w:rsidR="00AB7E76" w:rsidRDefault="00AB7E76" w:rsidP="00D125C9">
            <w:pPr>
              <w:pStyle w:val="BodyText"/>
              <w:rPr>
                <w:b/>
                <w:bCs/>
                <w:i/>
                <w:iCs/>
              </w:rPr>
            </w:pPr>
            <w:r>
              <w:rPr>
                <w:b/>
                <w:bCs/>
                <w:i/>
                <w:iCs/>
              </w:rPr>
              <w:t>FE3</w:t>
            </w:r>
          </w:p>
        </w:tc>
        <w:tc>
          <w:tcPr>
            <w:tcW w:w="2520" w:type="dxa"/>
          </w:tcPr>
          <w:p w14:paraId="54D4D81C" w14:textId="77777777" w:rsidR="00AB7E76" w:rsidRDefault="00AB7E76" w:rsidP="00D125C9">
            <w:pPr>
              <w:pStyle w:val="BodyText"/>
              <w:rPr>
                <w:b/>
                <w:bCs/>
                <w:i/>
                <w:iCs/>
              </w:rPr>
            </w:pPr>
            <w:r>
              <w:rPr>
                <w:b/>
                <w:bCs/>
                <w:i/>
                <w:iCs/>
              </w:rPr>
              <w:t>Water</w:t>
            </w:r>
          </w:p>
        </w:tc>
        <w:tc>
          <w:tcPr>
            <w:tcW w:w="5760" w:type="dxa"/>
          </w:tcPr>
          <w:p w14:paraId="54D4D81D" w14:textId="77777777" w:rsidR="00AB7E76" w:rsidRDefault="00AB7E76" w:rsidP="00D125C9">
            <w:pPr>
              <w:pStyle w:val="BodyText"/>
              <w:rPr>
                <w:b/>
                <w:bCs/>
                <w:i/>
                <w:iCs/>
              </w:rPr>
            </w:pPr>
            <w:r>
              <w:rPr>
                <w:b/>
                <w:bCs/>
                <w:i/>
                <w:iCs/>
              </w:rPr>
              <w:t>Ground floor rear fire exit</w:t>
            </w:r>
          </w:p>
        </w:tc>
      </w:tr>
      <w:tr w:rsidR="00AB7E76" w14:paraId="54D4D822" w14:textId="77777777" w:rsidTr="00D125C9">
        <w:tc>
          <w:tcPr>
            <w:tcW w:w="1080" w:type="dxa"/>
          </w:tcPr>
          <w:p w14:paraId="54D4D81F" w14:textId="77777777" w:rsidR="00AB7E76" w:rsidRDefault="00AB7E76" w:rsidP="00D125C9">
            <w:pPr>
              <w:pStyle w:val="BodyText"/>
              <w:rPr>
                <w:b/>
                <w:bCs/>
                <w:i/>
                <w:iCs/>
              </w:rPr>
            </w:pPr>
            <w:r>
              <w:rPr>
                <w:b/>
                <w:bCs/>
                <w:i/>
                <w:iCs/>
              </w:rPr>
              <w:t>FE4</w:t>
            </w:r>
          </w:p>
        </w:tc>
        <w:tc>
          <w:tcPr>
            <w:tcW w:w="2520" w:type="dxa"/>
          </w:tcPr>
          <w:p w14:paraId="54D4D820" w14:textId="77777777" w:rsidR="00AB7E76" w:rsidRDefault="00AB7E76" w:rsidP="00D125C9">
            <w:pPr>
              <w:pStyle w:val="BodyText"/>
              <w:rPr>
                <w:b/>
                <w:bCs/>
                <w:i/>
                <w:iCs/>
              </w:rPr>
            </w:pPr>
            <w:r>
              <w:rPr>
                <w:b/>
                <w:bCs/>
                <w:i/>
                <w:iCs/>
              </w:rPr>
              <w:t>CO2</w:t>
            </w:r>
          </w:p>
        </w:tc>
        <w:tc>
          <w:tcPr>
            <w:tcW w:w="5760" w:type="dxa"/>
          </w:tcPr>
          <w:p w14:paraId="54D4D821" w14:textId="77777777" w:rsidR="00AB7E76" w:rsidRDefault="00AB7E76" w:rsidP="00D125C9">
            <w:pPr>
              <w:pStyle w:val="BodyText"/>
              <w:rPr>
                <w:b/>
                <w:bCs/>
                <w:i/>
                <w:iCs/>
              </w:rPr>
            </w:pPr>
            <w:r>
              <w:rPr>
                <w:b/>
                <w:bCs/>
                <w:i/>
                <w:iCs/>
              </w:rPr>
              <w:t>Ground floor rear fire exit</w:t>
            </w:r>
          </w:p>
        </w:tc>
      </w:tr>
      <w:tr w:rsidR="00AB7E76" w14:paraId="54D4D826" w14:textId="77777777" w:rsidTr="00D125C9">
        <w:tc>
          <w:tcPr>
            <w:tcW w:w="1080" w:type="dxa"/>
          </w:tcPr>
          <w:p w14:paraId="54D4D823" w14:textId="77777777" w:rsidR="00AB7E76" w:rsidRDefault="00AB7E76" w:rsidP="00D125C9">
            <w:pPr>
              <w:pStyle w:val="BodyText"/>
              <w:rPr>
                <w:b/>
                <w:bCs/>
                <w:i/>
                <w:iCs/>
              </w:rPr>
            </w:pPr>
            <w:r>
              <w:rPr>
                <w:b/>
                <w:bCs/>
                <w:i/>
                <w:iCs/>
              </w:rPr>
              <w:t>FE5</w:t>
            </w:r>
          </w:p>
        </w:tc>
        <w:tc>
          <w:tcPr>
            <w:tcW w:w="2520" w:type="dxa"/>
          </w:tcPr>
          <w:p w14:paraId="54D4D824" w14:textId="77777777" w:rsidR="00AB7E76" w:rsidRDefault="00AB7E76" w:rsidP="00D125C9">
            <w:pPr>
              <w:pStyle w:val="BodyText"/>
              <w:rPr>
                <w:b/>
                <w:bCs/>
                <w:i/>
                <w:iCs/>
              </w:rPr>
            </w:pPr>
            <w:r>
              <w:rPr>
                <w:b/>
                <w:bCs/>
                <w:i/>
                <w:iCs/>
              </w:rPr>
              <w:t>Water</w:t>
            </w:r>
          </w:p>
        </w:tc>
        <w:tc>
          <w:tcPr>
            <w:tcW w:w="5760" w:type="dxa"/>
          </w:tcPr>
          <w:p w14:paraId="54D4D825" w14:textId="77777777" w:rsidR="00AB7E76" w:rsidRDefault="00AB7E76" w:rsidP="00D125C9">
            <w:pPr>
              <w:pStyle w:val="BodyText"/>
              <w:rPr>
                <w:b/>
                <w:bCs/>
                <w:i/>
                <w:iCs/>
              </w:rPr>
            </w:pPr>
            <w:r>
              <w:rPr>
                <w:b/>
                <w:bCs/>
                <w:i/>
                <w:iCs/>
              </w:rPr>
              <w:t>First floor stairs</w:t>
            </w:r>
          </w:p>
        </w:tc>
      </w:tr>
      <w:tr w:rsidR="00AB7E76" w14:paraId="54D4D82A" w14:textId="77777777" w:rsidTr="00D125C9">
        <w:tc>
          <w:tcPr>
            <w:tcW w:w="1080" w:type="dxa"/>
          </w:tcPr>
          <w:p w14:paraId="54D4D827" w14:textId="77777777" w:rsidR="00AB7E76" w:rsidRDefault="00AB7E76" w:rsidP="00D125C9">
            <w:pPr>
              <w:pStyle w:val="BodyText"/>
              <w:rPr>
                <w:b/>
                <w:bCs/>
                <w:i/>
                <w:iCs/>
              </w:rPr>
            </w:pPr>
            <w:r>
              <w:rPr>
                <w:b/>
                <w:bCs/>
                <w:i/>
                <w:iCs/>
              </w:rPr>
              <w:t>FE6</w:t>
            </w:r>
          </w:p>
        </w:tc>
        <w:tc>
          <w:tcPr>
            <w:tcW w:w="2520" w:type="dxa"/>
          </w:tcPr>
          <w:p w14:paraId="54D4D828" w14:textId="77777777" w:rsidR="00AB7E76" w:rsidRDefault="00AB7E76" w:rsidP="00D125C9">
            <w:pPr>
              <w:pStyle w:val="BodyText"/>
              <w:rPr>
                <w:b/>
                <w:bCs/>
                <w:i/>
                <w:iCs/>
              </w:rPr>
            </w:pPr>
            <w:r>
              <w:rPr>
                <w:b/>
                <w:bCs/>
                <w:i/>
                <w:iCs/>
              </w:rPr>
              <w:t>CO2</w:t>
            </w:r>
          </w:p>
        </w:tc>
        <w:tc>
          <w:tcPr>
            <w:tcW w:w="5760" w:type="dxa"/>
          </w:tcPr>
          <w:p w14:paraId="54D4D829" w14:textId="77777777" w:rsidR="00AB7E76" w:rsidRDefault="00AB7E76" w:rsidP="00D125C9">
            <w:pPr>
              <w:pStyle w:val="BodyText"/>
              <w:rPr>
                <w:b/>
                <w:bCs/>
                <w:i/>
                <w:iCs/>
              </w:rPr>
            </w:pPr>
            <w:r>
              <w:rPr>
                <w:b/>
                <w:bCs/>
                <w:i/>
                <w:iCs/>
              </w:rPr>
              <w:t>First floor stairs</w:t>
            </w:r>
          </w:p>
        </w:tc>
      </w:tr>
      <w:tr w:rsidR="00AB7E76" w14:paraId="54D4D82E" w14:textId="77777777" w:rsidTr="00D125C9">
        <w:tc>
          <w:tcPr>
            <w:tcW w:w="1080" w:type="dxa"/>
          </w:tcPr>
          <w:p w14:paraId="54D4D82B" w14:textId="77777777" w:rsidR="00AB7E76" w:rsidRDefault="00AB7E76" w:rsidP="00D125C9">
            <w:pPr>
              <w:pStyle w:val="BodyText"/>
              <w:rPr>
                <w:b/>
                <w:bCs/>
                <w:i/>
                <w:iCs/>
              </w:rPr>
            </w:pPr>
            <w:r>
              <w:rPr>
                <w:b/>
                <w:bCs/>
                <w:i/>
                <w:iCs/>
              </w:rPr>
              <w:t>FE7</w:t>
            </w:r>
          </w:p>
        </w:tc>
        <w:tc>
          <w:tcPr>
            <w:tcW w:w="2520" w:type="dxa"/>
          </w:tcPr>
          <w:p w14:paraId="54D4D82C" w14:textId="77777777" w:rsidR="00AB7E76" w:rsidRDefault="00AB7E76" w:rsidP="00D125C9">
            <w:pPr>
              <w:pStyle w:val="BodyText"/>
              <w:rPr>
                <w:b/>
                <w:bCs/>
                <w:i/>
                <w:iCs/>
              </w:rPr>
            </w:pPr>
            <w:r>
              <w:rPr>
                <w:b/>
                <w:bCs/>
                <w:i/>
                <w:iCs/>
              </w:rPr>
              <w:t>Powder</w:t>
            </w:r>
          </w:p>
        </w:tc>
        <w:tc>
          <w:tcPr>
            <w:tcW w:w="5760" w:type="dxa"/>
          </w:tcPr>
          <w:p w14:paraId="54D4D82D" w14:textId="77777777" w:rsidR="00AB7E76" w:rsidRDefault="00AB7E76" w:rsidP="00D125C9">
            <w:pPr>
              <w:pStyle w:val="BodyText"/>
              <w:rPr>
                <w:b/>
                <w:bCs/>
                <w:i/>
                <w:iCs/>
              </w:rPr>
            </w:pPr>
            <w:r>
              <w:rPr>
                <w:b/>
                <w:bCs/>
                <w:i/>
                <w:iCs/>
              </w:rPr>
              <w:t>Basement plant room</w:t>
            </w:r>
          </w:p>
        </w:tc>
      </w:tr>
      <w:tr w:rsidR="00AB7E76" w14:paraId="54D4D832" w14:textId="77777777" w:rsidTr="00D125C9">
        <w:tc>
          <w:tcPr>
            <w:tcW w:w="1080" w:type="dxa"/>
          </w:tcPr>
          <w:p w14:paraId="54D4D82F" w14:textId="77777777" w:rsidR="00AB7E76" w:rsidRDefault="00AB7E76" w:rsidP="00D125C9">
            <w:pPr>
              <w:pStyle w:val="BodyText"/>
              <w:rPr>
                <w:b/>
                <w:bCs/>
                <w:i/>
                <w:iCs/>
              </w:rPr>
            </w:pPr>
            <w:r>
              <w:rPr>
                <w:b/>
                <w:bCs/>
                <w:i/>
                <w:iCs/>
              </w:rPr>
              <w:t>FE8</w:t>
            </w:r>
          </w:p>
        </w:tc>
        <w:tc>
          <w:tcPr>
            <w:tcW w:w="2520" w:type="dxa"/>
          </w:tcPr>
          <w:p w14:paraId="54D4D830" w14:textId="77777777" w:rsidR="00AB7E76" w:rsidRDefault="00AB7E76" w:rsidP="00D125C9">
            <w:pPr>
              <w:pStyle w:val="BodyText"/>
              <w:rPr>
                <w:b/>
                <w:bCs/>
                <w:i/>
                <w:iCs/>
              </w:rPr>
            </w:pPr>
            <w:r>
              <w:rPr>
                <w:b/>
                <w:bCs/>
                <w:i/>
                <w:iCs/>
              </w:rPr>
              <w:t>CO2</w:t>
            </w:r>
          </w:p>
        </w:tc>
        <w:tc>
          <w:tcPr>
            <w:tcW w:w="5760" w:type="dxa"/>
          </w:tcPr>
          <w:p w14:paraId="54D4D831" w14:textId="77777777" w:rsidR="00AB7E76" w:rsidRDefault="00AB7E76" w:rsidP="00D125C9">
            <w:pPr>
              <w:pStyle w:val="BodyText"/>
              <w:rPr>
                <w:b/>
                <w:bCs/>
                <w:i/>
                <w:iCs/>
              </w:rPr>
            </w:pPr>
            <w:r>
              <w:rPr>
                <w:b/>
                <w:bCs/>
                <w:i/>
                <w:iCs/>
              </w:rPr>
              <w:t>Basement electrical distribution room</w:t>
            </w:r>
          </w:p>
        </w:tc>
      </w:tr>
      <w:tr w:rsidR="00AB7E76" w14:paraId="54D4D836" w14:textId="77777777" w:rsidTr="00D125C9">
        <w:tc>
          <w:tcPr>
            <w:tcW w:w="1080" w:type="dxa"/>
          </w:tcPr>
          <w:p w14:paraId="54D4D833" w14:textId="77777777" w:rsidR="00AB7E76" w:rsidRDefault="00AB7E76" w:rsidP="00D125C9">
            <w:pPr>
              <w:pStyle w:val="BodyText"/>
              <w:rPr>
                <w:b/>
                <w:bCs/>
                <w:i/>
                <w:iCs/>
              </w:rPr>
            </w:pPr>
            <w:r>
              <w:rPr>
                <w:b/>
                <w:bCs/>
                <w:i/>
                <w:iCs/>
              </w:rPr>
              <w:t>FE9</w:t>
            </w:r>
          </w:p>
        </w:tc>
        <w:tc>
          <w:tcPr>
            <w:tcW w:w="2520" w:type="dxa"/>
          </w:tcPr>
          <w:p w14:paraId="54D4D834" w14:textId="77777777" w:rsidR="00AB7E76" w:rsidRDefault="00AB7E76" w:rsidP="00D125C9">
            <w:pPr>
              <w:pStyle w:val="BodyText"/>
              <w:rPr>
                <w:b/>
                <w:bCs/>
                <w:i/>
                <w:iCs/>
              </w:rPr>
            </w:pPr>
            <w:r>
              <w:rPr>
                <w:b/>
                <w:bCs/>
                <w:i/>
                <w:iCs/>
              </w:rPr>
              <w:t>Fire Blanket</w:t>
            </w:r>
          </w:p>
        </w:tc>
        <w:tc>
          <w:tcPr>
            <w:tcW w:w="5760" w:type="dxa"/>
          </w:tcPr>
          <w:p w14:paraId="54D4D835" w14:textId="77777777" w:rsidR="00AB7E76" w:rsidRDefault="00AB7E76" w:rsidP="00D125C9">
            <w:pPr>
              <w:pStyle w:val="BodyText"/>
              <w:rPr>
                <w:b/>
                <w:bCs/>
                <w:i/>
                <w:iCs/>
              </w:rPr>
            </w:pPr>
            <w:r>
              <w:rPr>
                <w:b/>
                <w:bCs/>
                <w:i/>
                <w:iCs/>
              </w:rPr>
              <w:t>Staff kitchen</w:t>
            </w:r>
          </w:p>
        </w:tc>
      </w:tr>
      <w:tr w:rsidR="00AB7E76" w14:paraId="54D4D83A" w14:textId="77777777" w:rsidTr="00D125C9">
        <w:tc>
          <w:tcPr>
            <w:tcW w:w="1080" w:type="dxa"/>
          </w:tcPr>
          <w:p w14:paraId="54D4D837" w14:textId="77777777" w:rsidR="00AB7E76" w:rsidRDefault="00AB7E76" w:rsidP="00D125C9">
            <w:pPr>
              <w:pStyle w:val="BodyText"/>
              <w:rPr>
                <w:b/>
                <w:bCs/>
                <w:i/>
                <w:iCs/>
              </w:rPr>
            </w:pPr>
            <w:r>
              <w:rPr>
                <w:b/>
                <w:bCs/>
                <w:i/>
                <w:iCs/>
              </w:rPr>
              <w:t>FE10</w:t>
            </w:r>
          </w:p>
        </w:tc>
        <w:tc>
          <w:tcPr>
            <w:tcW w:w="2520" w:type="dxa"/>
          </w:tcPr>
          <w:p w14:paraId="54D4D838" w14:textId="77777777" w:rsidR="00AB7E76" w:rsidRDefault="00AB7E76" w:rsidP="00D125C9">
            <w:pPr>
              <w:pStyle w:val="BodyText"/>
              <w:rPr>
                <w:b/>
                <w:bCs/>
                <w:i/>
                <w:iCs/>
              </w:rPr>
            </w:pPr>
            <w:r>
              <w:rPr>
                <w:b/>
                <w:bCs/>
                <w:i/>
                <w:iCs/>
              </w:rPr>
              <w:t xml:space="preserve">Water </w:t>
            </w:r>
          </w:p>
        </w:tc>
        <w:tc>
          <w:tcPr>
            <w:tcW w:w="5760" w:type="dxa"/>
          </w:tcPr>
          <w:p w14:paraId="54D4D839" w14:textId="77777777" w:rsidR="00AB7E76" w:rsidRDefault="00AB7E76" w:rsidP="00D125C9">
            <w:pPr>
              <w:pStyle w:val="BodyText"/>
              <w:rPr>
                <w:b/>
                <w:bCs/>
                <w:i/>
                <w:iCs/>
              </w:rPr>
            </w:pPr>
            <w:r>
              <w:rPr>
                <w:b/>
                <w:bCs/>
                <w:i/>
                <w:iCs/>
              </w:rPr>
              <w:t>First floor office</w:t>
            </w:r>
          </w:p>
        </w:tc>
      </w:tr>
      <w:tr w:rsidR="00AB7E76" w14:paraId="54D4D83E" w14:textId="77777777" w:rsidTr="00D125C9">
        <w:tc>
          <w:tcPr>
            <w:tcW w:w="1080" w:type="dxa"/>
          </w:tcPr>
          <w:p w14:paraId="54D4D83B" w14:textId="77777777" w:rsidR="00AB7E76" w:rsidRDefault="00AB7E76" w:rsidP="00D125C9">
            <w:pPr>
              <w:pStyle w:val="BodyText"/>
              <w:rPr>
                <w:b/>
                <w:bCs/>
                <w:i/>
                <w:iCs/>
              </w:rPr>
            </w:pPr>
            <w:r>
              <w:rPr>
                <w:b/>
                <w:bCs/>
                <w:i/>
                <w:iCs/>
              </w:rPr>
              <w:t>FE11</w:t>
            </w:r>
          </w:p>
        </w:tc>
        <w:tc>
          <w:tcPr>
            <w:tcW w:w="2520" w:type="dxa"/>
          </w:tcPr>
          <w:p w14:paraId="54D4D83C" w14:textId="77777777" w:rsidR="00AB7E76" w:rsidRDefault="00AB7E76" w:rsidP="00D125C9">
            <w:pPr>
              <w:pStyle w:val="BodyText"/>
              <w:rPr>
                <w:b/>
                <w:bCs/>
                <w:i/>
                <w:iCs/>
              </w:rPr>
            </w:pPr>
            <w:r>
              <w:rPr>
                <w:b/>
                <w:bCs/>
                <w:i/>
                <w:iCs/>
              </w:rPr>
              <w:t>Foam</w:t>
            </w:r>
          </w:p>
        </w:tc>
        <w:tc>
          <w:tcPr>
            <w:tcW w:w="5760" w:type="dxa"/>
          </w:tcPr>
          <w:p w14:paraId="54D4D83D" w14:textId="77777777" w:rsidR="00AB7E76" w:rsidRDefault="00AB7E76" w:rsidP="00D125C9">
            <w:pPr>
              <w:pStyle w:val="BodyText"/>
              <w:rPr>
                <w:b/>
                <w:bCs/>
                <w:i/>
                <w:iCs/>
              </w:rPr>
            </w:pPr>
            <w:r>
              <w:rPr>
                <w:b/>
                <w:bCs/>
                <w:i/>
                <w:iCs/>
              </w:rPr>
              <w:t>Garage</w:t>
            </w:r>
          </w:p>
        </w:tc>
      </w:tr>
      <w:tr w:rsidR="00AB7E76" w14:paraId="54D4D842" w14:textId="77777777" w:rsidTr="00D125C9">
        <w:tc>
          <w:tcPr>
            <w:tcW w:w="1080" w:type="dxa"/>
          </w:tcPr>
          <w:p w14:paraId="54D4D83F" w14:textId="77777777" w:rsidR="00AB7E76" w:rsidRDefault="00AB7E76" w:rsidP="00D125C9">
            <w:pPr>
              <w:pStyle w:val="BodyText"/>
              <w:rPr>
                <w:b/>
                <w:bCs/>
                <w:i/>
                <w:iCs/>
              </w:rPr>
            </w:pPr>
            <w:r>
              <w:rPr>
                <w:b/>
                <w:bCs/>
                <w:i/>
                <w:iCs/>
              </w:rPr>
              <w:t>FE12</w:t>
            </w:r>
          </w:p>
        </w:tc>
        <w:tc>
          <w:tcPr>
            <w:tcW w:w="2520" w:type="dxa"/>
          </w:tcPr>
          <w:p w14:paraId="54D4D840" w14:textId="77777777" w:rsidR="00AB7E76" w:rsidRDefault="00AB7E76" w:rsidP="00D125C9">
            <w:pPr>
              <w:pStyle w:val="BodyText"/>
              <w:rPr>
                <w:b/>
                <w:bCs/>
                <w:i/>
                <w:iCs/>
              </w:rPr>
            </w:pPr>
            <w:r>
              <w:rPr>
                <w:b/>
                <w:bCs/>
                <w:i/>
                <w:iCs/>
              </w:rPr>
              <w:t>CO2</w:t>
            </w:r>
          </w:p>
        </w:tc>
        <w:tc>
          <w:tcPr>
            <w:tcW w:w="5760" w:type="dxa"/>
          </w:tcPr>
          <w:p w14:paraId="54D4D841" w14:textId="77777777" w:rsidR="00AB7E76" w:rsidRDefault="00AB7E76" w:rsidP="00D125C9">
            <w:pPr>
              <w:pStyle w:val="BodyText"/>
              <w:rPr>
                <w:b/>
                <w:bCs/>
                <w:i/>
                <w:iCs/>
              </w:rPr>
            </w:pPr>
            <w:r>
              <w:rPr>
                <w:b/>
                <w:bCs/>
                <w:i/>
                <w:iCs/>
              </w:rPr>
              <w:t>First floor office</w:t>
            </w:r>
          </w:p>
        </w:tc>
      </w:tr>
      <w:tr w:rsidR="00AB7E76" w14:paraId="54D4D846" w14:textId="77777777" w:rsidTr="00D125C9">
        <w:tc>
          <w:tcPr>
            <w:tcW w:w="1080" w:type="dxa"/>
          </w:tcPr>
          <w:p w14:paraId="54D4D843" w14:textId="77777777" w:rsidR="00AB7E76" w:rsidRDefault="00AB7E76" w:rsidP="00D125C9"/>
        </w:tc>
        <w:tc>
          <w:tcPr>
            <w:tcW w:w="2520" w:type="dxa"/>
          </w:tcPr>
          <w:p w14:paraId="54D4D844" w14:textId="77777777" w:rsidR="00AB7E76" w:rsidRDefault="00AB7E76" w:rsidP="00D125C9"/>
        </w:tc>
        <w:tc>
          <w:tcPr>
            <w:tcW w:w="5760" w:type="dxa"/>
          </w:tcPr>
          <w:p w14:paraId="54D4D845" w14:textId="77777777" w:rsidR="00AB7E76" w:rsidRDefault="00AB7E76" w:rsidP="00D125C9"/>
        </w:tc>
      </w:tr>
      <w:tr w:rsidR="00AB7E76" w14:paraId="54D4D84A" w14:textId="77777777" w:rsidTr="00D125C9">
        <w:tc>
          <w:tcPr>
            <w:tcW w:w="1080" w:type="dxa"/>
          </w:tcPr>
          <w:p w14:paraId="54D4D847" w14:textId="77777777" w:rsidR="00AB7E76" w:rsidRDefault="00AB7E76" w:rsidP="00D125C9"/>
        </w:tc>
        <w:tc>
          <w:tcPr>
            <w:tcW w:w="2520" w:type="dxa"/>
          </w:tcPr>
          <w:p w14:paraId="54D4D848" w14:textId="77777777" w:rsidR="00AB7E76" w:rsidRDefault="00AB7E76" w:rsidP="00D125C9"/>
        </w:tc>
        <w:tc>
          <w:tcPr>
            <w:tcW w:w="5760" w:type="dxa"/>
          </w:tcPr>
          <w:p w14:paraId="54D4D849" w14:textId="77777777" w:rsidR="00AB7E76" w:rsidRDefault="00AB7E76" w:rsidP="00D125C9"/>
        </w:tc>
      </w:tr>
      <w:tr w:rsidR="00AB7E76" w14:paraId="54D4D84E" w14:textId="77777777" w:rsidTr="00D125C9">
        <w:tc>
          <w:tcPr>
            <w:tcW w:w="1080" w:type="dxa"/>
          </w:tcPr>
          <w:p w14:paraId="54D4D84B" w14:textId="77777777" w:rsidR="00AB7E76" w:rsidRDefault="00AB7E76" w:rsidP="00D125C9"/>
        </w:tc>
        <w:tc>
          <w:tcPr>
            <w:tcW w:w="2520" w:type="dxa"/>
          </w:tcPr>
          <w:p w14:paraId="54D4D84C" w14:textId="77777777" w:rsidR="00AB7E76" w:rsidRDefault="00AB7E76" w:rsidP="00D125C9"/>
        </w:tc>
        <w:tc>
          <w:tcPr>
            <w:tcW w:w="5760" w:type="dxa"/>
          </w:tcPr>
          <w:p w14:paraId="54D4D84D" w14:textId="77777777" w:rsidR="00AB7E76" w:rsidRDefault="00AB7E76" w:rsidP="00D125C9"/>
        </w:tc>
      </w:tr>
      <w:tr w:rsidR="00AB7E76" w14:paraId="54D4D852" w14:textId="77777777" w:rsidTr="00D125C9">
        <w:tc>
          <w:tcPr>
            <w:tcW w:w="1080" w:type="dxa"/>
          </w:tcPr>
          <w:p w14:paraId="54D4D84F" w14:textId="77777777" w:rsidR="00AB7E76" w:rsidRDefault="00AB7E76" w:rsidP="00D125C9"/>
        </w:tc>
        <w:tc>
          <w:tcPr>
            <w:tcW w:w="2520" w:type="dxa"/>
          </w:tcPr>
          <w:p w14:paraId="54D4D850" w14:textId="77777777" w:rsidR="00AB7E76" w:rsidRDefault="00AB7E76" w:rsidP="00D125C9"/>
        </w:tc>
        <w:tc>
          <w:tcPr>
            <w:tcW w:w="5760" w:type="dxa"/>
          </w:tcPr>
          <w:p w14:paraId="54D4D851" w14:textId="77777777" w:rsidR="00AB7E76" w:rsidRDefault="00AB7E76" w:rsidP="00D125C9"/>
        </w:tc>
      </w:tr>
      <w:tr w:rsidR="00AB7E76" w14:paraId="54D4D856" w14:textId="77777777" w:rsidTr="00D125C9">
        <w:tc>
          <w:tcPr>
            <w:tcW w:w="1080" w:type="dxa"/>
          </w:tcPr>
          <w:p w14:paraId="54D4D853" w14:textId="77777777" w:rsidR="00AB7E76" w:rsidRDefault="00AB7E76" w:rsidP="00D125C9"/>
        </w:tc>
        <w:tc>
          <w:tcPr>
            <w:tcW w:w="2520" w:type="dxa"/>
          </w:tcPr>
          <w:p w14:paraId="54D4D854" w14:textId="77777777" w:rsidR="00AB7E76" w:rsidRDefault="00AB7E76" w:rsidP="00D125C9"/>
        </w:tc>
        <w:tc>
          <w:tcPr>
            <w:tcW w:w="5760" w:type="dxa"/>
          </w:tcPr>
          <w:p w14:paraId="54D4D855" w14:textId="77777777" w:rsidR="00AB7E76" w:rsidRDefault="00AB7E76" w:rsidP="00D125C9"/>
        </w:tc>
      </w:tr>
      <w:tr w:rsidR="00AB7E76" w14:paraId="54D4D85A" w14:textId="77777777" w:rsidTr="00D125C9">
        <w:tc>
          <w:tcPr>
            <w:tcW w:w="1080" w:type="dxa"/>
          </w:tcPr>
          <w:p w14:paraId="54D4D857" w14:textId="77777777" w:rsidR="00AB7E76" w:rsidRDefault="00AB7E76" w:rsidP="00D125C9"/>
        </w:tc>
        <w:tc>
          <w:tcPr>
            <w:tcW w:w="2520" w:type="dxa"/>
          </w:tcPr>
          <w:p w14:paraId="54D4D858" w14:textId="77777777" w:rsidR="00AB7E76" w:rsidRDefault="00AB7E76" w:rsidP="00D125C9"/>
        </w:tc>
        <w:tc>
          <w:tcPr>
            <w:tcW w:w="5760" w:type="dxa"/>
          </w:tcPr>
          <w:p w14:paraId="54D4D859" w14:textId="77777777" w:rsidR="00AB7E76" w:rsidRDefault="00AB7E76" w:rsidP="00D125C9"/>
        </w:tc>
      </w:tr>
      <w:tr w:rsidR="00AB7E76" w14:paraId="54D4D85E" w14:textId="77777777" w:rsidTr="00D125C9">
        <w:tc>
          <w:tcPr>
            <w:tcW w:w="1080" w:type="dxa"/>
          </w:tcPr>
          <w:p w14:paraId="54D4D85B" w14:textId="77777777" w:rsidR="00AB7E76" w:rsidRDefault="00AB7E76" w:rsidP="00D125C9"/>
        </w:tc>
        <w:tc>
          <w:tcPr>
            <w:tcW w:w="2520" w:type="dxa"/>
          </w:tcPr>
          <w:p w14:paraId="54D4D85C" w14:textId="77777777" w:rsidR="00AB7E76" w:rsidRDefault="00AB7E76" w:rsidP="00D125C9"/>
        </w:tc>
        <w:tc>
          <w:tcPr>
            <w:tcW w:w="5760" w:type="dxa"/>
          </w:tcPr>
          <w:p w14:paraId="54D4D85D" w14:textId="77777777" w:rsidR="00AB7E76" w:rsidRDefault="00AB7E76" w:rsidP="00D125C9"/>
        </w:tc>
      </w:tr>
      <w:tr w:rsidR="00AB7E76" w14:paraId="54D4D862" w14:textId="77777777" w:rsidTr="00D125C9">
        <w:tc>
          <w:tcPr>
            <w:tcW w:w="1080" w:type="dxa"/>
          </w:tcPr>
          <w:p w14:paraId="54D4D85F" w14:textId="77777777" w:rsidR="00AB7E76" w:rsidRDefault="00AB7E76" w:rsidP="00D125C9"/>
        </w:tc>
        <w:tc>
          <w:tcPr>
            <w:tcW w:w="2520" w:type="dxa"/>
          </w:tcPr>
          <w:p w14:paraId="54D4D860" w14:textId="77777777" w:rsidR="00AB7E76" w:rsidRDefault="00AB7E76" w:rsidP="00D125C9"/>
        </w:tc>
        <w:tc>
          <w:tcPr>
            <w:tcW w:w="5760" w:type="dxa"/>
          </w:tcPr>
          <w:p w14:paraId="54D4D861" w14:textId="77777777" w:rsidR="00AB7E76" w:rsidRDefault="00AB7E76" w:rsidP="00D125C9"/>
        </w:tc>
      </w:tr>
      <w:tr w:rsidR="00AB7E76" w14:paraId="54D4D866" w14:textId="77777777" w:rsidTr="00D125C9">
        <w:tc>
          <w:tcPr>
            <w:tcW w:w="1080" w:type="dxa"/>
          </w:tcPr>
          <w:p w14:paraId="54D4D863" w14:textId="77777777" w:rsidR="00AB7E76" w:rsidRDefault="00AB7E76" w:rsidP="00D125C9"/>
        </w:tc>
        <w:tc>
          <w:tcPr>
            <w:tcW w:w="2520" w:type="dxa"/>
          </w:tcPr>
          <w:p w14:paraId="54D4D864" w14:textId="77777777" w:rsidR="00AB7E76" w:rsidRDefault="00AB7E76" w:rsidP="00D125C9"/>
        </w:tc>
        <w:tc>
          <w:tcPr>
            <w:tcW w:w="5760" w:type="dxa"/>
          </w:tcPr>
          <w:p w14:paraId="54D4D865" w14:textId="77777777" w:rsidR="00AB7E76" w:rsidRDefault="00AB7E76" w:rsidP="00D125C9"/>
        </w:tc>
      </w:tr>
      <w:tr w:rsidR="00AB7E76" w14:paraId="54D4D86A" w14:textId="77777777" w:rsidTr="00D125C9">
        <w:tc>
          <w:tcPr>
            <w:tcW w:w="1080" w:type="dxa"/>
          </w:tcPr>
          <w:p w14:paraId="54D4D867" w14:textId="77777777" w:rsidR="00AB7E76" w:rsidRDefault="00AB7E76" w:rsidP="00D125C9"/>
        </w:tc>
        <w:tc>
          <w:tcPr>
            <w:tcW w:w="2520" w:type="dxa"/>
          </w:tcPr>
          <w:p w14:paraId="54D4D868" w14:textId="77777777" w:rsidR="00AB7E76" w:rsidRDefault="00AB7E76" w:rsidP="00D125C9"/>
        </w:tc>
        <w:tc>
          <w:tcPr>
            <w:tcW w:w="5760" w:type="dxa"/>
          </w:tcPr>
          <w:p w14:paraId="54D4D869" w14:textId="77777777" w:rsidR="00AB7E76" w:rsidRDefault="00AB7E76" w:rsidP="00D125C9"/>
        </w:tc>
      </w:tr>
      <w:tr w:rsidR="00AB7E76" w14:paraId="54D4D86E" w14:textId="77777777" w:rsidTr="00D125C9">
        <w:tc>
          <w:tcPr>
            <w:tcW w:w="1080" w:type="dxa"/>
          </w:tcPr>
          <w:p w14:paraId="54D4D86B" w14:textId="77777777" w:rsidR="00AB7E76" w:rsidRDefault="00AB7E76" w:rsidP="00D125C9"/>
        </w:tc>
        <w:tc>
          <w:tcPr>
            <w:tcW w:w="2520" w:type="dxa"/>
          </w:tcPr>
          <w:p w14:paraId="54D4D86C" w14:textId="77777777" w:rsidR="00AB7E76" w:rsidRDefault="00AB7E76" w:rsidP="00D125C9"/>
        </w:tc>
        <w:tc>
          <w:tcPr>
            <w:tcW w:w="5760" w:type="dxa"/>
          </w:tcPr>
          <w:p w14:paraId="54D4D86D" w14:textId="77777777" w:rsidR="00AB7E76" w:rsidRDefault="00AB7E76" w:rsidP="00D125C9"/>
        </w:tc>
      </w:tr>
      <w:tr w:rsidR="00AB7E76" w14:paraId="54D4D872" w14:textId="77777777" w:rsidTr="00D125C9">
        <w:tc>
          <w:tcPr>
            <w:tcW w:w="1080" w:type="dxa"/>
          </w:tcPr>
          <w:p w14:paraId="54D4D86F" w14:textId="77777777" w:rsidR="00AB7E76" w:rsidRDefault="00AB7E76" w:rsidP="00D125C9"/>
        </w:tc>
        <w:tc>
          <w:tcPr>
            <w:tcW w:w="2520" w:type="dxa"/>
          </w:tcPr>
          <w:p w14:paraId="54D4D870" w14:textId="77777777" w:rsidR="00AB7E76" w:rsidRDefault="00AB7E76" w:rsidP="00D125C9"/>
        </w:tc>
        <w:tc>
          <w:tcPr>
            <w:tcW w:w="5760" w:type="dxa"/>
          </w:tcPr>
          <w:p w14:paraId="54D4D871" w14:textId="77777777" w:rsidR="00AB7E76" w:rsidRDefault="00AB7E76" w:rsidP="00D125C9"/>
        </w:tc>
      </w:tr>
      <w:tr w:rsidR="00AB7E76" w14:paraId="54D4D876" w14:textId="77777777" w:rsidTr="00D125C9">
        <w:tc>
          <w:tcPr>
            <w:tcW w:w="1080" w:type="dxa"/>
          </w:tcPr>
          <w:p w14:paraId="54D4D873" w14:textId="77777777" w:rsidR="00AB7E76" w:rsidRDefault="00AB7E76" w:rsidP="00D125C9"/>
        </w:tc>
        <w:tc>
          <w:tcPr>
            <w:tcW w:w="2520" w:type="dxa"/>
          </w:tcPr>
          <w:p w14:paraId="54D4D874" w14:textId="77777777" w:rsidR="00AB7E76" w:rsidRDefault="00AB7E76" w:rsidP="00D125C9"/>
        </w:tc>
        <w:tc>
          <w:tcPr>
            <w:tcW w:w="5760" w:type="dxa"/>
          </w:tcPr>
          <w:p w14:paraId="54D4D875" w14:textId="77777777" w:rsidR="00AB7E76" w:rsidRDefault="00AB7E76" w:rsidP="00D125C9"/>
        </w:tc>
      </w:tr>
    </w:tbl>
    <w:p w14:paraId="54D4D877" w14:textId="77777777" w:rsidR="00AB7E76" w:rsidRDefault="00AB7E76" w:rsidP="00AB7E76"/>
    <w:p w14:paraId="54D4D878" w14:textId="77777777" w:rsidR="00AB7E76" w:rsidRDefault="00AB7E76" w:rsidP="00AB7E76">
      <w:pPr>
        <w:pStyle w:val="BodyText"/>
      </w:pPr>
    </w:p>
    <w:p w14:paraId="54D4D879" w14:textId="77777777" w:rsidR="00AB7E76" w:rsidRDefault="00AB7E76" w:rsidP="00AB7E76">
      <w:pPr>
        <w:spacing w:line="360" w:lineRule="auto"/>
        <w:jc w:val="both"/>
        <w:rPr>
          <w:rFonts w:ascii="Arial" w:hAnsi="Arial" w:cs="Arial"/>
          <w:color w:val="808080"/>
          <w:sz w:val="20"/>
        </w:rPr>
      </w:pPr>
    </w:p>
    <w:p w14:paraId="54D4D87A" w14:textId="77777777" w:rsidR="006E211C" w:rsidRDefault="00284891" w:rsidP="006E211C">
      <w:pPr>
        <w:spacing w:line="360" w:lineRule="auto"/>
        <w:jc w:val="center"/>
        <w:rPr>
          <w:rFonts w:ascii="Arial" w:hAnsi="Arial" w:cs="Arial"/>
          <w:sz w:val="20"/>
        </w:rPr>
      </w:pPr>
      <w:r>
        <w:rPr>
          <w:rFonts w:ascii="Arial" w:hAnsi="Arial" w:cs="Arial"/>
          <w:sz w:val="20"/>
        </w:rPr>
        <w:br w:type="page"/>
      </w:r>
    </w:p>
    <w:p w14:paraId="54D4D87B" w14:textId="77777777" w:rsidR="002F0179" w:rsidRDefault="002F0179" w:rsidP="002F0179">
      <w:pPr>
        <w:pStyle w:val="Title"/>
        <w:pBdr>
          <w:top w:val="single" w:sz="4" w:space="1" w:color="auto"/>
          <w:left w:val="single" w:sz="4" w:space="0" w:color="auto"/>
          <w:bottom w:val="single" w:sz="4" w:space="0" w:color="auto"/>
          <w:right w:val="single" w:sz="4" w:space="0" w:color="auto"/>
        </w:pBdr>
        <w:shd w:val="clear" w:color="auto" w:fill="A0A0A0"/>
        <w:ind w:left="-180" w:right="-132"/>
        <w:rPr>
          <w:color w:val="FFFFFF"/>
          <w:u w:val="none"/>
        </w:rPr>
      </w:pPr>
      <w:r>
        <w:rPr>
          <w:color w:val="FFFFFF"/>
          <w:u w:val="none"/>
        </w:rPr>
        <w:lastRenderedPageBreak/>
        <w:t xml:space="preserve">Fire Emergency Procedures                                 </w:t>
      </w:r>
    </w:p>
    <w:p w14:paraId="54D4D87C" w14:textId="77777777" w:rsidR="002F0179" w:rsidRDefault="002F0179" w:rsidP="002F0179">
      <w:pPr>
        <w:pStyle w:val="Header"/>
        <w:tabs>
          <w:tab w:val="clear" w:pos="4153"/>
          <w:tab w:val="clear" w:pos="8306"/>
        </w:tabs>
        <w:rPr>
          <w:rFonts w:ascii="Arial" w:hAnsi="Arial" w:cs="Arial"/>
        </w:rPr>
      </w:pPr>
    </w:p>
    <w:p w14:paraId="54D4D87E" w14:textId="33796DC1" w:rsidR="002F0179" w:rsidRPr="007B0164" w:rsidRDefault="00B8166E" w:rsidP="007B0164">
      <w:pPr>
        <w:pStyle w:val="BodyText"/>
        <w:jc w:val="center"/>
        <w:rPr>
          <w:b/>
          <w:bCs/>
          <w:i/>
          <w:iCs/>
          <w:sz w:val="28"/>
          <w:szCs w:val="28"/>
        </w:rPr>
      </w:pPr>
      <w:r>
        <w:rPr>
          <w:b/>
          <w:bCs/>
          <w:i/>
          <w:iCs/>
          <w:sz w:val="28"/>
          <w:szCs w:val="28"/>
        </w:rPr>
        <w:t>Christ Church Academy</w:t>
      </w:r>
    </w:p>
    <w:p w14:paraId="2A725237" w14:textId="77777777" w:rsidR="007B0164" w:rsidRDefault="007B0164" w:rsidP="007B0164">
      <w:pPr>
        <w:pStyle w:val="BodyText"/>
        <w:jc w:val="center"/>
        <w:rPr>
          <w:b/>
          <w:bCs/>
          <w:i/>
          <w:iCs/>
        </w:rPr>
      </w:pPr>
    </w:p>
    <w:p w14:paraId="54D4D87F" w14:textId="77777777" w:rsidR="002F0179" w:rsidRDefault="002F0179" w:rsidP="002F0179">
      <w:pPr>
        <w:pStyle w:val="Heading2"/>
        <w:rPr>
          <w:bCs/>
          <w:i/>
          <w:iCs/>
        </w:rPr>
      </w:pPr>
      <w:r>
        <w:rPr>
          <w:bCs/>
          <w:i/>
          <w:iCs/>
        </w:rPr>
        <w:t>If you discover a fire</w:t>
      </w:r>
    </w:p>
    <w:p w14:paraId="54D4D880" w14:textId="77777777" w:rsidR="002F0179" w:rsidRPr="00F27D61" w:rsidRDefault="002F0179" w:rsidP="002F0179">
      <w:pPr>
        <w:rPr>
          <w:rFonts w:ascii="Arial" w:hAnsi="Arial" w:cs="Arial"/>
          <w:bCs/>
          <w:iCs/>
          <w:sz w:val="20"/>
          <w:szCs w:val="20"/>
        </w:rPr>
      </w:pPr>
    </w:p>
    <w:p w14:paraId="54D4D881" w14:textId="4FE21D5F" w:rsidR="002F0179" w:rsidRDefault="002F0179" w:rsidP="002F0179">
      <w:pPr>
        <w:numPr>
          <w:ilvl w:val="0"/>
          <w:numId w:val="26"/>
        </w:numPr>
        <w:rPr>
          <w:rFonts w:ascii="Arial" w:hAnsi="Arial"/>
          <w:b/>
          <w:bCs/>
          <w:i/>
          <w:iCs/>
          <w:color w:val="000000"/>
          <w:sz w:val="20"/>
          <w:szCs w:val="20"/>
        </w:rPr>
      </w:pPr>
      <w:r>
        <w:rPr>
          <w:rFonts w:ascii="Arial" w:hAnsi="Arial"/>
          <w:b/>
          <w:bCs/>
          <w:i/>
          <w:iCs/>
          <w:color w:val="000000"/>
          <w:sz w:val="20"/>
          <w:szCs w:val="20"/>
        </w:rPr>
        <w:t>Immediately raise the alarm</w:t>
      </w:r>
      <w:r>
        <w:rPr>
          <w:rFonts w:ascii="Arial" w:hAnsi="Arial" w:cs="Arial"/>
          <w:b/>
          <w:bCs/>
          <w:i/>
          <w:iCs/>
          <w:color w:val="000000"/>
          <w:sz w:val="20"/>
          <w:szCs w:val="20"/>
        </w:rPr>
        <w:t xml:space="preserve"> </w:t>
      </w:r>
      <w:r>
        <w:rPr>
          <w:rFonts w:ascii="Arial" w:hAnsi="Arial"/>
          <w:b/>
          <w:bCs/>
          <w:i/>
          <w:iCs/>
          <w:color w:val="000000"/>
          <w:sz w:val="20"/>
          <w:szCs w:val="20"/>
        </w:rPr>
        <w:t>by activating the fire alarm system using the nearest call point.</w:t>
      </w:r>
    </w:p>
    <w:p w14:paraId="308D9935" w14:textId="433B5BF9" w:rsidR="00171AF9" w:rsidRDefault="00171AF9" w:rsidP="00171AF9">
      <w:pPr>
        <w:rPr>
          <w:rFonts w:ascii="Arial" w:hAnsi="Arial"/>
          <w:b/>
          <w:bCs/>
          <w:i/>
          <w:iCs/>
          <w:color w:val="000000"/>
          <w:sz w:val="20"/>
          <w:szCs w:val="20"/>
        </w:rPr>
      </w:pPr>
    </w:p>
    <w:p w14:paraId="57443181" w14:textId="59E0284D" w:rsidR="00171AF9" w:rsidRPr="00171AF9" w:rsidRDefault="00171AF9" w:rsidP="00171AF9">
      <w:pPr>
        <w:pStyle w:val="ListParagraph"/>
        <w:numPr>
          <w:ilvl w:val="0"/>
          <w:numId w:val="93"/>
        </w:numPr>
        <w:rPr>
          <w:rFonts w:ascii="Arial" w:hAnsi="Arial"/>
          <w:b/>
          <w:bCs/>
          <w:i/>
          <w:iCs/>
          <w:color w:val="000000"/>
          <w:sz w:val="20"/>
          <w:szCs w:val="20"/>
        </w:rPr>
      </w:pPr>
      <w:r>
        <w:rPr>
          <w:rFonts w:ascii="Arial" w:hAnsi="Arial"/>
          <w:b/>
          <w:bCs/>
          <w:i/>
          <w:iCs/>
          <w:color w:val="000000"/>
          <w:sz w:val="20"/>
          <w:szCs w:val="20"/>
        </w:rPr>
        <w:t>Ring 999 and ask for Fire Brigade.</w:t>
      </w:r>
    </w:p>
    <w:p w14:paraId="54D4D882" w14:textId="77777777" w:rsidR="002F0179" w:rsidRPr="00F27D61" w:rsidRDefault="002F0179" w:rsidP="002F0179">
      <w:pPr>
        <w:pStyle w:val="BodyText"/>
        <w:rPr>
          <w:b/>
          <w:bCs/>
          <w:iCs/>
        </w:rPr>
      </w:pPr>
    </w:p>
    <w:p w14:paraId="54D4D883" w14:textId="77777777" w:rsidR="002F0179" w:rsidRDefault="002F0179" w:rsidP="002F0179">
      <w:pPr>
        <w:pStyle w:val="BodyText"/>
        <w:numPr>
          <w:ilvl w:val="0"/>
          <w:numId w:val="24"/>
        </w:numPr>
        <w:rPr>
          <w:b/>
          <w:bCs/>
          <w:i/>
          <w:iCs/>
        </w:rPr>
      </w:pPr>
      <w:r>
        <w:rPr>
          <w:b/>
          <w:bCs/>
          <w:i/>
          <w:iCs/>
        </w:rPr>
        <w:t>Do not attempt to fight the fire unless the fire is small, the correct type of fire extinguisher is available and you are competent to fight the fire.</w:t>
      </w:r>
    </w:p>
    <w:p w14:paraId="54D4D884" w14:textId="77777777" w:rsidR="002F0179" w:rsidRPr="00F27D61" w:rsidRDefault="002F0179" w:rsidP="002F0179">
      <w:pPr>
        <w:rPr>
          <w:rFonts w:ascii="Arial" w:hAnsi="Arial" w:cs="Arial"/>
          <w:bCs/>
          <w:iCs/>
          <w:sz w:val="20"/>
          <w:szCs w:val="20"/>
        </w:rPr>
      </w:pPr>
    </w:p>
    <w:p w14:paraId="54D4D885" w14:textId="77777777" w:rsidR="002F0179" w:rsidRDefault="002F0179" w:rsidP="002F0179">
      <w:pPr>
        <w:pStyle w:val="BodyText"/>
        <w:numPr>
          <w:ilvl w:val="0"/>
          <w:numId w:val="24"/>
        </w:numPr>
        <w:rPr>
          <w:b/>
          <w:bCs/>
          <w:i/>
          <w:iCs/>
        </w:rPr>
      </w:pPr>
      <w:r>
        <w:rPr>
          <w:b/>
          <w:bCs/>
          <w:i/>
          <w:iCs/>
        </w:rPr>
        <w:t>Do not use more than one extinguisher.</w:t>
      </w:r>
    </w:p>
    <w:p w14:paraId="54D4D886" w14:textId="77777777" w:rsidR="002F0179" w:rsidRPr="00F27D61" w:rsidRDefault="002F0179" w:rsidP="002F0179">
      <w:pPr>
        <w:rPr>
          <w:rFonts w:ascii="Arial" w:hAnsi="Arial" w:cs="Arial"/>
          <w:bCs/>
          <w:iCs/>
          <w:sz w:val="20"/>
          <w:szCs w:val="20"/>
        </w:rPr>
      </w:pPr>
    </w:p>
    <w:p w14:paraId="54D4D887" w14:textId="77777777" w:rsidR="002F0179" w:rsidRDefault="002F0179" w:rsidP="002F0179">
      <w:pPr>
        <w:pStyle w:val="BodyText"/>
        <w:numPr>
          <w:ilvl w:val="0"/>
          <w:numId w:val="24"/>
        </w:numPr>
        <w:rPr>
          <w:b/>
          <w:bCs/>
          <w:i/>
          <w:iCs/>
        </w:rPr>
      </w:pPr>
      <w:r>
        <w:rPr>
          <w:rFonts w:cs="Arial"/>
          <w:b/>
          <w:bCs/>
          <w:i/>
          <w:iCs/>
        </w:rPr>
        <w:t>Do not put yourself at risk.</w:t>
      </w:r>
    </w:p>
    <w:p w14:paraId="54D4D888" w14:textId="77777777" w:rsidR="002F0179" w:rsidRDefault="002F0179" w:rsidP="002F0179">
      <w:pPr>
        <w:pStyle w:val="BodyText"/>
        <w:rPr>
          <w:b/>
          <w:bCs/>
          <w:i/>
          <w:iCs/>
        </w:rPr>
      </w:pPr>
    </w:p>
    <w:p w14:paraId="54D4D889" w14:textId="77777777" w:rsidR="002F0179" w:rsidRDefault="002F0179" w:rsidP="002F0179">
      <w:pPr>
        <w:pStyle w:val="Heading2"/>
        <w:rPr>
          <w:bCs/>
          <w:i/>
          <w:iCs/>
        </w:rPr>
      </w:pPr>
      <w:r>
        <w:rPr>
          <w:bCs/>
          <w:i/>
          <w:iCs/>
        </w:rPr>
        <w:t>If you hear the fire alarm</w:t>
      </w:r>
    </w:p>
    <w:p w14:paraId="54D4D88A" w14:textId="77777777" w:rsidR="002F0179" w:rsidRDefault="002F0179" w:rsidP="002F0179">
      <w:pPr>
        <w:pStyle w:val="BodyText"/>
        <w:rPr>
          <w:b/>
          <w:bCs/>
          <w:i/>
          <w:iCs/>
        </w:rPr>
      </w:pPr>
    </w:p>
    <w:p w14:paraId="54D4D88B" w14:textId="77777777" w:rsidR="002F0179" w:rsidRDefault="002F0179" w:rsidP="002F0179">
      <w:pPr>
        <w:pStyle w:val="BodyText"/>
        <w:numPr>
          <w:ilvl w:val="0"/>
          <w:numId w:val="27"/>
        </w:numPr>
        <w:rPr>
          <w:b/>
          <w:bCs/>
          <w:i/>
          <w:iCs/>
        </w:rPr>
      </w:pPr>
      <w:r>
        <w:rPr>
          <w:b/>
          <w:bCs/>
          <w:i/>
          <w:iCs/>
        </w:rPr>
        <w:t>Leave the building by the nearest available fire exit</w:t>
      </w:r>
      <w:r>
        <w:rPr>
          <w:rFonts w:cs="Arial"/>
          <w:b/>
          <w:bCs/>
          <w:i/>
          <w:iCs/>
        </w:rPr>
        <w:t xml:space="preserve"> Follow any instructions given by the Fire Wardens.</w:t>
      </w:r>
    </w:p>
    <w:p w14:paraId="54D4D88C" w14:textId="77777777" w:rsidR="002F0179" w:rsidRPr="00F27D61" w:rsidRDefault="002F0179" w:rsidP="002F0179">
      <w:pPr>
        <w:pStyle w:val="BodyText"/>
        <w:ind w:left="360"/>
        <w:rPr>
          <w:bCs/>
          <w:iCs/>
        </w:rPr>
      </w:pPr>
    </w:p>
    <w:p w14:paraId="54D4D88D" w14:textId="77777777" w:rsidR="002F0179" w:rsidRDefault="002F0179" w:rsidP="002F0179">
      <w:pPr>
        <w:pStyle w:val="BodyText"/>
        <w:numPr>
          <w:ilvl w:val="0"/>
          <w:numId w:val="25"/>
        </w:numPr>
        <w:rPr>
          <w:b/>
          <w:bCs/>
          <w:i/>
          <w:iCs/>
        </w:rPr>
      </w:pPr>
      <w:r>
        <w:rPr>
          <w:b/>
          <w:bCs/>
          <w:i/>
          <w:iCs/>
        </w:rPr>
        <w:t>Assist any visitors or other persons in your charge in leaving the building.</w:t>
      </w:r>
    </w:p>
    <w:p w14:paraId="54D4D88E" w14:textId="77777777" w:rsidR="002F0179" w:rsidRDefault="002F0179" w:rsidP="002F0179">
      <w:pPr>
        <w:pStyle w:val="BodyText"/>
        <w:ind w:left="360"/>
        <w:rPr>
          <w:b/>
          <w:bCs/>
          <w:i/>
          <w:iCs/>
        </w:rPr>
      </w:pPr>
    </w:p>
    <w:p w14:paraId="54D4D88F" w14:textId="77777777" w:rsidR="002F0179" w:rsidRDefault="002F0179" w:rsidP="002F0179">
      <w:pPr>
        <w:pStyle w:val="BodyText"/>
        <w:numPr>
          <w:ilvl w:val="0"/>
          <w:numId w:val="25"/>
        </w:numPr>
        <w:rPr>
          <w:b/>
          <w:bCs/>
          <w:i/>
          <w:iCs/>
        </w:rPr>
      </w:pPr>
      <w:r>
        <w:rPr>
          <w:b/>
          <w:bCs/>
          <w:i/>
          <w:iCs/>
        </w:rPr>
        <w:t>Close doors and windows behind you if you have time to do so safely.</w:t>
      </w:r>
    </w:p>
    <w:p w14:paraId="54D4D890" w14:textId="77777777" w:rsidR="002F0179" w:rsidRPr="00F27D61" w:rsidRDefault="002F0179" w:rsidP="002F0179">
      <w:pPr>
        <w:pStyle w:val="BodyText"/>
        <w:rPr>
          <w:bCs/>
          <w:iCs/>
        </w:rPr>
      </w:pPr>
    </w:p>
    <w:p w14:paraId="54D4D891" w14:textId="77777777" w:rsidR="002F0179" w:rsidRDefault="002F0179" w:rsidP="002F0179">
      <w:pPr>
        <w:pStyle w:val="BodyText"/>
        <w:numPr>
          <w:ilvl w:val="0"/>
          <w:numId w:val="25"/>
        </w:numPr>
        <w:rPr>
          <w:b/>
          <w:bCs/>
          <w:i/>
          <w:iCs/>
        </w:rPr>
      </w:pPr>
      <w:r>
        <w:rPr>
          <w:b/>
          <w:bCs/>
          <w:i/>
          <w:iCs/>
        </w:rPr>
        <w:t>Turn off machinery if you have time to do so safely.</w:t>
      </w:r>
    </w:p>
    <w:p w14:paraId="54D4D892" w14:textId="77777777" w:rsidR="002F0179" w:rsidRDefault="002F0179" w:rsidP="002F0179">
      <w:pPr>
        <w:pStyle w:val="BodyText"/>
        <w:rPr>
          <w:b/>
          <w:bCs/>
          <w:i/>
          <w:iCs/>
        </w:rPr>
      </w:pPr>
    </w:p>
    <w:p w14:paraId="54D4D893" w14:textId="77777777" w:rsidR="002F0179" w:rsidRDefault="002F0179" w:rsidP="002F0179">
      <w:pPr>
        <w:pStyle w:val="BodyText"/>
        <w:numPr>
          <w:ilvl w:val="0"/>
          <w:numId w:val="25"/>
        </w:numPr>
        <w:rPr>
          <w:b/>
          <w:bCs/>
          <w:i/>
          <w:iCs/>
        </w:rPr>
      </w:pPr>
      <w:r>
        <w:rPr>
          <w:b/>
          <w:bCs/>
          <w:i/>
          <w:iCs/>
        </w:rPr>
        <w:t>Do not stop to collect belongings.</w:t>
      </w:r>
    </w:p>
    <w:p w14:paraId="54D4D894" w14:textId="77777777" w:rsidR="002F0179" w:rsidRPr="00F27D61" w:rsidRDefault="002F0179" w:rsidP="002F0179">
      <w:pPr>
        <w:pStyle w:val="BodyText"/>
        <w:rPr>
          <w:bCs/>
          <w:iCs/>
        </w:rPr>
      </w:pPr>
    </w:p>
    <w:p w14:paraId="54D4D895" w14:textId="77777777" w:rsidR="002F0179" w:rsidRDefault="002F0179" w:rsidP="002F0179">
      <w:pPr>
        <w:pStyle w:val="BodyText"/>
        <w:numPr>
          <w:ilvl w:val="0"/>
          <w:numId w:val="25"/>
        </w:numPr>
        <w:rPr>
          <w:b/>
          <w:bCs/>
          <w:i/>
          <w:iCs/>
        </w:rPr>
      </w:pPr>
      <w:r>
        <w:rPr>
          <w:b/>
          <w:bCs/>
          <w:i/>
          <w:iCs/>
        </w:rPr>
        <w:t>Do not use the lift.</w:t>
      </w:r>
    </w:p>
    <w:p w14:paraId="54D4D896" w14:textId="77777777" w:rsidR="002F0179" w:rsidRPr="00F27D61" w:rsidRDefault="002F0179" w:rsidP="002F0179">
      <w:pPr>
        <w:pStyle w:val="BodyText"/>
        <w:rPr>
          <w:bCs/>
          <w:iCs/>
        </w:rPr>
      </w:pPr>
    </w:p>
    <w:p w14:paraId="54D4D897" w14:textId="77777777" w:rsidR="002F0179" w:rsidRDefault="002F0179" w:rsidP="002F0179">
      <w:pPr>
        <w:pStyle w:val="BodyText"/>
        <w:numPr>
          <w:ilvl w:val="0"/>
          <w:numId w:val="25"/>
        </w:numPr>
        <w:rPr>
          <w:b/>
          <w:bCs/>
          <w:i/>
          <w:iCs/>
        </w:rPr>
      </w:pPr>
      <w:r>
        <w:rPr>
          <w:b/>
          <w:bCs/>
          <w:i/>
          <w:iCs/>
        </w:rPr>
        <w:t>Report directly to the fire evacuation assembly point .</w:t>
      </w:r>
    </w:p>
    <w:p w14:paraId="54D4D898" w14:textId="77777777" w:rsidR="002F0179" w:rsidRPr="00F27D61" w:rsidRDefault="002F0179" w:rsidP="002F0179">
      <w:pPr>
        <w:pStyle w:val="BodyText"/>
        <w:rPr>
          <w:bCs/>
          <w:iCs/>
        </w:rPr>
      </w:pPr>
    </w:p>
    <w:p w14:paraId="54D4D899" w14:textId="77777777" w:rsidR="002F0179" w:rsidRDefault="002F0179" w:rsidP="002F0179">
      <w:pPr>
        <w:pStyle w:val="BodyText"/>
        <w:numPr>
          <w:ilvl w:val="0"/>
          <w:numId w:val="25"/>
        </w:numPr>
      </w:pPr>
      <w:r>
        <w:rPr>
          <w:b/>
          <w:bCs/>
          <w:i/>
          <w:iCs/>
        </w:rPr>
        <w:t>Do not re-enter the building until given permission to do so.</w:t>
      </w:r>
      <w:r>
        <w:t xml:space="preserve"> </w:t>
      </w:r>
    </w:p>
    <w:p w14:paraId="54D4D89A" w14:textId="77777777" w:rsidR="002F0179" w:rsidRDefault="00BF410D" w:rsidP="002F0179">
      <w:pPr>
        <w:spacing w:line="360" w:lineRule="auto"/>
        <w:jc w:val="center"/>
        <w:rPr>
          <w:rFonts w:ascii="Arial" w:hAnsi="Arial" w:cs="Arial"/>
          <w:sz w:val="20"/>
        </w:rPr>
      </w:pPr>
      <w:r>
        <w:rPr>
          <w:rFonts w:ascii="Arial" w:hAnsi="Arial" w:cs="Arial"/>
          <w:sz w:val="20"/>
        </w:rPr>
        <w:br w:type="page"/>
      </w:r>
    </w:p>
    <w:p w14:paraId="54D4D89B" w14:textId="77777777" w:rsidR="002F0179" w:rsidRDefault="002F0179" w:rsidP="002F0179">
      <w:pPr>
        <w:pStyle w:val="BodyText"/>
      </w:pPr>
    </w:p>
    <w:p w14:paraId="54D4D89C" w14:textId="77777777" w:rsidR="002F0179" w:rsidRDefault="002F0179" w:rsidP="002F0179">
      <w:pPr>
        <w:pStyle w:val="Title"/>
        <w:pBdr>
          <w:top w:val="single" w:sz="4" w:space="1" w:color="auto"/>
          <w:left w:val="single" w:sz="4" w:space="0" w:color="auto"/>
          <w:bottom w:val="single" w:sz="4" w:space="0" w:color="auto"/>
          <w:right w:val="single" w:sz="4" w:space="8" w:color="auto"/>
        </w:pBdr>
        <w:shd w:val="clear" w:color="auto" w:fill="A0A0A0"/>
        <w:ind w:right="170"/>
        <w:rPr>
          <w:b w:val="0"/>
          <w:bCs/>
          <w:color w:val="FFFFFF"/>
          <w:u w:val="none"/>
        </w:rPr>
      </w:pPr>
      <w:r>
        <w:rPr>
          <w:b w:val="0"/>
          <w:bCs/>
          <w:color w:val="FFFFFF"/>
          <w:u w:val="none"/>
        </w:rPr>
        <w:t>Fire Precautions Equipment Maintenance Record</w:t>
      </w:r>
    </w:p>
    <w:p w14:paraId="54D4D89D" w14:textId="77777777" w:rsidR="002F0179" w:rsidRDefault="002F0179" w:rsidP="002F017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813"/>
        <w:gridCol w:w="2488"/>
        <w:gridCol w:w="2601"/>
        <w:gridCol w:w="1206"/>
      </w:tblGrid>
      <w:tr w:rsidR="002F0179" w14:paraId="54D4D8A3" w14:textId="77777777" w:rsidTr="00A837BA">
        <w:tc>
          <w:tcPr>
            <w:tcW w:w="1151" w:type="dxa"/>
            <w:shd w:val="clear" w:color="auto" w:fill="999999"/>
          </w:tcPr>
          <w:p w14:paraId="54D4D89E" w14:textId="77777777" w:rsidR="002F0179" w:rsidRDefault="002F0179" w:rsidP="00A837BA">
            <w:pPr>
              <w:jc w:val="center"/>
              <w:rPr>
                <w:rFonts w:ascii="Arial" w:hAnsi="Arial" w:cs="Arial"/>
                <w:color w:val="FFFFFF"/>
                <w:sz w:val="20"/>
              </w:rPr>
            </w:pPr>
            <w:r>
              <w:rPr>
                <w:rFonts w:ascii="Arial" w:hAnsi="Arial" w:cs="Arial"/>
                <w:color w:val="FFFFFF"/>
                <w:sz w:val="20"/>
              </w:rPr>
              <w:t>Date</w:t>
            </w:r>
          </w:p>
        </w:tc>
        <w:tc>
          <w:tcPr>
            <w:tcW w:w="2340" w:type="dxa"/>
            <w:shd w:val="clear" w:color="auto" w:fill="999999"/>
          </w:tcPr>
          <w:p w14:paraId="54D4D89F" w14:textId="77777777" w:rsidR="002F0179" w:rsidRDefault="002F0179" w:rsidP="00A837BA">
            <w:pPr>
              <w:jc w:val="center"/>
              <w:rPr>
                <w:rFonts w:ascii="Arial" w:hAnsi="Arial" w:cs="Arial"/>
                <w:color w:val="FFFFFF"/>
                <w:sz w:val="20"/>
              </w:rPr>
            </w:pPr>
            <w:r>
              <w:rPr>
                <w:rFonts w:ascii="Arial" w:hAnsi="Arial" w:cs="Arial"/>
                <w:color w:val="FFFFFF"/>
                <w:sz w:val="20"/>
              </w:rPr>
              <w:t>Equipment Type</w:t>
            </w:r>
          </w:p>
        </w:tc>
        <w:tc>
          <w:tcPr>
            <w:tcW w:w="4500" w:type="dxa"/>
            <w:shd w:val="clear" w:color="auto" w:fill="999999"/>
          </w:tcPr>
          <w:p w14:paraId="54D4D8A0" w14:textId="77777777" w:rsidR="002F0179" w:rsidRDefault="002F0179" w:rsidP="00A837BA">
            <w:pPr>
              <w:jc w:val="center"/>
              <w:rPr>
                <w:rFonts w:ascii="Arial" w:hAnsi="Arial" w:cs="Arial"/>
                <w:color w:val="FFFFFF"/>
                <w:sz w:val="20"/>
              </w:rPr>
            </w:pPr>
            <w:r>
              <w:rPr>
                <w:rFonts w:ascii="Arial" w:hAnsi="Arial" w:cs="Arial"/>
                <w:color w:val="FFFFFF"/>
                <w:sz w:val="20"/>
              </w:rPr>
              <w:t>Maintenance Details</w:t>
            </w:r>
          </w:p>
        </w:tc>
        <w:tc>
          <w:tcPr>
            <w:tcW w:w="4680" w:type="dxa"/>
            <w:shd w:val="clear" w:color="auto" w:fill="999999"/>
          </w:tcPr>
          <w:p w14:paraId="54D4D8A1" w14:textId="77777777" w:rsidR="002F0179" w:rsidRDefault="002F0179" w:rsidP="00A837BA">
            <w:pPr>
              <w:jc w:val="center"/>
              <w:rPr>
                <w:rFonts w:ascii="Arial" w:hAnsi="Arial" w:cs="Arial"/>
                <w:color w:val="FFFFFF"/>
                <w:sz w:val="20"/>
              </w:rPr>
            </w:pPr>
            <w:r>
              <w:rPr>
                <w:rFonts w:ascii="Arial" w:hAnsi="Arial" w:cs="Arial"/>
                <w:color w:val="FFFFFF"/>
                <w:sz w:val="20"/>
              </w:rPr>
              <w:t>Comments</w:t>
            </w:r>
          </w:p>
        </w:tc>
        <w:tc>
          <w:tcPr>
            <w:tcW w:w="1909" w:type="dxa"/>
            <w:shd w:val="clear" w:color="auto" w:fill="999999"/>
          </w:tcPr>
          <w:p w14:paraId="54D4D8A2" w14:textId="77777777" w:rsidR="002F0179" w:rsidRDefault="002F0179" w:rsidP="00A837BA">
            <w:pPr>
              <w:jc w:val="center"/>
              <w:rPr>
                <w:rFonts w:ascii="Arial" w:hAnsi="Arial" w:cs="Arial"/>
                <w:color w:val="FFFFFF"/>
                <w:sz w:val="20"/>
              </w:rPr>
            </w:pPr>
            <w:r>
              <w:rPr>
                <w:rFonts w:ascii="Arial" w:hAnsi="Arial" w:cs="Arial"/>
                <w:color w:val="FFFFFF"/>
                <w:sz w:val="20"/>
              </w:rPr>
              <w:t>Signed</w:t>
            </w:r>
          </w:p>
        </w:tc>
      </w:tr>
      <w:tr w:rsidR="002F0179" w14:paraId="54D4D8A9" w14:textId="77777777" w:rsidTr="00A837BA">
        <w:tc>
          <w:tcPr>
            <w:tcW w:w="1151" w:type="dxa"/>
          </w:tcPr>
          <w:p w14:paraId="54D4D8A4" w14:textId="15623EF3" w:rsidR="002F0179" w:rsidRDefault="002F0179" w:rsidP="00A837BA">
            <w:pPr>
              <w:pStyle w:val="BodyText"/>
              <w:rPr>
                <w:rFonts w:cs="Arial"/>
                <w:b/>
                <w:bCs/>
                <w:i/>
                <w:iCs/>
              </w:rPr>
            </w:pPr>
            <w:r>
              <w:rPr>
                <w:rFonts w:cs="Arial"/>
                <w:b/>
                <w:bCs/>
                <w:i/>
                <w:iCs/>
              </w:rPr>
              <w:t>1/02/</w:t>
            </w:r>
            <w:r w:rsidR="002D1CA1">
              <w:rPr>
                <w:rFonts w:cs="Arial"/>
                <w:b/>
                <w:bCs/>
                <w:i/>
                <w:iCs/>
              </w:rPr>
              <w:t>15</w:t>
            </w:r>
          </w:p>
        </w:tc>
        <w:tc>
          <w:tcPr>
            <w:tcW w:w="2340" w:type="dxa"/>
          </w:tcPr>
          <w:p w14:paraId="54D4D8A5" w14:textId="77777777" w:rsidR="002F0179" w:rsidRDefault="002F0179" w:rsidP="00A837BA">
            <w:pPr>
              <w:pStyle w:val="BodyText"/>
              <w:rPr>
                <w:rFonts w:cs="Arial"/>
                <w:b/>
                <w:bCs/>
                <w:i/>
                <w:iCs/>
              </w:rPr>
            </w:pPr>
            <w:proofErr w:type="spellStart"/>
            <w:r>
              <w:rPr>
                <w:rFonts w:cs="Arial"/>
                <w:b/>
                <w:bCs/>
                <w:i/>
                <w:iCs/>
              </w:rPr>
              <w:t>Em</w:t>
            </w:r>
            <w:proofErr w:type="spellEnd"/>
            <w:r>
              <w:rPr>
                <w:rFonts w:cs="Arial"/>
                <w:b/>
                <w:bCs/>
                <w:i/>
                <w:iCs/>
              </w:rPr>
              <w:t>. Lighting</w:t>
            </w:r>
          </w:p>
        </w:tc>
        <w:tc>
          <w:tcPr>
            <w:tcW w:w="4500" w:type="dxa"/>
          </w:tcPr>
          <w:p w14:paraId="54D4D8A6" w14:textId="77777777" w:rsidR="002F0179" w:rsidRDefault="002F0179" w:rsidP="00A837BA">
            <w:pPr>
              <w:pStyle w:val="BodyText"/>
              <w:rPr>
                <w:rFonts w:cs="Arial"/>
                <w:b/>
                <w:bCs/>
                <w:i/>
                <w:iCs/>
              </w:rPr>
            </w:pPr>
            <w:r>
              <w:rPr>
                <w:rFonts w:cs="Arial"/>
                <w:b/>
                <w:bCs/>
                <w:i/>
                <w:iCs/>
              </w:rPr>
              <w:t>Monthly flick test</w:t>
            </w:r>
          </w:p>
        </w:tc>
        <w:tc>
          <w:tcPr>
            <w:tcW w:w="4680" w:type="dxa"/>
          </w:tcPr>
          <w:p w14:paraId="54D4D8A7" w14:textId="77777777" w:rsidR="002F0179" w:rsidRDefault="002F0179" w:rsidP="00A837BA">
            <w:pPr>
              <w:pStyle w:val="BodyText"/>
              <w:rPr>
                <w:rFonts w:cs="Arial"/>
                <w:b/>
                <w:bCs/>
                <w:i/>
                <w:iCs/>
              </w:rPr>
            </w:pPr>
            <w:r>
              <w:rPr>
                <w:rFonts w:cs="Arial"/>
                <w:b/>
                <w:bCs/>
                <w:i/>
                <w:iCs/>
              </w:rPr>
              <w:t>All OK</w:t>
            </w:r>
          </w:p>
        </w:tc>
        <w:tc>
          <w:tcPr>
            <w:tcW w:w="1909" w:type="dxa"/>
          </w:tcPr>
          <w:p w14:paraId="54D4D8A8" w14:textId="1374AEC1" w:rsidR="002F0179" w:rsidRDefault="002F0179" w:rsidP="00A837BA">
            <w:pPr>
              <w:pStyle w:val="BodyText"/>
              <w:rPr>
                <w:rFonts w:cs="Arial"/>
                <w:b/>
                <w:bCs/>
                <w:i/>
                <w:iCs/>
              </w:rPr>
            </w:pPr>
            <w:r>
              <w:rPr>
                <w:rFonts w:cs="Arial"/>
                <w:b/>
                <w:bCs/>
                <w:i/>
                <w:iCs/>
              </w:rPr>
              <w:t xml:space="preserve">H. </w:t>
            </w:r>
            <w:r w:rsidR="002D1CA1">
              <w:rPr>
                <w:rFonts w:cs="Arial"/>
                <w:b/>
                <w:bCs/>
                <w:i/>
                <w:iCs/>
              </w:rPr>
              <w:t>Smith</w:t>
            </w:r>
          </w:p>
        </w:tc>
      </w:tr>
      <w:tr w:rsidR="002F0179" w14:paraId="54D4D8AF" w14:textId="77777777" w:rsidTr="00A837BA">
        <w:tc>
          <w:tcPr>
            <w:tcW w:w="1151" w:type="dxa"/>
          </w:tcPr>
          <w:p w14:paraId="54D4D8AA" w14:textId="440378C7" w:rsidR="002F0179" w:rsidRDefault="002F0179" w:rsidP="00A837BA">
            <w:pPr>
              <w:pStyle w:val="BodyText"/>
              <w:rPr>
                <w:rFonts w:cs="Arial"/>
                <w:b/>
                <w:bCs/>
                <w:i/>
                <w:iCs/>
              </w:rPr>
            </w:pPr>
            <w:r>
              <w:rPr>
                <w:rFonts w:cs="Arial"/>
                <w:b/>
                <w:bCs/>
                <w:i/>
                <w:iCs/>
              </w:rPr>
              <w:t>2/02/</w:t>
            </w:r>
            <w:r w:rsidR="002D1CA1">
              <w:rPr>
                <w:rFonts w:cs="Arial"/>
                <w:b/>
                <w:bCs/>
                <w:i/>
                <w:iCs/>
              </w:rPr>
              <w:t>15</w:t>
            </w:r>
          </w:p>
        </w:tc>
        <w:tc>
          <w:tcPr>
            <w:tcW w:w="2340" w:type="dxa"/>
          </w:tcPr>
          <w:p w14:paraId="54D4D8AB" w14:textId="77777777" w:rsidR="002F0179" w:rsidRDefault="002F0179" w:rsidP="00A837BA">
            <w:pPr>
              <w:pStyle w:val="BodyText"/>
              <w:rPr>
                <w:rFonts w:cs="Arial"/>
                <w:b/>
                <w:bCs/>
                <w:i/>
                <w:iCs/>
              </w:rPr>
            </w:pPr>
            <w:r>
              <w:rPr>
                <w:rFonts w:cs="Arial"/>
                <w:b/>
                <w:bCs/>
                <w:i/>
                <w:iCs/>
              </w:rPr>
              <w:t>Fire Alarm</w:t>
            </w:r>
          </w:p>
        </w:tc>
        <w:tc>
          <w:tcPr>
            <w:tcW w:w="4500" w:type="dxa"/>
          </w:tcPr>
          <w:p w14:paraId="54D4D8AC" w14:textId="77777777" w:rsidR="002F0179" w:rsidRDefault="002F0179" w:rsidP="00A837BA">
            <w:pPr>
              <w:pStyle w:val="BodyText"/>
              <w:rPr>
                <w:rFonts w:cs="Arial"/>
                <w:b/>
                <w:bCs/>
                <w:i/>
                <w:iCs/>
              </w:rPr>
            </w:pPr>
            <w:r>
              <w:rPr>
                <w:rFonts w:cs="Arial"/>
                <w:b/>
                <w:bCs/>
                <w:i/>
                <w:iCs/>
              </w:rPr>
              <w:t>Quarterly maintenance by A1 Fire Ltd</w:t>
            </w:r>
          </w:p>
        </w:tc>
        <w:tc>
          <w:tcPr>
            <w:tcW w:w="4680" w:type="dxa"/>
          </w:tcPr>
          <w:p w14:paraId="54D4D8AD" w14:textId="77777777" w:rsidR="002F0179" w:rsidRDefault="002F0179" w:rsidP="00A837BA">
            <w:pPr>
              <w:pStyle w:val="BodyText"/>
              <w:rPr>
                <w:rFonts w:cs="Arial"/>
                <w:b/>
                <w:bCs/>
                <w:i/>
                <w:iCs/>
              </w:rPr>
            </w:pPr>
            <w:r>
              <w:rPr>
                <w:rFonts w:cs="Arial"/>
                <w:b/>
                <w:bCs/>
                <w:i/>
                <w:iCs/>
              </w:rPr>
              <w:t>Replace 2 defective detector heads</w:t>
            </w:r>
          </w:p>
        </w:tc>
        <w:tc>
          <w:tcPr>
            <w:tcW w:w="1909" w:type="dxa"/>
          </w:tcPr>
          <w:p w14:paraId="54D4D8AE" w14:textId="3C925486" w:rsidR="002F0179" w:rsidRDefault="002F0179" w:rsidP="00A837BA">
            <w:pPr>
              <w:pStyle w:val="BodyText"/>
              <w:rPr>
                <w:rFonts w:cs="Arial"/>
                <w:b/>
                <w:bCs/>
                <w:i/>
                <w:iCs/>
              </w:rPr>
            </w:pPr>
            <w:r>
              <w:rPr>
                <w:rFonts w:cs="Arial"/>
                <w:b/>
                <w:bCs/>
                <w:i/>
                <w:iCs/>
              </w:rPr>
              <w:t xml:space="preserve">H. </w:t>
            </w:r>
            <w:r w:rsidR="002D1CA1">
              <w:rPr>
                <w:rFonts w:cs="Arial"/>
                <w:b/>
                <w:bCs/>
                <w:i/>
                <w:iCs/>
              </w:rPr>
              <w:t>Smith</w:t>
            </w:r>
          </w:p>
        </w:tc>
      </w:tr>
      <w:tr w:rsidR="002F0179" w14:paraId="54D4D8B5" w14:textId="77777777" w:rsidTr="00A837BA">
        <w:tc>
          <w:tcPr>
            <w:tcW w:w="1151" w:type="dxa"/>
          </w:tcPr>
          <w:p w14:paraId="54D4D8B0" w14:textId="617679D9" w:rsidR="002F0179" w:rsidRDefault="002F0179" w:rsidP="00A837BA">
            <w:pPr>
              <w:pStyle w:val="BodyText"/>
              <w:rPr>
                <w:rFonts w:cs="Arial"/>
                <w:b/>
                <w:bCs/>
                <w:i/>
                <w:iCs/>
              </w:rPr>
            </w:pPr>
            <w:r>
              <w:rPr>
                <w:rFonts w:cs="Arial"/>
                <w:b/>
                <w:bCs/>
                <w:i/>
                <w:iCs/>
              </w:rPr>
              <w:t>3/02/</w:t>
            </w:r>
            <w:r w:rsidR="002D1CA1">
              <w:rPr>
                <w:rFonts w:cs="Arial"/>
                <w:b/>
                <w:bCs/>
                <w:i/>
                <w:iCs/>
              </w:rPr>
              <w:t>15</w:t>
            </w:r>
          </w:p>
        </w:tc>
        <w:tc>
          <w:tcPr>
            <w:tcW w:w="2340" w:type="dxa"/>
          </w:tcPr>
          <w:p w14:paraId="54D4D8B1" w14:textId="77777777" w:rsidR="002F0179" w:rsidRDefault="002F0179" w:rsidP="00A837BA">
            <w:pPr>
              <w:pStyle w:val="BodyText"/>
              <w:rPr>
                <w:rFonts w:cs="Arial"/>
                <w:b/>
                <w:bCs/>
                <w:i/>
                <w:iCs/>
              </w:rPr>
            </w:pPr>
            <w:r>
              <w:rPr>
                <w:rFonts w:cs="Arial"/>
                <w:b/>
                <w:bCs/>
                <w:i/>
                <w:iCs/>
              </w:rPr>
              <w:t>Fire Alarm</w:t>
            </w:r>
          </w:p>
        </w:tc>
        <w:tc>
          <w:tcPr>
            <w:tcW w:w="4500" w:type="dxa"/>
          </w:tcPr>
          <w:p w14:paraId="54D4D8B2" w14:textId="77777777" w:rsidR="002F0179" w:rsidRDefault="002F0179" w:rsidP="00A837BA">
            <w:pPr>
              <w:pStyle w:val="BodyText"/>
              <w:rPr>
                <w:rFonts w:cs="Arial"/>
                <w:b/>
                <w:bCs/>
                <w:i/>
                <w:iCs/>
              </w:rPr>
            </w:pPr>
            <w:r>
              <w:rPr>
                <w:rFonts w:cs="Arial"/>
                <w:b/>
                <w:bCs/>
                <w:i/>
                <w:iCs/>
              </w:rPr>
              <w:t>Call out by A1 Fire Ltd</w:t>
            </w:r>
          </w:p>
        </w:tc>
        <w:tc>
          <w:tcPr>
            <w:tcW w:w="4680" w:type="dxa"/>
          </w:tcPr>
          <w:p w14:paraId="54D4D8B3" w14:textId="77777777" w:rsidR="002F0179" w:rsidRDefault="002F0179" w:rsidP="00A837BA">
            <w:pPr>
              <w:pStyle w:val="BodyText"/>
              <w:rPr>
                <w:rFonts w:cs="Arial"/>
                <w:b/>
                <w:bCs/>
                <w:i/>
                <w:iCs/>
              </w:rPr>
            </w:pPr>
            <w:r>
              <w:rPr>
                <w:rFonts w:cs="Arial"/>
                <w:b/>
                <w:bCs/>
                <w:i/>
                <w:iCs/>
              </w:rPr>
              <w:t>Repair bells on 1</w:t>
            </w:r>
            <w:r>
              <w:rPr>
                <w:rFonts w:cs="Arial"/>
                <w:b/>
                <w:bCs/>
                <w:i/>
                <w:iCs/>
                <w:vertAlign w:val="superscript"/>
              </w:rPr>
              <w:t>st</w:t>
            </w:r>
            <w:r>
              <w:rPr>
                <w:rFonts w:cs="Arial"/>
                <w:b/>
                <w:bCs/>
                <w:i/>
                <w:iCs/>
              </w:rPr>
              <w:t xml:space="preserve"> floor</w:t>
            </w:r>
          </w:p>
        </w:tc>
        <w:tc>
          <w:tcPr>
            <w:tcW w:w="1909" w:type="dxa"/>
          </w:tcPr>
          <w:p w14:paraId="54D4D8B4" w14:textId="5F1BCDCE" w:rsidR="002F0179" w:rsidRDefault="002F0179" w:rsidP="00A837BA">
            <w:pPr>
              <w:pStyle w:val="BodyText"/>
              <w:rPr>
                <w:rFonts w:cs="Arial"/>
                <w:b/>
                <w:bCs/>
                <w:i/>
                <w:iCs/>
              </w:rPr>
            </w:pPr>
            <w:r>
              <w:rPr>
                <w:rFonts w:cs="Arial"/>
                <w:b/>
                <w:bCs/>
                <w:i/>
                <w:iCs/>
              </w:rPr>
              <w:t xml:space="preserve">H. </w:t>
            </w:r>
            <w:r w:rsidR="002D1CA1">
              <w:rPr>
                <w:rFonts w:cs="Arial"/>
                <w:b/>
                <w:bCs/>
                <w:i/>
                <w:iCs/>
              </w:rPr>
              <w:t>Smith</w:t>
            </w:r>
          </w:p>
        </w:tc>
      </w:tr>
      <w:tr w:rsidR="002F0179" w14:paraId="54D4D8BB" w14:textId="77777777" w:rsidTr="00A837BA">
        <w:tc>
          <w:tcPr>
            <w:tcW w:w="1151" w:type="dxa"/>
          </w:tcPr>
          <w:p w14:paraId="54D4D8B6" w14:textId="558566ED" w:rsidR="002F0179" w:rsidRDefault="002F0179" w:rsidP="00A837BA">
            <w:pPr>
              <w:pStyle w:val="BodyText"/>
              <w:rPr>
                <w:rFonts w:cs="Arial"/>
                <w:b/>
                <w:bCs/>
                <w:i/>
                <w:iCs/>
              </w:rPr>
            </w:pPr>
            <w:r>
              <w:rPr>
                <w:rFonts w:cs="Arial"/>
                <w:b/>
                <w:bCs/>
                <w:i/>
                <w:iCs/>
              </w:rPr>
              <w:t>5/03/</w:t>
            </w:r>
            <w:r w:rsidR="002D1CA1">
              <w:rPr>
                <w:rFonts w:cs="Arial"/>
                <w:b/>
                <w:bCs/>
                <w:i/>
                <w:iCs/>
              </w:rPr>
              <w:t>15</w:t>
            </w:r>
          </w:p>
        </w:tc>
        <w:tc>
          <w:tcPr>
            <w:tcW w:w="2340" w:type="dxa"/>
          </w:tcPr>
          <w:p w14:paraId="54D4D8B7" w14:textId="77777777" w:rsidR="002F0179" w:rsidRDefault="002F0179" w:rsidP="00A837BA">
            <w:pPr>
              <w:pStyle w:val="BodyText"/>
              <w:rPr>
                <w:rFonts w:cs="Arial"/>
                <w:b/>
                <w:bCs/>
                <w:i/>
                <w:iCs/>
              </w:rPr>
            </w:pPr>
            <w:proofErr w:type="spellStart"/>
            <w:r>
              <w:rPr>
                <w:rFonts w:cs="Arial"/>
                <w:b/>
                <w:bCs/>
                <w:i/>
                <w:iCs/>
              </w:rPr>
              <w:t>Em</w:t>
            </w:r>
            <w:proofErr w:type="spellEnd"/>
            <w:r>
              <w:rPr>
                <w:rFonts w:cs="Arial"/>
                <w:b/>
                <w:bCs/>
                <w:i/>
                <w:iCs/>
              </w:rPr>
              <w:t>. Lighting</w:t>
            </w:r>
          </w:p>
        </w:tc>
        <w:tc>
          <w:tcPr>
            <w:tcW w:w="4500" w:type="dxa"/>
          </w:tcPr>
          <w:p w14:paraId="54D4D8B8" w14:textId="77777777" w:rsidR="002F0179" w:rsidRDefault="002F0179" w:rsidP="00A837BA">
            <w:pPr>
              <w:pStyle w:val="BodyText"/>
              <w:rPr>
                <w:rFonts w:cs="Arial"/>
                <w:b/>
                <w:bCs/>
                <w:i/>
                <w:iCs/>
              </w:rPr>
            </w:pPr>
            <w:r>
              <w:rPr>
                <w:rFonts w:cs="Arial"/>
                <w:b/>
                <w:bCs/>
                <w:i/>
                <w:iCs/>
              </w:rPr>
              <w:t>Monthly flick test</w:t>
            </w:r>
          </w:p>
        </w:tc>
        <w:tc>
          <w:tcPr>
            <w:tcW w:w="4680" w:type="dxa"/>
          </w:tcPr>
          <w:p w14:paraId="54D4D8B9" w14:textId="77777777" w:rsidR="002F0179" w:rsidRDefault="002F0179" w:rsidP="00A837BA">
            <w:pPr>
              <w:pStyle w:val="BodyText"/>
              <w:rPr>
                <w:rFonts w:cs="Arial"/>
                <w:b/>
                <w:bCs/>
                <w:i/>
                <w:iCs/>
              </w:rPr>
            </w:pPr>
            <w:r>
              <w:rPr>
                <w:rFonts w:cs="Arial"/>
                <w:b/>
                <w:bCs/>
                <w:i/>
                <w:iCs/>
              </w:rPr>
              <w:t>All OK</w:t>
            </w:r>
          </w:p>
        </w:tc>
        <w:tc>
          <w:tcPr>
            <w:tcW w:w="1909" w:type="dxa"/>
          </w:tcPr>
          <w:p w14:paraId="54D4D8BA" w14:textId="79D998E3" w:rsidR="002F0179" w:rsidRDefault="002F0179" w:rsidP="00A837BA">
            <w:pPr>
              <w:pStyle w:val="BodyText"/>
              <w:rPr>
                <w:rFonts w:cs="Arial"/>
                <w:b/>
                <w:bCs/>
                <w:i/>
                <w:iCs/>
              </w:rPr>
            </w:pPr>
            <w:r>
              <w:rPr>
                <w:rFonts w:cs="Arial"/>
                <w:b/>
                <w:bCs/>
                <w:i/>
                <w:iCs/>
              </w:rPr>
              <w:t xml:space="preserve">H. </w:t>
            </w:r>
            <w:r w:rsidR="002D1CA1">
              <w:rPr>
                <w:rFonts w:cs="Arial"/>
                <w:b/>
                <w:bCs/>
                <w:i/>
                <w:iCs/>
              </w:rPr>
              <w:t>Smith</w:t>
            </w:r>
          </w:p>
        </w:tc>
      </w:tr>
      <w:tr w:rsidR="002F0179" w14:paraId="54D4D8C1" w14:textId="77777777" w:rsidTr="00A837BA">
        <w:tc>
          <w:tcPr>
            <w:tcW w:w="1151" w:type="dxa"/>
          </w:tcPr>
          <w:p w14:paraId="54D4D8BC" w14:textId="7D4CA51D" w:rsidR="002F0179" w:rsidRDefault="002F0179" w:rsidP="00A837BA">
            <w:pPr>
              <w:pStyle w:val="BodyText"/>
              <w:rPr>
                <w:rFonts w:cs="Arial"/>
                <w:b/>
                <w:bCs/>
                <w:i/>
                <w:iCs/>
              </w:rPr>
            </w:pPr>
            <w:r>
              <w:rPr>
                <w:rFonts w:cs="Arial"/>
                <w:b/>
                <w:bCs/>
                <w:i/>
                <w:iCs/>
              </w:rPr>
              <w:t>6/03/</w:t>
            </w:r>
            <w:r w:rsidR="002D1CA1">
              <w:rPr>
                <w:rFonts w:cs="Arial"/>
                <w:b/>
                <w:bCs/>
                <w:i/>
                <w:iCs/>
              </w:rPr>
              <w:t>15</w:t>
            </w:r>
          </w:p>
        </w:tc>
        <w:tc>
          <w:tcPr>
            <w:tcW w:w="2340" w:type="dxa"/>
          </w:tcPr>
          <w:p w14:paraId="54D4D8BD" w14:textId="77777777" w:rsidR="002F0179" w:rsidRDefault="002F0179" w:rsidP="00A837BA">
            <w:pPr>
              <w:pStyle w:val="BodyText"/>
              <w:rPr>
                <w:rFonts w:cs="Arial"/>
                <w:b/>
                <w:bCs/>
                <w:i/>
                <w:iCs/>
              </w:rPr>
            </w:pPr>
            <w:r>
              <w:rPr>
                <w:rFonts w:cs="Arial"/>
                <w:b/>
                <w:bCs/>
                <w:i/>
                <w:iCs/>
              </w:rPr>
              <w:t>Fire Alarm</w:t>
            </w:r>
          </w:p>
        </w:tc>
        <w:tc>
          <w:tcPr>
            <w:tcW w:w="4500" w:type="dxa"/>
          </w:tcPr>
          <w:p w14:paraId="54D4D8BE" w14:textId="77777777" w:rsidR="002F0179" w:rsidRDefault="002F0179" w:rsidP="00A837BA">
            <w:pPr>
              <w:pStyle w:val="BodyText"/>
              <w:rPr>
                <w:rFonts w:cs="Arial"/>
                <w:b/>
                <w:bCs/>
                <w:i/>
                <w:iCs/>
              </w:rPr>
            </w:pPr>
            <w:r>
              <w:rPr>
                <w:rFonts w:cs="Arial"/>
                <w:b/>
                <w:bCs/>
                <w:i/>
                <w:iCs/>
              </w:rPr>
              <w:t>Quarterly maintenance by A1 Fire Ltd</w:t>
            </w:r>
          </w:p>
        </w:tc>
        <w:tc>
          <w:tcPr>
            <w:tcW w:w="4680" w:type="dxa"/>
          </w:tcPr>
          <w:p w14:paraId="54D4D8BF" w14:textId="77777777" w:rsidR="002F0179" w:rsidRDefault="002F0179" w:rsidP="00A837BA">
            <w:pPr>
              <w:pStyle w:val="BodyText"/>
              <w:rPr>
                <w:rFonts w:cs="Arial"/>
                <w:b/>
                <w:bCs/>
                <w:i/>
                <w:iCs/>
              </w:rPr>
            </w:pPr>
            <w:r>
              <w:rPr>
                <w:rFonts w:cs="Arial"/>
                <w:b/>
                <w:bCs/>
                <w:i/>
                <w:iCs/>
              </w:rPr>
              <w:t>Replace defective detector head</w:t>
            </w:r>
          </w:p>
        </w:tc>
        <w:tc>
          <w:tcPr>
            <w:tcW w:w="1909" w:type="dxa"/>
          </w:tcPr>
          <w:p w14:paraId="54D4D8C0" w14:textId="56A2671F" w:rsidR="002F0179" w:rsidRDefault="002F0179" w:rsidP="00A837BA">
            <w:pPr>
              <w:pStyle w:val="BodyText"/>
              <w:rPr>
                <w:rFonts w:cs="Arial"/>
                <w:b/>
                <w:bCs/>
                <w:i/>
                <w:iCs/>
              </w:rPr>
            </w:pPr>
            <w:r>
              <w:rPr>
                <w:rFonts w:cs="Arial"/>
                <w:b/>
                <w:bCs/>
                <w:i/>
                <w:iCs/>
              </w:rPr>
              <w:t xml:space="preserve">H. </w:t>
            </w:r>
            <w:r w:rsidR="002D1CA1">
              <w:rPr>
                <w:rFonts w:cs="Arial"/>
                <w:b/>
                <w:bCs/>
                <w:i/>
                <w:iCs/>
              </w:rPr>
              <w:t>Smith</w:t>
            </w:r>
          </w:p>
        </w:tc>
      </w:tr>
      <w:tr w:rsidR="002F0179" w14:paraId="54D4D8C7" w14:textId="77777777" w:rsidTr="00A837BA">
        <w:tc>
          <w:tcPr>
            <w:tcW w:w="1151" w:type="dxa"/>
          </w:tcPr>
          <w:p w14:paraId="54D4D8C2" w14:textId="604D71A3" w:rsidR="002F0179" w:rsidRDefault="002F0179" w:rsidP="00A837BA">
            <w:pPr>
              <w:pStyle w:val="BodyText"/>
              <w:rPr>
                <w:rFonts w:cs="Arial"/>
                <w:b/>
                <w:bCs/>
                <w:i/>
                <w:iCs/>
              </w:rPr>
            </w:pPr>
            <w:r>
              <w:rPr>
                <w:rFonts w:cs="Arial"/>
                <w:b/>
                <w:bCs/>
                <w:i/>
                <w:iCs/>
              </w:rPr>
              <w:t>15/03/</w:t>
            </w:r>
            <w:r w:rsidR="002D1CA1">
              <w:rPr>
                <w:rFonts w:cs="Arial"/>
                <w:b/>
                <w:bCs/>
                <w:i/>
                <w:iCs/>
              </w:rPr>
              <w:t>15</w:t>
            </w:r>
          </w:p>
        </w:tc>
        <w:tc>
          <w:tcPr>
            <w:tcW w:w="2340" w:type="dxa"/>
          </w:tcPr>
          <w:p w14:paraId="54D4D8C3" w14:textId="77777777" w:rsidR="002F0179" w:rsidRDefault="002F0179" w:rsidP="00A837BA">
            <w:pPr>
              <w:pStyle w:val="BodyText"/>
              <w:rPr>
                <w:rFonts w:cs="Arial"/>
                <w:b/>
                <w:bCs/>
                <w:i/>
                <w:iCs/>
              </w:rPr>
            </w:pPr>
            <w:r>
              <w:rPr>
                <w:rFonts w:cs="Arial"/>
                <w:b/>
                <w:bCs/>
                <w:i/>
                <w:iCs/>
              </w:rPr>
              <w:t>Fire Extinguishers</w:t>
            </w:r>
          </w:p>
        </w:tc>
        <w:tc>
          <w:tcPr>
            <w:tcW w:w="4500" w:type="dxa"/>
          </w:tcPr>
          <w:p w14:paraId="54D4D8C4" w14:textId="77777777" w:rsidR="002F0179" w:rsidRDefault="002F0179" w:rsidP="00A837BA">
            <w:pPr>
              <w:pStyle w:val="BodyText"/>
              <w:rPr>
                <w:rFonts w:cs="Arial"/>
                <w:b/>
                <w:bCs/>
                <w:i/>
                <w:iCs/>
              </w:rPr>
            </w:pPr>
            <w:r>
              <w:rPr>
                <w:rFonts w:cs="Arial"/>
                <w:b/>
                <w:bCs/>
                <w:i/>
                <w:iCs/>
              </w:rPr>
              <w:t>Annual service by Fire Stoppers Ltd</w:t>
            </w:r>
          </w:p>
        </w:tc>
        <w:tc>
          <w:tcPr>
            <w:tcW w:w="4680" w:type="dxa"/>
          </w:tcPr>
          <w:p w14:paraId="54D4D8C5" w14:textId="77777777" w:rsidR="002F0179" w:rsidRDefault="002F0179" w:rsidP="00A837BA">
            <w:pPr>
              <w:pStyle w:val="BodyText"/>
              <w:rPr>
                <w:rFonts w:cs="Arial"/>
                <w:b/>
                <w:bCs/>
                <w:i/>
                <w:iCs/>
              </w:rPr>
            </w:pPr>
            <w:r>
              <w:rPr>
                <w:rFonts w:cs="Arial"/>
                <w:b/>
                <w:bCs/>
                <w:i/>
                <w:iCs/>
              </w:rPr>
              <w:t>12 no. extinguishers serviced</w:t>
            </w:r>
          </w:p>
        </w:tc>
        <w:tc>
          <w:tcPr>
            <w:tcW w:w="1909" w:type="dxa"/>
          </w:tcPr>
          <w:p w14:paraId="54D4D8C6" w14:textId="23F7FEEA" w:rsidR="002F0179" w:rsidRDefault="002F0179" w:rsidP="00A837BA">
            <w:pPr>
              <w:pStyle w:val="BodyText"/>
              <w:rPr>
                <w:rFonts w:cs="Arial"/>
                <w:b/>
                <w:bCs/>
                <w:i/>
                <w:iCs/>
              </w:rPr>
            </w:pPr>
            <w:r>
              <w:rPr>
                <w:rFonts w:cs="Arial"/>
                <w:b/>
                <w:bCs/>
                <w:i/>
                <w:iCs/>
              </w:rPr>
              <w:t xml:space="preserve">H. </w:t>
            </w:r>
            <w:r w:rsidR="002D1CA1">
              <w:rPr>
                <w:rFonts w:cs="Arial"/>
                <w:b/>
                <w:bCs/>
                <w:i/>
                <w:iCs/>
              </w:rPr>
              <w:t>Smith</w:t>
            </w:r>
          </w:p>
        </w:tc>
      </w:tr>
      <w:tr w:rsidR="002F0179" w14:paraId="54D4D8CD" w14:textId="77777777" w:rsidTr="00A837BA">
        <w:tc>
          <w:tcPr>
            <w:tcW w:w="1151" w:type="dxa"/>
          </w:tcPr>
          <w:p w14:paraId="54D4D8C8" w14:textId="778BAD67" w:rsidR="002F0179" w:rsidRDefault="002F0179" w:rsidP="00A837BA">
            <w:pPr>
              <w:pStyle w:val="BodyText"/>
              <w:rPr>
                <w:rFonts w:cs="Arial"/>
                <w:b/>
                <w:bCs/>
                <w:i/>
                <w:iCs/>
              </w:rPr>
            </w:pPr>
            <w:r>
              <w:rPr>
                <w:rFonts w:cs="Arial"/>
                <w:b/>
                <w:bCs/>
                <w:i/>
                <w:iCs/>
              </w:rPr>
              <w:t>4/04/</w:t>
            </w:r>
            <w:r w:rsidR="002D1CA1">
              <w:rPr>
                <w:rFonts w:cs="Arial"/>
                <w:b/>
                <w:bCs/>
                <w:i/>
                <w:iCs/>
              </w:rPr>
              <w:t>15</w:t>
            </w:r>
          </w:p>
        </w:tc>
        <w:tc>
          <w:tcPr>
            <w:tcW w:w="2340" w:type="dxa"/>
          </w:tcPr>
          <w:p w14:paraId="54D4D8C9" w14:textId="77777777" w:rsidR="002F0179" w:rsidRDefault="002F0179" w:rsidP="00A837BA">
            <w:pPr>
              <w:pStyle w:val="BodyText"/>
              <w:rPr>
                <w:rFonts w:cs="Arial"/>
                <w:b/>
                <w:bCs/>
                <w:i/>
                <w:iCs/>
              </w:rPr>
            </w:pPr>
            <w:proofErr w:type="spellStart"/>
            <w:r>
              <w:rPr>
                <w:rFonts w:cs="Arial"/>
                <w:b/>
                <w:bCs/>
                <w:i/>
                <w:iCs/>
              </w:rPr>
              <w:t>Em</w:t>
            </w:r>
            <w:proofErr w:type="spellEnd"/>
            <w:r>
              <w:rPr>
                <w:rFonts w:cs="Arial"/>
                <w:b/>
                <w:bCs/>
                <w:i/>
                <w:iCs/>
              </w:rPr>
              <w:t>. Lighting</w:t>
            </w:r>
          </w:p>
        </w:tc>
        <w:tc>
          <w:tcPr>
            <w:tcW w:w="4500" w:type="dxa"/>
          </w:tcPr>
          <w:p w14:paraId="54D4D8CA" w14:textId="77777777" w:rsidR="002F0179" w:rsidRDefault="002F0179" w:rsidP="00A837BA">
            <w:pPr>
              <w:pStyle w:val="BodyText"/>
              <w:rPr>
                <w:rFonts w:cs="Arial"/>
                <w:b/>
                <w:bCs/>
                <w:i/>
                <w:iCs/>
              </w:rPr>
            </w:pPr>
            <w:r>
              <w:rPr>
                <w:rFonts w:cs="Arial"/>
                <w:b/>
                <w:bCs/>
                <w:i/>
                <w:iCs/>
              </w:rPr>
              <w:t>Six monthly duration test – 1 hour</w:t>
            </w:r>
          </w:p>
        </w:tc>
        <w:tc>
          <w:tcPr>
            <w:tcW w:w="4680" w:type="dxa"/>
          </w:tcPr>
          <w:p w14:paraId="54D4D8CB" w14:textId="77777777" w:rsidR="002F0179" w:rsidRDefault="002F0179" w:rsidP="00A837BA">
            <w:pPr>
              <w:pStyle w:val="BodyText"/>
              <w:rPr>
                <w:rFonts w:cs="Arial"/>
                <w:b/>
                <w:bCs/>
                <w:i/>
                <w:iCs/>
              </w:rPr>
            </w:pPr>
            <w:r>
              <w:rPr>
                <w:rFonts w:cs="Arial"/>
                <w:b/>
                <w:bCs/>
                <w:i/>
                <w:iCs/>
              </w:rPr>
              <w:t>2 Batteries replaced</w:t>
            </w:r>
          </w:p>
        </w:tc>
        <w:tc>
          <w:tcPr>
            <w:tcW w:w="1909" w:type="dxa"/>
          </w:tcPr>
          <w:p w14:paraId="54D4D8CC" w14:textId="7FF44C29" w:rsidR="002F0179" w:rsidRDefault="002F0179" w:rsidP="00A837BA">
            <w:pPr>
              <w:pStyle w:val="BodyText"/>
              <w:rPr>
                <w:rFonts w:cs="Arial"/>
                <w:b/>
                <w:bCs/>
                <w:i/>
                <w:iCs/>
              </w:rPr>
            </w:pPr>
            <w:r>
              <w:rPr>
                <w:rFonts w:cs="Arial"/>
                <w:b/>
                <w:bCs/>
                <w:i/>
                <w:iCs/>
              </w:rPr>
              <w:t xml:space="preserve">H. </w:t>
            </w:r>
            <w:r w:rsidR="002D1CA1">
              <w:rPr>
                <w:rFonts w:cs="Arial"/>
                <w:b/>
                <w:bCs/>
                <w:i/>
                <w:iCs/>
              </w:rPr>
              <w:t>Smith</w:t>
            </w:r>
          </w:p>
        </w:tc>
      </w:tr>
      <w:tr w:rsidR="002F0179" w14:paraId="54D4D8D3" w14:textId="77777777" w:rsidTr="00A837BA">
        <w:tc>
          <w:tcPr>
            <w:tcW w:w="1151" w:type="dxa"/>
          </w:tcPr>
          <w:p w14:paraId="54D4D8CE" w14:textId="77777777" w:rsidR="002F0179" w:rsidRDefault="002F0179" w:rsidP="00A837BA">
            <w:pPr>
              <w:pStyle w:val="BodyText"/>
              <w:rPr>
                <w:rFonts w:cs="Arial"/>
                <w:b/>
                <w:bCs/>
                <w:i/>
                <w:iCs/>
              </w:rPr>
            </w:pPr>
          </w:p>
        </w:tc>
        <w:tc>
          <w:tcPr>
            <w:tcW w:w="2340" w:type="dxa"/>
          </w:tcPr>
          <w:p w14:paraId="54D4D8CF" w14:textId="77777777" w:rsidR="002F0179" w:rsidRDefault="002F0179" w:rsidP="00A837BA">
            <w:pPr>
              <w:pStyle w:val="BodyText"/>
              <w:rPr>
                <w:rFonts w:cs="Arial"/>
                <w:b/>
                <w:bCs/>
                <w:i/>
                <w:iCs/>
              </w:rPr>
            </w:pPr>
          </w:p>
        </w:tc>
        <w:tc>
          <w:tcPr>
            <w:tcW w:w="4500" w:type="dxa"/>
          </w:tcPr>
          <w:p w14:paraId="54D4D8D0" w14:textId="77777777" w:rsidR="002F0179" w:rsidRDefault="002F0179" w:rsidP="00A837BA">
            <w:pPr>
              <w:pStyle w:val="BodyText"/>
              <w:rPr>
                <w:rFonts w:cs="Arial"/>
                <w:b/>
                <w:bCs/>
                <w:i/>
                <w:iCs/>
              </w:rPr>
            </w:pPr>
          </w:p>
        </w:tc>
        <w:tc>
          <w:tcPr>
            <w:tcW w:w="4680" w:type="dxa"/>
          </w:tcPr>
          <w:p w14:paraId="54D4D8D1" w14:textId="77777777" w:rsidR="002F0179" w:rsidRDefault="002F0179" w:rsidP="00A837BA">
            <w:pPr>
              <w:pStyle w:val="BodyText"/>
              <w:rPr>
                <w:rFonts w:cs="Arial"/>
                <w:b/>
                <w:bCs/>
                <w:i/>
                <w:iCs/>
              </w:rPr>
            </w:pPr>
          </w:p>
        </w:tc>
        <w:tc>
          <w:tcPr>
            <w:tcW w:w="1909" w:type="dxa"/>
          </w:tcPr>
          <w:p w14:paraId="54D4D8D2" w14:textId="77777777" w:rsidR="002F0179" w:rsidRDefault="002F0179" w:rsidP="00A837BA">
            <w:pPr>
              <w:pStyle w:val="BodyText"/>
              <w:rPr>
                <w:rFonts w:cs="Arial"/>
                <w:b/>
                <w:bCs/>
                <w:i/>
                <w:iCs/>
              </w:rPr>
            </w:pPr>
          </w:p>
        </w:tc>
      </w:tr>
      <w:tr w:rsidR="002F0179" w14:paraId="54D4D8D9" w14:textId="77777777" w:rsidTr="00A837BA">
        <w:tc>
          <w:tcPr>
            <w:tcW w:w="1151" w:type="dxa"/>
          </w:tcPr>
          <w:p w14:paraId="54D4D8D4" w14:textId="77777777" w:rsidR="002F0179" w:rsidRDefault="002F0179" w:rsidP="00A837BA">
            <w:pPr>
              <w:pStyle w:val="BodyText"/>
              <w:rPr>
                <w:rFonts w:cs="Arial"/>
                <w:b/>
                <w:bCs/>
                <w:i/>
                <w:iCs/>
              </w:rPr>
            </w:pPr>
          </w:p>
        </w:tc>
        <w:tc>
          <w:tcPr>
            <w:tcW w:w="2340" w:type="dxa"/>
          </w:tcPr>
          <w:p w14:paraId="54D4D8D5" w14:textId="77777777" w:rsidR="002F0179" w:rsidRDefault="002F0179" w:rsidP="00A837BA">
            <w:pPr>
              <w:pStyle w:val="BodyText"/>
              <w:rPr>
                <w:rFonts w:cs="Arial"/>
                <w:b/>
                <w:bCs/>
                <w:i/>
                <w:iCs/>
              </w:rPr>
            </w:pPr>
          </w:p>
        </w:tc>
        <w:tc>
          <w:tcPr>
            <w:tcW w:w="4500" w:type="dxa"/>
          </w:tcPr>
          <w:p w14:paraId="54D4D8D6" w14:textId="77777777" w:rsidR="002F0179" w:rsidRDefault="002F0179" w:rsidP="00A837BA">
            <w:pPr>
              <w:pStyle w:val="BodyText"/>
              <w:rPr>
                <w:rFonts w:cs="Arial"/>
                <w:b/>
                <w:bCs/>
                <w:i/>
                <w:iCs/>
              </w:rPr>
            </w:pPr>
          </w:p>
        </w:tc>
        <w:tc>
          <w:tcPr>
            <w:tcW w:w="4680" w:type="dxa"/>
          </w:tcPr>
          <w:p w14:paraId="54D4D8D7" w14:textId="77777777" w:rsidR="002F0179" w:rsidRDefault="002F0179" w:rsidP="00A837BA">
            <w:pPr>
              <w:pStyle w:val="BodyText"/>
              <w:rPr>
                <w:rFonts w:cs="Arial"/>
                <w:b/>
                <w:bCs/>
                <w:i/>
                <w:iCs/>
              </w:rPr>
            </w:pPr>
          </w:p>
        </w:tc>
        <w:tc>
          <w:tcPr>
            <w:tcW w:w="1909" w:type="dxa"/>
          </w:tcPr>
          <w:p w14:paraId="54D4D8D8" w14:textId="77777777" w:rsidR="002F0179" w:rsidRDefault="002F0179" w:rsidP="00A837BA">
            <w:pPr>
              <w:pStyle w:val="BodyText"/>
              <w:rPr>
                <w:rFonts w:cs="Arial"/>
                <w:b/>
                <w:bCs/>
                <w:i/>
                <w:iCs/>
              </w:rPr>
            </w:pPr>
          </w:p>
        </w:tc>
      </w:tr>
      <w:tr w:rsidR="002F0179" w14:paraId="54D4D8DF" w14:textId="77777777" w:rsidTr="00A837BA">
        <w:tc>
          <w:tcPr>
            <w:tcW w:w="1151" w:type="dxa"/>
          </w:tcPr>
          <w:p w14:paraId="54D4D8DA" w14:textId="77777777" w:rsidR="002F0179" w:rsidRDefault="002F0179" w:rsidP="00A837BA">
            <w:pPr>
              <w:pStyle w:val="BodyText"/>
              <w:rPr>
                <w:rFonts w:cs="Arial"/>
                <w:b/>
                <w:bCs/>
                <w:i/>
                <w:iCs/>
              </w:rPr>
            </w:pPr>
          </w:p>
        </w:tc>
        <w:tc>
          <w:tcPr>
            <w:tcW w:w="2340" w:type="dxa"/>
          </w:tcPr>
          <w:p w14:paraId="54D4D8DB" w14:textId="77777777" w:rsidR="002F0179" w:rsidRDefault="002F0179" w:rsidP="00A837BA">
            <w:pPr>
              <w:pStyle w:val="BodyText"/>
              <w:rPr>
                <w:rFonts w:cs="Arial"/>
                <w:b/>
                <w:bCs/>
                <w:i/>
                <w:iCs/>
              </w:rPr>
            </w:pPr>
          </w:p>
        </w:tc>
        <w:tc>
          <w:tcPr>
            <w:tcW w:w="4500" w:type="dxa"/>
          </w:tcPr>
          <w:p w14:paraId="54D4D8DC" w14:textId="77777777" w:rsidR="002F0179" w:rsidRDefault="002F0179" w:rsidP="00A837BA">
            <w:pPr>
              <w:pStyle w:val="BodyText"/>
              <w:rPr>
                <w:rFonts w:cs="Arial"/>
                <w:b/>
                <w:bCs/>
                <w:i/>
                <w:iCs/>
              </w:rPr>
            </w:pPr>
          </w:p>
        </w:tc>
        <w:tc>
          <w:tcPr>
            <w:tcW w:w="4680" w:type="dxa"/>
          </w:tcPr>
          <w:p w14:paraId="54D4D8DD" w14:textId="77777777" w:rsidR="002F0179" w:rsidRDefault="002F0179" w:rsidP="00A837BA">
            <w:pPr>
              <w:pStyle w:val="BodyText"/>
              <w:rPr>
                <w:rFonts w:cs="Arial"/>
                <w:b/>
                <w:bCs/>
                <w:i/>
                <w:iCs/>
              </w:rPr>
            </w:pPr>
          </w:p>
        </w:tc>
        <w:tc>
          <w:tcPr>
            <w:tcW w:w="1909" w:type="dxa"/>
          </w:tcPr>
          <w:p w14:paraId="54D4D8DE" w14:textId="77777777" w:rsidR="002F0179" w:rsidRDefault="002F0179" w:rsidP="00A837BA">
            <w:pPr>
              <w:pStyle w:val="BodyText"/>
              <w:rPr>
                <w:rFonts w:cs="Arial"/>
                <w:b/>
                <w:bCs/>
                <w:i/>
                <w:iCs/>
              </w:rPr>
            </w:pPr>
          </w:p>
        </w:tc>
      </w:tr>
      <w:tr w:rsidR="002F0179" w14:paraId="54D4D8E5" w14:textId="77777777" w:rsidTr="00A837BA">
        <w:tc>
          <w:tcPr>
            <w:tcW w:w="1151" w:type="dxa"/>
          </w:tcPr>
          <w:p w14:paraId="54D4D8E0" w14:textId="77777777" w:rsidR="002F0179" w:rsidRDefault="002F0179" w:rsidP="00A837BA">
            <w:pPr>
              <w:pStyle w:val="BodyText"/>
              <w:rPr>
                <w:rFonts w:cs="Arial"/>
                <w:b/>
                <w:bCs/>
                <w:i/>
                <w:iCs/>
              </w:rPr>
            </w:pPr>
          </w:p>
        </w:tc>
        <w:tc>
          <w:tcPr>
            <w:tcW w:w="2340" w:type="dxa"/>
          </w:tcPr>
          <w:p w14:paraId="54D4D8E1" w14:textId="77777777" w:rsidR="002F0179" w:rsidRDefault="002F0179" w:rsidP="00A837BA">
            <w:pPr>
              <w:pStyle w:val="BodyText"/>
              <w:rPr>
                <w:rFonts w:cs="Arial"/>
                <w:b/>
                <w:bCs/>
                <w:i/>
                <w:iCs/>
              </w:rPr>
            </w:pPr>
          </w:p>
        </w:tc>
        <w:tc>
          <w:tcPr>
            <w:tcW w:w="4500" w:type="dxa"/>
          </w:tcPr>
          <w:p w14:paraId="54D4D8E2" w14:textId="77777777" w:rsidR="002F0179" w:rsidRDefault="002F0179" w:rsidP="00A837BA">
            <w:pPr>
              <w:pStyle w:val="BodyText"/>
              <w:rPr>
                <w:rFonts w:cs="Arial"/>
                <w:b/>
                <w:bCs/>
                <w:i/>
                <w:iCs/>
              </w:rPr>
            </w:pPr>
          </w:p>
        </w:tc>
        <w:tc>
          <w:tcPr>
            <w:tcW w:w="4680" w:type="dxa"/>
          </w:tcPr>
          <w:p w14:paraId="54D4D8E3" w14:textId="77777777" w:rsidR="002F0179" w:rsidRDefault="002F0179" w:rsidP="00A837BA">
            <w:pPr>
              <w:pStyle w:val="BodyText"/>
              <w:rPr>
                <w:rFonts w:cs="Arial"/>
                <w:b/>
                <w:bCs/>
                <w:i/>
                <w:iCs/>
              </w:rPr>
            </w:pPr>
          </w:p>
        </w:tc>
        <w:tc>
          <w:tcPr>
            <w:tcW w:w="1909" w:type="dxa"/>
          </w:tcPr>
          <w:p w14:paraId="54D4D8E4" w14:textId="77777777" w:rsidR="002F0179" w:rsidRDefault="002F0179" w:rsidP="00A837BA">
            <w:pPr>
              <w:pStyle w:val="BodyText"/>
              <w:rPr>
                <w:rFonts w:cs="Arial"/>
                <w:b/>
                <w:bCs/>
                <w:i/>
                <w:iCs/>
              </w:rPr>
            </w:pPr>
          </w:p>
        </w:tc>
      </w:tr>
      <w:tr w:rsidR="002F0179" w14:paraId="54D4D8EB" w14:textId="77777777" w:rsidTr="00A837BA">
        <w:tc>
          <w:tcPr>
            <w:tcW w:w="1151" w:type="dxa"/>
          </w:tcPr>
          <w:p w14:paraId="54D4D8E6" w14:textId="77777777" w:rsidR="002F0179" w:rsidRDefault="002F0179" w:rsidP="00A837BA">
            <w:pPr>
              <w:pStyle w:val="BodyText"/>
              <w:rPr>
                <w:rFonts w:cs="Arial"/>
                <w:b/>
                <w:bCs/>
                <w:i/>
                <w:iCs/>
              </w:rPr>
            </w:pPr>
          </w:p>
        </w:tc>
        <w:tc>
          <w:tcPr>
            <w:tcW w:w="2340" w:type="dxa"/>
          </w:tcPr>
          <w:p w14:paraId="54D4D8E7" w14:textId="77777777" w:rsidR="002F0179" w:rsidRDefault="002F0179" w:rsidP="00A837BA">
            <w:pPr>
              <w:pStyle w:val="BodyText"/>
              <w:rPr>
                <w:rFonts w:cs="Arial"/>
                <w:b/>
                <w:bCs/>
                <w:i/>
                <w:iCs/>
              </w:rPr>
            </w:pPr>
          </w:p>
        </w:tc>
        <w:tc>
          <w:tcPr>
            <w:tcW w:w="4500" w:type="dxa"/>
          </w:tcPr>
          <w:p w14:paraId="54D4D8E8" w14:textId="77777777" w:rsidR="002F0179" w:rsidRDefault="002F0179" w:rsidP="00A837BA">
            <w:pPr>
              <w:pStyle w:val="BodyText"/>
              <w:rPr>
                <w:rFonts w:cs="Arial"/>
                <w:b/>
                <w:bCs/>
                <w:i/>
                <w:iCs/>
              </w:rPr>
            </w:pPr>
          </w:p>
        </w:tc>
        <w:tc>
          <w:tcPr>
            <w:tcW w:w="4680" w:type="dxa"/>
          </w:tcPr>
          <w:p w14:paraId="54D4D8E9" w14:textId="77777777" w:rsidR="002F0179" w:rsidRDefault="002F0179" w:rsidP="00A837BA">
            <w:pPr>
              <w:pStyle w:val="BodyText"/>
              <w:rPr>
                <w:rFonts w:cs="Arial"/>
                <w:b/>
                <w:bCs/>
                <w:i/>
                <w:iCs/>
              </w:rPr>
            </w:pPr>
          </w:p>
        </w:tc>
        <w:tc>
          <w:tcPr>
            <w:tcW w:w="1909" w:type="dxa"/>
          </w:tcPr>
          <w:p w14:paraId="54D4D8EA" w14:textId="77777777" w:rsidR="002F0179" w:rsidRDefault="002F0179" w:rsidP="00A837BA">
            <w:pPr>
              <w:pStyle w:val="BodyText"/>
              <w:rPr>
                <w:rFonts w:cs="Arial"/>
                <w:b/>
                <w:bCs/>
                <w:i/>
                <w:iCs/>
              </w:rPr>
            </w:pPr>
          </w:p>
        </w:tc>
      </w:tr>
    </w:tbl>
    <w:p w14:paraId="54D4D8EC" w14:textId="77777777" w:rsidR="002F0179" w:rsidRDefault="002F0179" w:rsidP="002F0179"/>
    <w:p w14:paraId="54D4D8ED" w14:textId="77777777" w:rsidR="002F0179" w:rsidRDefault="002F0179" w:rsidP="002F0179">
      <w:pPr>
        <w:pStyle w:val="BodyText"/>
      </w:pPr>
    </w:p>
    <w:p w14:paraId="54D4D8EE" w14:textId="77777777" w:rsidR="002F0179" w:rsidRDefault="002F0179" w:rsidP="002F0179">
      <w:pPr>
        <w:spacing w:line="360" w:lineRule="auto"/>
        <w:jc w:val="both"/>
        <w:rPr>
          <w:rFonts w:ascii="Arial" w:hAnsi="Arial" w:cs="Arial"/>
          <w:color w:val="808080"/>
          <w:sz w:val="20"/>
        </w:rPr>
        <w:sectPr w:rsidR="002F0179" w:rsidSect="004F2274">
          <w:pgSz w:w="11906" w:h="16838"/>
          <w:pgMar w:top="1438" w:right="1452" w:bottom="1618" w:left="1406" w:header="595" w:footer="709" w:gutter="0"/>
          <w:cols w:space="708"/>
          <w:docGrid w:linePitch="360"/>
        </w:sectPr>
      </w:pPr>
    </w:p>
    <w:p w14:paraId="54D4D8EF" w14:textId="77777777" w:rsidR="002F0179" w:rsidRDefault="002F0179" w:rsidP="002F0179">
      <w:pPr>
        <w:pStyle w:val="Title"/>
        <w:pBdr>
          <w:top w:val="single" w:sz="4" w:space="1" w:color="auto"/>
          <w:left w:val="single" w:sz="4" w:space="0" w:color="auto"/>
          <w:bottom w:val="single" w:sz="4" w:space="0" w:color="auto"/>
          <w:right w:val="single" w:sz="4" w:space="0" w:color="auto"/>
        </w:pBdr>
        <w:shd w:val="clear" w:color="auto" w:fill="A0A0A0"/>
        <w:ind w:right="-10"/>
        <w:rPr>
          <w:color w:val="FFFFFF"/>
          <w:u w:val="none"/>
        </w:rPr>
      </w:pPr>
      <w:r>
        <w:rPr>
          <w:color w:val="FFFFFF"/>
          <w:u w:val="none"/>
        </w:rPr>
        <w:lastRenderedPageBreak/>
        <w:t xml:space="preserve">First Aid Box Inspection Record                              </w:t>
      </w:r>
    </w:p>
    <w:p w14:paraId="54D4D8F0" w14:textId="77777777" w:rsidR="002F0179" w:rsidRDefault="002F0179" w:rsidP="002F0179">
      <w:pPr>
        <w:pStyle w:val="PAGETITLE"/>
        <w:pBdr>
          <w:bottom w:val="single" w:sz="4" w:space="1" w:color="auto"/>
        </w:pBdr>
      </w:pPr>
      <w:r>
        <w:t>First Aid</w:t>
      </w:r>
    </w:p>
    <w:p w14:paraId="54D4D8F1" w14:textId="77777777" w:rsidR="002F0179" w:rsidRPr="00344D40" w:rsidRDefault="002F0179" w:rsidP="002F0179">
      <w:pPr>
        <w:pStyle w:val="BodyText"/>
        <w:rPr>
          <w:bCs/>
          <w:color w:val="0000FF"/>
        </w:rPr>
      </w:pPr>
    </w:p>
    <w:p w14:paraId="54D4D8F2" w14:textId="77777777" w:rsidR="002F0179" w:rsidRDefault="002F0179" w:rsidP="002F0179">
      <w:pPr>
        <w:pStyle w:val="Heading1"/>
      </w:pPr>
      <w:r>
        <w:t>Introduction</w:t>
      </w:r>
    </w:p>
    <w:p w14:paraId="54D4D8F3" w14:textId="77777777" w:rsidR="002F0179" w:rsidRDefault="002F0179" w:rsidP="002F0179">
      <w:pPr>
        <w:pStyle w:val="BodyText"/>
      </w:pPr>
    </w:p>
    <w:p w14:paraId="54D4D8F4" w14:textId="77777777" w:rsidR="002F0179" w:rsidRDefault="002F0179" w:rsidP="002F0179">
      <w:pPr>
        <w:pStyle w:val="BodyText"/>
        <w:jc w:val="both"/>
      </w:pPr>
      <w:r>
        <w:t xml:space="preserve">The </w:t>
      </w:r>
      <w:r>
        <w:rPr>
          <w:b/>
          <w:bCs/>
        </w:rPr>
        <w:t xml:space="preserve">Health </w:t>
      </w:r>
      <w:r w:rsidR="002140E0">
        <w:rPr>
          <w:b/>
          <w:bCs/>
        </w:rPr>
        <w:t>and</w:t>
      </w:r>
      <w:r>
        <w:rPr>
          <w:b/>
          <w:bCs/>
        </w:rPr>
        <w:t xml:space="preserve"> Safety (First Aid) Regulations 1981</w:t>
      </w:r>
      <w:r>
        <w:t xml:space="preserve"> (HSFAR) require all employers to ensure that that there is adequate and appropriate first aid provision for employees who may become ill or injured at work.</w:t>
      </w:r>
    </w:p>
    <w:p w14:paraId="54D4D8F5" w14:textId="77777777" w:rsidR="002F0179" w:rsidRDefault="002F0179" w:rsidP="002F0179">
      <w:pPr>
        <w:pStyle w:val="BodyText"/>
        <w:jc w:val="both"/>
        <w:rPr>
          <w:sz w:val="22"/>
        </w:rPr>
      </w:pPr>
    </w:p>
    <w:p w14:paraId="54D4D8F6" w14:textId="77777777" w:rsidR="002F0179" w:rsidRDefault="002F0179" w:rsidP="002F0179">
      <w:pPr>
        <w:pStyle w:val="BodyText"/>
        <w:jc w:val="both"/>
      </w:pPr>
      <w:r>
        <w:t>The first aid provisions made depends on the circumstances of each workplace. There is no fixed level but the employer should assess the requirements based various criteria including workplace hazards and risks, the number and location of employees, the remoteness of the site from emergency medical services, the needs of travelling, remote and lone workers and annual leave and other absences of any appointed persons and qualified first aiders.</w:t>
      </w:r>
    </w:p>
    <w:p w14:paraId="54D4D8F7" w14:textId="77777777" w:rsidR="002F0179" w:rsidRPr="00344D40" w:rsidRDefault="002F0179" w:rsidP="002F0179">
      <w:pPr>
        <w:rPr>
          <w:rFonts w:cs="Arial"/>
          <w:sz w:val="20"/>
          <w:szCs w:val="20"/>
        </w:rPr>
      </w:pPr>
    </w:p>
    <w:p w14:paraId="54D4D8F8" w14:textId="77777777" w:rsidR="002F0179" w:rsidRDefault="002F0179" w:rsidP="002F0179">
      <w:pPr>
        <w:pStyle w:val="Heading1"/>
      </w:pPr>
      <w:r>
        <w:t>Responsibilities</w:t>
      </w:r>
    </w:p>
    <w:p w14:paraId="54D4D8F9" w14:textId="77777777" w:rsidR="002F0179" w:rsidRPr="00344D40" w:rsidRDefault="002F0179" w:rsidP="002F0179">
      <w:pPr>
        <w:rPr>
          <w:rFonts w:cs="Arial"/>
          <w:sz w:val="20"/>
          <w:szCs w:val="20"/>
        </w:rPr>
      </w:pPr>
    </w:p>
    <w:p w14:paraId="54D4D8FA" w14:textId="77777777" w:rsidR="002F0179" w:rsidRDefault="002F0179" w:rsidP="002F0179">
      <w:pPr>
        <w:pStyle w:val="BodyText"/>
        <w:jc w:val="both"/>
      </w:pPr>
      <w:r>
        <w:t>The person responsible for the implementation of this procedure is identified in the Responsible Person Summary at the beginning of this section of the manual.</w:t>
      </w:r>
    </w:p>
    <w:p w14:paraId="54D4D8FB" w14:textId="77777777" w:rsidR="002F0179" w:rsidRDefault="002F0179" w:rsidP="002F0179">
      <w:pPr>
        <w:pStyle w:val="BodyText"/>
        <w:jc w:val="both"/>
        <w:rPr>
          <w:b/>
          <w:bCs/>
          <w:color w:val="0000FF"/>
        </w:rPr>
      </w:pPr>
    </w:p>
    <w:p w14:paraId="54D4D8FC" w14:textId="77777777" w:rsidR="002F0179" w:rsidRDefault="002F0179" w:rsidP="002F0179">
      <w:pPr>
        <w:pStyle w:val="BodyText"/>
        <w:jc w:val="both"/>
      </w:pPr>
      <w:r>
        <w:t>The Respons</w:t>
      </w:r>
      <w:r w:rsidR="00321D34">
        <w:t>ible Person will ensure that:</w:t>
      </w:r>
    </w:p>
    <w:p w14:paraId="54D4D8FD" w14:textId="77777777" w:rsidR="002F0179" w:rsidRDefault="002F0179" w:rsidP="002F0179">
      <w:pPr>
        <w:pStyle w:val="BodyText"/>
        <w:jc w:val="both"/>
      </w:pPr>
    </w:p>
    <w:p w14:paraId="54D4D8FE" w14:textId="77777777" w:rsidR="002F0179" w:rsidRDefault="002F0179" w:rsidP="002F0179">
      <w:pPr>
        <w:pStyle w:val="BodyText"/>
        <w:numPr>
          <w:ilvl w:val="0"/>
          <w:numId w:val="29"/>
        </w:numPr>
        <w:jc w:val="both"/>
      </w:pPr>
      <w:r>
        <w:t>An assessment is carried out of the workplace and for employees working away from the premises to determine the minimum levels of first aid provision requirements in terms of first</w:t>
      </w:r>
      <w:r w:rsidR="00321D34">
        <w:t xml:space="preserve"> aiders and first aid equipment;</w:t>
      </w:r>
    </w:p>
    <w:p w14:paraId="54D4D8FF" w14:textId="77777777" w:rsidR="002F0179" w:rsidRDefault="002F0179" w:rsidP="002F0179">
      <w:pPr>
        <w:pStyle w:val="BodyText"/>
        <w:jc w:val="both"/>
      </w:pPr>
    </w:p>
    <w:p w14:paraId="54D4D900" w14:textId="77777777" w:rsidR="002F0179" w:rsidRDefault="002F0179" w:rsidP="002F0179">
      <w:pPr>
        <w:pStyle w:val="BodyText"/>
        <w:numPr>
          <w:ilvl w:val="0"/>
          <w:numId w:val="29"/>
        </w:numPr>
        <w:jc w:val="both"/>
      </w:pPr>
      <w:r>
        <w:t>The level of first aid provi</w:t>
      </w:r>
      <w:r w:rsidR="00321D34">
        <w:t>sion is maintained at all times;</w:t>
      </w:r>
    </w:p>
    <w:p w14:paraId="54D4D901" w14:textId="77777777" w:rsidR="002F0179" w:rsidRDefault="002F0179" w:rsidP="002F0179">
      <w:pPr>
        <w:pStyle w:val="BodyText"/>
        <w:jc w:val="both"/>
      </w:pPr>
    </w:p>
    <w:p w14:paraId="54D4D902" w14:textId="77777777" w:rsidR="002F0179" w:rsidRDefault="002F0179" w:rsidP="002F0179">
      <w:pPr>
        <w:pStyle w:val="BodyText"/>
        <w:numPr>
          <w:ilvl w:val="0"/>
          <w:numId w:val="29"/>
        </w:numPr>
        <w:jc w:val="both"/>
      </w:pPr>
      <w:r>
        <w:t>First aid boxes are provided in the premises, they are regularly inspected and re-stocked, and the first aid box locations are well signed within the premises. Reco</w:t>
      </w:r>
      <w:r w:rsidR="00321D34">
        <w:t>rds of inspections are recorded;</w:t>
      </w:r>
    </w:p>
    <w:p w14:paraId="54D4D903" w14:textId="77777777" w:rsidR="002F0179" w:rsidRDefault="002F0179" w:rsidP="002F0179">
      <w:pPr>
        <w:pStyle w:val="BodyText"/>
        <w:jc w:val="both"/>
      </w:pPr>
    </w:p>
    <w:p w14:paraId="54D4D904" w14:textId="77777777" w:rsidR="002F0179" w:rsidRDefault="002F0179" w:rsidP="002F0179">
      <w:pPr>
        <w:pStyle w:val="BodyText"/>
        <w:numPr>
          <w:ilvl w:val="0"/>
          <w:numId w:val="29"/>
        </w:numPr>
        <w:jc w:val="both"/>
      </w:pPr>
      <w:r>
        <w:t>First aiders and appointed persons are trained and receive refresher training as necessary to maintain their competence. The names of the first aiders are displayed at conspicuous points throughout the premise</w:t>
      </w:r>
      <w:r w:rsidR="00321D34">
        <w:t>s and training records are kept; and</w:t>
      </w:r>
    </w:p>
    <w:p w14:paraId="54D4D905" w14:textId="77777777" w:rsidR="002F0179" w:rsidRPr="00344D40" w:rsidRDefault="002F0179" w:rsidP="002F0179">
      <w:pPr>
        <w:pStyle w:val="BodyText"/>
        <w:jc w:val="both"/>
      </w:pPr>
    </w:p>
    <w:p w14:paraId="54D4D906" w14:textId="77777777" w:rsidR="002F0179" w:rsidRDefault="002F0179" w:rsidP="002F0179">
      <w:pPr>
        <w:pStyle w:val="BodyText"/>
        <w:numPr>
          <w:ilvl w:val="0"/>
          <w:numId w:val="29"/>
        </w:numPr>
        <w:jc w:val="both"/>
      </w:pPr>
      <w:r>
        <w:lastRenderedPageBreak/>
        <w:t>Staff receive training in the procedure for calling assistance, both from first aiders and the emergency services in the event of an accident or ill- health emergency. Training records are kept.</w:t>
      </w:r>
    </w:p>
    <w:p w14:paraId="54D4D907" w14:textId="77777777" w:rsidR="002F0179" w:rsidRPr="00344D40" w:rsidRDefault="002F0179" w:rsidP="002F0179">
      <w:pPr>
        <w:pStyle w:val="BodyText"/>
        <w:jc w:val="both"/>
      </w:pPr>
    </w:p>
    <w:p w14:paraId="54D4D908" w14:textId="77777777" w:rsidR="002F0179" w:rsidRPr="00344D40" w:rsidRDefault="002F0179" w:rsidP="002F0179">
      <w:pPr>
        <w:pStyle w:val="BodyText"/>
        <w:ind w:left="360"/>
        <w:jc w:val="both"/>
      </w:pPr>
    </w:p>
    <w:p w14:paraId="54D4D909" w14:textId="77777777" w:rsidR="002F0179" w:rsidRDefault="002F0179" w:rsidP="002F0179">
      <w:pPr>
        <w:pStyle w:val="Heading1"/>
      </w:pPr>
      <w:r>
        <w:t xml:space="preserve">Legislation </w:t>
      </w:r>
      <w:r w:rsidR="002140E0">
        <w:t>and</w:t>
      </w:r>
      <w:r>
        <w:t xml:space="preserve"> Guidance</w:t>
      </w:r>
    </w:p>
    <w:p w14:paraId="54D4D90A" w14:textId="77777777" w:rsidR="002F0179" w:rsidRDefault="002F0179" w:rsidP="002F017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2F0179" w14:paraId="54D4D90D" w14:textId="77777777" w:rsidTr="00321D34">
        <w:trPr>
          <w:trHeight w:val="419"/>
        </w:trPr>
        <w:tc>
          <w:tcPr>
            <w:tcW w:w="1268" w:type="dxa"/>
            <w:shd w:val="clear" w:color="auto" w:fill="999999"/>
            <w:vAlign w:val="center"/>
          </w:tcPr>
          <w:p w14:paraId="54D4D90B" w14:textId="77777777" w:rsidR="002F0179" w:rsidRPr="00321D34" w:rsidRDefault="002F0179" w:rsidP="00A837BA">
            <w:pPr>
              <w:pStyle w:val="BodyText"/>
              <w:rPr>
                <w:b/>
                <w:color w:val="FFFFFF"/>
              </w:rPr>
            </w:pPr>
            <w:r w:rsidRPr="00321D34">
              <w:rPr>
                <w:b/>
                <w:color w:val="FFFFFF"/>
              </w:rPr>
              <w:t>Legislation</w:t>
            </w:r>
          </w:p>
        </w:tc>
        <w:tc>
          <w:tcPr>
            <w:tcW w:w="7254" w:type="dxa"/>
            <w:vAlign w:val="center"/>
          </w:tcPr>
          <w:p w14:paraId="54D4D90C" w14:textId="77777777" w:rsidR="002F0179" w:rsidRDefault="002F0179" w:rsidP="00A837BA">
            <w:pPr>
              <w:pStyle w:val="BodyText"/>
            </w:pPr>
            <w:r>
              <w:t xml:space="preserve">The Health </w:t>
            </w:r>
            <w:r w:rsidR="002140E0">
              <w:t>and</w:t>
            </w:r>
            <w:r>
              <w:t xml:space="preserve"> Safety (First Aid) Regulations 1981</w:t>
            </w:r>
          </w:p>
        </w:tc>
      </w:tr>
      <w:tr w:rsidR="002F0179" w14:paraId="54D4D912" w14:textId="77777777" w:rsidTr="00321D34">
        <w:tc>
          <w:tcPr>
            <w:tcW w:w="1268" w:type="dxa"/>
            <w:shd w:val="clear" w:color="auto" w:fill="999999"/>
            <w:vAlign w:val="center"/>
          </w:tcPr>
          <w:p w14:paraId="54D4D90E" w14:textId="77777777" w:rsidR="002F0179" w:rsidRPr="00321D34" w:rsidRDefault="002F0179" w:rsidP="00A837BA">
            <w:pPr>
              <w:pStyle w:val="BodyText"/>
              <w:rPr>
                <w:b/>
                <w:color w:val="FFFFFF"/>
              </w:rPr>
            </w:pPr>
            <w:r w:rsidRPr="00321D34">
              <w:rPr>
                <w:b/>
                <w:color w:val="FFFFFF"/>
              </w:rPr>
              <w:t>Guidance</w:t>
            </w:r>
          </w:p>
        </w:tc>
        <w:tc>
          <w:tcPr>
            <w:tcW w:w="7254" w:type="dxa"/>
            <w:vAlign w:val="center"/>
          </w:tcPr>
          <w:p w14:paraId="54D4D90F" w14:textId="77777777" w:rsidR="002F0179" w:rsidRDefault="002F0179" w:rsidP="00A837BA">
            <w:pPr>
              <w:pStyle w:val="BodyText"/>
            </w:pPr>
            <w:r>
              <w:t xml:space="preserve">First aid at work The Health </w:t>
            </w:r>
            <w:r w:rsidR="002140E0">
              <w:t>and</w:t>
            </w:r>
            <w:r>
              <w:t xml:space="preserve"> Safety (First Aid) Regulations 1981 </w:t>
            </w:r>
            <w:r w:rsidR="002140E0">
              <w:t>Approved Code of Practice and Guidance</w:t>
            </w:r>
            <w:r>
              <w:t xml:space="preserve"> (L74)</w:t>
            </w:r>
          </w:p>
          <w:p w14:paraId="54D4D910" w14:textId="77777777" w:rsidR="002F0179" w:rsidRDefault="002F0179" w:rsidP="00A837BA">
            <w:pPr>
              <w:pStyle w:val="BodyText"/>
            </w:pPr>
            <w:r>
              <w:t xml:space="preserve">Basic advice on first aid at work (HSE INDG347 </w:t>
            </w:r>
            <w:hyperlink r:id="rId69" w:history="1">
              <w:r>
                <w:rPr>
                  <w:rStyle w:val="Hyperlink"/>
                </w:rPr>
                <w:t>www.hse.gov.uk/pubns/indg347.pdf</w:t>
              </w:r>
            </w:hyperlink>
            <w:r>
              <w:t>)</w:t>
            </w:r>
          </w:p>
          <w:p w14:paraId="54D4D911" w14:textId="77777777" w:rsidR="002F0179" w:rsidRDefault="002F0179" w:rsidP="00A837BA">
            <w:pPr>
              <w:pStyle w:val="BodyText"/>
            </w:pPr>
            <w:r>
              <w:t xml:space="preserve">First aid at work – Your questions answered (HSE INDG214 </w:t>
            </w:r>
            <w:hyperlink r:id="rId70" w:history="1">
              <w:r w:rsidR="00321D34" w:rsidRPr="00210C09">
                <w:rPr>
                  <w:rStyle w:val="Hyperlink"/>
                </w:rPr>
                <w:t>www.hse.gov.uk/pubns/indg214.pdf</w:t>
              </w:r>
            </w:hyperlink>
            <w:r>
              <w:t>)</w:t>
            </w:r>
            <w:r w:rsidR="00321D34">
              <w:t xml:space="preserve"> </w:t>
            </w:r>
          </w:p>
        </w:tc>
      </w:tr>
    </w:tbl>
    <w:p w14:paraId="54D4D913" w14:textId="77777777" w:rsidR="002F0179" w:rsidRDefault="002F0179" w:rsidP="002F0179">
      <w:pPr>
        <w:rPr>
          <w:rFonts w:cs="Arial"/>
          <w:sz w:val="22"/>
        </w:rPr>
      </w:pPr>
    </w:p>
    <w:p w14:paraId="54D4D914" w14:textId="77777777" w:rsidR="002F0179" w:rsidRDefault="002F0179" w:rsidP="002F0179">
      <w:pPr>
        <w:pStyle w:val="BodyText"/>
        <w:jc w:val="both"/>
      </w:pPr>
      <w:r>
        <w:t>In organisations where the risk assessment identifies a comparatively low risk to health and safety, employers may only need to provide a suitably stocked and marked first aid container and an ‘Appointed Person’ to look after first aid arrangements and take charge should an accident occur (e.g. ring for an ambulance). It is recommended that all Appointed Persons undergo basic (4 hour minimum) first aid training to a Health and Safety Executive recognised syllabus.</w:t>
      </w:r>
    </w:p>
    <w:p w14:paraId="54D4D915" w14:textId="77777777" w:rsidR="002F0179" w:rsidRDefault="002F0179" w:rsidP="002F0179">
      <w:pPr>
        <w:pStyle w:val="BodyText"/>
        <w:jc w:val="both"/>
      </w:pPr>
    </w:p>
    <w:p w14:paraId="54D4D916" w14:textId="77777777" w:rsidR="002F0179" w:rsidRDefault="002F0179" w:rsidP="002F0179">
      <w:pPr>
        <w:pStyle w:val="BodyText"/>
        <w:jc w:val="both"/>
      </w:pPr>
      <w:r>
        <w:t>Where the work involves particular risks, for example work with hazardous substances or dangerous tools or machinery, first aid needs will be greater. Employers may need to:</w:t>
      </w:r>
    </w:p>
    <w:p w14:paraId="54D4D917" w14:textId="77777777" w:rsidR="002F0179" w:rsidRDefault="002F0179" w:rsidP="002F0179">
      <w:pPr>
        <w:pStyle w:val="BodyText"/>
        <w:numPr>
          <w:ilvl w:val="0"/>
          <w:numId w:val="28"/>
        </w:numPr>
        <w:jc w:val="both"/>
      </w:pPr>
      <w:r>
        <w:t>Provide a sufficient number of appropriately tra</w:t>
      </w:r>
      <w:r w:rsidR="00321D34">
        <w:t>ined and qualified first aiders;</w:t>
      </w:r>
    </w:p>
    <w:p w14:paraId="54D4D918" w14:textId="77777777" w:rsidR="002F0179" w:rsidRDefault="002F0179" w:rsidP="002F0179">
      <w:pPr>
        <w:pStyle w:val="BodyText"/>
        <w:numPr>
          <w:ilvl w:val="0"/>
          <w:numId w:val="28"/>
        </w:numPr>
        <w:jc w:val="both"/>
      </w:pPr>
      <w:r>
        <w:t>Train fir</w:t>
      </w:r>
      <w:r w:rsidR="00321D34">
        <w:t>st aiders in special procedures;</w:t>
      </w:r>
    </w:p>
    <w:p w14:paraId="54D4D919" w14:textId="77777777" w:rsidR="002F0179" w:rsidRDefault="002F0179" w:rsidP="002F0179">
      <w:pPr>
        <w:pStyle w:val="BodyText"/>
        <w:numPr>
          <w:ilvl w:val="0"/>
          <w:numId w:val="28"/>
        </w:numPr>
        <w:jc w:val="both"/>
      </w:pPr>
      <w:r>
        <w:t>Inform the local emergency services, in writing, of the site where hazardous sub</w:t>
      </w:r>
      <w:r w:rsidR="00321D34">
        <w:t>stances or processes are in use; and</w:t>
      </w:r>
    </w:p>
    <w:p w14:paraId="54D4D91A" w14:textId="77777777" w:rsidR="002F0179" w:rsidRDefault="002F0179" w:rsidP="002F0179">
      <w:pPr>
        <w:pStyle w:val="BodyText"/>
        <w:numPr>
          <w:ilvl w:val="0"/>
          <w:numId w:val="28"/>
        </w:numPr>
        <w:jc w:val="both"/>
      </w:pPr>
      <w:r>
        <w:t>Provide first aid room(s).</w:t>
      </w:r>
    </w:p>
    <w:p w14:paraId="54D4D91C" w14:textId="51C58AA8" w:rsidR="002F0179" w:rsidRPr="00D56BCC" w:rsidRDefault="002F0179" w:rsidP="00D56BCC">
      <w:pPr>
        <w:pStyle w:val="BodyText"/>
        <w:ind w:left="360"/>
        <w:jc w:val="both"/>
      </w:pPr>
      <w:r>
        <w:br w:type="page"/>
      </w:r>
      <w:r>
        <w:lastRenderedPageBreak/>
        <w:t>There is no prescriptive level for the number of first aiders required, but guidance to the HSFAR advises the following:</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532"/>
        <w:gridCol w:w="3408"/>
      </w:tblGrid>
      <w:tr w:rsidR="002F0179" w14:paraId="54D4D920" w14:textId="77777777" w:rsidTr="00A837BA">
        <w:tc>
          <w:tcPr>
            <w:tcW w:w="3420" w:type="dxa"/>
            <w:shd w:val="clear" w:color="auto" w:fill="999999"/>
          </w:tcPr>
          <w:p w14:paraId="54D4D91D" w14:textId="77777777" w:rsidR="002F0179" w:rsidRDefault="002F0179" w:rsidP="00A837BA">
            <w:pPr>
              <w:pStyle w:val="BodyText"/>
              <w:jc w:val="center"/>
              <w:rPr>
                <w:b/>
                <w:bCs/>
                <w:color w:val="FFFFFF"/>
              </w:rPr>
            </w:pPr>
            <w:r>
              <w:rPr>
                <w:b/>
                <w:bCs/>
                <w:color w:val="FFFFFF"/>
              </w:rPr>
              <w:t>Category of Risk</w:t>
            </w:r>
          </w:p>
        </w:tc>
        <w:tc>
          <w:tcPr>
            <w:tcW w:w="2532" w:type="dxa"/>
            <w:shd w:val="clear" w:color="auto" w:fill="999999"/>
          </w:tcPr>
          <w:p w14:paraId="54D4D91E" w14:textId="77777777" w:rsidR="002F0179" w:rsidRDefault="002F0179" w:rsidP="00A837BA">
            <w:pPr>
              <w:pStyle w:val="BodyText"/>
              <w:jc w:val="center"/>
              <w:rPr>
                <w:b/>
                <w:bCs/>
                <w:color w:val="FFFFFF"/>
              </w:rPr>
            </w:pPr>
            <w:r>
              <w:rPr>
                <w:b/>
                <w:bCs/>
                <w:color w:val="FFFFFF"/>
              </w:rPr>
              <w:t>Number Employed at any Location</w:t>
            </w:r>
          </w:p>
        </w:tc>
        <w:tc>
          <w:tcPr>
            <w:tcW w:w="3408" w:type="dxa"/>
            <w:shd w:val="clear" w:color="auto" w:fill="999999"/>
          </w:tcPr>
          <w:p w14:paraId="54D4D91F" w14:textId="77777777" w:rsidR="002F0179" w:rsidRDefault="002F0179" w:rsidP="00A837BA">
            <w:pPr>
              <w:pStyle w:val="BodyText"/>
              <w:jc w:val="center"/>
              <w:rPr>
                <w:b/>
                <w:bCs/>
                <w:color w:val="FFFFFF"/>
              </w:rPr>
            </w:pPr>
            <w:r>
              <w:rPr>
                <w:b/>
                <w:bCs/>
                <w:color w:val="FFFFFF"/>
              </w:rPr>
              <w:t>Suggested Number of First Aid Personnel</w:t>
            </w:r>
          </w:p>
        </w:tc>
      </w:tr>
      <w:tr w:rsidR="002F0179" w14:paraId="54D4D929" w14:textId="77777777" w:rsidTr="00A837BA">
        <w:tc>
          <w:tcPr>
            <w:tcW w:w="3420" w:type="dxa"/>
          </w:tcPr>
          <w:p w14:paraId="54D4D921" w14:textId="77777777" w:rsidR="002F0179" w:rsidRDefault="002F0179" w:rsidP="00A837BA">
            <w:pPr>
              <w:pStyle w:val="BodyText"/>
            </w:pPr>
            <w:r>
              <w:t>Lower Risk</w:t>
            </w:r>
          </w:p>
          <w:p w14:paraId="54D4D922" w14:textId="77777777" w:rsidR="002F0179" w:rsidRDefault="002F0179" w:rsidP="00A837BA">
            <w:pPr>
              <w:pStyle w:val="BodyText"/>
            </w:pPr>
            <w:r>
              <w:t>e.g. offices, shops etc.</w:t>
            </w:r>
          </w:p>
        </w:tc>
        <w:tc>
          <w:tcPr>
            <w:tcW w:w="2532" w:type="dxa"/>
          </w:tcPr>
          <w:p w14:paraId="54D4D923" w14:textId="77777777" w:rsidR="002F0179" w:rsidRDefault="002F0179" w:rsidP="00A837BA">
            <w:pPr>
              <w:pStyle w:val="BodyText"/>
              <w:jc w:val="both"/>
            </w:pPr>
            <w:r>
              <w:t>Fewer than 50</w:t>
            </w:r>
          </w:p>
          <w:p w14:paraId="54D4D924" w14:textId="77777777" w:rsidR="002F0179" w:rsidRDefault="002F0179" w:rsidP="00A837BA">
            <w:pPr>
              <w:pStyle w:val="BodyText"/>
              <w:jc w:val="both"/>
            </w:pPr>
            <w:r>
              <w:t>50 to 100</w:t>
            </w:r>
          </w:p>
          <w:p w14:paraId="54D4D925" w14:textId="77777777" w:rsidR="002F0179" w:rsidRDefault="002F0179" w:rsidP="00A837BA">
            <w:pPr>
              <w:pStyle w:val="BodyText"/>
              <w:jc w:val="both"/>
            </w:pPr>
            <w:r>
              <w:t>More than 100</w:t>
            </w:r>
          </w:p>
        </w:tc>
        <w:tc>
          <w:tcPr>
            <w:tcW w:w="3408" w:type="dxa"/>
          </w:tcPr>
          <w:p w14:paraId="54D4D926" w14:textId="77777777" w:rsidR="002F0179" w:rsidRDefault="002F0179" w:rsidP="00A837BA">
            <w:pPr>
              <w:pStyle w:val="BodyText"/>
              <w:jc w:val="both"/>
            </w:pPr>
            <w:r>
              <w:t>At least one appointed person.</w:t>
            </w:r>
          </w:p>
          <w:p w14:paraId="54D4D927" w14:textId="77777777" w:rsidR="002F0179" w:rsidRDefault="005F1FBD" w:rsidP="00A837BA">
            <w:pPr>
              <w:pStyle w:val="BodyText"/>
              <w:jc w:val="both"/>
            </w:pPr>
            <w:r>
              <w:t>At least one first aider</w:t>
            </w:r>
          </w:p>
          <w:p w14:paraId="54D4D928" w14:textId="77777777" w:rsidR="002F0179" w:rsidRDefault="002F0179" w:rsidP="00A837BA">
            <w:pPr>
              <w:pStyle w:val="BodyText"/>
              <w:jc w:val="both"/>
            </w:pPr>
            <w:r>
              <w:t>One additional first aider for every 100 employed.</w:t>
            </w:r>
          </w:p>
        </w:tc>
      </w:tr>
      <w:tr w:rsidR="002F0179" w14:paraId="54D4D933" w14:textId="77777777" w:rsidTr="00A837BA">
        <w:tc>
          <w:tcPr>
            <w:tcW w:w="3420" w:type="dxa"/>
          </w:tcPr>
          <w:p w14:paraId="54D4D92A" w14:textId="77777777" w:rsidR="002F0179" w:rsidRDefault="002F0179" w:rsidP="00A837BA">
            <w:pPr>
              <w:pStyle w:val="BodyText"/>
            </w:pPr>
            <w:r>
              <w:t>Medium Risk</w:t>
            </w:r>
          </w:p>
          <w:p w14:paraId="54D4D92B" w14:textId="77777777" w:rsidR="002F0179" w:rsidRDefault="002F0179" w:rsidP="00A837BA">
            <w:pPr>
              <w:pStyle w:val="BodyText"/>
            </w:pPr>
            <w:r>
              <w:t>e.g. light engineering and assembly work, food processing, warehousing.</w:t>
            </w:r>
          </w:p>
        </w:tc>
        <w:tc>
          <w:tcPr>
            <w:tcW w:w="2532" w:type="dxa"/>
          </w:tcPr>
          <w:p w14:paraId="54D4D92C" w14:textId="77777777" w:rsidR="002F0179" w:rsidRDefault="002F0179" w:rsidP="00A837BA">
            <w:pPr>
              <w:pStyle w:val="BodyText"/>
              <w:jc w:val="both"/>
            </w:pPr>
            <w:r>
              <w:t>Fewer than 20</w:t>
            </w:r>
          </w:p>
          <w:p w14:paraId="54D4D92D" w14:textId="77777777" w:rsidR="002F0179" w:rsidRDefault="002F0179" w:rsidP="00A837BA">
            <w:pPr>
              <w:pStyle w:val="BodyText"/>
              <w:jc w:val="both"/>
            </w:pPr>
            <w:r>
              <w:t>20 to 100</w:t>
            </w:r>
          </w:p>
          <w:p w14:paraId="54D4D92E" w14:textId="77777777" w:rsidR="002F0179" w:rsidRDefault="002F0179" w:rsidP="00A837BA">
            <w:pPr>
              <w:pStyle w:val="BodyText"/>
              <w:jc w:val="both"/>
            </w:pPr>
          </w:p>
          <w:p w14:paraId="54D4D92F" w14:textId="77777777" w:rsidR="002F0179" w:rsidRDefault="002F0179" w:rsidP="00A837BA">
            <w:pPr>
              <w:pStyle w:val="BodyText"/>
              <w:jc w:val="both"/>
            </w:pPr>
            <w:r>
              <w:t>More than 100</w:t>
            </w:r>
          </w:p>
        </w:tc>
        <w:tc>
          <w:tcPr>
            <w:tcW w:w="3408" w:type="dxa"/>
          </w:tcPr>
          <w:p w14:paraId="54D4D930" w14:textId="77777777" w:rsidR="002F0179" w:rsidRDefault="002F0179" w:rsidP="00A837BA">
            <w:pPr>
              <w:pStyle w:val="BodyText"/>
              <w:jc w:val="both"/>
            </w:pPr>
            <w:r>
              <w:t>At least one appointed person.</w:t>
            </w:r>
          </w:p>
          <w:p w14:paraId="54D4D931" w14:textId="77777777" w:rsidR="002F0179" w:rsidRDefault="005F1FBD" w:rsidP="00A837BA">
            <w:pPr>
              <w:pStyle w:val="BodyText"/>
              <w:jc w:val="both"/>
            </w:pPr>
            <w:r>
              <w:t xml:space="preserve">At least one </w:t>
            </w:r>
            <w:r w:rsidR="002F0179">
              <w:t>first aider for every 50 employed (or part thereof).</w:t>
            </w:r>
          </w:p>
          <w:p w14:paraId="54D4D932" w14:textId="77777777" w:rsidR="002F0179" w:rsidRDefault="002F0179" w:rsidP="00A837BA">
            <w:pPr>
              <w:pStyle w:val="BodyText"/>
              <w:jc w:val="both"/>
            </w:pPr>
            <w:r>
              <w:t>One additional first aider for every 100 employed.</w:t>
            </w:r>
          </w:p>
        </w:tc>
      </w:tr>
      <w:tr w:rsidR="002F0179" w14:paraId="54D4D93C" w14:textId="77777777" w:rsidTr="00A837BA">
        <w:tc>
          <w:tcPr>
            <w:tcW w:w="3420" w:type="dxa"/>
          </w:tcPr>
          <w:p w14:paraId="54D4D934" w14:textId="77777777" w:rsidR="002F0179" w:rsidRDefault="002F0179" w:rsidP="00A837BA">
            <w:pPr>
              <w:pStyle w:val="BodyText"/>
            </w:pPr>
            <w:r>
              <w:t>High Risk</w:t>
            </w:r>
          </w:p>
          <w:p w14:paraId="54D4D935" w14:textId="77777777" w:rsidR="002F0179" w:rsidRDefault="002F0179" w:rsidP="00A837BA">
            <w:pPr>
              <w:pStyle w:val="BodyText"/>
            </w:pPr>
            <w:r>
              <w:t>e.g. most construction, slaughterhouse, chemical manufacture, extensive work with dangerous machinery or sharp instruments.</w:t>
            </w:r>
          </w:p>
        </w:tc>
        <w:tc>
          <w:tcPr>
            <w:tcW w:w="2532" w:type="dxa"/>
          </w:tcPr>
          <w:p w14:paraId="54D4D936" w14:textId="77777777" w:rsidR="002F0179" w:rsidRDefault="002F0179" w:rsidP="00A837BA">
            <w:pPr>
              <w:pStyle w:val="BodyText"/>
              <w:jc w:val="both"/>
            </w:pPr>
            <w:r>
              <w:t>Fewer than 5</w:t>
            </w:r>
          </w:p>
          <w:p w14:paraId="54D4D937" w14:textId="77777777" w:rsidR="002F0179" w:rsidRDefault="002F0179" w:rsidP="00A837BA">
            <w:pPr>
              <w:pStyle w:val="BodyText"/>
              <w:jc w:val="both"/>
            </w:pPr>
            <w:r>
              <w:t>5 to 50</w:t>
            </w:r>
          </w:p>
          <w:p w14:paraId="54D4D938" w14:textId="77777777" w:rsidR="002F0179" w:rsidRDefault="002F0179" w:rsidP="00A837BA">
            <w:pPr>
              <w:pStyle w:val="BodyText"/>
              <w:jc w:val="both"/>
            </w:pPr>
            <w:r>
              <w:t>More than 50</w:t>
            </w:r>
          </w:p>
        </w:tc>
        <w:tc>
          <w:tcPr>
            <w:tcW w:w="3408" w:type="dxa"/>
          </w:tcPr>
          <w:p w14:paraId="54D4D939" w14:textId="77777777" w:rsidR="002F0179" w:rsidRDefault="002F0179" w:rsidP="00A837BA">
            <w:pPr>
              <w:pStyle w:val="BodyText"/>
              <w:jc w:val="both"/>
            </w:pPr>
            <w:r>
              <w:t>At least one appointed person.</w:t>
            </w:r>
          </w:p>
          <w:p w14:paraId="54D4D93A" w14:textId="77777777" w:rsidR="002F0179" w:rsidRDefault="002F0179" w:rsidP="00A837BA">
            <w:pPr>
              <w:pStyle w:val="BodyText"/>
              <w:jc w:val="both"/>
            </w:pPr>
            <w:r>
              <w:t>At least one first aider.</w:t>
            </w:r>
          </w:p>
          <w:p w14:paraId="54D4D93B" w14:textId="77777777" w:rsidR="002F0179" w:rsidRDefault="002F0179" w:rsidP="00A837BA">
            <w:pPr>
              <w:pStyle w:val="BodyText"/>
              <w:jc w:val="both"/>
            </w:pPr>
            <w:r>
              <w:t>One additional first aider for every 50 employed.</w:t>
            </w:r>
          </w:p>
        </w:tc>
      </w:tr>
    </w:tbl>
    <w:p w14:paraId="54D4D93D" w14:textId="77777777" w:rsidR="002F0179" w:rsidRPr="00344D40" w:rsidRDefault="002F0179" w:rsidP="002F0179">
      <w:pPr>
        <w:pStyle w:val="BodyText"/>
        <w:jc w:val="center"/>
        <w:rPr>
          <w:b/>
          <w:bCs/>
        </w:rPr>
      </w:pPr>
    </w:p>
    <w:p w14:paraId="54D4D93E" w14:textId="77777777" w:rsidR="002F0179" w:rsidRDefault="002F0179" w:rsidP="002F0179">
      <w:pPr>
        <w:pStyle w:val="Heading2"/>
      </w:pPr>
      <w:r>
        <w:t>First Aid Personnel</w:t>
      </w:r>
    </w:p>
    <w:p w14:paraId="54D4D93F" w14:textId="0C58E077" w:rsidR="002F0179" w:rsidRDefault="002F0179" w:rsidP="002F0179">
      <w:pPr>
        <w:pStyle w:val="BodyText"/>
        <w:jc w:val="both"/>
      </w:pPr>
      <w:r>
        <w:t xml:space="preserve">First aid personnel are employees who have volunteered for the role and who are considered through training and assessment to be competent.  The company will ensure that sufficient first aid personnel are available at all times and that they will be given adequate training to the </w:t>
      </w:r>
      <w:r w:rsidR="002D1CA1">
        <w:t xml:space="preserve">guidance </w:t>
      </w:r>
      <w:r w:rsidR="00490DA4">
        <w:t>suggested</w:t>
      </w:r>
      <w:r>
        <w:t xml:space="preserve"> Health </w:t>
      </w:r>
      <w:r w:rsidR="002140E0">
        <w:t>and</w:t>
      </w:r>
      <w:r>
        <w:t xml:space="preserve"> Safety Executive (HSE) and undergo retraining at regular intervals.</w:t>
      </w:r>
      <w:r w:rsidR="00490DA4">
        <w:t xml:space="preserve"> NB: The HSE no longer approves First Aid training rather it offers guidance to training providers.</w:t>
      </w:r>
    </w:p>
    <w:p w14:paraId="54D4D940" w14:textId="77777777" w:rsidR="002F0179" w:rsidRDefault="002F0179" w:rsidP="002F0179">
      <w:pPr>
        <w:pStyle w:val="BodyText"/>
        <w:rPr>
          <w:b/>
          <w:bCs/>
          <w:sz w:val="22"/>
        </w:rPr>
      </w:pPr>
    </w:p>
    <w:p w14:paraId="54D4D941" w14:textId="77777777" w:rsidR="002F0179" w:rsidRDefault="002F0179" w:rsidP="002F0179">
      <w:pPr>
        <w:pStyle w:val="Heading2"/>
      </w:pPr>
      <w:r>
        <w:t>First Aid Boxes</w:t>
      </w:r>
    </w:p>
    <w:p w14:paraId="54D4D942" w14:textId="77777777" w:rsidR="002F0179" w:rsidRDefault="002F0179" w:rsidP="002F0179">
      <w:pPr>
        <w:pStyle w:val="BodyText"/>
        <w:jc w:val="both"/>
      </w:pPr>
      <w:r>
        <w:t>First aid boxes are provided within the workplace to ensure that there are adequate and appropriate supplies for the nature of the hazards involved.  All boxes will contain at least the minimum supplies that are required under law. The location of first aid boxes and the name of the person responsible for the their upkeep will be clearly indicated on notice boards throughout the workplace.</w:t>
      </w:r>
    </w:p>
    <w:p w14:paraId="54D4D943" w14:textId="77777777" w:rsidR="002F0179" w:rsidRPr="00344D40" w:rsidRDefault="002F0179" w:rsidP="002F0179">
      <w:pPr>
        <w:pStyle w:val="BodyText"/>
        <w:jc w:val="both"/>
        <w:rPr>
          <w:spacing w:val="-2"/>
        </w:rPr>
      </w:pPr>
    </w:p>
    <w:p w14:paraId="54D4D944" w14:textId="77777777" w:rsidR="002F0179" w:rsidRDefault="002F0179" w:rsidP="002F0179">
      <w:pPr>
        <w:pStyle w:val="Heading1"/>
      </w:pPr>
      <w:r>
        <w:t>Record Keeping</w:t>
      </w:r>
    </w:p>
    <w:p w14:paraId="54D4D946" w14:textId="77777777" w:rsidR="002F0179" w:rsidRDefault="002F0179" w:rsidP="002F0179">
      <w:pPr>
        <w:pStyle w:val="Heading2"/>
      </w:pPr>
      <w:r>
        <w:t>First Aid Box Checklist</w:t>
      </w:r>
    </w:p>
    <w:p w14:paraId="54D4D948" w14:textId="4456DA26" w:rsidR="002F0179" w:rsidRPr="00A35C73" w:rsidRDefault="002F0179" w:rsidP="002F0179">
      <w:pPr>
        <w:pStyle w:val="BodyText"/>
      </w:pPr>
      <w:r>
        <w:t>This can be used to check the contents of all first aid boxes and to ensure that they are stocked appropriately.</w:t>
      </w:r>
    </w:p>
    <w:p w14:paraId="54D4D94A" w14:textId="0AE3C0BF" w:rsidR="00BF410D" w:rsidRPr="00AF1422" w:rsidRDefault="002F0179" w:rsidP="002F0179">
      <w:pPr>
        <w:pStyle w:val="BodyText"/>
        <w:jc w:val="both"/>
        <w:rPr>
          <w:rFonts w:cs="Arial"/>
        </w:rPr>
        <w:sectPr w:rsidR="00BF410D" w:rsidRPr="00AF1422" w:rsidSect="00BF410D">
          <w:headerReference w:type="default" r:id="rId71"/>
          <w:footerReference w:type="default" r:id="rId72"/>
          <w:pgSz w:w="11906" w:h="16838"/>
          <w:pgMar w:top="1440" w:right="1452" w:bottom="1616" w:left="1406" w:header="595" w:footer="709" w:gutter="0"/>
          <w:pgNumType w:start="1"/>
          <w:cols w:space="708"/>
          <w:docGrid w:linePitch="360"/>
        </w:sectPr>
      </w:pPr>
      <w:r>
        <w:rPr>
          <w:rFonts w:cs="Arial"/>
        </w:rPr>
        <w:t>Example record forms are shown overleaf.</w:t>
      </w:r>
    </w:p>
    <w:p w14:paraId="54D4D94B" w14:textId="77777777" w:rsidR="00BF410D" w:rsidRDefault="00BF410D" w:rsidP="002F0179">
      <w:pPr>
        <w:pStyle w:val="BodyText"/>
        <w:jc w:val="both"/>
        <w:rPr>
          <w:sz w:val="22"/>
        </w:rPr>
      </w:pPr>
    </w:p>
    <w:p w14:paraId="54D4D94C" w14:textId="77777777" w:rsidR="002F0179" w:rsidRDefault="002F0179" w:rsidP="002F0179">
      <w:pPr>
        <w:pStyle w:val="Title"/>
        <w:pBdr>
          <w:top w:val="single" w:sz="4" w:space="1" w:color="auto"/>
          <w:left w:val="single" w:sz="4" w:space="0" w:color="auto"/>
          <w:bottom w:val="single" w:sz="4" w:space="0" w:color="auto"/>
          <w:right w:val="single" w:sz="4" w:space="0" w:color="auto"/>
        </w:pBdr>
        <w:shd w:val="clear" w:color="auto" w:fill="A0A0A0"/>
        <w:ind w:right="-10"/>
        <w:rPr>
          <w:color w:val="FFFFFF"/>
          <w:u w:val="none"/>
        </w:rPr>
      </w:pPr>
      <w:r>
        <w:rPr>
          <w:color w:val="FFFFFF"/>
          <w:u w:val="none"/>
        </w:rPr>
        <w:t xml:space="preserve">First Aid Box Inspection Record                              </w:t>
      </w:r>
    </w:p>
    <w:p w14:paraId="54D4D94D" w14:textId="77777777" w:rsidR="002F0179" w:rsidRDefault="002F0179" w:rsidP="006A188F">
      <w:pPr>
        <w:pStyle w:val="Heading8"/>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260"/>
        <w:gridCol w:w="1260"/>
        <w:gridCol w:w="1260"/>
        <w:gridCol w:w="1260"/>
        <w:gridCol w:w="1260"/>
        <w:gridCol w:w="1260"/>
        <w:gridCol w:w="1260"/>
        <w:gridCol w:w="1260"/>
      </w:tblGrid>
      <w:tr w:rsidR="002F0179" w14:paraId="54D4D950" w14:textId="77777777" w:rsidTr="00A837BA">
        <w:trPr>
          <w:cantSplit/>
        </w:trPr>
        <w:tc>
          <w:tcPr>
            <w:tcW w:w="4500" w:type="dxa"/>
            <w:vMerge w:val="restart"/>
            <w:shd w:val="clear" w:color="auto" w:fill="999999"/>
            <w:vAlign w:val="center"/>
          </w:tcPr>
          <w:p w14:paraId="54D4D94E" w14:textId="77777777" w:rsidR="002F0179" w:rsidRDefault="002F0179" w:rsidP="00A837BA">
            <w:pPr>
              <w:pStyle w:val="BodyText"/>
              <w:rPr>
                <w:color w:val="FFFFFF"/>
              </w:rPr>
            </w:pPr>
            <w:r>
              <w:rPr>
                <w:color w:val="FFFFFF"/>
              </w:rPr>
              <w:t>Contents</w:t>
            </w:r>
          </w:p>
        </w:tc>
        <w:tc>
          <w:tcPr>
            <w:tcW w:w="10080" w:type="dxa"/>
            <w:gridSpan w:val="8"/>
            <w:shd w:val="clear" w:color="auto" w:fill="999999"/>
            <w:vAlign w:val="center"/>
          </w:tcPr>
          <w:p w14:paraId="54D4D94F" w14:textId="77777777" w:rsidR="002F0179" w:rsidRDefault="002F0179" w:rsidP="00A837BA">
            <w:pPr>
              <w:pStyle w:val="BodyText"/>
              <w:rPr>
                <w:color w:val="FFFFFF"/>
              </w:rPr>
            </w:pPr>
            <w:r>
              <w:rPr>
                <w:color w:val="FFFFFF"/>
              </w:rPr>
              <w:t>Dates Checked</w:t>
            </w:r>
          </w:p>
        </w:tc>
      </w:tr>
      <w:tr w:rsidR="002F0179" w14:paraId="54D4D95A" w14:textId="77777777" w:rsidTr="00A837BA">
        <w:trPr>
          <w:cantSplit/>
        </w:trPr>
        <w:tc>
          <w:tcPr>
            <w:tcW w:w="4500" w:type="dxa"/>
            <w:vMerge/>
          </w:tcPr>
          <w:p w14:paraId="54D4D951" w14:textId="77777777" w:rsidR="002F0179" w:rsidRDefault="002F0179" w:rsidP="00A837BA">
            <w:pPr>
              <w:pStyle w:val="BodyText"/>
            </w:pPr>
          </w:p>
        </w:tc>
        <w:tc>
          <w:tcPr>
            <w:tcW w:w="1260" w:type="dxa"/>
          </w:tcPr>
          <w:p w14:paraId="54D4D952" w14:textId="467835FC" w:rsidR="002F0179" w:rsidRDefault="002F0179" w:rsidP="00A837BA">
            <w:pPr>
              <w:pStyle w:val="BodyText"/>
              <w:rPr>
                <w:b/>
                <w:bCs/>
                <w:i/>
                <w:iCs/>
              </w:rPr>
            </w:pPr>
            <w:r>
              <w:rPr>
                <w:b/>
                <w:bCs/>
                <w:i/>
                <w:iCs/>
              </w:rPr>
              <w:t>2/02/</w:t>
            </w:r>
            <w:r w:rsidR="00490DA4">
              <w:rPr>
                <w:b/>
                <w:bCs/>
                <w:i/>
                <w:iCs/>
              </w:rPr>
              <w:t>15</w:t>
            </w:r>
          </w:p>
        </w:tc>
        <w:tc>
          <w:tcPr>
            <w:tcW w:w="1260" w:type="dxa"/>
          </w:tcPr>
          <w:p w14:paraId="54D4D953" w14:textId="092E2FA0" w:rsidR="002F0179" w:rsidRDefault="002F0179" w:rsidP="00A837BA">
            <w:pPr>
              <w:pStyle w:val="BodyText"/>
              <w:rPr>
                <w:b/>
                <w:bCs/>
                <w:i/>
                <w:iCs/>
              </w:rPr>
            </w:pPr>
            <w:r>
              <w:rPr>
                <w:b/>
                <w:bCs/>
                <w:i/>
                <w:iCs/>
              </w:rPr>
              <w:t>4/03/</w:t>
            </w:r>
            <w:r w:rsidR="00490DA4">
              <w:rPr>
                <w:b/>
                <w:bCs/>
                <w:i/>
                <w:iCs/>
              </w:rPr>
              <w:t>15</w:t>
            </w:r>
          </w:p>
        </w:tc>
        <w:tc>
          <w:tcPr>
            <w:tcW w:w="1260" w:type="dxa"/>
          </w:tcPr>
          <w:p w14:paraId="54D4D954" w14:textId="561F9C3A" w:rsidR="002F0179" w:rsidRDefault="002F0179" w:rsidP="00A837BA">
            <w:pPr>
              <w:pStyle w:val="BodyText"/>
              <w:rPr>
                <w:b/>
                <w:bCs/>
                <w:i/>
                <w:iCs/>
              </w:rPr>
            </w:pPr>
            <w:r>
              <w:rPr>
                <w:b/>
                <w:bCs/>
                <w:i/>
                <w:iCs/>
              </w:rPr>
              <w:t>3/04/</w:t>
            </w:r>
            <w:r w:rsidR="00490DA4">
              <w:rPr>
                <w:b/>
                <w:bCs/>
                <w:i/>
                <w:iCs/>
              </w:rPr>
              <w:t>15</w:t>
            </w:r>
          </w:p>
        </w:tc>
        <w:tc>
          <w:tcPr>
            <w:tcW w:w="1260" w:type="dxa"/>
          </w:tcPr>
          <w:p w14:paraId="54D4D955" w14:textId="43C16302" w:rsidR="002F0179" w:rsidRDefault="002F0179" w:rsidP="00A837BA">
            <w:pPr>
              <w:pStyle w:val="BodyText"/>
              <w:rPr>
                <w:b/>
                <w:bCs/>
                <w:i/>
                <w:iCs/>
              </w:rPr>
            </w:pPr>
            <w:r>
              <w:rPr>
                <w:b/>
                <w:bCs/>
                <w:i/>
                <w:iCs/>
              </w:rPr>
              <w:t>2/05/</w:t>
            </w:r>
            <w:r w:rsidR="00490DA4">
              <w:rPr>
                <w:b/>
                <w:bCs/>
                <w:i/>
                <w:iCs/>
              </w:rPr>
              <w:t>15</w:t>
            </w:r>
          </w:p>
        </w:tc>
        <w:tc>
          <w:tcPr>
            <w:tcW w:w="1260" w:type="dxa"/>
          </w:tcPr>
          <w:p w14:paraId="54D4D956" w14:textId="2E918850" w:rsidR="002F0179" w:rsidRDefault="002F0179" w:rsidP="00A837BA">
            <w:pPr>
              <w:pStyle w:val="BodyText"/>
              <w:rPr>
                <w:b/>
                <w:bCs/>
                <w:i/>
                <w:iCs/>
              </w:rPr>
            </w:pPr>
            <w:r>
              <w:rPr>
                <w:b/>
                <w:bCs/>
                <w:i/>
                <w:iCs/>
              </w:rPr>
              <w:t>5/06/</w:t>
            </w:r>
            <w:r w:rsidR="00490DA4">
              <w:rPr>
                <w:b/>
                <w:bCs/>
                <w:i/>
                <w:iCs/>
              </w:rPr>
              <w:t>15</w:t>
            </w:r>
          </w:p>
        </w:tc>
        <w:tc>
          <w:tcPr>
            <w:tcW w:w="1260" w:type="dxa"/>
          </w:tcPr>
          <w:p w14:paraId="54D4D957" w14:textId="77777777" w:rsidR="002F0179" w:rsidRDefault="002F0179" w:rsidP="00A837BA">
            <w:pPr>
              <w:pStyle w:val="BodyText"/>
            </w:pPr>
          </w:p>
        </w:tc>
        <w:tc>
          <w:tcPr>
            <w:tcW w:w="1260" w:type="dxa"/>
          </w:tcPr>
          <w:p w14:paraId="54D4D958" w14:textId="77777777" w:rsidR="002F0179" w:rsidRDefault="002F0179" w:rsidP="00A837BA">
            <w:pPr>
              <w:pStyle w:val="BodyText"/>
            </w:pPr>
          </w:p>
        </w:tc>
        <w:tc>
          <w:tcPr>
            <w:tcW w:w="1260" w:type="dxa"/>
          </w:tcPr>
          <w:p w14:paraId="54D4D959" w14:textId="77777777" w:rsidR="002F0179" w:rsidRDefault="002F0179" w:rsidP="00A837BA">
            <w:pPr>
              <w:pStyle w:val="BodyText"/>
            </w:pPr>
          </w:p>
        </w:tc>
      </w:tr>
      <w:tr w:rsidR="002F0179" w14:paraId="54D4D964" w14:textId="77777777" w:rsidTr="00A837BA">
        <w:tc>
          <w:tcPr>
            <w:tcW w:w="4500" w:type="dxa"/>
          </w:tcPr>
          <w:p w14:paraId="54D4D95B" w14:textId="77777777" w:rsidR="002F0179" w:rsidRDefault="002F0179" w:rsidP="00A837BA">
            <w:pPr>
              <w:pStyle w:val="BodyText"/>
            </w:pPr>
            <w:r>
              <w:t>1 First Aid Guidance Leaflet</w:t>
            </w:r>
          </w:p>
        </w:tc>
        <w:tc>
          <w:tcPr>
            <w:tcW w:w="1260" w:type="dxa"/>
            <w:vAlign w:val="center"/>
          </w:tcPr>
          <w:p w14:paraId="54D4D95C" w14:textId="77777777" w:rsidR="002F0179" w:rsidRDefault="002F0179" w:rsidP="00A837BA">
            <w:pPr>
              <w:pStyle w:val="BodyText"/>
              <w:rPr>
                <w:b/>
                <w:bCs/>
                <w:i/>
                <w:iCs/>
              </w:rPr>
            </w:pPr>
            <w:r>
              <w:rPr>
                <w:b/>
                <w:bCs/>
                <w:i/>
                <w:iCs/>
              </w:rPr>
              <w:t>OK</w:t>
            </w:r>
          </w:p>
        </w:tc>
        <w:tc>
          <w:tcPr>
            <w:tcW w:w="1260" w:type="dxa"/>
            <w:vAlign w:val="center"/>
          </w:tcPr>
          <w:p w14:paraId="54D4D95D" w14:textId="77777777" w:rsidR="002F0179" w:rsidRDefault="002F0179" w:rsidP="00A837BA">
            <w:pPr>
              <w:pStyle w:val="BodyText"/>
              <w:rPr>
                <w:b/>
                <w:bCs/>
                <w:i/>
                <w:iCs/>
              </w:rPr>
            </w:pPr>
            <w:r>
              <w:rPr>
                <w:b/>
                <w:bCs/>
                <w:i/>
                <w:iCs/>
              </w:rPr>
              <w:t>OK</w:t>
            </w:r>
          </w:p>
        </w:tc>
        <w:tc>
          <w:tcPr>
            <w:tcW w:w="1260" w:type="dxa"/>
            <w:vAlign w:val="center"/>
          </w:tcPr>
          <w:p w14:paraId="54D4D95E" w14:textId="77777777" w:rsidR="002F0179" w:rsidRDefault="002F0179" w:rsidP="00A837BA">
            <w:pPr>
              <w:pStyle w:val="BodyText"/>
              <w:rPr>
                <w:b/>
                <w:bCs/>
                <w:i/>
                <w:iCs/>
              </w:rPr>
            </w:pPr>
            <w:r>
              <w:rPr>
                <w:b/>
                <w:bCs/>
                <w:i/>
                <w:iCs/>
              </w:rPr>
              <w:t>OK</w:t>
            </w:r>
          </w:p>
        </w:tc>
        <w:tc>
          <w:tcPr>
            <w:tcW w:w="1260" w:type="dxa"/>
            <w:vAlign w:val="center"/>
          </w:tcPr>
          <w:p w14:paraId="54D4D95F" w14:textId="77777777" w:rsidR="002F0179" w:rsidRDefault="002F0179" w:rsidP="00A837BA">
            <w:pPr>
              <w:pStyle w:val="BodyText"/>
              <w:rPr>
                <w:b/>
                <w:bCs/>
                <w:i/>
                <w:iCs/>
              </w:rPr>
            </w:pPr>
            <w:r>
              <w:rPr>
                <w:b/>
                <w:bCs/>
                <w:i/>
                <w:iCs/>
              </w:rPr>
              <w:t>OK</w:t>
            </w:r>
          </w:p>
        </w:tc>
        <w:tc>
          <w:tcPr>
            <w:tcW w:w="1260" w:type="dxa"/>
            <w:vAlign w:val="center"/>
          </w:tcPr>
          <w:p w14:paraId="54D4D960" w14:textId="77777777" w:rsidR="002F0179" w:rsidRDefault="002F0179" w:rsidP="00A837BA">
            <w:pPr>
              <w:pStyle w:val="BodyText"/>
              <w:rPr>
                <w:b/>
                <w:bCs/>
                <w:i/>
                <w:iCs/>
              </w:rPr>
            </w:pPr>
            <w:r>
              <w:rPr>
                <w:b/>
                <w:bCs/>
                <w:i/>
                <w:iCs/>
              </w:rPr>
              <w:t>OK</w:t>
            </w:r>
          </w:p>
        </w:tc>
        <w:tc>
          <w:tcPr>
            <w:tcW w:w="1260" w:type="dxa"/>
          </w:tcPr>
          <w:p w14:paraId="54D4D961" w14:textId="77777777" w:rsidR="002F0179" w:rsidRDefault="002F0179" w:rsidP="00A837BA">
            <w:pPr>
              <w:pStyle w:val="BodyText"/>
            </w:pPr>
          </w:p>
        </w:tc>
        <w:tc>
          <w:tcPr>
            <w:tcW w:w="1260" w:type="dxa"/>
          </w:tcPr>
          <w:p w14:paraId="54D4D962" w14:textId="77777777" w:rsidR="002F0179" w:rsidRDefault="002F0179" w:rsidP="00A837BA">
            <w:pPr>
              <w:pStyle w:val="BodyText"/>
            </w:pPr>
          </w:p>
        </w:tc>
        <w:tc>
          <w:tcPr>
            <w:tcW w:w="1260" w:type="dxa"/>
          </w:tcPr>
          <w:p w14:paraId="54D4D963" w14:textId="77777777" w:rsidR="002F0179" w:rsidRDefault="002F0179" w:rsidP="00A837BA">
            <w:pPr>
              <w:pStyle w:val="BodyText"/>
            </w:pPr>
          </w:p>
        </w:tc>
      </w:tr>
      <w:tr w:rsidR="002F0179" w14:paraId="54D4D96E" w14:textId="77777777" w:rsidTr="00A837BA">
        <w:tc>
          <w:tcPr>
            <w:tcW w:w="4500" w:type="dxa"/>
          </w:tcPr>
          <w:p w14:paraId="54D4D965" w14:textId="77777777" w:rsidR="002F0179" w:rsidRDefault="002F0179" w:rsidP="00A837BA">
            <w:pPr>
              <w:pStyle w:val="BodyText"/>
            </w:pPr>
            <w:r>
              <w:t>20 Individually wrapped sterile adhesive dressings (assorted sizes)</w:t>
            </w:r>
          </w:p>
        </w:tc>
        <w:tc>
          <w:tcPr>
            <w:tcW w:w="1260" w:type="dxa"/>
            <w:vAlign w:val="center"/>
          </w:tcPr>
          <w:p w14:paraId="54D4D966" w14:textId="77777777" w:rsidR="002F0179" w:rsidRDefault="002F0179" w:rsidP="00A837BA">
            <w:pPr>
              <w:pStyle w:val="BodyText"/>
              <w:rPr>
                <w:b/>
                <w:bCs/>
                <w:i/>
                <w:iCs/>
              </w:rPr>
            </w:pPr>
            <w:r>
              <w:rPr>
                <w:b/>
                <w:bCs/>
                <w:i/>
                <w:iCs/>
              </w:rPr>
              <w:t>OK</w:t>
            </w:r>
          </w:p>
        </w:tc>
        <w:tc>
          <w:tcPr>
            <w:tcW w:w="1260" w:type="dxa"/>
            <w:vAlign w:val="center"/>
          </w:tcPr>
          <w:p w14:paraId="54D4D967" w14:textId="77777777" w:rsidR="002F0179" w:rsidRDefault="002F0179" w:rsidP="00A837BA">
            <w:pPr>
              <w:pStyle w:val="BodyText"/>
              <w:rPr>
                <w:b/>
                <w:bCs/>
                <w:i/>
                <w:iCs/>
              </w:rPr>
            </w:pPr>
            <w:r>
              <w:rPr>
                <w:b/>
                <w:bCs/>
                <w:i/>
                <w:iCs/>
              </w:rPr>
              <w:t>Not OK*</w:t>
            </w:r>
          </w:p>
        </w:tc>
        <w:tc>
          <w:tcPr>
            <w:tcW w:w="1260" w:type="dxa"/>
            <w:vAlign w:val="center"/>
          </w:tcPr>
          <w:p w14:paraId="54D4D968" w14:textId="77777777" w:rsidR="002F0179" w:rsidRDefault="002F0179" w:rsidP="00A837BA">
            <w:pPr>
              <w:pStyle w:val="BodyText"/>
              <w:rPr>
                <w:b/>
                <w:bCs/>
                <w:i/>
                <w:iCs/>
              </w:rPr>
            </w:pPr>
            <w:r>
              <w:rPr>
                <w:b/>
                <w:bCs/>
                <w:i/>
                <w:iCs/>
              </w:rPr>
              <w:t>Not OK*</w:t>
            </w:r>
          </w:p>
        </w:tc>
        <w:tc>
          <w:tcPr>
            <w:tcW w:w="1260" w:type="dxa"/>
            <w:vAlign w:val="center"/>
          </w:tcPr>
          <w:p w14:paraId="54D4D969" w14:textId="77777777" w:rsidR="002F0179" w:rsidRDefault="002F0179" w:rsidP="00A837BA">
            <w:pPr>
              <w:pStyle w:val="BodyText"/>
              <w:rPr>
                <w:b/>
                <w:bCs/>
                <w:i/>
                <w:iCs/>
              </w:rPr>
            </w:pPr>
            <w:r>
              <w:rPr>
                <w:b/>
                <w:bCs/>
                <w:i/>
                <w:iCs/>
              </w:rPr>
              <w:t>OK</w:t>
            </w:r>
          </w:p>
        </w:tc>
        <w:tc>
          <w:tcPr>
            <w:tcW w:w="1260" w:type="dxa"/>
            <w:vAlign w:val="center"/>
          </w:tcPr>
          <w:p w14:paraId="54D4D96A" w14:textId="77777777" w:rsidR="002F0179" w:rsidRDefault="002F0179" w:rsidP="00A837BA">
            <w:pPr>
              <w:pStyle w:val="BodyText"/>
              <w:rPr>
                <w:b/>
                <w:bCs/>
                <w:i/>
                <w:iCs/>
              </w:rPr>
            </w:pPr>
            <w:r>
              <w:rPr>
                <w:b/>
                <w:bCs/>
                <w:i/>
                <w:iCs/>
              </w:rPr>
              <w:t>OK</w:t>
            </w:r>
          </w:p>
        </w:tc>
        <w:tc>
          <w:tcPr>
            <w:tcW w:w="1260" w:type="dxa"/>
          </w:tcPr>
          <w:p w14:paraId="54D4D96B" w14:textId="77777777" w:rsidR="002F0179" w:rsidRDefault="002F0179" w:rsidP="00A837BA">
            <w:pPr>
              <w:pStyle w:val="BodyText"/>
            </w:pPr>
          </w:p>
        </w:tc>
        <w:tc>
          <w:tcPr>
            <w:tcW w:w="1260" w:type="dxa"/>
          </w:tcPr>
          <w:p w14:paraId="54D4D96C" w14:textId="77777777" w:rsidR="002F0179" w:rsidRDefault="002F0179" w:rsidP="00A837BA">
            <w:pPr>
              <w:pStyle w:val="BodyText"/>
            </w:pPr>
          </w:p>
        </w:tc>
        <w:tc>
          <w:tcPr>
            <w:tcW w:w="1260" w:type="dxa"/>
          </w:tcPr>
          <w:p w14:paraId="54D4D96D" w14:textId="77777777" w:rsidR="002F0179" w:rsidRDefault="002F0179" w:rsidP="00A837BA">
            <w:pPr>
              <w:pStyle w:val="BodyText"/>
            </w:pPr>
          </w:p>
        </w:tc>
      </w:tr>
      <w:tr w:rsidR="002F0179" w14:paraId="54D4D978" w14:textId="77777777" w:rsidTr="00A837BA">
        <w:tc>
          <w:tcPr>
            <w:tcW w:w="4500" w:type="dxa"/>
          </w:tcPr>
          <w:p w14:paraId="54D4D96F" w14:textId="77777777" w:rsidR="002F0179" w:rsidRDefault="002F0179" w:rsidP="00A837BA">
            <w:pPr>
              <w:pStyle w:val="BodyText"/>
            </w:pPr>
            <w:r>
              <w:t>2 sterile eye pads, with attachment</w:t>
            </w:r>
          </w:p>
        </w:tc>
        <w:tc>
          <w:tcPr>
            <w:tcW w:w="1260" w:type="dxa"/>
            <w:vAlign w:val="center"/>
          </w:tcPr>
          <w:p w14:paraId="54D4D970" w14:textId="77777777" w:rsidR="002F0179" w:rsidRDefault="002F0179" w:rsidP="00A837BA">
            <w:pPr>
              <w:pStyle w:val="BodyText"/>
              <w:rPr>
                <w:b/>
                <w:bCs/>
                <w:i/>
                <w:iCs/>
              </w:rPr>
            </w:pPr>
            <w:r>
              <w:rPr>
                <w:b/>
                <w:bCs/>
                <w:i/>
                <w:iCs/>
              </w:rPr>
              <w:t>OK</w:t>
            </w:r>
          </w:p>
        </w:tc>
        <w:tc>
          <w:tcPr>
            <w:tcW w:w="1260" w:type="dxa"/>
            <w:vAlign w:val="center"/>
          </w:tcPr>
          <w:p w14:paraId="54D4D971" w14:textId="77777777" w:rsidR="002F0179" w:rsidRDefault="002F0179" w:rsidP="00A837BA">
            <w:pPr>
              <w:pStyle w:val="BodyText"/>
              <w:rPr>
                <w:b/>
                <w:bCs/>
                <w:i/>
                <w:iCs/>
              </w:rPr>
            </w:pPr>
            <w:r>
              <w:rPr>
                <w:b/>
                <w:bCs/>
                <w:i/>
                <w:iCs/>
              </w:rPr>
              <w:t>OK</w:t>
            </w:r>
          </w:p>
        </w:tc>
        <w:tc>
          <w:tcPr>
            <w:tcW w:w="1260" w:type="dxa"/>
            <w:vAlign w:val="center"/>
          </w:tcPr>
          <w:p w14:paraId="54D4D972" w14:textId="77777777" w:rsidR="002F0179" w:rsidRDefault="002F0179" w:rsidP="00A837BA">
            <w:pPr>
              <w:pStyle w:val="BodyText"/>
              <w:rPr>
                <w:b/>
                <w:bCs/>
                <w:i/>
                <w:iCs/>
              </w:rPr>
            </w:pPr>
            <w:r>
              <w:rPr>
                <w:b/>
                <w:bCs/>
                <w:i/>
                <w:iCs/>
              </w:rPr>
              <w:t>OK</w:t>
            </w:r>
          </w:p>
        </w:tc>
        <w:tc>
          <w:tcPr>
            <w:tcW w:w="1260" w:type="dxa"/>
            <w:vAlign w:val="center"/>
          </w:tcPr>
          <w:p w14:paraId="54D4D973" w14:textId="77777777" w:rsidR="002F0179" w:rsidRDefault="002F0179" w:rsidP="00A837BA">
            <w:pPr>
              <w:pStyle w:val="BodyText"/>
              <w:rPr>
                <w:b/>
                <w:bCs/>
                <w:i/>
                <w:iCs/>
              </w:rPr>
            </w:pPr>
            <w:r>
              <w:rPr>
                <w:b/>
                <w:bCs/>
                <w:i/>
                <w:iCs/>
              </w:rPr>
              <w:t>OK</w:t>
            </w:r>
          </w:p>
        </w:tc>
        <w:tc>
          <w:tcPr>
            <w:tcW w:w="1260" w:type="dxa"/>
            <w:vAlign w:val="center"/>
          </w:tcPr>
          <w:p w14:paraId="54D4D974" w14:textId="77777777" w:rsidR="002F0179" w:rsidRDefault="002F0179" w:rsidP="00A837BA">
            <w:pPr>
              <w:pStyle w:val="BodyText"/>
              <w:rPr>
                <w:b/>
                <w:bCs/>
                <w:i/>
                <w:iCs/>
              </w:rPr>
            </w:pPr>
            <w:r>
              <w:rPr>
                <w:b/>
                <w:bCs/>
                <w:i/>
                <w:iCs/>
              </w:rPr>
              <w:t>OK</w:t>
            </w:r>
          </w:p>
        </w:tc>
        <w:tc>
          <w:tcPr>
            <w:tcW w:w="1260" w:type="dxa"/>
          </w:tcPr>
          <w:p w14:paraId="54D4D975" w14:textId="77777777" w:rsidR="002F0179" w:rsidRDefault="002F0179" w:rsidP="00A837BA">
            <w:pPr>
              <w:pStyle w:val="BodyText"/>
            </w:pPr>
          </w:p>
        </w:tc>
        <w:tc>
          <w:tcPr>
            <w:tcW w:w="1260" w:type="dxa"/>
          </w:tcPr>
          <w:p w14:paraId="54D4D976" w14:textId="77777777" w:rsidR="002F0179" w:rsidRDefault="002F0179" w:rsidP="00A837BA">
            <w:pPr>
              <w:pStyle w:val="BodyText"/>
            </w:pPr>
          </w:p>
        </w:tc>
        <w:tc>
          <w:tcPr>
            <w:tcW w:w="1260" w:type="dxa"/>
          </w:tcPr>
          <w:p w14:paraId="54D4D977" w14:textId="77777777" w:rsidR="002F0179" w:rsidRDefault="002F0179" w:rsidP="00A837BA">
            <w:pPr>
              <w:pStyle w:val="BodyText"/>
            </w:pPr>
          </w:p>
        </w:tc>
      </w:tr>
      <w:tr w:rsidR="002F0179" w14:paraId="54D4D982" w14:textId="77777777" w:rsidTr="00A837BA">
        <w:tc>
          <w:tcPr>
            <w:tcW w:w="4500" w:type="dxa"/>
          </w:tcPr>
          <w:p w14:paraId="54D4D979" w14:textId="77777777" w:rsidR="002F0179" w:rsidRDefault="002F0179" w:rsidP="00A837BA">
            <w:pPr>
              <w:pStyle w:val="BodyText"/>
            </w:pPr>
            <w:r>
              <w:t>4 individually wrapped triangular bandages (preferably sterile)</w:t>
            </w:r>
          </w:p>
        </w:tc>
        <w:tc>
          <w:tcPr>
            <w:tcW w:w="1260" w:type="dxa"/>
            <w:vAlign w:val="center"/>
          </w:tcPr>
          <w:p w14:paraId="54D4D97A" w14:textId="77777777" w:rsidR="002F0179" w:rsidRDefault="002F0179" w:rsidP="00A837BA">
            <w:pPr>
              <w:pStyle w:val="BodyText"/>
              <w:rPr>
                <w:b/>
                <w:bCs/>
                <w:i/>
                <w:iCs/>
              </w:rPr>
            </w:pPr>
            <w:r>
              <w:rPr>
                <w:b/>
                <w:bCs/>
                <w:i/>
                <w:iCs/>
              </w:rPr>
              <w:t>OK</w:t>
            </w:r>
          </w:p>
        </w:tc>
        <w:tc>
          <w:tcPr>
            <w:tcW w:w="1260" w:type="dxa"/>
            <w:vAlign w:val="center"/>
          </w:tcPr>
          <w:p w14:paraId="54D4D97B" w14:textId="77777777" w:rsidR="002F0179" w:rsidRDefault="002F0179" w:rsidP="00A837BA">
            <w:pPr>
              <w:pStyle w:val="BodyText"/>
              <w:rPr>
                <w:b/>
                <w:bCs/>
                <w:i/>
                <w:iCs/>
              </w:rPr>
            </w:pPr>
            <w:r>
              <w:rPr>
                <w:b/>
                <w:bCs/>
                <w:i/>
                <w:iCs/>
              </w:rPr>
              <w:t>OK</w:t>
            </w:r>
          </w:p>
        </w:tc>
        <w:tc>
          <w:tcPr>
            <w:tcW w:w="1260" w:type="dxa"/>
            <w:vAlign w:val="center"/>
          </w:tcPr>
          <w:p w14:paraId="54D4D97C" w14:textId="77777777" w:rsidR="002F0179" w:rsidRDefault="002F0179" w:rsidP="00A837BA">
            <w:pPr>
              <w:pStyle w:val="BodyText"/>
              <w:rPr>
                <w:b/>
                <w:bCs/>
                <w:i/>
                <w:iCs/>
              </w:rPr>
            </w:pPr>
            <w:r>
              <w:rPr>
                <w:b/>
                <w:bCs/>
                <w:i/>
                <w:iCs/>
              </w:rPr>
              <w:t>OK</w:t>
            </w:r>
          </w:p>
        </w:tc>
        <w:tc>
          <w:tcPr>
            <w:tcW w:w="1260" w:type="dxa"/>
            <w:vAlign w:val="center"/>
          </w:tcPr>
          <w:p w14:paraId="54D4D97D" w14:textId="77777777" w:rsidR="002F0179" w:rsidRDefault="002F0179" w:rsidP="00A837BA">
            <w:pPr>
              <w:pStyle w:val="BodyText"/>
              <w:rPr>
                <w:b/>
                <w:bCs/>
                <w:i/>
                <w:iCs/>
              </w:rPr>
            </w:pPr>
            <w:r>
              <w:rPr>
                <w:b/>
                <w:bCs/>
                <w:i/>
                <w:iCs/>
              </w:rPr>
              <w:t>OK</w:t>
            </w:r>
          </w:p>
        </w:tc>
        <w:tc>
          <w:tcPr>
            <w:tcW w:w="1260" w:type="dxa"/>
            <w:vAlign w:val="center"/>
          </w:tcPr>
          <w:p w14:paraId="54D4D97E" w14:textId="77777777" w:rsidR="002F0179" w:rsidRDefault="002F0179" w:rsidP="00A837BA">
            <w:pPr>
              <w:pStyle w:val="BodyText"/>
              <w:rPr>
                <w:b/>
                <w:bCs/>
                <w:i/>
                <w:iCs/>
              </w:rPr>
            </w:pPr>
            <w:r>
              <w:rPr>
                <w:b/>
                <w:bCs/>
                <w:i/>
                <w:iCs/>
              </w:rPr>
              <w:t>OK</w:t>
            </w:r>
          </w:p>
        </w:tc>
        <w:tc>
          <w:tcPr>
            <w:tcW w:w="1260" w:type="dxa"/>
          </w:tcPr>
          <w:p w14:paraId="54D4D97F" w14:textId="77777777" w:rsidR="002F0179" w:rsidRDefault="002F0179" w:rsidP="00A837BA">
            <w:pPr>
              <w:pStyle w:val="BodyText"/>
            </w:pPr>
          </w:p>
        </w:tc>
        <w:tc>
          <w:tcPr>
            <w:tcW w:w="1260" w:type="dxa"/>
          </w:tcPr>
          <w:p w14:paraId="54D4D980" w14:textId="77777777" w:rsidR="002F0179" w:rsidRDefault="002F0179" w:rsidP="00A837BA">
            <w:pPr>
              <w:pStyle w:val="BodyText"/>
            </w:pPr>
          </w:p>
        </w:tc>
        <w:tc>
          <w:tcPr>
            <w:tcW w:w="1260" w:type="dxa"/>
          </w:tcPr>
          <w:p w14:paraId="54D4D981" w14:textId="77777777" w:rsidR="002F0179" w:rsidRDefault="002F0179" w:rsidP="00A837BA">
            <w:pPr>
              <w:pStyle w:val="BodyText"/>
            </w:pPr>
          </w:p>
        </w:tc>
      </w:tr>
      <w:tr w:rsidR="002F0179" w14:paraId="54D4D98C" w14:textId="77777777" w:rsidTr="00A837BA">
        <w:tc>
          <w:tcPr>
            <w:tcW w:w="4500" w:type="dxa"/>
          </w:tcPr>
          <w:p w14:paraId="54D4D983" w14:textId="77777777" w:rsidR="002F0179" w:rsidRDefault="002F0179" w:rsidP="00A837BA">
            <w:pPr>
              <w:pStyle w:val="BodyText"/>
            </w:pPr>
            <w:r>
              <w:t>6 safety pins</w:t>
            </w:r>
          </w:p>
        </w:tc>
        <w:tc>
          <w:tcPr>
            <w:tcW w:w="1260" w:type="dxa"/>
            <w:vAlign w:val="center"/>
          </w:tcPr>
          <w:p w14:paraId="54D4D984" w14:textId="77777777" w:rsidR="002F0179" w:rsidRDefault="002F0179" w:rsidP="00A837BA">
            <w:pPr>
              <w:pStyle w:val="BodyText"/>
              <w:rPr>
                <w:b/>
                <w:bCs/>
                <w:i/>
                <w:iCs/>
              </w:rPr>
            </w:pPr>
            <w:r>
              <w:rPr>
                <w:b/>
                <w:bCs/>
                <w:i/>
                <w:iCs/>
              </w:rPr>
              <w:t>OK</w:t>
            </w:r>
          </w:p>
        </w:tc>
        <w:tc>
          <w:tcPr>
            <w:tcW w:w="1260" w:type="dxa"/>
            <w:vAlign w:val="center"/>
          </w:tcPr>
          <w:p w14:paraId="54D4D985" w14:textId="77777777" w:rsidR="002F0179" w:rsidRDefault="002F0179" w:rsidP="00A837BA">
            <w:pPr>
              <w:pStyle w:val="BodyText"/>
              <w:rPr>
                <w:b/>
                <w:bCs/>
                <w:i/>
                <w:iCs/>
              </w:rPr>
            </w:pPr>
            <w:r>
              <w:rPr>
                <w:b/>
                <w:bCs/>
                <w:i/>
                <w:iCs/>
              </w:rPr>
              <w:t>Not OK*</w:t>
            </w:r>
          </w:p>
        </w:tc>
        <w:tc>
          <w:tcPr>
            <w:tcW w:w="1260" w:type="dxa"/>
            <w:vAlign w:val="center"/>
          </w:tcPr>
          <w:p w14:paraId="54D4D986" w14:textId="77777777" w:rsidR="002F0179" w:rsidRDefault="002F0179" w:rsidP="00A837BA">
            <w:pPr>
              <w:pStyle w:val="BodyText"/>
              <w:rPr>
                <w:b/>
                <w:bCs/>
                <w:i/>
                <w:iCs/>
              </w:rPr>
            </w:pPr>
            <w:r>
              <w:rPr>
                <w:b/>
                <w:bCs/>
                <w:i/>
                <w:iCs/>
              </w:rPr>
              <w:t>Not OK*</w:t>
            </w:r>
          </w:p>
        </w:tc>
        <w:tc>
          <w:tcPr>
            <w:tcW w:w="1260" w:type="dxa"/>
            <w:vAlign w:val="center"/>
          </w:tcPr>
          <w:p w14:paraId="54D4D987" w14:textId="77777777" w:rsidR="002F0179" w:rsidRDefault="002F0179" w:rsidP="00A837BA">
            <w:pPr>
              <w:pStyle w:val="BodyText"/>
              <w:rPr>
                <w:b/>
                <w:bCs/>
                <w:i/>
                <w:iCs/>
              </w:rPr>
            </w:pPr>
            <w:r>
              <w:rPr>
                <w:b/>
                <w:bCs/>
                <w:i/>
                <w:iCs/>
              </w:rPr>
              <w:t>OK</w:t>
            </w:r>
          </w:p>
        </w:tc>
        <w:tc>
          <w:tcPr>
            <w:tcW w:w="1260" w:type="dxa"/>
            <w:vAlign w:val="center"/>
          </w:tcPr>
          <w:p w14:paraId="54D4D988" w14:textId="77777777" w:rsidR="002F0179" w:rsidRDefault="002F0179" w:rsidP="00A837BA">
            <w:pPr>
              <w:pStyle w:val="BodyText"/>
              <w:rPr>
                <w:b/>
                <w:bCs/>
                <w:i/>
                <w:iCs/>
              </w:rPr>
            </w:pPr>
            <w:r>
              <w:rPr>
                <w:b/>
                <w:bCs/>
                <w:i/>
                <w:iCs/>
              </w:rPr>
              <w:t>OK</w:t>
            </w:r>
          </w:p>
        </w:tc>
        <w:tc>
          <w:tcPr>
            <w:tcW w:w="1260" w:type="dxa"/>
          </w:tcPr>
          <w:p w14:paraId="54D4D989" w14:textId="77777777" w:rsidR="002F0179" w:rsidRDefault="002F0179" w:rsidP="00A837BA">
            <w:pPr>
              <w:pStyle w:val="BodyText"/>
            </w:pPr>
          </w:p>
        </w:tc>
        <w:tc>
          <w:tcPr>
            <w:tcW w:w="1260" w:type="dxa"/>
          </w:tcPr>
          <w:p w14:paraId="54D4D98A" w14:textId="77777777" w:rsidR="002F0179" w:rsidRDefault="002F0179" w:rsidP="00A837BA">
            <w:pPr>
              <w:pStyle w:val="BodyText"/>
            </w:pPr>
          </w:p>
        </w:tc>
        <w:tc>
          <w:tcPr>
            <w:tcW w:w="1260" w:type="dxa"/>
          </w:tcPr>
          <w:p w14:paraId="54D4D98B" w14:textId="77777777" w:rsidR="002F0179" w:rsidRDefault="002F0179" w:rsidP="00A837BA">
            <w:pPr>
              <w:pStyle w:val="BodyText"/>
            </w:pPr>
          </w:p>
        </w:tc>
      </w:tr>
      <w:tr w:rsidR="002F0179" w14:paraId="54D4D996" w14:textId="77777777" w:rsidTr="00A837BA">
        <w:tc>
          <w:tcPr>
            <w:tcW w:w="4500" w:type="dxa"/>
          </w:tcPr>
          <w:p w14:paraId="54D4D98D" w14:textId="77777777" w:rsidR="002F0179" w:rsidRDefault="002F0179" w:rsidP="00A837BA">
            <w:pPr>
              <w:pStyle w:val="BodyText"/>
            </w:pPr>
            <w:r>
              <w:t>6 medium sized individually wrapped sterile un-medicated wound dressings (12cm x 12cm)</w:t>
            </w:r>
          </w:p>
        </w:tc>
        <w:tc>
          <w:tcPr>
            <w:tcW w:w="1260" w:type="dxa"/>
            <w:vAlign w:val="center"/>
          </w:tcPr>
          <w:p w14:paraId="54D4D98E" w14:textId="77777777" w:rsidR="002F0179" w:rsidRDefault="002F0179" w:rsidP="00A837BA">
            <w:pPr>
              <w:pStyle w:val="BodyText"/>
              <w:rPr>
                <w:b/>
                <w:bCs/>
                <w:i/>
                <w:iCs/>
              </w:rPr>
            </w:pPr>
            <w:r>
              <w:rPr>
                <w:b/>
                <w:bCs/>
                <w:i/>
                <w:iCs/>
              </w:rPr>
              <w:t>OK</w:t>
            </w:r>
          </w:p>
        </w:tc>
        <w:tc>
          <w:tcPr>
            <w:tcW w:w="1260" w:type="dxa"/>
            <w:vAlign w:val="center"/>
          </w:tcPr>
          <w:p w14:paraId="54D4D98F" w14:textId="77777777" w:rsidR="002F0179" w:rsidRDefault="002F0179" w:rsidP="00A837BA">
            <w:pPr>
              <w:pStyle w:val="BodyText"/>
              <w:rPr>
                <w:b/>
                <w:bCs/>
                <w:i/>
                <w:iCs/>
              </w:rPr>
            </w:pPr>
            <w:r>
              <w:rPr>
                <w:b/>
                <w:bCs/>
                <w:i/>
                <w:iCs/>
              </w:rPr>
              <w:t>OK</w:t>
            </w:r>
          </w:p>
        </w:tc>
        <w:tc>
          <w:tcPr>
            <w:tcW w:w="1260" w:type="dxa"/>
            <w:vAlign w:val="center"/>
          </w:tcPr>
          <w:p w14:paraId="54D4D990" w14:textId="77777777" w:rsidR="002F0179" w:rsidRDefault="002F0179" w:rsidP="00A837BA">
            <w:pPr>
              <w:pStyle w:val="BodyText"/>
              <w:rPr>
                <w:b/>
                <w:bCs/>
                <w:i/>
                <w:iCs/>
              </w:rPr>
            </w:pPr>
            <w:r>
              <w:rPr>
                <w:b/>
                <w:bCs/>
                <w:i/>
                <w:iCs/>
              </w:rPr>
              <w:t>OK</w:t>
            </w:r>
          </w:p>
        </w:tc>
        <w:tc>
          <w:tcPr>
            <w:tcW w:w="1260" w:type="dxa"/>
            <w:vAlign w:val="center"/>
          </w:tcPr>
          <w:p w14:paraId="54D4D991" w14:textId="77777777" w:rsidR="002F0179" w:rsidRDefault="002F0179" w:rsidP="00A837BA">
            <w:pPr>
              <w:pStyle w:val="BodyText"/>
              <w:rPr>
                <w:b/>
                <w:bCs/>
                <w:i/>
                <w:iCs/>
              </w:rPr>
            </w:pPr>
            <w:r>
              <w:rPr>
                <w:b/>
                <w:bCs/>
                <w:i/>
                <w:iCs/>
              </w:rPr>
              <w:t>Not OK*</w:t>
            </w:r>
          </w:p>
        </w:tc>
        <w:tc>
          <w:tcPr>
            <w:tcW w:w="1260" w:type="dxa"/>
            <w:vAlign w:val="center"/>
          </w:tcPr>
          <w:p w14:paraId="54D4D992" w14:textId="77777777" w:rsidR="002F0179" w:rsidRDefault="002F0179" w:rsidP="00A837BA">
            <w:pPr>
              <w:pStyle w:val="BodyText"/>
              <w:rPr>
                <w:b/>
                <w:bCs/>
                <w:i/>
                <w:iCs/>
              </w:rPr>
            </w:pPr>
            <w:r>
              <w:rPr>
                <w:b/>
                <w:bCs/>
                <w:i/>
                <w:iCs/>
              </w:rPr>
              <w:t>OK</w:t>
            </w:r>
          </w:p>
        </w:tc>
        <w:tc>
          <w:tcPr>
            <w:tcW w:w="1260" w:type="dxa"/>
          </w:tcPr>
          <w:p w14:paraId="54D4D993" w14:textId="77777777" w:rsidR="002F0179" w:rsidRDefault="002F0179" w:rsidP="00A837BA">
            <w:pPr>
              <w:pStyle w:val="BodyText"/>
            </w:pPr>
          </w:p>
        </w:tc>
        <w:tc>
          <w:tcPr>
            <w:tcW w:w="1260" w:type="dxa"/>
          </w:tcPr>
          <w:p w14:paraId="54D4D994" w14:textId="77777777" w:rsidR="002F0179" w:rsidRDefault="002F0179" w:rsidP="00A837BA">
            <w:pPr>
              <w:pStyle w:val="BodyText"/>
            </w:pPr>
          </w:p>
        </w:tc>
        <w:tc>
          <w:tcPr>
            <w:tcW w:w="1260" w:type="dxa"/>
          </w:tcPr>
          <w:p w14:paraId="54D4D995" w14:textId="77777777" w:rsidR="002F0179" w:rsidRDefault="002F0179" w:rsidP="00A837BA">
            <w:pPr>
              <w:pStyle w:val="BodyText"/>
            </w:pPr>
          </w:p>
        </w:tc>
      </w:tr>
      <w:tr w:rsidR="002F0179" w14:paraId="54D4D9A0" w14:textId="77777777" w:rsidTr="00A837BA">
        <w:tc>
          <w:tcPr>
            <w:tcW w:w="4500" w:type="dxa"/>
          </w:tcPr>
          <w:p w14:paraId="54D4D997" w14:textId="77777777" w:rsidR="002F0179" w:rsidRDefault="002F0179" w:rsidP="00A837BA">
            <w:pPr>
              <w:pStyle w:val="BodyText"/>
            </w:pPr>
            <w:r>
              <w:t>1 pair of disposable gloves</w:t>
            </w:r>
          </w:p>
        </w:tc>
        <w:tc>
          <w:tcPr>
            <w:tcW w:w="1260" w:type="dxa"/>
            <w:vAlign w:val="center"/>
          </w:tcPr>
          <w:p w14:paraId="54D4D998" w14:textId="77777777" w:rsidR="002F0179" w:rsidRDefault="002F0179" w:rsidP="00A837BA">
            <w:pPr>
              <w:pStyle w:val="BodyText"/>
              <w:rPr>
                <w:b/>
                <w:bCs/>
                <w:i/>
                <w:iCs/>
              </w:rPr>
            </w:pPr>
            <w:r>
              <w:rPr>
                <w:b/>
                <w:bCs/>
                <w:i/>
                <w:iCs/>
              </w:rPr>
              <w:t>OK</w:t>
            </w:r>
          </w:p>
        </w:tc>
        <w:tc>
          <w:tcPr>
            <w:tcW w:w="1260" w:type="dxa"/>
            <w:vAlign w:val="center"/>
          </w:tcPr>
          <w:p w14:paraId="54D4D999" w14:textId="77777777" w:rsidR="002F0179" w:rsidRDefault="002F0179" w:rsidP="00A837BA">
            <w:pPr>
              <w:pStyle w:val="BodyText"/>
              <w:rPr>
                <w:b/>
                <w:bCs/>
                <w:i/>
                <w:iCs/>
              </w:rPr>
            </w:pPr>
            <w:r>
              <w:rPr>
                <w:b/>
                <w:bCs/>
                <w:i/>
                <w:iCs/>
              </w:rPr>
              <w:t>OK</w:t>
            </w:r>
          </w:p>
        </w:tc>
        <w:tc>
          <w:tcPr>
            <w:tcW w:w="1260" w:type="dxa"/>
            <w:vAlign w:val="center"/>
          </w:tcPr>
          <w:p w14:paraId="54D4D99A" w14:textId="77777777" w:rsidR="002F0179" w:rsidRDefault="002F0179" w:rsidP="00A837BA">
            <w:pPr>
              <w:pStyle w:val="BodyText"/>
              <w:rPr>
                <w:b/>
                <w:bCs/>
                <w:i/>
                <w:iCs/>
              </w:rPr>
            </w:pPr>
            <w:r>
              <w:rPr>
                <w:b/>
                <w:bCs/>
                <w:i/>
                <w:iCs/>
              </w:rPr>
              <w:t>OK</w:t>
            </w:r>
          </w:p>
        </w:tc>
        <w:tc>
          <w:tcPr>
            <w:tcW w:w="1260" w:type="dxa"/>
            <w:vAlign w:val="center"/>
          </w:tcPr>
          <w:p w14:paraId="54D4D99B" w14:textId="77777777" w:rsidR="002F0179" w:rsidRDefault="002F0179" w:rsidP="00A837BA">
            <w:pPr>
              <w:pStyle w:val="BodyText"/>
              <w:rPr>
                <w:b/>
                <w:bCs/>
                <w:i/>
                <w:iCs/>
              </w:rPr>
            </w:pPr>
            <w:r>
              <w:rPr>
                <w:b/>
                <w:bCs/>
                <w:i/>
                <w:iCs/>
              </w:rPr>
              <w:t>OK</w:t>
            </w:r>
          </w:p>
        </w:tc>
        <w:tc>
          <w:tcPr>
            <w:tcW w:w="1260" w:type="dxa"/>
            <w:vAlign w:val="center"/>
          </w:tcPr>
          <w:p w14:paraId="54D4D99C" w14:textId="77777777" w:rsidR="002F0179" w:rsidRDefault="002F0179" w:rsidP="00A837BA">
            <w:pPr>
              <w:pStyle w:val="BodyText"/>
              <w:rPr>
                <w:b/>
                <w:bCs/>
                <w:i/>
                <w:iCs/>
              </w:rPr>
            </w:pPr>
            <w:r>
              <w:rPr>
                <w:b/>
                <w:bCs/>
                <w:i/>
                <w:iCs/>
              </w:rPr>
              <w:t>OK</w:t>
            </w:r>
          </w:p>
        </w:tc>
        <w:tc>
          <w:tcPr>
            <w:tcW w:w="1260" w:type="dxa"/>
          </w:tcPr>
          <w:p w14:paraId="54D4D99D" w14:textId="77777777" w:rsidR="002F0179" w:rsidRDefault="002F0179" w:rsidP="00A837BA">
            <w:pPr>
              <w:pStyle w:val="BodyText"/>
            </w:pPr>
          </w:p>
        </w:tc>
        <w:tc>
          <w:tcPr>
            <w:tcW w:w="1260" w:type="dxa"/>
          </w:tcPr>
          <w:p w14:paraId="54D4D99E" w14:textId="77777777" w:rsidR="002F0179" w:rsidRDefault="002F0179" w:rsidP="00A837BA">
            <w:pPr>
              <w:pStyle w:val="BodyText"/>
            </w:pPr>
          </w:p>
        </w:tc>
        <w:tc>
          <w:tcPr>
            <w:tcW w:w="1260" w:type="dxa"/>
          </w:tcPr>
          <w:p w14:paraId="54D4D99F" w14:textId="77777777" w:rsidR="002F0179" w:rsidRDefault="002F0179" w:rsidP="00A837BA">
            <w:pPr>
              <w:pStyle w:val="BodyText"/>
            </w:pPr>
          </w:p>
        </w:tc>
      </w:tr>
      <w:tr w:rsidR="002F0179" w14:paraId="54D4D9AB" w14:textId="77777777" w:rsidTr="00A837BA">
        <w:tc>
          <w:tcPr>
            <w:tcW w:w="4500" w:type="dxa"/>
          </w:tcPr>
          <w:p w14:paraId="54D4D9A1" w14:textId="77777777" w:rsidR="002F0179" w:rsidRDefault="002F0179" w:rsidP="00A837BA">
            <w:pPr>
              <w:pStyle w:val="BodyText"/>
            </w:pPr>
            <w:r>
              <w:t>Other equipment required,</w:t>
            </w:r>
          </w:p>
          <w:p w14:paraId="54D4D9A2" w14:textId="77777777" w:rsidR="002F0179" w:rsidRDefault="002F0179" w:rsidP="00A837BA">
            <w:pPr>
              <w:pStyle w:val="BodyText"/>
            </w:pPr>
            <w:r>
              <w:t>Specify</w:t>
            </w:r>
          </w:p>
        </w:tc>
        <w:tc>
          <w:tcPr>
            <w:tcW w:w="1260" w:type="dxa"/>
            <w:vAlign w:val="center"/>
          </w:tcPr>
          <w:p w14:paraId="54D4D9A3" w14:textId="77777777" w:rsidR="002F0179" w:rsidRDefault="002F0179" w:rsidP="00A837BA">
            <w:pPr>
              <w:pStyle w:val="BodyText"/>
              <w:rPr>
                <w:b/>
                <w:bCs/>
                <w:i/>
                <w:iCs/>
              </w:rPr>
            </w:pPr>
          </w:p>
        </w:tc>
        <w:tc>
          <w:tcPr>
            <w:tcW w:w="1260" w:type="dxa"/>
            <w:vAlign w:val="center"/>
          </w:tcPr>
          <w:p w14:paraId="54D4D9A4" w14:textId="77777777" w:rsidR="002F0179" w:rsidRDefault="002F0179" w:rsidP="00A837BA">
            <w:pPr>
              <w:pStyle w:val="BodyText"/>
              <w:rPr>
                <w:b/>
                <w:bCs/>
                <w:i/>
                <w:iCs/>
              </w:rPr>
            </w:pPr>
          </w:p>
        </w:tc>
        <w:tc>
          <w:tcPr>
            <w:tcW w:w="1260" w:type="dxa"/>
            <w:vAlign w:val="center"/>
          </w:tcPr>
          <w:p w14:paraId="54D4D9A5" w14:textId="77777777" w:rsidR="002F0179" w:rsidRDefault="002F0179" w:rsidP="00A837BA">
            <w:pPr>
              <w:pStyle w:val="BodyText"/>
              <w:rPr>
                <w:b/>
                <w:bCs/>
                <w:i/>
                <w:iCs/>
              </w:rPr>
            </w:pPr>
          </w:p>
        </w:tc>
        <w:tc>
          <w:tcPr>
            <w:tcW w:w="1260" w:type="dxa"/>
            <w:vAlign w:val="center"/>
          </w:tcPr>
          <w:p w14:paraId="54D4D9A6" w14:textId="77777777" w:rsidR="002F0179" w:rsidRDefault="002F0179" w:rsidP="00A837BA">
            <w:pPr>
              <w:pStyle w:val="BodyText"/>
              <w:rPr>
                <w:b/>
                <w:bCs/>
                <w:i/>
                <w:iCs/>
              </w:rPr>
            </w:pPr>
          </w:p>
        </w:tc>
        <w:tc>
          <w:tcPr>
            <w:tcW w:w="1260" w:type="dxa"/>
            <w:vAlign w:val="center"/>
          </w:tcPr>
          <w:p w14:paraId="54D4D9A7" w14:textId="77777777" w:rsidR="002F0179" w:rsidRDefault="002F0179" w:rsidP="00A837BA">
            <w:pPr>
              <w:pStyle w:val="BodyText"/>
              <w:rPr>
                <w:b/>
                <w:bCs/>
                <w:i/>
                <w:iCs/>
              </w:rPr>
            </w:pPr>
          </w:p>
        </w:tc>
        <w:tc>
          <w:tcPr>
            <w:tcW w:w="1260" w:type="dxa"/>
          </w:tcPr>
          <w:p w14:paraId="54D4D9A8" w14:textId="77777777" w:rsidR="002F0179" w:rsidRDefault="002F0179" w:rsidP="00A837BA">
            <w:pPr>
              <w:pStyle w:val="BodyText"/>
            </w:pPr>
          </w:p>
        </w:tc>
        <w:tc>
          <w:tcPr>
            <w:tcW w:w="1260" w:type="dxa"/>
          </w:tcPr>
          <w:p w14:paraId="54D4D9A9" w14:textId="77777777" w:rsidR="002F0179" w:rsidRDefault="002F0179" w:rsidP="00A837BA">
            <w:pPr>
              <w:pStyle w:val="BodyText"/>
            </w:pPr>
          </w:p>
        </w:tc>
        <w:tc>
          <w:tcPr>
            <w:tcW w:w="1260" w:type="dxa"/>
          </w:tcPr>
          <w:p w14:paraId="54D4D9AA" w14:textId="77777777" w:rsidR="002F0179" w:rsidRDefault="002F0179" w:rsidP="00A837BA">
            <w:pPr>
              <w:pStyle w:val="BodyText"/>
            </w:pPr>
          </w:p>
        </w:tc>
      </w:tr>
      <w:tr w:rsidR="002F0179" w14:paraId="54D4D9B6" w14:textId="77777777" w:rsidTr="00A837BA">
        <w:tc>
          <w:tcPr>
            <w:tcW w:w="4500" w:type="dxa"/>
          </w:tcPr>
          <w:p w14:paraId="54D4D9AC" w14:textId="77777777" w:rsidR="002F0179" w:rsidRDefault="002F0179" w:rsidP="00A837BA">
            <w:pPr>
              <w:pStyle w:val="BodyText"/>
            </w:pPr>
          </w:p>
          <w:p w14:paraId="54D4D9AD" w14:textId="77777777" w:rsidR="002F0179" w:rsidRDefault="002F0179" w:rsidP="00A837BA">
            <w:pPr>
              <w:pStyle w:val="BodyText"/>
            </w:pPr>
          </w:p>
        </w:tc>
        <w:tc>
          <w:tcPr>
            <w:tcW w:w="1260" w:type="dxa"/>
          </w:tcPr>
          <w:p w14:paraId="54D4D9AE" w14:textId="77777777" w:rsidR="002F0179" w:rsidRDefault="002F0179" w:rsidP="00A837BA">
            <w:pPr>
              <w:pStyle w:val="BodyText"/>
              <w:rPr>
                <w:b/>
                <w:bCs/>
                <w:i/>
                <w:iCs/>
              </w:rPr>
            </w:pPr>
          </w:p>
        </w:tc>
        <w:tc>
          <w:tcPr>
            <w:tcW w:w="1260" w:type="dxa"/>
          </w:tcPr>
          <w:p w14:paraId="54D4D9AF" w14:textId="77777777" w:rsidR="002F0179" w:rsidRDefault="002F0179" w:rsidP="00A837BA">
            <w:pPr>
              <w:pStyle w:val="BodyText"/>
              <w:rPr>
                <w:b/>
                <w:bCs/>
                <w:i/>
                <w:iCs/>
              </w:rPr>
            </w:pPr>
          </w:p>
        </w:tc>
        <w:tc>
          <w:tcPr>
            <w:tcW w:w="1260" w:type="dxa"/>
          </w:tcPr>
          <w:p w14:paraId="54D4D9B0" w14:textId="77777777" w:rsidR="002F0179" w:rsidRDefault="002F0179" w:rsidP="00A837BA">
            <w:pPr>
              <w:pStyle w:val="BodyText"/>
              <w:rPr>
                <w:b/>
                <w:bCs/>
                <w:i/>
                <w:iCs/>
              </w:rPr>
            </w:pPr>
          </w:p>
        </w:tc>
        <w:tc>
          <w:tcPr>
            <w:tcW w:w="1260" w:type="dxa"/>
          </w:tcPr>
          <w:p w14:paraId="54D4D9B1" w14:textId="77777777" w:rsidR="002F0179" w:rsidRDefault="002F0179" w:rsidP="00A837BA">
            <w:pPr>
              <w:pStyle w:val="BodyText"/>
              <w:rPr>
                <w:b/>
                <w:bCs/>
                <w:i/>
                <w:iCs/>
              </w:rPr>
            </w:pPr>
          </w:p>
        </w:tc>
        <w:tc>
          <w:tcPr>
            <w:tcW w:w="1260" w:type="dxa"/>
          </w:tcPr>
          <w:p w14:paraId="54D4D9B2" w14:textId="77777777" w:rsidR="002F0179" w:rsidRDefault="002F0179" w:rsidP="00A837BA">
            <w:pPr>
              <w:pStyle w:val="BodyText"/>
              <w:rPr>
                <w:b/>
                <w:bCs/>
                <w:i/>
                <w:iCs/>
              </w:rPr>
            </w:pPr>
          </w:p>
        </w:tc>
        <w:tc>
          <w:tcPr>
            <w:tcW w:w="1260" w:type="dxa"/>
          </w:tcPr>
          <w:p w14:paraId="54D4D9B3" w14:textId="77777777" w:rsidR="002F0179" w:rsidRDefault="002F0179" w:rsidP="00A837BA">
            <w:pPr>
              <w:pStyle w:val="BodyText"/>
            </w:pPr>
          </w:p>
        </w:tc>
        <w:tc>
          <w:tcPr>
            <w:tcW w:w="1260" w:type="dxa"/>
          </w:tcPr>
          <w:p w14:paraId="54D4D9B4" w14:textId="77777777" w:rsidR="002F0179" w:rsidRDefault="002F0179" w:rsidP="00A837BA">
            <w:pPr>
              <w:pStyle w:val="BodyText"/>
            </w:pPr>
          </w:p>
        </w:tc>
        <w:tc>
          <w:tcPr>
            <w:tcW w:w="1260" w:type="dxa"/>
          </w:tcPr>
          <w:p w14:paraId="54D4D9B5" w14:textId="77777777" w:rsidR="002F0179" w:rsidRDefault="002F0179" w:rsidP="00A837BA">
            <w:pPr>
              <w:pStyle w:val="BodyText"/>
            </w:pPr>
          </w:p>
        </w:tc>
      </w:tr>
    </w:tbl>
    <w:p w14:paraId="54D4D9C2" w14:textId="77777777" w:rsidR="002F0179" w:rsidRDefault="002F0179" w:rsidP="002F0179">
      <w:pPr>
        <w:pStyle w:val="BodyText"/>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1260"/>
        <w:gridCol w:w="1260"/>
        <w:gridCol w:w="1260"/>
        <w:gridCol w:w="1260"/>
        <w:gridCol w:w="1260"/>
        <w:gridCol w:w="1260"/>
        <w:gridCol w:w="1260"/>
        <w:gridCol w:w="1260"/>
      </w:tblGrid>
      <w:tr w:rsidR="002F0179" w14:paraId="54D4D9CD" w14:textId="77777777" w:rsidTr="00A837BA">
        <w:tc>
          <w:tcPr>
            <w:tcW w:w="4500" w:type="dxa"/>
          </w:tcPr>
          <w:p w14:paraId="54D4D9C3" w14:textId="77777777" w:rsidR="002F0179" w:rsidRDefault="002F0179" w:rsidP="00A837BA">
            <w:pPr>
              <w:pStyle w:val="BodyText"/>
            </w:pPr>
            <w:r>
              <w:t>Checked By (Initials)</w:t>
            </w:r>
          </w:p>
          <w:p w14:paraId="54D4D9C4" w14:textId="77777777" w:rsidR="002F0179" w:rsidRDefault="002F0179" w:rsidP="00A837BA">
            <w:pPr>
              <w:pStyle w:val="BodyText"/>
            </w:pPr>
          </w:p>
        </w:tc>
        <w:tc>
          <w:tcPr>
            <w:tcW w:w="1260" w:type="dxa"/>
          </w:tcPr>
          <w:p w14:paraId="54D4D9C5" w14:textId="57D32A00" w:rsidR="002F0179" w:rsidRDefault="002F0179" w:rsidP="00A837BA">
            <w:pPr>
              <w:pStyle w:val="BodyText"/>
              <w:rPr>
                <w:b/>
                <w:bCs/>
                <w:i/>
                <w:iCs/>
              </w:rPr>
            </w:pPr>
            <w:r>
              <w:rPr>
                <w:b/>
                <w:bCs/>
                <w:i/>
                <w:iCs/>
              </w:rPr>
              <w:t>H</w:t>
            </w:r>
            <w:r w:rsidR="00490DA4">
              <w:rPr>
                <w:b/>
                <w:bCs/>
                <w:i/>
                <w:iCs/>
              </w:rPr>
              <w:t>S</w:t>
            </w:r>
          </w:p>
        </w:tc>
        <w:tc>
          <w:tcPr>
            <w:tcW w:w="1260" w:type="dxa"/>
          </w:tcPr>
          <w:p w14:paraId="54D4D9C6" w14:textId="00CA0658" w:rsidR="002F0179" w:rsidRDefault="002F0179" w:rsidP="00A837BA">
            <w:pPr>
              <w:pStyle w:val="BodyText"/>
              <w:rPr>
                <w:b/>
                <w:bCs/>
                <w:i/>
                <w:iCs/>
              </w:rPr>
            </w:pPr>
            <w:r>
              <w:rPr>
                <w:b/>
                <w:bCs/>
                <w:i/>
                <w:iCs/>
              </w:rPr>
              <w:t>H</w:t>
            </w:r>
            <w:r w:rsidR="00490DA4">
              <w:rPr>
                <w:b/>
                <w:bCs/>
                <w:i/>
                <w:iCs/>
              </w:rPr>
              <w:t>S</w:t>
            </w:r>
          </w:p>
        </w:tc>
        <w:tc>
          <w:tcPr>
            <w:tcW w:w="1260" w:type="dxa"/>
          </w:tcPr>
          <w:p w14:paraId="54D4D9C7" w14:textId="4A1222A2" w:rsidR="002F0179" w:rsidRDefault="002F0179" w:rsidP="00A837BA">
            <w:pPr>
              <w:pStyle w:val="BodyText"/>
              <w:rPr>
                <w:b/>
                <w:bCs/>
                <w:i/>
                <w:iCs/>
              </w:rPr>
            </w:pPr>
            <w:r>
              <w:rPr>
                <w:b/>
                <w:bCs/>
                <w:i/>
                <w:iCs/>
              </w:rPr>
              <w:t>H</w:t>
            </w:r>
            <w:r w:rsidR="00490DA4">
              <w:rPr>
                <w:b/>
                <w:bCs/>
                <w:i/>
                <w:iCs/>
              </w:rPr>
              <w:t>S</w:t>
            </w:r>
          </w:p>
        </w:tc>
        <w:tc>
          <w:tcPr>
            <w:tcW w:w="1260" w:type="dxa"/>
          </w:tcPr>
          <w:p w14:paraId="54D4D9C8" w14:textId="59125E91" w:rsidR="002F0179" w:rsidRDefault="002F0179" w:rsidP="00A837BA">
            <w:pPr>
              <w:pStyle w:val="BodyText"/>
              <w:rPr>
                <w:b/>
                <w:bCs/>
                <w:i/>
                <w:iCs/>
              </w:rPr>
            </w:pPr>
            <w:r>
              <w:rPr>
                <w:b/>
                <w:bCs/>
                <w:i/>
                <w:iCs/>
              </w:rPr>
              <w:t>H</w:t>
            </w:r>
            <w:r w:rsidR="00490DA4">
              <w:rPr>
                <w:b/>
                <w:bCs/>
                <w:i/>
                <w:iCs/>
              </w:rPr>
              <w:t>S</w:t>
            </w:r>
          </w:p>
        </w:tc>
        <w:tc>
          <w:tcPr>
            <w:tcW w:w="1260" w:type="dxa"/>
          </w:tcPr>
          <w:p w14:paraId="54D4D9C9" w14:textId="02FB1FB6" w:rsidR="002F0179" w:rsidRDefault="002F0179" w:rsidP="00A837BA">
            <w:pPr>
              <w:pStyle w:val="BodyText"/>
              <w:rPr>
                <w:b/>
                <w:bCs/>
                <w:i/>
                <w:iCs/>
              </w:rPr>
            </w:pPr>
            <w:r>
              <w:rPr>
                <w:b/>
                <w:bCs/>
                <w:i/>
                <w:iCs/>
              </w:rPr>
              <w:t>H</w:t>
            </w:r>
            <w:r w:rsidR="00490DA4">
              <w:rPr>
                <w:b/>
                <w:bCs/>
                <w:i/>
                <w:iCs/>
              </w:rPr>
              <w:t>S</w:t>
            </w:r>
          </w:p>
        </w:tc>
        <w:tc>
          <w:tcPr>
            <w:tcW w:w="1260" w:type="dxa"/>
          </w:tcPr>
          <w:p w14:paraId="54D4D9CA" w14:textId="77777777" w:rsidR="002F0179" w:rsidRDefault="002F0179" w:rsidP="00A837BA">
            <w:pPr>
              <w:pStyle w:val="BodyText"/>
            </w:pPr>
          </w:p>
        </w:tc>
        <w:tc>
          <w:tcPr>
            <w:tcW w:w="1260" w:type="dxa"/>
          </w:tcPr>
          <w:p w14:paraId="54D4D9CB" w14:textId="77777777" w:rsidR="002F0179" w:rsidRDefault="002F0179" w:rsidP="00A837BA">
            <w:pPr>
              <w:pStyle w:val="BodyText"/>
            </w:pPr>
          </w:p>
        </w:tc>
        <w:tc>
          <w:tcPr>
            <w:tcW w:w="1260" w:type="dxa"/>
          </w:tcPr>
          <w:p w14:paraId="54D4D9CC" w14:textId="77777777" w:rsidR="002F0179" w:rsidRDefault="002F0179" w:rsidP="00A837BA">
            <w:pPr>
              <w:pStyle w:val="BodyText"/>
            </w:pPr>
          </w:p>
        </w:tc>
      </w:tr>
      <w:tr w:rsidR="002F0179" w14:paraId="54D4D9CF" w14:textId="77777777" w:rsidTr="00A837BA">
        <w:trPr>
          <w:cantSplit/>
        </w:trPr>
        <w:tc>
          <w:tcPr>
            <w:tcW w:w="14580" w:type="dxa"/>
            <w:gridSpan w:val="9"/>
          </w:tcPr>
          <w:p w14:paraId="54D4D9CE" w14:textId="77777777" w:rsidR="002F0179" w:rsidRDefault="002F0179" w:rsidP="00A837BA">
            <w:pPr>
              <w:pStyle w:val="BodyText"/>
            </w:pPr>
            <w:r>
              <w:t xml:space="preserve">Please mark </w:t>
            </w:r>
            <w:r>
              <w:sym w:font="Symbol" w:char="F02A"/>
            </w:r>
            <w:r>
              <w:t xml:space="preserve"> next to items when replaced or renewed</w:t>
            </w:r>
          </w:p>
        </w:tc>
      </w:tr>
    </w:tbl>
    <w:p w14:paraId="54D4D9D0" w14:textId="77777777" w:rsidR="00BF410D" w:rsidRDefault="00BF410D" w:rsidP="002F0179">
      <w:pPr>
        <w:spacing w:line="360" w:lineRule="auto"/>
        <w:jc w:val="center"/>
        <w:sectPr w:rsidR="00BF410D" w:rsidSect="001D7615">
          <w:headerReference w:type="default" r:id="rId73"/>
          <w:footerReference w:type="default" r:id="rId74"/>
          <w:pgSz w:w="16838" w:h="11906" w:orient="landscape"/>
          <w:pgMar w:top="1406" w:right="1440" w:bottom="1452" w:left="1616" w:header="595" w:footer="709" w:gutter="0"/>
          <w:pgNumType w:start="4"/>
          <w:cols w:space="708"/>
          <w:docGrid w:linePitch="360"/>
        </w:sectPr>
      </w:pPr>
    </w:p>
    <w:p w14:paraId="54D4D9D1" w14:textId="77777777" w:rsidR="002F0179" w:rsidRDefault="002F0179" w:rsidP="002F0179">
      <w:pPr>
        <w:pStyle w:val="PAGETITLE"/>
        <w:pBdr>
          <w:bottom w:val="single" w:sz="4" w:space="1" w:color="auto"/>
        </w:pBdr>
      </w:pPr>
      <w:r>
        <w:lastRenderedPageBreak/>
        <w:t xml:space="preserve">Health </w:t>
      </w:r>
      <w:r w:rsidR="002140E0">
        <w:t>and</w:t>
      </w:r>
      <w:r>
        <w:t xml:space="preserve"> Safety Policy Review</w:t>
      </w:r>
    </w:p>
    <w:p w14:paraId="54D4D9D2" w14:textId="77777777" w:rsidR="002F0179" w:rsidRPr="00313B3E" w:rsidRDefault="002F0179" w:rsidP="002F0179">
      <w:pPr>
        <w:jc w:val="center"/>
        <w:rPr>
          <w:rFonts w:ascii="Arial" w:hAnsi="Arial" w:cs="Arial"/>
          <w:sz w:val="20"/>
          <w:szCs w:val="20"/>
        </w:rPr>
      </w:pPr>
    </w:p>
    <w:p w14:paraId="54D4D9D3" w14:textId="77777777" w:rsidR="002F0179" w:rsidRDefault="002F0179" w:rsidP="002F0179">
      <w:pPr>
        <w:pStyle w:val="Heading1"/>
      </w:pPr>
      <w:r>
        <w:t>Introduction</w:t>
      </w:r>
    </w:p>
    <w:p w14:paraId="54D4D9D4" w14:textId="77777777" w:rsidR="002F0179" w:rsidRPr="00313B3E" w:rsidRDefault="002F0179" w:rsidP="002F0179">
      <w:pPr>
        <w:rPr>
          <w:rFonts w:ascii="Arial" w:hAnsi="Arial" w:cs="Arial"/>
          <w:sz w:val="20"/>
          <w:szCs w:val="20"/>
        </w:rPr>
      </w:pPr>
    </w:p>
    <w:p w14:paraId="54D4D9D5" w14:textId="77777777" w:rsidR="002F0179" w:rsidRDefault="002F0179" w:rsidP="002F0179">
      <w:pPr>
        <w:pStyle w:val="BodyText"/>
        <w:jc w:val="both"/>
        <w:rPr>
          <w:rFonts w:cs="Arial"/>
        </w:rPr>
      </w:pPr>
      <w:r>
        <w:t xml:space="preserve">Under the </w:t>
      </w:r>
      <w:r>
        <w:rPr>
          <w:b/>
          <w:bCs/>
        </w:rPr>
        <w:t>Management of Health and Safety at Work Regulations 1999</w:t>
      </w:r>
      <w:r>
        <w:t xml:space="preserve">, every </w:t>
      </w:r>
      <w:r>
        <w:rPr>
          <w:rFonts w:cs="Arial"/>
        </w:rPr>
        <w:t xml:space="preserve">employer must implement appropriate arrangements for the effective planning, organisation, control, monitoring and review of the preventive and protective measures. It is through the review process that the employer can assess whether the preventative and protective measures are being implemented and whether they are effective in ensuring health and safety. Annual or more frequent reviews of the company’s health </w:t>
      </w:r>
      <w:r w:rsidR="002140E0">
        <w:rPr>
          <w:rFonts w:cs="Arial"/>
        </w:rPr>
        <w:t>and</w:t>
      </w:r>
      <w:r>
        <w:rPr>
          <w:rFonts w:cs="Arial"/>
        </w:rPr>
        <w:t xml:space="preserve"> safety performance can use information gathered from workplace monitoring </w:t>
      </w:r>
      <w:r w:rsidR="002140E0">
        <w:rPr>
          <w:rFonts w:cs="Arial"/>
        </w:rPr>
        <w:t>and</w:t>
      </w:r>
      <w:r>
        <w:rPr>
          <w:rFonts w:cs="Arial"/>
        </w:rPr>
        <w:t xml:space="preserve"> inspection processes, the internal accident and near miss reporting systems and from the reports issued by visiting enforcement inspectors and competent persons. </w:t>
      </w:r>
    </w:p>
    <w:p w14:paraId="54D4D9D6" w14:textId="77777777" w:rsidR="002F0179" w:rsidRPr="00313B3E" w:rsidRDefault="002F0179" w:rsidP="002F0179">
      <w:pPr>
        <w:rPr>
          <w:rFonts w:ascii="Arial" w:hAnsi="Arial" w:cs="Arial"/>
          <w:sz w:val="20"/>
          <w:szCs w:val="20"/>
        </w:rPr>
      </w:pPr>
    </w:p>
    <w:p w14:paraId="54D4D9D7" w14:textId="77777777" w:rsidR="002F0179" w:rsidRPr="00313B3E" w:rsidRDefault="002F0179" w:rsidP="002F0179">
      <w:pPr>
        <w:rPr>
          <w:rFonts w:ascii="Arial" w:hAnsi="Arial" w:cs="Arial"/>
          <w:sz w:val="20"/>
          <w:szCs w:val="20"/>
        </w:rPr>
      </w:pPr>
    </w:p>
    <w:p w14:paraId="54D4D9D8" w14:textId="77777777" w:rsidR="002F0179" w:rsidRDefault="002F0179" w:rsidP="002F0179">
      <w:pPr>
        <w:pStyle w:val="Heading1"/>
      </w:pPr>
      <w:r>
        <w:t>Responsibilities</w:t>
      </w:r>
    </w:p>
    <w:p w14:paraId="54D4D9D9" w14:textId="77777777" w:rsidR="002F0179" w:rsidRPr="00313B3E" w:rsidRDefault="002F0179" w:rsidP="002F0179">
      <w:pPr>
        <w:rPr>
          <w:rFonts w:ascii="Arial" w:hAnsi="Arial" w:cs="Arial"/>
          <w:sz w:val="20"/>
          <w:szCs w:val="20"/>
        </w:rPr>
      </w:pPr>
    </w:p>
    <w:p w14:paraId="54D4D9DA" w14:textId="77777777" w:rsidR="002F0179" w:rsidRDefault="002F0179" w:rsidP="002F0179">
      <w:pPr>
        <w:pStyle w:val="BodyText"/>
        <w:jc w:val="both"/>
      </w:pPr>
      <w:r>
        <w:t>The person responsible for the implementation of this procedure is identified in the Responsible Person Summary at the beginning of this section of the manual.</w:t>
      </w:r>
    </w:p>
    <w:p w14:paraId="54D4D9DB" w14:textId="77777777" w:rsidR="002F0179" w:rsidRDefault="002F0179" w:rsidP="002F0179">
      <w:pPr>
        <w:pStyle w:val="BodyText"/>
        <w:jc w:val="both"/>
        <w:rPr>
          <w:b/>
          <w:bCs/>
          <w:color w:val="0000FF"/>
        </w:rPr>
      </w:pPr>
    </w:p>
    <w:p w14:paraId="54D4D9DC" w14:textId="77777777" w:rsidR="002F0179" w:rsidRDefault="002F0179" w:rsidP="002F0179">
      <w:pPr>
        <w:pStyle w:val="BodyText"/>
      </w:pPr>
      <w:r>
        <w:t>The Respo</w:t>
      </w:r>
      <w:r w:rsidR="001A1036">
        <w:t>nsible Person will ensure that:</w:t>
      </w:r>
    </w:p>
    <w:p w14:paraId="54D4D9DD" w14:textId="77777777" w:rsidR="002F0179" w:rsidRDefault="002F0179" w:rsidP="002F0179">
      <w:pPr>
        <w:pStyle w:val="BodyText"/>
        <w:jc w:val="both"/>
      </w:pPr>
    </w:p>
    <w:p w14:paraId="54D4D9DE" w14:textId="77777777" w:rsidR="002F0179" w:rsidRDefault="002F0179" w:rsidP="002F0179">
      <w:pPr>
        <w:pStyle w:val="BodyText"/>
        <w:numPr>
          <w:ilvl w:val="0"/>
          <w:numId w:val="30"/>
        </w:numPr>
        <w:jc w:val="both"/>
      </w:pPr>
      <w:r>
        <w:t>A competent person is appointed to carry out a review of the health and safety management system that includes the protective and pr</w:t>
      </w:r>
      <w:r w:rsidR="001A1036">
        <w:t>eventative measures implemented;</w:t>
      </w:r>
    </w:p>
    <w:p w14:paraId="54D4D9DF" w14:textId="77777777" w:rsidR="002F0179" w:rsidRDefault="002F0179" w:rsidP="002F0179">
      <w:pPr>
        <w:pStyle w:val="BodyText"/>
        <w:ind w:left="360"/>
        <w:jc w:val="both"/>
      </w:pPr>
    </w:p>
    <w:p w14:paraId="54D4D9E0" w14:textId="77777777" w:rsidR="002F0179" w:rsidRDefault="002F0179" w:rsidP="002F0179">
      <w:pPr>
        <w:pStyle w:val="BodyText"/>
        <w:numPr>
          <w:ilvl w:val="0"/>
          <w:numId w:val="30"/>
        </w:numPr>
        <w:jc w:val="both"/>
      </w:pPr>
      <w:r>
        <w:t xml:space="preserve">A report of the review findings is produced that includes any </w:t>
      </w:r>
      <w:r w:rsidR="001A1036">
        <w:t>recommended corrective actions;</w:t>
      </w:r>
    </w:p>
    <w:p w14:paraId="54D4D9E1" w14:textId="77777777" w:rsidR="002F0179" w:rsidRDefault="002F0179" w:rsidP="002F0179">
      <w:pPr>
        <w:pStyle w:val="BodyText"/>
        <w:jc w:val="both"/>
      </w:pPr>
    </w:p>
    <w:p w14:paraId="54D4D9E2" w14:textId="77777777" w:rsidR="002F0179" w:rsidRDefault="002F0179" w:rsidP="002F0179">
      <w:pPr>
        <w:pStyle w:val="BodyText"/>
        <w:numPr>
          <w:ilvl w:val="0"/>
          <w:numId w:val="30"/>
        </w:numPr>
        <w:jc w:val="both"/>
      </w:pPr>
      <w:r>
        <w:t xml:space="preserve">A Health </w:t>
      </w:r>
      <w:r w:rsidR="002140E0">
        <w:t>and</w:t>
      </w:r>
      <w:r>
        <w:t xml:space="preserve"> Safety Review Action Plan form is completed to allocate corrective actions to responsible people and to pr</w:t>
      </w:r>
      <w:r w:rsidR="001A1036">
        <w:t>ovide timescales for completion;</w:t>
      </w:r>
    </w:p>
    <w:p w14:paraId="54D4D9E3" w14:textId="77777777" w:rsidR="002F0179" w:rsidRDefault="002F0179" w:rsidP="002F0179">
      <w:pPr>
        <w:pStyle w:val="BodyText"/>
        <w:ind w:left="360"/>
        <w:jc w:val="both"/>
      </w:pPr>
    </w:p>
    <w:p w14:paraId="54D4D9E4" w14:textId="77777777" w:rsidR="002F0179" w:rsidRDefault="002F0179" w:rsidP="002F0179">
      <w:pPr>
        <w:pStyle w:val="BodyText"/>
        <w:numPr>
          <w:ilvl w:val="0"/>
          <w:numId w:val="30"/>
        </w:numPr>
        <w:jc w:val="both"/>
      </w:pPr>
      <w:r>
        <w:t>The report is distributed to appropriate managers for information and to i</w:t>
      </w:r>
      <w:r w:rsidR="001A1036">
        <w:t>mplement the corrective actions; and</w:t>
      </w:r>
    </w:p>
    <w:p w14:paraId="54D4D9E5" w14:textId="77777777" w:rsidR="002F0179" w:rsidRDefault="002F0179" w:rsidP="002F0179">
      <w:pPr>
        <w:pStyle w:val="BodyText"/>
        <w:ind w:left="360"/>
        <w:jc w:val="both"/>
      </w:pPr>
    </w:p>
    <w:p w14:paraId="54D4D9E6" w14:textId="77777777" w:rsidR="002F0179" w:rsidRDefault="002F0179" w:rsidP="002F0179">
      <w:pPr>
        <w:pStyle w:val="BodyText"/>
        <w:numPr>
          <w:ilvl w:val="0"/>
          <w:numId w:val="30"/>
        </w:numPr>
        <w:jc w:val="both"/>
        <w:rPr>
          <w:sz w:val="22"/>
        </w:rPr>
      </w:pPr>
      <w:r>
        <w:t>Relevant excerpts from the review are distributed to all employees as part of the company’s consultation process.</w:t>
      </w:r>
      <w:r>
        <w:rPr>
          <w:sz w:val="22"/>
        </w:rPr>
        <w:t xml:space="preserve"> </w:t>
      </w:r>
    </w:p>
    <w:p w14:paraId="54D4D9E7" w14:textId="77777777" w:rsidR="002F0179" w:rsidRPr="00313B3E" w:rsidRDefault="002F0179" w:rsidP="002F0179">
      <w:pPr>
        <w:pStyle w:val="BodyText"/>
        <w:ind w:left="360"/>
        <w:jc w:val="both"/>
      </w:pPr>
    </w:p>
    <w:p w14:paraId="54D4D9E8" w14:textId="77777777" w:rsidR="002F0179" w:rsidRDefault="002F0179" w:rsidP="002F0179">
      <w:pPr>
        <w:pStyle w:val="BodyText"/>
      </w:pPr>
    </w:p>
    <w:p w14:paraId="54D4D9E9" w14:textId="77777777" w:rsidR="00A345A2" w:rsidRPr="00313B3E" w:rsidRDefault="00A345A2" w:rsidP="002F0179">
      <w:pPr>
        <w:pStyle w:val="BodyText"/>
      </w:pPr>
    </w:p>
    <w:p w14:paraId="54D4D9EA" w14:textId="77777777" w:rsidR="002F0179" w:rsidRDefault="002F0179" w:rsidP="002F0179">
      <w:pPr>
        <w:pStyle w:val="Heading1"/>
      </w:pPr>
      <w:r>
        <w:lastRenderedPageBreak/>
        <w:t xml:space="preserve">Legislation </w:t>
      </w:r>
      <w:r w:rsidR="002140E0">
        <w:t>and</w:t>
      </w:r>
      <w:r>
        <w:t xml:space="preserve"> Guidance</w:t>
      </w:r>
    </w:p>
    <w:p w14:paraId="54D4D9EB" w14:textId="77777777" w:rsidR="002F0179" w:rsidRPr="00313B3E" w:rsidRDefault="002F0179" w:rsidP="002F017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2F0179" w14:paraId="54D4D9EE" w14:textId="77777777" w:rsidTr="001A1036">
        <w:trPr>
          <w:trHeight w:val="425"/>
        </w:trPr>
        <w:tc>
          <w:tcPr>
            <w:tcW w:w="1268" w:type="dxa"/>
            <w:shd w:val="clear" w:color="auto" w:fill="999999"/>
            <w:vAlign w:val="center"/>
          </w:tcPr>
          <w:p w14:paraId="54D4D9EC" w14:textId="77777777" w:rsidR="002F0179" w:rsidRPr="001A1036" w:rsidRDefault="002F0179" w:rsidP="00A837BA">
            <w:pPr>
              <w:pStyle w:val="BodyText"/>
              <w:rPr>
                <w:b/>
                <w:color w:val="FFFFFF"/>
              </w:rPr>
            </w:pPr>
            <w:r w:rsidRPr="001A1036">
              <w:rPr>
                <w:b/>
                <w:color w:val="FFFFFF"/>
              </w:rPr>
              <w:t>Legislation</w:t>
            </w:r>
          </w:p>
        </w:tc>
        <w:tc>
          <w:tcPr>
            <w:tcW w:w="7254" w:type="dxa"/>
            <w:vAlign w:val="center"/>
          </w:tcPr>
          <w:p w14:paraId="54D4D9ED" w14:textId="77777777" w:rsidR="002F0179" w:rsidRDefault="002F0179" w:rsidP="00A837BA">
            <w:pPr>
              <w:pStyle w:val="BodyText"/>
            </w:pPr>
            <w:r>
              <w:t xml:space="preserve">Management of Health </w:t>
            </w:r>
            <w:r w:rsidR="002140E0">
              <w:t>and</w:t>
            </w:r>
            <w:r>
              <w:t xml:space="preserve"> Safety at Work Regulations 1999</w:t>
            </w:r>
          </w:p>
        </w:tc>
      </w:tr>
      <w:tr w:rsidR="002F0179" w14:paraId="54D4D9F2" w14:textId="77777777" w:rsidTr="001A1036">
        <w:tc>
          <w:tcPr>
            <w:tcW w:w="1268" w:type="dxa"/>
            <w:shd w:val="clear" w:color="auto" w:fill="999999"/>
            <w:vAlign w:val="center"/>
          </w:tcPr>
          <w:p w14:paraId="54D4D9EF" w14:textId="77777777" w:rsidR="002F0179" w:rsidRPr="001A1036" w:rsidRDefault="002F0179" w:rsidP="00A837BA">
            <w:pPr>
              <w:pStyle w:val="BodyText"/>
              <w:rPr>
                <w:b/>
                <w:color w:val="FFFFFF"/>
              </w:rPr>
            </w:pPr>
            <w:r w:rsidRPr="001A1036">
              <w:rPr>
                <w:b/>
                <w:color w:val="FFFFFF"/>
              </w:rPr>
              <w:t>Guidance</w:t>
            </w:r>
          </w:p>
        </w:tc>
        <w:tc>
          <w:tcPr>
            <w:tcW w:w="7254" w:type="dxa"/>
            <w:vAlign w:val="center"/>
          </w:tcPr>
          <w:p w14:paraId="54D4D9F0" w14:textId="77777777" w:rsidR="002F0179" w:rsidRDefault="002F0179" w:rsidP="00A837BA">
            <w:pPr>
              <w:pStyle w:val="BodyText"/>
            </w:pPr>
            <w:r>
              <w:t xml:space="preserve">Management of Health </w:t>
            </w:r>
            <w:r w:rsidR="002140E0">
              <w:t>and</w:t>
            </w:r>
            <w:r>
              <w:t xml:space="preserve"> Safety at Work Regulations 1999 – </w:t>
            </w:r>
            <w:r w:rsidR="002140E0">
              <w:t>Approved Code of Practice and Guidance</w:t>
            </w:r>
            <w:r>
              <w:t xml:space="preserve"> (L21)</w:t>
            </w:r>
          </w:p>
          <w:p w14:paraId="54D4D9F1" w14:textId="77777777" w:rsidR="002F0179" w:rsidRDefault="002F0179" w:rsidP="00A837BA">
            <w:pPr>
              <w:pStyle w:val="BodyText"/>
            </w:pPr>
            <w:r>
              <w:t xml:space="preserve">Successful Health </w:t>
            </w:r>
            <w:r w:rsidR="002140E0">
              <w:t>and</w:t>
            </w:r>
            <w:r>
              <w:t xml:space="preserve"> safety Management (HSG65)</w:t>
            </w:r>
          </w:p>
        </w:tc>
      </w:tr>
    </w:tbl>
    <w:p w14:paraId="54D4D9F3" w14:textId="77777777" w:rsidR="002F0179" w:rsidRDefault="002F0179" w:rsidP="002F0179">
      <w:pPr>
        <w:rPr>
          <w:rFonts w:ascii="Arial" w:hAnsi="Arial" w:cs="Arial"/>
          <w:sz w:val="22"/>
        </w:rPr>
      </w:pPr>
    </w:p>
    <w:p w14:paraId="54D4D9F4" w14:textId="77777777" w:rsidR="002F0179" w:rsidRDefault="002F0179" w:rsidP="002F0179">
      <w:pPr>
        <w:pStyle w:val="BodyText"/>
        <w:jc w:val="both"/>
        <w:rPr>
          <w:rFonts w:cs="Arial"/>
        </w:rPr>
      </w:pPr>
      <w:r>
        <w:rPr>
          <w:rFonts w:cs="Arial"/>
        </w:rPr>
        <w:t xml:space="preserve">Annual or more frequent reviews of the company’s health </w:t>
      </w:r>
      <w:r w:rsidR="002140E0">
        <w:rPr>
          <w:rFonts w:cs="Arial"/>
        </w:rPr>
        <w:t>and</w:t>
      </w:r>
      <w:r>
        <w:rPr>
          <w:rFonts w:cs="Arial"/>
        </w:rPr>
        <w:t xml:space="preserve"> safety performance can use information gathered from workplace monitoring </w:t>
      </w:r>
      <w:r w:rsidR="002140E0">
        <w:rPr>
          <w:rFonts w:cs="Arial"/>
        </w:rPr>
        <w:t>and</w:t>
      </w:r>
      <w:r>
        <w:rPr>
          <w:rFonts w:cs="Arial"/>
        </w:rPr>
        <w:t xml:space="preserve"> inspection processes, the internal accident and near miss reporting systems and from the reports issued by visiting enforcement inspectors and competent persons. </w:t>
      </w:r>
    </w:p>
    <w:p w14:paraId="54D4D9F5" w14:textId="77777777" w:rsidR="002F0179" w:rsidRDefault="002F0179" w:rsidP="002F0179">
      <w:pPr>
        <w:pStyle w:val="BodyText"/>
        <w:jc w:val="both"/>
      </w:pPr>
    </w:p>
    <w:p w14:paraId="54D4D9F6" w14:textId="77777777" w:rsidR="002F0179" w:rsidRDefault="002F0179" w:rsidP="002F0179">
      <w:pPr>
        <w:pStyle w:val="BodyText"/>
        <w:jc w:val="both"/>
      </w:pPr>
      <w:r>
        <w:t xml:space="preserve">The person appointed to carry out the review could be from within or from outside the company. The reviewer must be familiar with the health and safety management system and with the organisation and activities of the company to effectively undertake the review. </w:t>
      </w:r>
    </w:p>
    <w:p w14:paraId="54D4D9F7" w14:textId="77777777" w:rsidR="002F0179" w:rsidRDefault="002F0179" w:rsidP="002F0179">
      <w:pPr>
        <w:pStyle w:val="BodyText"/>
        <w:jc w:val="both"/>
      </w:pPr>
    </w:p>
    <w:p w14:paraId="54D4D9F8" w14:textId="77777777" w:rsidR="002F0179" w:rsidRDefault="002F0179" w:rsidP="002F0179">
      <w:pPr>
        <w:pStyle w:val="BodyText"/>
        <w:jc w:val="both"/>
        <w:rPr>
          <w:sz w:val="22"/>
        </w:rPr>
      </w:pPr>
      <w:r>
        <w:t>The progress since the previous year’s review could be included with reference made to the action plan resulting from the previous review report.</w:t>
      </w:r>
    </w:p>
    <w:p w14:paraId="54D4D9F9" w14:textId="77777777" w:rsidR="002F0179" w:rsidRPr="00313B3E" w:rsidRDefault="002F0179" w:rsidP="002F0179">
      <w:pPr>
        <w:pStyle w:val="BodyText"/>
        <w:jc w:val="both"/>
        <w:rPr>
          <w:spacing w:val="-2"/>
        </w:rPr>
      </w:pPr>
    </w:p>
    <w:p w14:paraId="54D4D9FA" w14:textId="77777777" w:rsidR="002F0179" w:rsidRDefault="002F0179" w:rsidP="002F0179">
      <w:pPr>
        <w:pStyle w:val="Heading1"/>
      </w:pPr>
      <w:r>
        <w:t>Record Keeping</w:t>
      </w:r>
    </w:p>
    <w:p w14:paraId="54D4D9FB" w14:textId="77777777" w:rsidR="002F0179" w:rsidRDefault="002F0179" w:rsidP="002F0179">
      <w:pPr>
        <w:rPr>
          <w:color w:val="000000"/>
          <w:sz w:val="22"/>
        </w:rPr>
      </w:pPr>
    </w:p>
    <w:p w14:paraId="54D4D9FC" w14:textId="77777777" w:rsidR="002F0179" w:rsidRDefault="002F0179" w:rsidP="002F0179">
      <w:pPr>
        <w:pStyle w:val="Heading2"/>
      </w:pPr>
      <w:r>
        <w:t xml:space="preserve">Health </w:t>
      </w:r>
      <w:r w:rsidR="002140E0">
        <w:t>and</w:t>
      </w:r>
      <w:r>
        <w:t xml:space="preserve"> Safety Review Action Plan </w:t>
      </w:r>
    </w:p>
    <w:p w14:paraId="54D4D9FD" w14:textId="77777777" w:rsidR="002F0179" w:rsidRPr="00313B3E" w:rsidRDefault="002F0179" w:rsidP="002F0179">
      <w:pPr>
        <w:pStyle w:val="BodyText"/>
        <w:ind w:left="720"/>
        <w:jc w:val="both"/>
      </w:pPr>
    </w:p>
    <w:p w14:paraId="54D4D9FE" w14:textId="77777777" w:rsidR="002F0179" w:rsidRDefault="002F0179" w:rsidP="002F0179">
      <w:pPr>
        <w:pStyle w:val="BodyText"/>
      </w:pPr>
      <w:r>
        <w:t xml:space="preserve">The form should be completed to record the corrective action plan resulting from the review process. It can be used to allocate responsibilities to named staff for the implementation of the action and to set deadlines for completion. </w:t>
      </w:r>
    </w:p>
    <w:p w14:paraId="54D4D9FF" w14:textId="77777777" w:rsidR="002F0179" w:rsidRDefault="002F0179" w:rsidP="002F0179">
      <w:pPr>
        <w:pStyle w:val="BodyText"/>
        <w:rPr>
          <w:rFonts w:cs="Arial"/>
        </w:rPr>
      </w:pPr>
    </w:p>
    <w:p w14:paraId="54D4DA00" w14:textId="77777777" w:rsidR="002F0179" w:rsidRDefault="002F0179" w:rsidP="002F0179">
      <w:pPr>
        <w:pStyle w:val="BodyText"/>
        <w:rPr>
          <w:rFonts w:cs="Arial"/>
        </w:rPr>
      </w:pPr>
      <w:r>
        <w:rPr>
          <w:rFonts w:cs="Arial"/>
        </w:rPr>
        <w:t>An example record form is shown overleaf.</w:t>
      </w:r>
    </w:p>
    <w:p w14:paraId="54D4DA01" w14:textId="77777777" w:rsidR="002F0179" w:rsidRDefault="002F0179" w:rsidP="002F0179">
      <w:pPr>
        <w:pStyle w:val="Title"/>
        <w:rPr>
          <w:b w:val="0"/>
          <w:bCs/>
          <w:color w:val="FFFFFF"/>
          <w:sz w:val="24"/>
        </w:rPr>
      </w:pPr>
      <w:r>
        <w:rPr>
          <w:rFonts w:cs="Arial"/>
          <w:color w:val="808080"/>
        </w:rPr>
        <w:br w:type="page"/>
      </w:r>
      <w:r>
        <w:rPr>
          <w:b w:val="0"/>
          <w:bCs/>
          <w:color w:val="FFFFFF"/>
          <w:sz w:val="24"/>
        </w:rPr>
        <w:lastRenderedPageBreak/>
        <w:t>Form</w:t>
      </w:r>
    </w:p>
    <w:p w14:paraId="54D4DA02" w14:textId="77777777" w:rsidR="002F0179" w:rsidRDefault="002F0179" w:rsidP="002F0179">
      <w:pPr>
        <w:pStyle w:val="Caption"/>
        <w:pBdr>
          <w:top w:val="single" w:sz="4" w:space="1" w:color="auto"/>
          <w:left w:val="single" w:sz="4" w:space="0" w:color="auto"/>
          <w:bottom w:val="single" w:sz="4" w:space="1" w:color="auto"/>
          <w:right w:val="single" w:sz="4" w:space="0" w:color="auto"/>
        </w:pBdr>
        <w:shd w:val="clear" w:color="auto" w:fill="A0A0A0"/>
        <w:rPr>
          <w:b/>
          <w:bCs/>
          <w:color w:val="FFFFFF"/>
          <w:sz w:val="20"/>
        </w:rPr>
      </w:pPr>
      <w:r>
        <w:rPr>
          <w:b/>
          <w:bCs/>
          <w:color w:val="FFFFFF"/>
          <w:sz w:val="20"/>
        </w:rPr>
        <w:t xml:space="preserve">Health </w:t>
      </w:r>
      <w:r w:rsidR="002140E0">
        <w:rPr>
          <w:b/>
          <w:bCs/>
          <w:color w:val="FFFFFF"/>
          <w:sz w:val="20"/>
        </w:rPr>
        <w:t>and</w:t>
      </w:r>
      <w:r>
        <w:rPr>
          <w:b/>
          <w:bCs/>
          <w:color w:val="FFFFFF"/>
          <w:sz w:val="20"/>
        </w:rPr>
        <w:t xml:space="preserve"> Safety Policy Review Action Plan          </w:t>
      </w:r>
    </w:p>
    <w:p w14:paraId="54D4DA03" w14:textId="77777777" w:rsidR="002F0179" w:rsidRPr="00313B3E" w:rsidRDefault="002F0179" w:rsidP="002F0179">
      <w:pPr>
        <w:rPr>
          <w:sz w:val="20"/>
          <w:szCs w:val="20"/>
        </w:rPr>
      </w:pPr>
    </w:p>
    <w:p w14:paraId="54D4DA04" w14:textId="6C4040C0" w:rsidR="002F0179" w:rsidRDefault="002F0179" w:rsidP="002F0179">
      <w:pPr>
        <w:rPr>
          <w:rFonts w:ascii="Arial" w:hAnsi="Arial" w:cs="Arial"/>
          <w:sz w:val="20"/>
        </w:rPr>
      </w:pPr>
      <w:r>
        <w:rPr>
          <w:rFonts w:ascii="Arial" w:hAnsi="Arial" w:cs="Arial"/>
          <w:sz w:val="20"/>
        </w:rPr>
        <w:t xml:space="preserve">Review date: </w:t>
      </w:r>
      <w:r>
        <w:rPr>
          <w:rFonts w:ascii="Arial" w:hAnsi="Arial" w:cs="Arial"/>
          <w:b/>
          <w:bCs/>
          <w:i/>
          <w:iCs/>
          <w:sz w:val="20"/>
        </w:rPr>
        <w:t>12 April 20</w:t>
      </w:r>
      <w:r w:rsidR="00490DA4">
        <w:rPr>
          <w:rFonts w:ascii="Arial" w:hAnsi="Arial" w:cs="Arial"/>
          <w:b/>
          <w:bCs/>
          <w:i/>
          <w:iCs/>
          <w:sz w:val="20"/>
        </w:rPr>
        <w:t>15</w:t>
      </w:r>
    </w:p>
    <w:p w14:paraId="54D4DA05" w14:textId="77777777" w:rsidR="002F0179" w:rsidRPr="00313B3E" w:rsidRDefault="002F0179" w:rsidP="002F0179">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1632"/>
        <w:gridCol w:w="1850"/>
        <w:gridCol w:w="1337"/>
        <w:gridCol w:w="1013"/>
        <w:gridCol w:w="1242"/>
        <w:gridCol w:w="1138"/>
      </w:tblGrid>
      <w:tr w:rsidR="002F0179" w14:paraId="54D4DA0D" w14:textId="77777777" w:rsidTr="00AF1422">
        <w:tc>
          <w:tcPr>
            <w:tcW w:w="718" w:type="dxa"/>
            <w:shd w:val="clear" w:color="auto" w:fill="999999"/>
            <w:vAlign w:val="center"/>
          </w:tcPr>
          <w:p w14:paraId="54D4DA06" w14:textId="77777777" w:rsidR="002F0179" w:rsidRDefault="002F0179" w:rsidP="00A837BA">
            <w:pPr>
              <w:pStyle w:val="BodyText"/>
              <w:jc w:val="center"/>
              <w:rPr>
                <w:color w:val="FFFFFF"/>
              </w:rPr>
            </w:pPr>
            <w:r>
              <w:rPr>
                <w:color w:val="FFFFFF"/>
              </w:rPr>
              <w:t>Ref. No.</w:t>
            </w:r>
          </w:p>
        </w:tc>
        <w:tc>
          <w:tcPr>
            <w:tcW w:w="1632" w:type="dxa"/>
            <w:shd w:val="clear" w:color="auto" w:fill="999999"/>
            <w:vAlign w:val="center"/>
          </w:tcPr>
          <w:p w14:paraId="54D4DA07" w14:textId="77777777" w:rsidR="002F0179" w:rsidRDefault="002F0179" w:rsidP="00A837BA">
            <w:pPr>
              <w:pStyle w:val="BodyText"/>
              <w:jc w:val="center"/>
              <w:rPr>
                <w:color w:val="FFFFFF"/>
              </w:rPr>
            </w:pPr>
            <w:r>
              <w:rPr>
                <w:color w:val="FFFFFF"/>
              </w:rPr>
              <w:t>Review Area</w:t>
            </w:r>
          </w:p>
        </w:tc>
        <w:tc>
          <w:tcPr>
            <w:tcW w:w="1850" w:type="dxa"/>
            <w:shd w:val="clear" w:color="auto" w:fill="999999"/>
            <w:vAlign w:val="center"/>
          </w:tcPr>
          <w:p w14:paraId="54D4DA08" w14:textId="77777777" w:rsidR="002F0179" w:rsidRDefault="002F0179" w:rsidP="00A837BA">
            <w:pPr>
              <w:pStyle w:val="BodyText"/>
              <w:jc w:val="center"/>
              <w:rPr>
                <w:color w:val="FFFFFF"/>
              </w:rPr>
            </w:pPr>
            <w:r>
              <w:rPr>
                <w:color w:val="FFFFFF"/>
              </w:rPr>
              <w:t>Corrective Action</w:t>
            </w:r>
          </w:p>
        </w:tc>
        <w:tc>
          <w:tcPr>
            <w:tcW w:w="1337" w:type="dxa"/>
            <w:shd w:val="clear" w:color="auto" w:fill="999999"/>
            <w:vAlign w:val="center"/>
          </w:tcPr>
          <w:p w14:paraId="54D4DA09" w14:textId="77777777" w:rsidR="002F0179" w:rsidRDefault="002F0179" w:rsidP="00A837BA">
            <w:pPr>
              <w:pStyle w:val="BodyText"/>
              <w:jc w:val="center"/>
              <w:rPr>
                <w:color w:val="FFFFFF"/>
              </w:rPr>
            </w:pPr>
            <w:r>
              <w:rPr>
                <w:color w:val="FFFFFF"/>
              </w:rPr>
              <w:t>Responsible Person</w:t>
            </w:r>
          </w:p>
        </w:tc>
        <w:tc>
          <w:tcPr>
            <w:tcW w:w="1013" w:type="dxa"/>
            <w:shd w:val="clear" w:color="auto" w:fill="999999"/>
            <w:vAlign w:val="center"/>
          </w:tcPr>
          <w:p w14:paraId="54D4DA0A" w14:textId="77777777" w:rsidR="002F0179" w:rsidRDefault="002F0179" w:rsidP="00A837BA">
            <w:pPr>
              <w:pStyle w:val="BodyText"/>
              <w:jc w:val="center"/>
              <w:rPr>
                <w:color w:val="FFFFFF"/>
              </w:rPr>
            </w:pPr>
            <w:r>
              <w:rPr>
                <w:color w:val="FFFFFF"/>
              </w:rPr>
              <w:t>Target Date</w:t>
            </w:r>
          </w:p>
        </w:tc>
        <w:tc>
          <w:tcPr>
            <w:tcW w:w="1242" w:type="dxa"/>
            <w:shd w:val="clear" w:color="auto" w:fill="999999"/>
            <w:vAlign w:val="center"/>
          </w:tcPr>
          <w:p w14:paraId="54D4DA0B" w14:textId="77777777" w:rsidR="002F0179" w:rsidRDefault="002F0179" w:rsidP="00A837BA">
            <w:pPr>
              <w:pStyle w:val="BodyText"/>
              <w:jc w:val="center"/>
              <w:rPr>
                <w:color w:val="FFFFFF"/>
              </w:rPr>
            </w:pPr>
            <w:r>
              <w:rPr>
                <w:color w:val="FFFFFF"/>
              </w:rPr>
              <w:t>Completion date</w:t>
            </w:r>
          </w:p>
        </w:tc>
        <w:tc>
          <w:tcPr>
            <w:tcW w:w="1138" w:type="dxa"/>
            <w:shd w:val="clear" w:color="auto" w:fill="999999"/>
            <w:vAlign w:val="center"/>
          </w:tcPr>
          <w:p w14:paraId="54D4DA0C" w14:textId="77777777" w:rsidR="002F0179" w:rsidRDefault="002F0179" w:rsidP="00A837BA">
            <w:pPr>
              <w:pStyle w:val="BodyText"/>
              <w:jc w:val="center"/>
              <w:rPr>
                <w:color w:val="FFFFFF"/>
              </w:rPr>
            </w:pPr>
            <w:r>
              <w:rPr>
                <w:color w:val="FFFFFF"/>
              </w:rPr>
              <w:t>Signature</w:t>
            </w:r>
          </w:p>
        </w:tc>
      </w:tr>
      <w:tr w:rsidR="002F0179" w14:paraId="54D4DA16" w14:textId="77777777" w:rsidTr="00AF1422">
        <w:trPr>
          <w:trHeight w:val="793"/>
        </w:trPr>
        <w:tc>
          <w:tcPr>
            <w:tcW w:w="718" w:type="dxa"/>
            <w:vAlign w:val="center"/>
          </w:tcPr>
          <w:p w14:paraId="54D4DA0E" w14:textId="77777777" w:rsidR="002F0179" w:rsidRDefault="002F0179" w:rsidP="00A837BA">
            <w:pPr>
              <w:pStyle w:val="BodyText"/>
              <w:rPr>
                <w:b/>
                <w:bCs/>
                <w:i/>
                <w:iCs/>
              </w:rPr>
            </w:pPr>
            <w:r>
              <w:rPr>
                <w:b/>
                <w:bCs/>
                <w:i/>
                <w:iCs/>
              </w:rPr>
              <w:t>07/01</w:t>
            </w:r>
          </w:p>
        </w:tc>
        <w:tc>
          <w:tcPr>
            <w:tcW w:w="1632" w:type="dxa"/>
            <w:vAlign w:val="center"/>
          </w:tcPr>
          <w:p w14:paraId="54D4DA0F" w14:textId="64ECDE47" w:rsidR="002F0179" w:rsidRDefault="002F0179" w:rsidP="00A837BA">
            <w:pPr>
              <w:pStyle w:val="BodyText"/>
              <w:rPr>
                <w:b/>
                <w:bCs/>
                <w:i/>
                <w:iCs/>
              </w:rPr>
            </w:pPr>
            <w:r>
              <w:rPr>
                <w:b/>
                <w:bCs/>
                <w:i/>
                <w:iCs/>
              </w:rPr>
              <w:t>H</w:t>
            </w:r>
            <w:r w:rsidR="00490DA4">
              <w:rPr>
                <w:b/>
                <w:bCs/>
                <w:i/>
                <w:iCs/>
              </w:rPr>
              <w:t xml:space="preserve"> &amp; </w:t>
            </w:r>
            <w:r>
              <w:rPr>
                <w:b/>
                <w:bCs/>
                <w:i/>
                <w:iCs/>
              </w:rPr>
              <w:t>S Policy</w:t>
            </w:r>
          </w:p>
        </w:tc>
        <w:tc>
          <w:tcPr>
            <w:tcW w:w="1850" w:type="dxa"/>
          </w:tcPr>
          <w:p w14:paraId="54D4DA10" w14:textId="77777777" w:rsidR="002F0179" w:rsidRDefault="002F0179" w:rsidP="001A1036">
            <w:pPr>
              <w:pStyle w:val="BodyText"/>
              <w:rPr>
                <w:b/>
                <w:bCs/>
                <w:i/>
                <w:iCs/>
              </w:rPr>
            </w:pPr>
            <w:r>
              <w:rPr>
                <w:b/>
                <w:bCs/>
                <w:i/>
                <w:iCs/>
              </w:rPr>
              <w:t>The H</w:t>
            </w:r>
            <w:r w:rsidR="001A1036">
              <w:rPr>
                <w:b/>
                <w:bCs/>
                <w:i/>
                <w:iCs/>
              </w:rPr>
              <w:t>&amp;</w:t>
            </w:r>
            <w:r>
              <w:rPr>
                <w:b/>
                <w:bCs/>
                <w:i/>
                <w:iCs/>
              </w:rPr>
              <w:t xml:space="preserve">S organisational chart </w:t>
            </w:r>
            <w:r w:rsidR="002140E0">
              <w:rPr>
                <w:b/>
                <w:bCs/>
                <w:i/>
                <w:iCs/>
              </w:rPr>
              <w:t>and</w:t>
            </w:r>
            <w:r>
              <w:rPr>
                <w:b/>
                <w:bCs/>
                <w:i/>
                <w:iCs/>
              </w:rPr>
              <w:t xml:space="preserve"> responsibilities should be updated to reflect recent changes in the company’s management structure.</w:t>
            </w:r>
          </w:p>
        </w:tc>
        <w:tc>
          <w:tcPr>
            <w:tcW w:w="1337" w:type="dxa"/>
            <w:vAlign w:val="center"/>
          </w:tcPr>
          <w:p w14:paraId="54D4DA11" w14:textId="77777777" w:rsidR="002F0179" w:rsidRDefault="002F0179" w:rsidP="00A837BA">
            <w:pPr>
              <w:pStyle w:val="BodyText"/>
              <w:rPr>
                <w:b/>
                <w:bCs/>
                <w:i/>
                <w:iCs/>
              </w:rPr>
            </w:pPr>
          </w:p>
          <w:p w14:paraId="54D4DA12" w14:textId="77777777" w:rsidR="002F0179" w:rsidRDefault="002F0179" w:rsidP="00A837BA">
            <w:pPr>
              <w:pStyle w:val="BodyText"/>
              <w:rPr>
                <w:b/>
                <w:bCs/>
                <w:i/>
                <w:iCs/>
              </w:rPr>
            </w:pPr>
            <w:r>
              <w:rPr>
                <w:b/>
                <w:bCs/>
                <w:i/>
                <w:iCs/>
              </w:rPr>
              <w:t>G. Brown</w:t>
            </w:r>
          </w:p>
        </w:tc>
        <w:tc>
          <w:tcPr>
            <w:tcW w:w="1013" w:type="dxa"/>
            <w:vAlign w:val="center"/>
          </w:tcPr>
          <w:p w14:paraId="54D4DA13" w14:textId="2352A04E" w:rsidR="002F0179" w:rsidRDefault="002F0179" w:rsidP="00A837BA">
            <w:pPr>
              <w:pStyle w:val="BodyText"/>
              <w:rPr>
                <w:b/>
                <w:bCs/>
                <w:i/>
                <w:iCs/>
              </w:rPr>
            </w:pPr>
            <w:r>
              <w:rPr>
                <w:b/>
                <w:bCs/>
                <w:i/>
                <w:iCs/>
              </w:rPr>
              <w:t>31/05/</w:t>
            </w:r>
            <w:r w:rsidR="00490DA4">
              <w:rPr>
                <w:b/>
                <w:bCs/>
                <w:i/>
                <w:iCs/>
              </w:rPr>
              <w:t>15</w:t>
            </w:r>
          </w:p>
        </w:tc>
        <w:tc>
          <w:tcPr>
            <w:tcW w:w="1242" w:type="dxa"/>
          </w:tcPr>
          <w:p w14:paraId="54D4DA14" w14:textId="77777777" w:rsidR="002F0179" w:rsidRDefault="002F0179" w:rsidP="00A837BA">
            <w:pPr>
              <w:pStyle w:val="BodyText"/>
            </w:pPr>
          </w:p>
        </w:tc>
        <w:tc>
          <w:tcPr>
            <w:tcW w:w="1138" w:type="dxa"/>
          </w:tcPr>
          <w:p w14:paraId="54D4DA15" w14:textId="77777777" w:rsidR="002F0179" w:rsidRDefault="002F0179" w:rsidP="00A837BA">
            <w:pPr>
              <w:pStyle w:val="BodyText"/>
            </w:pPr>
          </w:p>
        </w:tc>
      </w:tr>
      <w:tr w:rsidR="002F0179" w14:paraId="54D4DA1E" w14:textId="77777777" w:rsidTr="00AF1422">
        <w:trPr>
          <w:trHeight w:val="793"/>
        </w:trPr>
        <w:tc>
          <w:tcPr>
            <w:tcW w:w="718" w:type="dxa"/>
            <w:vAlign w:val="center"/>
          </w:tcPr>
          <w:p w14:paraId="54D4DA17" w14:textId="77777777" w:rsidR="002F0179" w:rsidRDefault="002F0179" w:rsidP="00A837BA">
            <w:pPr>
              <w:pStyle w:val="BodyText"/>
              <w:rPr>
                <w:b/>
                <w:bCs/>
                <w:i/>
                <w:iCs/>
              </w:rPr>
            </w:pPr>
            <w:r>
              <w:rPr>
                <w:b/>
                <w:bCs/>
                <w:i/>
                <w:iCs/>
              </w:rPr>
              <w:t>07/02</w:t>
            </w:r>
          </w:p>
        </w:tc>
        <w:tc>
          <w:tcPr>
            <w:tcW w:w="1632" w:type="dxa"/>
            <w:vAlign w:val="center"/>
          </w:tcPr>
          <w:p w14:paraId="54D4DA18" w14:textId="77777777" w:rsidR="002F0179" w:rsidRDefault="002F0179" w:rsidP="00A837BA">
            <w:pPr>
              <w:pStyle w:val="BodyText"/>
              <w:rPr>
                <w:b/>
                <w:bCs/>
                <w:i/>
                <w:iCs/>
              </w:rPr>
            </w:pPr>
            <w:r>
              <w:rPr>
                <w:b/>
                <w:bCs/>
                <w:i/>
                <w:iCs/>
              </w:rPr>
              <w:t>Competence</w:t>
            </w:r>
          </w:p>
        </w:tc>
        <w:tc>
          <w:tcPr>
            <w:tcW w:w="1850" w:type="dxa"/>
          </w:tcPr>
          <w:p w14:paraId="54D4DA19" w14:textId="77777777" w:rsidR="002F0179" w:rsidRDefault="002F0179" w:rsidP="00A837BA">
            <w:pPr>
              <w:pStyle w:val="BodyText"/>
              <w:rPr>
                <w:b/>
                <w:bCs/>
                <w:i/>
                <w:iCs/>
              </w:rPr>
            </w:pPr>
            <w:r>
              <w:rPr>
                <w:b/>
                <w:bCs/>
                <w:i/>
                <w:iCs/>
              </w:rPr>
              <w:t>The staff training matrix needs to be updated and a plan for 2007/08 developed.</w:t>
            </w:r>
          </w:p>
        </w:tc>
        <w:tc>
          <w:tcPr>
            <w:tcW w:w="1337" w:type="dxa"/>
            <w:vAlign w:val="center"/>
          </w:tcPr>
          <w:p w14:paraId="54D4DA1A" w14:textId="2464BAA4" w:rsidR="002F0179" w:rsidRDefault="002F0179" w:rsidP="00A837BA">
            <w:pPr>
              <w:pStyle w:val="BodyText"/>
              <w:rPr>
                <w:b/>
                <w:bCs/>
                <w:i/>
                <w:iCs/>
              </w:rPr>
            </w:pPr>
            <w:r>
              <w:rPr>
                <w:b/>
                <w:bCs/>
                <w:i/>
                <w:iCs/>
              </w:rPr>
              <w:t xml:space="preserve">H. </w:t>
            </w:r>
            <w:r w:rsidR="00490DA4">
              <w:rPr>
                <w:b/>
                <w:bCs/>
                <w:i/>
                <w:iCs/>
              </w:rPr>
              <w:t>George</w:t>
            </w:r>
          </w:p>
        </w:tc>
        <w:tc>
          <w:tcPr>
            <w:tcW w:w="1013" w:type="dxa"/>
            <w:vAlign w:val="center"/>
          </w:tcPr>
          <w:p w14:paraId="54D4DA1B" w14:textId="635E72BA" w:rsidR="002F0179" w:rsidRDefault="002F0179" w:rsidP="00A837BA">
            <w:pPr>
              <w:pStyle w:val="BodyText"/>
              <w:rPr>
                <w:b/>
                <w:bCs/>
                <w:i/>
                <w:iCs/>
              </w:rPr>
            </w:pPr>
            <w:r>
              <w:rPr>
                <w:b/>
                <w:bCs/>
                <w:i/>
                <w:iCs/>
              </w:rPr>
              <w:t>30/04/</w:t>
            </w:r>
            <w:r w:rsidR="00490DA4">
              <w:rPr>
                <w:b/>
                <w:bCs/>
                <w:i/>
                <w:iCs/>
              </w:rPr>
              <w:t>15</w:t>
            </w:r>
          </w:p>
        </w:tc>
        <w:tc>
          <w:tcPr>
            <w:tcW w:w="1242" w:type="dxa"/>
          </w:tcPr>
          <w:p w14:paraId="54D4DA1C" w14:textId="77777777" w:rsidR="002F0179" w:rsidRDefault="002F0179" w:rsidP="00A837BA">
            <w:pPr>
              <w:pStyle w:val="BodyText"/>
            </w:pPr>
          </w:p>
        </w:tc>
        <w:tc>
          <w:tcPr>
            <w:tcW w:w="1138" w:type="dxa"/>
          </w:tcPr>
          <w:p w14:paraId="54D4DA1D" w14:textId="77777777" w:rsidR="002F0179" w:rsidRDefault="002F0179" w:rsidP="00A837BA">
            <w:pPr>
              <w:pStyle w:val="BodyText"/>
            </w:pPr>
          </w:p>
        </w:tc>
      </w:tr>
      <w:tr w:rsidR="002F0179" w14:paraId="54D4DA26" w14:textId="77777777" w:rsidTr="00AF1422">
        <w:trPr>
          <w:trHeight w:val="793"/>
        </w:trPr>
        <w:tc>
          <w:tcPr>
            <w:tcW w:w="718" w:type="dxa"/>
            <w:vAlign w:val="center"/>
          </w:tcPr>
          <w:p w14:paraId="54D4DA1F" w14:textId="77777777" w:rsidR="002F0179" w:rsidRDefault="002F0179" w:rsidP="00A837BA">
            <w:pPr>
              <w:pStyle w:val="BodyText"/>
              <w:rPr>
                <w:b/>
                <w:bCs/>
                <w:i/>
                <w:iCs/>
              </w:rPr>
            </w:pPr>
            <w:r>
              <w:rPr>
                <w:b/>
                <w:bCs/>
                <w:i/>
                <w:iCs/>
              </w:rPr>
              <w:t>07/03</w:t>
            </w:r>
          </w:p>
        </w:tc>
        <w:tc>
          <w:tcPr>
            <w:tcW w:w="1632" w:type="dxa"/>
            <w:vAlign w:val="center"/>
          </w:tcPr>
          <w:p w14:paraId="54D4DA20" w14:textId="77777777" w:rsidR="002F0179" w:rsidRDefault="002F0179" w:rsidP="00A837BA">
            <w:pPr>
              <w:pStyle w:val="BodyText"/>
              <w:rPr>
                <w:b/>
                <w:bCs/>
                <w:i/>
                <w:iCs/>
              </w:rPr>
            </w:pPr>
            <w:r>
              <w:rPr>
                <w:b/>
                <w:bCs/>
                <w:i/>
                <w:iCs/>
              </w:rPr>
              <w:t>Monitoring</w:t>
            </w:r>
          </w:p>
        </w:tc>
        <w:tc>
          <w:tcPr>
            <w:tcW w:w="1850" w:type="dxa"/>
          </w:tcPr>
          <w:p w14:paraId="54D4DA21" w14:textId="77777777" w:rsidR="002F0179" w:rsidRDefault="002F0179" w:rsidP="00A837BA">
            <w:pPr>
              <w:pStyle w:val="BodyText"/>
              <w:rPr>
                <w:b/>
                <w:bCs/>
                <w:i/>
                <w:iCs/>
              </w:rPr>
            </w:pPr>
            <w:r>
              <w:rPr>
                <w:b/>
                <w:bCs/>
                <w:i/>
                <w:iCs/>
              </w:rPr>
              <w:t xml:space="preserve">Inspections of the forklift trucks have lapsed and should be re-started. </w:t>
            </w:r>
          </w:p>
        </w:tc>
        <w:tc>
          <w:tcPr>
            <w:tcW w:w="1337" w:type="dxa"/>
            <w:vAlign w:val="center"/>
          </w:tcPr>
          <w:p w14:paraId="54D4DA22" w14:textId="77777777" w:rsidR="002F0179" w:rsidRDefault="002F0179" w:rsidP="00A837BA">
            <w:pPr>
              <w:pStyle w:val="BodyText"/>
              <w:rPr>
                <w:b/>
                <w:bCs/>
                <w:i/>
                <w:iCs/>
              </w:rPr>
            </w:pPr>
            <w:r>
              <w:rPr>
                <w:b/>
                <w:bCs/>
                <w:i/>
                <w:iCs/>
              </w:rPr>
              <w:t>T. Williams</w:t>
            </w:r>
          </w:p>
        </w:tc>
        <w:tc>
          <w:tcPr>
            <w:tcW w:w="1013" w:type="dxa"/>
            <w:vAlign w:val="center"/>
          </w:tcPr>
          <w:p w14:paraId="54D4DA23" w14:textId="6213200A" w:rsidR="002F0179" w:rsidRDefault="002F0179" w:rsidP="00A837BA">
            <w:pPr>
              <w:pStyle w:val="BodyText"/>
              <w:rPr>
                <w:b/>
                <w:bCs/>
                <w:i/>
                <w:iCs/>
              </w:rPr>
            </w:pPr>
            <w:r>
              <w:rPr>
                <w:b/>
                <w:bCs/>
                <w:i/>
                <w:iCs/>
              </w:rPr>
              <w:t>21/04/</w:t>
            </w:r>
            <w:r w:rsidR="00490DA4">
              <w:rPr>
                <w:b/>
                <w:bCs/>
                <w:i/>
                <w:iCs/>
              </w:rPr>
              <w:t>15</w:t>
            </w:r>
          </w:p>
        </w:tc>
        <w:tc>
          <w:tcPr>
            <w:tcW w:w="1242" w:type="dxa"/>
          </w:tcPr>
          <w:p w14:paraId="54D4DA24" w14:textId="77777777" w:rsidR="002F0179" w:rsidRDefault="002F0179" w:rsidP="00A837BA">
            <w:pPr>
              <w:pStyle w:val="BodyText"/>
            </w:pPr>
          </w:p>
        </w:tc>
        <w:tc>
          <w:tcPr>
            <w:tcW w:w="1138" w:type="dxa"/>
          </w:tcPr>
          <w:p w14:paraId="54D4DA25" w14:textId="77777777" w:rsidR="002F0179" w:rsidRDefault="002F0179" w:rsidP="00A837BA">
            <w:pPr>
              <w:pStyle w:val="BodyText"/>
            </w:pPr>
          </w:p>
        </w:tc>
      </w:tr>
      <w:tr w:rsidR="002F0179" w14:paraId="54D4DA2E" w14:textId="77777777" w:rsidTr="00AF1422">
        <w:trPr>
          <w:trHeight w:val="793"/>
        </w:trPr>
        <w:tc>
          <w:tcPr>
            <w:tcW w:w="718" w:type="dxa"/>
            <w:vAlign w:val="center"/>
          </w:tcPr>
          <w:p w14:paraId="54D4DA27" w14:textId="77777777" w:rsidR="002F0179" w:rsidRDefault="002F0179" w:rsidP="00A837BA">
            <w:pPr>
              <w:pStyle w:val="BodyText"/>
              <w:rPr>
                <w:b/>
                <w:bCs/>
                <w:i/>
                <w:iCs/>
              </w:rPr>
            </w:pPr>
            <w:r>
              <w:rPr>
                <w:b/>
                <w:bCs/>
                <w:i/>
                <w:iCs/>
              </w:rPr>
              <w:t>07/04</w:t>
            </w:r>
          </w:p>
        </w:tc>
        <w:tc>
          <w:tcPr>
            <w:tcW w:w="1632" w:type="dxa"/>
            <w:vAlign w:val="center"/>
          </w:tcPr>
          <w:p w14:paraId="54D4DA28" w14:textId="77777777" w:rsidR="002F0179" w:rsidRDefault="002F0179" w:rsidP="00A837BA">
            <w:pPr>
              <w:pStyle w:val="BodyText"/>
              <w:rPr>
                <w:b/>
                <w:bCs/>
                <w:i/>
                <w:iCs/>
              </w:rPr>
            </w:pPr>
            <w:r>
              <w:rPr>
                <w:b/>
                <w:bCs/>
                <w:i/>
                <w:iCs/>
              </w:rPr>
              <w:t>Risk Assessments</w:t>
            </w:r>
          </w:p>
        </w:tc>
        <w:tc>
          <w:tcPr>
            <w:tcW w:w="1850" w:type="dxa"/>
          </w:tcPr>
          <w:p w14:paraId="54D4DA29" w14:textId="77777777" w:rsidR="002F0179" w:rsidRDefault="002F0179" w:rsidP="00A837BA">
            <w:pPr>
              <w:pStyle w:val="BodyText"/>
              <w:rPr>
                <w:b/>
                <w:bCs/>
                <w:i/>
                <w:iCs/>
              </w:rPr>
            </w:pPr>
            <w:r>
              <w:rPr>
                <w:b/>
                <w:bCs/>
                <w:i/>
                <w:iCs/>
              </w:rPr>
              <w:t xml:space="preserve">The fire risk assessment needs to be reviewed following changes to the production area. </w:t>
            </w:r>
          </w:p>
        </w:tc>
        <w:tc>
          <w:tcPr>
            <w:tcW w:w="1337" w:type="dxa"/>
            <w:vAlign w:val="center"/>
          </w:tcPr>
          <w:p w14:paraId="54D4DA2A" w14:textId="5CBAA246" w:rsidR="002F0179" w:rsidRPr="00490DA4" w:rsidRDefault="00490DA4" w:rsidP="00A837BA">
            <w:pPr>
              <w:pStyle w:val="BodyText"/>
              <w:rPr>
                <w:b/>
                <w:i/>
              </w:rPr>
            </w:pPr>
            <w:r>
              <w:rPr>
                <w:b/>
                <w:i/>
              </w:rPr>
              <w:t>F. Smith</w:t>
            </w:r>
          </w:p>
        </w:tc>
        <w:tc>
          <w:tcPr>
            <w:tcW w:w="1013" w:type="dxa"/>
            <w:vAlign w:val="center"/>
          </w:tcPr>
          <w:p w14:paraId="54D4DA2B" w14:textId="77777777" w:rsidR="002F0179" w:rsidRDefault="002F0179" w:rsidP="00A837BA">
            <w:pPr>
              <w:pStyle w:val="BodyText"/>
              <w:rPr>
                <w:b/>
                <w:bCs/>
                <w:i/>
                <w:iCs/>
              </w:rPr>
            </w:pPr>
            <w:r>
              <w:rPr>
                <w:b/>
                <w:bCs/>
                <w:i/>
                <w:iCs/>
              </w:rPr>
              <w:t>30/04/07</w:t>
            </w:r>
          </w:p>
        </w:tc>
        <w:tc>
          <w:tcPr>
            <w:tcW w:w="1242" w:type="dxa"/>
          </w:tcPr>
          <w:p w14:paraId="54D4DA2C" w14:textId="77777777" w:rsidR="002F0179" w:rsidRDefault="002F0179" w:rsidP="00A837BA">
            <w:pPr>
              <w:pStyle w:val="BodyText"/>
            </w:pPr>
          </w:p>
        </w:tc>
        <w:tc>
          <w:tcPr>
            <w:tcW w:w="1138" w:type="dxa"/>
          </w:tcPr>
          <w:p w14:paraId="54D4DA2D" w14:textId="77777777" w:rsidR="002F0179" w:rsidRDefault="002F0179" w:rsidP="00A837BA">
            <w:pPr>
              <w:pStyle w:val="BodyText"/>
            </w:pPr>
          </w:p>
        </w:tc>
      </w:tr>
      <w:tr w:rsidR="002F0179" w14:paraId="54D4DA36" w14:textId="77777777" w:rsidTr="00AF1422">
        <w:trPr>
          <w:trHeight w:val="793"/>
        </w:trPr>
        <w:tc>
          <w:tcPr>
            <w:tcW w:w="718" w:type="dxa"/>
          </w:tcPr>
          <w:p w14:paraId="54D4DA2F" w14:textId="77777777" w:rsidR="002F0179" w:rsidRDefault="002F0179" w:rsidP="00A837BA">
            <w:pPr>
              <w:pStyle w:val="BodyText"/>
            </w:pPr>
          </w:p>
        </w:tc>
        <w:tc>
          <w:tcPr>
            <w:tcW w:w="1632" w:type="dxa"/>
          </w:tcPr>
          <w:p w14:paraId="54D4DA30" w14:textId="77777777" w:rsidR="002F0179" w:rsidRDefault="002F0179" w:rsidP="00A837BA">
            <w:pPr>
              <w:pStyle w:val="BodyText"/>
            </w:pPr>
          </w:p>
        </w:tc>
        <w:tc>
          <w:tcPr>
            <w:tcW w:w="1850" w:type="dxa"/>
          </w:tcPr>
          <w:p w14:paraId="54D4DA31" w14:textId="77777777" w:rsidR="002F0179" w:rsidRDefault="002F0179" w:rsidP="00A837BA">
            <w:pPr>
              <w:pStyle w:val="BodyText"/>
            </w:pPr>
          </w:p>
        </w:tc>
        <w:tc>
          <w:tcPr>
            <w:tcW w:w="1337" w:type="dxa"/>
          </w:tcPr>
          <w:p w14:paraId="54D4DA32" w14:textId="77777777" w:rsidR="002F0179" w:rsidRDefault="002F0179" w:rsidP="00A837BA">
            <w:pPr>
              <w:pStyle w:val="BodyText"/>
            </w:pPr>
          </w:p>
        </w:tc>
        <w:tc>
          <w:tcPr>
            <w:tcW w:w="1013" w:type="dxa"/>
          </w:tcPr>
          <w:p w14:paraId="54D4DA33" w14:textId="77777777" w:rsidR="002F0179" w:rsidRDefault="002F0179" w:rsidP="00A837BA">
            <w:pPr>
              <w:pStyle w:val="BodyText"/>
            </w:pPr>
          </w:p>
        </w:tc>
        <w:tc>
          <w:tcPr>
            <w:tcW w:w="1242" w:type="dxa"/>
          </w:tcPr>
          <w:p w14:paraId="54D4DA34" w14:textId="77777777" w:rsidR="002F0179" w:rsidRDefault="002F0179" w:rsidP="00A837BA">
            <w:pPr>
              <w:pStyle w:val="BodyText"/>
            </w:pPr>
          </w:p>
        </w:tc>
        <w:tc>
          <w:tcPr>
            <w:tcW w:w="1138" w:type="dxa"/>
          </w:tcPr>
          <w:p w14:paraId="54D4DA35" w14:textId="77777777" w:rsidR="002F0179" w:rsidRDefault="002F0179" w:rsidP="00A837BA">
            <w:pPr>
              <w:pStyle w:val="BodyText"/>
            </w:pPr>
          </w:p>
        </w:tc>
      </w:tr>
    </w:tbl>
    <w:p w14:paraId="54D4DA3F" w14:textId="77777777" w:rsidR="000D2F81" w:rsidRDefault="000D2F81" w:rsidP="000D2F81">
      <w:pPr>
        <w:spacing w:line="360" w:lineRule="auto"/>
        <w:rPr>
          <w:rFonts w:ascii="Arial" w:hAnsi="Arial" w:cs="Arial"/>
          <w:sz w:val="20"/>
        </w:rPr>
        <w:sectPr w:rsidR="000D2F81" w:rsidSect="00BF410D">
          <w:headerReference w:type="default" r:id="rId75"/>
          <w:footerReference w:type="default" r:id="rId76"/>
          <w:pgSz w:w="11906" w:h="16838"/>
          <w:pgMar w:top="1440" w:right="1452" w:bottom="1616" w:left="1406" w:header="595" w:footer="709" w:gutter="0"/>
          <w:pgNumType w:start="1"/>
          <w:cols w:space="708"/>
          <w:docGrid w:linePitch="360"/>
        </w:sectPr>
      </w:pPr>
    </w:p>
    <w:p w14:paraId="54D4DA40" w14:textId="77777777" w:rsidR="003469CF" w:rsidRDefault="003469CF" w:rsidP="003469CF">
      <w:pPr>
        <w:spacing w:line="360" w:lineRule="auto"/>
        <w:jc w:val="both"/>
        <w:rPr>
          <w:rFonts w:ascii="Arial" w:hAnsi="Arial" w:cs="Arial"/>
          <w:color w:val="808080"/>
          <w:sz w:val="20"/>
        </w:rPr>
      </w:pPr>
    </w:p>
    <w:p w14:paraId="54D4DA41" w14:textId="77777777" w:rsidR="002652A5" w:rsidRDefault="002652A5" w:rsidP="002652A5">
      <w:pPr>
        <w:pStyle w:val="PAGETITLE"/>
        <w:pBdr>
          <w:bottom w:val="single" w:sz="4" w:space="1" w:color="auto"/>
        </w:pBdr>
      </w:pPr>
      <w:r>
        <w:t>Hot Work</w:t>
      </w:r>
    </w:p>
    <w:p w14:paraId="54D4DA42" w14:textId="77777777" w:rsidR="002652A5" w:rsidRPr="00C76E19" w:rsidRDefault="002652A5" w:rsidP="002652A5">
      <w:pPr>
        <w:jc w:val="center"/>
        <w:rPr>
          <w:rFonts w:ascii="Arial" w:hAnsi="Arial" w:cs="Arial"/>
          <w:sz w:val="20"/>
          <w:szCs w:val="20"/>
        </w:rPr>
      </w:pPr>
    </w:p>
    <w:p w14:paraId="54D4DA43" w14:textId="77777777" w:rsidR="002652A5" w:rsidRDefault="002652A5" w:rsidP="002652A5">
      <w:pPr>
        <w:pStyle w:val="Heading1"/>
      </w:pPr>
      <w:r>
        <w:t>Introduction</w:t>
      </w:r>
    </w:p>
    <w:p w14:paraId="54D4DA44" w14:textId="77777777" w:rsidR="002652A5" w:rsidRPr="00C76E19" w:rsidRDefault="002652A5" w:rsidP="002652A5">
      <w:pPr>
        <w:rPr>
          <w:rFonts w:ascii="Arial" w:hAnsi="Arial" w:cs="Arial"/>
          <w:sz w:val="20"/>
          <w:szCs w:val="20"/>
        </w:rPr>
      </w:pPr>
    </w:p>
    <w:p w14:paraId="54D4DA45" w14:textId="77777777" w:rsidR="002652A5" w:rsidRDefault="002652A5" w:rsidP="002652A5">
      <w:pPr>
        <w:pStyle w:val="BodyText"/>
        <w:jc w:val="both"/>
      </w:pPr>
      <w:r>
        <w:t xml:space="preserve">Many aspects of maintenance and engineering work involve welding, burning, cutting and grinding. When these activities are carried out in direct contact or in close proximity to flammable or combustible substances there is the risk of explosion, fire and the production of toxic substances. There is the potential consequences of serious injury, ill health and or damage to property and the environment. Health and safety legislation requires that these risks to employees and other people are adequately controlled. </w:t>
      </w:r>
    </w:p>
    <w:p w14:paraId="54D4DA46" w14:textId="77777777" w:rsidR="002652A5" w:rsidRPr="00C76E19" w:rsidRDefault="002652A5" w:rsidP="002652A5">
      <w:pPr>
        <w:pStyle w:val="BodyTextIndent"/>
        <w:jc w:val="both"/>
        <w:rPr>
          <w:sz w:val="20"/>
          <w:szCs w:val="20"/>
        </w:rPr>
      </w:pPr>
      <w:r w:rsidRPr="00C76E19">
        <w:rPr>
          <w:sz w:val="20"/>
          <w:szCs w:val="20"/>
        </w:rPr>
        <w:t xml:space="preserve"> </w:t>
      </w:r>
    </w:p>
    <w:p w14:paraId="54D4DA47" w14:textId="77777777" w:rsidR="002652A5" w:rsidRPr="00C76E19" w:rsidRDefault="002652A5" w:rsidP="002652A5">
      <w:pPr>
        <w:rPr>
          <w:rFonts w:ascii="Arial" w:hAnsi="Arial" w:cs="Arial"/>
          <w:sz w:val="20"/>
          <w:szCs w:val="20"/>
        </w:rPr>
      </w:pPr>
    </w:p>
    <w:p w14:paraId="54D4DA48" w14:textId="77777777" w:rsidR="002652A5" w:rsidRDefault="002652A5" w:rsidP="002652A5">
      <w:pPr>
        <w:pStyle w:val="Heading1"/>
      </w:pPr>
      <w:r>
        <w:t>Responsibilities</w:t>
      </w:r>
    </w:p>
    <w:p w14:paraId="54D4DA49" w14:textId="77777777" w:rsidR="002652A5" w:rsidRPr="00C76E19" w:rsidRDefault="002652A5" w:rsidP="002652A5">
      <w:pPr>
        <w:rPr>
          <w:rFonts w:ascii="Arial" w:hAnsi="Arial" w:cs="Arial"/>
          <w:sz w:val="20"/>
          <w:szCs w:val="20"/>
        </w:rPr>
      </w:pPr>
    </w:p>
    <w:p w14:paraId="54D4DA4A" w14:textId="77777777" w:rsidR="002652A5" w:rsidRDefault="002652A5" w:rsidP="002652A5">
      <w:pPr>
        <w:pStyle w:val="BodyText"/>
        <w:jc w:val="both"/>
      </w:pPr>
      <w:r>
        <w:t>The person responsible for the implementation of this procedure is identified in the Responsible Person Summary at the beginning of this section of the manual.</w:t>
      </w:r>
    </w:p>
    <w:p w14:paraId="54D4DA4B" w14:textId="77777777" w:rsidR="002652A5" w:rsidRPr="00C76E19" w:rsidRDefault="002652A5" w:rsidP="002652A5">
      <w:pPr>
        <w:pStyle w:val="BodyText"/>
        <w:jc w:val="both"/>
        <w:rPr>
          <w:bCs/>
          <w:color w:val="0000FF"/>
        </w:rPr>
      </w:pPr>
    </w:p>
    <w:p w14:paraId="54D4DA4C" w14:textId="77777777" w:rsidR="002652A5" w:rsidRDefault="002652A5" w:rsidP="002652A5">
      <w:pPr>
        <w:pStyle w:val="BodyText"/>
        <w:rPr>
          <w:sz w:val="22"/>
        </w:rPr>
      </w:pPr>
      <w:r>
        <w:t xml:space="preserve">The Responsible Person </w:t>
      </w:r>
      <w:r w:rsidR="00B978BE">
        <w:t>will ensure that:</w:t>
      </w:r>
    </w:p>
    <w:p w14:paraId="54D4DA4D" w14:textId="77777777" w:rsidR="002652A5" w:rsidRDefault="002652A5" w:rsidP="002652A5">
      <w:pPr>
        <w:pStyle w:val="BodyText3"/>
        <w:rPr>
          <w:sz w:val="22"/>
        </w:rPr>
      </w:pPr>
    </w:p>
    <w:p w14:paraId="54D4DA4E" w14:textId="39837C21" w:rsidR="002652A5" w:rsidRDefault="002652A5" w:rsidP="002652A5">
      <w:pPr>
        <w:pStyle w:val="BodyText"/>
        <w:numPr>
          <w:ilvl w:val="0"/>
          <w:numId w:val="32"/>
        </w:numPr>
      </w:pPr>
      <w:r>
        <w:t>The risks associated with the hot work activity are assessed and to decide wheth</w:t>
      </w:r>
      <w:r w:rsidR="00B978BE">
        <w:t>er a permit to work is required;</w:t>
      </w:r>
    </w:p>
    <w:p w14:paraId="043DDB21" w14:textId="77777777" w:rsidR="003B36BD" w:rsidRDefault="003B36BD" w:rsidP="003B36BD">
      <w:pPr>
        <w:pStyle w:val="BodyText"/>
        <w:ind w:left="360"/>
      </w:pPr>
    </w:p>
    <w:p w14:paraId="33FDB44D" w14:textId="5D5E5B59" w:rsidR="00A35C73" w:rsidRDefault="003B36BD" w:rsidP="002652A5">
      <w:pPr>
        <w:pStyle w:val="BodyText"/>
        <w:numPr>
          <w:ilvl w:val="0"/>
          <w:numId w:val="32"/>
        </w:numPr>
      </w:pPr>
      <w:r>
        <w:t>The Competent Person receives all refresher training required to keep their skill updates and in line with addition global regulation and UK law.</w:t>
      </w:r>
    </w:p>
    <w:p w14:paraId="54D4DA4F" w14:textId="77777777" w:rsidR="002652A5" w:rsidRDefault="002652A5" w:rsidP="002652A5">
      <w:pPr>
        <w:pStyle w:val="BodyText"/>
      </w:pPr>
    </w:p>
    <w:p w14:paraId="54D4DA50" w14:textId="77777777" w:rsidR="002652A5" w:rsidRDefault="002652A5" w:rsidP="002652A5">
      <w:pPr>
        <w:pStyle w:val="BodyText"/>
        <w:numPr>
          <w:ilvl w:val="0"/>
          <w:numId w:val="32"/>
        </w:numPr>
      </w:pPr>
      <w:r>
        <w:t>The appropriate documentation is issued to the Competent Person, agreeing the practicalities of the safety precautions and</w:t>
      </w:r>
      <w:r w:rsidR="00B978BE">
        <w:t xml:space="preserve"> control measures required;</w:t>
      </w:r>
    </w:p>
    <w:p w14:paraId="54D4DA51" w14:textId="77777777" w:rsidR="002652A5" w:rsidRDefault="002652A5" w:rsidP="002652A5">
      <w:pPr>
        <w:pStyle w:val="BodyText"/>
      </w:pPr>
    </w:p>
    <w:p w14:paraId="54D4DA52" w14:textId="77777777" w:rsidR="002652A5" w:rsidRDefault="002652A5" w:rsidP="002652A5">
      <w:pPr>
        <w:pStyle w:val="BodyText"/>
        <w:numPr>
          <w:ilvl w:val="0"/>
          <w:numId w:val="32"/>
        </w:numPr>
      </w:pPr>
      <w:r>
        <w:t>The work area will be made as safe as possible before the work starts and all the control and preventative measures in the permit to work are rigorously followed by the Competent Person and other members of the team, where appr</w:t>
      </w:r>
      <w:r w:rsidR="00B978BE">
        <w:t>opriate;</w:t>
      </w:r>
    </w:p>
    <w:p w14:paraId="54D4DA53" w14:textId="77777777" w:rsidR="002652A5" w:rsidRDefault="002652A5" w:rsidP="002652A5">
      <w:pPr>
        <w:pStyle w:val="BodyText"/>
      </w:pPr>
    </w:p>
    <w:p w14:paraId="54D4DA54" w14:textId="77777777" w:rsidR="002652A5" w:rsidRDefault="002652A5" w:rsidP="002652A5">
      <w:pPr>
        <w:pStyle w:val="BodyText"/>
        <w:numPr>
          <w:ilvl w:val="0"/>
          <w:numId w:val="32"/>
        </w:numPr>
      </w:pPr>
      <w:r>
        <w:t>There is reasonable monitoring of the work during the activity so that the hot work is carried out i</w:t>
      </w:r>
      <w:r w:rsidR="00B978BE">
        <w:t>n line with the permit to work; and</w:t>
      </w:r>
    </w:p>
    <w:p w14:paraId="54D4DA55" w14:textId="77777777" w:rsidR="002652A5" w:rsidRDefault="002652A5" w:rsidP="002652A5">
      <w:pPr>
        <w:pStyle w:val="BodyText"/>
      </w:pPr>
    </w:p>
    <w:p w14:paraId="54D4DA56" w14:textId="77777777" w:rsidR="002652A5" w:rsidRDefault="002652A5" w:rsidP="002652A5">
      <w:pPr>
        <w:pStyle w:val="BodyText"/>
        <w:numPr>
          <w:ilvl w:val="0"/>
          <w:numId w:val="32"/>
        </w:numPr>
      </w:pPr>
      <w:r>
        <w:lastRenderedPageBreak/>
        <w:t xml:space="preserve">On completion of the hot work the Competent Person has left the area in a safe condition, has carried out a fire watch one hour after completion of the work and has cancelled a permit </w:t>
      </w:r>
      <w:proofErr w:type="spellStart"/>
      <w:r>
        <w:t>if</w:t>
      </w:r>
      <w:proofErr w:type="spellEnd"/>
      <w:r>
        <w:t xml:space="preserve"> issued.</w:t>
      </w:r>
    </w:p>
    <w:p w14:paraId="54D4DA57" w14:textId="77777777" w:rsidR="002652A5" w:rsidRPr="00C76E19" w:rsidRDefault="002652A5" w:rsidP="002652A5">
      <w:pPr>
        <w:jc w:val="both"/>
        <w:rPr>
          <w:rFonts w:ascii="Arial" w:hAnsi="Arial" w:cs="Arial"/>
          <w:sz w:val="20"/>
          <w:szCs w:val="20"/>
        </w:rPr>
      </w:pPr>
    </w:p>
    <w:p w14:paraId="54D4DA58" w14:textId="77777777" w:rsidR="002652A5" w:rsidRPr="00C76E19" w:rsidRDefault="002652A5" w:rsidP="002652A5">
      <w:pPr>
        <w:pStyle w:val="BodyText"/>
        <w:rPr>
          <w:rFonts w:cs="Arial"/>
        </w:rPr>
      </w:pPr>
    </w:p>
    <w:p w14:paraId="54D4DA59" w14:textId="77777777" w:rsidR="002652A5" w:rsidRDefault="002652A5" w:rsidP="002652A5">
      <w:pPr>
        <w:pStyle w:val="Heading1"/>
      </w:pPr>
      <w:r>
        <w:t xml:space="preserve">Legislation </w:t>
      </w:r>
      <w:r w:rsidR="002140E0">
        <w:t>and</w:t>
      </w:r>
      <w:r>
        <w:t xml:space="preserve"> Guidance</w:t>
      </w:r>
    </w:p>
    <w:p w14:paraId="54D4DA5A" w14:textId="77777777" w:rsidR="002652A5" w:rsidRPr="00C76E19" w:rsidRDefault="002652A5" w:rsidP="002652A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2652A5" w14:paraId="54D4DA5F" w14:textId="77777777" w:rsidTr="00B978BE">
        <w:trPr>
          <w:trHeight w:val="510"/>
        </w:trPr>
        <w:tc>
          <w:tcPr>
            <w:tcW w:w="1268" w:type="dxa"/>
            <w:shd w:val="clear" w:color="auto" w:fill="999999"/>
            <w:vAlign w:val="center"/>
          </w:tcPr>
          <w:p w14:paraId="54D4DA5B" w14:textId="77777777" w:rsidR="002652A5" w:rsidRPr="00B978BE" w:rsidRDefault="002652A5" w:rsidP="00A837BA">
            <w:pPr>
              <w:pStyle w:val="BodyText"/>
              <w:rPr>
                <w:b/>
                <w:color w:val="FFFFFF"/>
              </w:rPr>
            </w:pPr>
            <w:r w:rsidRPr="00B978BE">
              <w:rPr>
                <w:b/>
                <w:color w:val="FFFFFF"/>
              </w:rPr>
              <w:t>Legislation</w:t>
            </w:r>
          </w:p>
        </w:tc>
        <w:tc>
          <w:tcPr>
            <w:tcW w:w="7254" w:type="dxa"/>
            <w:vAlign w:val="center"/>
          </w:tcPr>
          <w:p w14:paraId="54D4DA5C" w14:textId="77777777" w:rsidR="002652A5" w:rsidRDefault="002652A5" w:rsidP="00A837BA">
            <w:pPr>
              <w:pStyle w:val="BodyText"/>
            </w:pPr>
            <w:r>
              <w:t xml:space="preserve">Management of Health </w:t>
            </w:r>
            <w:r w:rsidR="002140E0">
              <w:t>and</w:t>
            </w:r>
            <w:r>
              <w:t xml:space="preserve"> Safety at Work Regulations 1999</w:t>
            </w:r>
          </w:p>
          <w:p w14:paraId="54D4DA5D" w14:textId="77777777" w:rsidR="002652A5" w:rsidRDefault="002652A5" w:rsidP="00A837BA">
            <w:pPr>
              <w:pStyle w:val="BodyText"/>
            </w:pPr>
            <w:r>
              <w:t>Regulatory Reform (Fire Safety) Order 2005</w:t>
            </w:r>
          </w:p>
          <w:p w14:paraId="223ED06C" w14:textId="77777777" w:rsidR="002652A5" w:rsidRDefault="002652A5" w:rsidP="00A837BA">
            <w:pPr>
              <w:pStyle w:val="BodyText"/>
            </w:pPr>
            <w:r>
              <w:t xml:space="preserve">Fire </w:t>
            </w:r>
            <w:r w:rsidR="00490DA4">
              <w:t xml:space="preserve">Safety </w:t>
            </w:r>
            <w:r>
              <w:t>(Scotland) Act 200</w:t>
            </w:r>
            <w:r w:rsidR="00490DA4">
              <w:t>6</w:t>
            </w:r>
          </w:p>
          <w:p w14:paraId="54D4DA5E" w14:textId="469C34B7" w:rsidR="003B36BD" w:rsidRDefault="003B36BD" w:rsidP="00A837BA">
            <w:pPr>
              <w:pStyle w:val="BodyText"/>
            </w:pPr>
            <w:r>
              <w:t>Global Regulation</w:t>
            </w:r>
          </w:p>
        </w:tc>
      </w:tr>
      <w:tr w:rsidR="002652A5" w14:paraId="54D4DA65" w14:textId="77777777" w:rsidTr="00B978BE">
        <w:tc>
          <w:tcPr>
            <w:tcW w:w="1268" w:type="dxa"/>
            <w:shd w:val="clear" w:color="auto" w:fill="999999"/>
            <w:vAlign w:val="center"/>
          </w:tcPr>
          <w:p w14:paraId="54D4DA60" w14:textId="77777777" w:rsidR="002652A5" w:rsidRPr="00B978BE" w:rsidRDefault="002652A5" w:rsidP="00A837BA">
            <w:pPr>
              <w:pStyle w:val="BodyText"/>
              <w:rPr>
                <w:b/>
                <w:color w:val="FFFFFF"/>
              </w:rPr>
            </w:pPr>
            <w:r w:rsidRPr="00B978BE">
              <w:rPr>
                <w:b/>
                <w:color w:val="FFFFFF"/>
              </w:rPr>
              <w:t>Guidance</w:t>
            </w:r>
          </w:p>
        </w:tc>
        <w:tc>
          <w:tcPr>
            <w:tcW w:w="7254" w:type="dxa"/>
            <w:vAlign w:val="center"/>
          </w:tcPr>
          <w:p w14:paraId="54D4DA61" w14:textId="77777777" w:rsidR="002652A5" w:rsidRDefault="002652A5" w:rsidP="00A837BA">
            <w:pPr>
              <w:pStyle w:val="BodyText"/>
            </w:pPr>
            <w:r>
              <w:t xml:space="preserve">Management of Health </w:t>
            </w:r>
            <w:r w:rsidR="002140E0">
              <w:t>and</w:t>
            </w:r>
            <w:r>
              <w:t xml:space="preserve"> Safety at Work Regulations 1999 </w:t>
            </w:r>
            <w:r w:rsidR="002140E0">
              <w:t>Approved Code of Practice and Guidance</w:t>
            </w:r>
          </w:p>
          <w:p w14:paraId="54D4DA62" w14:textId="77777777" w:rsidR="002652A5" w:rsidRDefault="002652A5" w:rsidP="00A837BA">
            <w:pPr>
              <w:pStyle w:val="BodyText"/>
            </w:pPr>
            <w:r>
              <w:t>Fire safety: An employer’s guide. (ISBN 0 11 341229)</w:t>
            </w:r>
          </w:p>
          <w:p w14:paraId="54D4DA63" w14:textId="77777777" w:rsidR="002652A5" w:rsidRDefault="002652A5" w:rsidP="00A837BA">
            <w:pPr>
              <w:pStyle w:val="BodyText"/>
            </w:pPr>
            <w:r>
              <w:t xml:space="preserve">Fire Safety Risk Assessment – Offices and shops </w:t>
            </w:r>
            <w:hyperlink r:id="rId77" w:history="1">
              <w:r>
                <w:rPr>
                  <w:rStyle w:val="Hyperlink"/>
                  <w:rFonts w:cs="Arial"/>
                </w:rPr>
                <w:t>www.firesafetyguides.communities.gov.uk</w:t>
              </w:r>
            </w:hyperlink>
            <w:r>
              <w:t xml:space="preserve"> (ISBN 987185112815-0)</w:t>
            </w:r>
          </w:p>
          <w:p w14:paraId="54D4DA64" w14:textId="77777777" w:rsidR="002652A5" w:rsidRDefault="00774BA4" w:rsidP="00A837BA">
            <w:pPr>
              <w:pStyle w:val="BodyText"/>
            </w:pPr>
            <w:hyperlink r:id="rId78" w:history="1">
              <w:r w:rsidR="002652A5">
                <w:rPr>
                  <w:rStyle w:val="Hyperlink"/>
                  <w:rFonts w:cs="Arial"/>
                </w:rPr>
                <w:t>www.communities.gov.uk/index.asp?id=1162101</w:t>
              </w:r>
            </w:hyperlink>
          </w:p>
        </w:tc>
      </w:tr>
    </w:tbl>
    <w:p w14:paraId="54D4DA66" w14:textId="77777777" w:rsidR="002652A5" w:rsidRPr="00C76E19" w:rsidRDefault="002652A5" w:rsidP="002652A5">
      <w:pPr>
        <w:rPr>
          <w:rFonts w:ascii="Arial" w:hAnsi="Arial" w:cs="Arial"/>
          <w:sz w:val="20"/>
          <w:szCs w:val="20"/>
        </w:rPr>
      </w:pPr>
    </w:p>
    <w:p w14:paraId="54D4DA67" w14:textId="77777777" w:rsidR="002652A5" w:rsidRDefault="002652A5" w:rsidP="002652A5">
      <w:pPr>
        <w:pStyle w:val="Heading2"/>
      </w:pPr>
      <w:r>
        <w:t>Permit to Work</w:t>
      </w:r>
    </w:p>
    <w:p w14:paraId="54D4DA68" w14:textId="77777777" w:rsidR="002652A5" w:rsidRDefault="002652A5" w:rsidP="002652A5">
      <w:pPr>
        <w:pStyle w:val="BodyText"/>
        <w:jc w:val="both"/>
      </w:pPr>
      <w:r>
        <w:t>A Permit-to-Work involves a methodical assessment of the task to identify and specify the precautions to be taken. Examples of situations for which a Permit-to -work will be issued are as follows:</w:t>
      </w:r>
    </w:p>
    <w:p w14:paraId="54D4DA69" w14:textId="77777777" w:rsidR="002652A5" w:rsidRDefault="002652A5" w:rsidP="002652A5">
      <w:pPr>
        <w:pStyle w:val="BodyText"/>
        <w:jc w:val="both"/>
      </w:pPr>
    </w:p>
    <w:p w14:paraId="54D4DA6A" w14:textId="77777777" w:rsidR="002652A5" w:rsidRDefault="002652A5" w:rsidP="002652A5">
      <w:pPr>
        <w:pStyle w:val="BodyText"/>
        <w:numPr>
          <w:ilvl w:val="0"/>
          <w:numId w:val="33"/>
        </w:numPr>
        <w:jc w:val="both"/>
      </w:pPr>
      <w:r>
        <w:t>Work on vessels, including tanks and pipes, that have contained flammable materials or are lined or coated with flamma</w:t>
      </w:r>
      <w:r w:rsidR="00B978BE">
        <w:t>ble or combustible materials;</w:t>
      </w:r>
    </w:p>
    <w:p w14:paraId="54D4DA6B" w14:textId="77777777" w:rsidR="002652A5" w:rsidRDefault="002652A5" w:rsidP="002652A5">
      <w:pPr>
        <w:pStyle w:val="BodyText"/>
        <w:numPr>
          <w:ilvl w:val="0"/>
          <w:numId w:val="33"/>
        </w:numPr>
        <w:jc w:val="both"/>
      </w:pPr>
      <w:r>
        <w:t xml:space="preserve">Work on vessels that may release </w:t>
      </w:r>
      <w:r w:rsidR="00B978BE">
        <w:t>harmful gases, fumes or vapours;</w:t>
      </w:r>
    </w:p>
    <w:p w14:paraId="54D4DA6C" w14:textId="77777777" w:rsidR="002652A5" w:rsidRDefault="002652A5" w:rsidP="002652A5">
      <w:pPr>
        <w:pStyle w:val="BodyText"/>
        <w:numPr>
          <w:ilvl w:val="0"/>
          <w:numId w:val="33"/>
        </w:numPr>
        <w:jc w:val="both"/>
      </w:pPr>
      <w:r>
        <w:t>Work in areas that contain fla</w:t>
      </w:r>
      <w:r w:rsidR="00B978BE">
        <w:t>mmable or combustible materials; and</w:t>
      </w:r>
    </w:p>
    <w:p w14:paraId="54D4DA6D" w14:textId="77777777" w:rsidR="002652A5" w:rsidRDefault="002652A5" w:rsidP="002652A5">
      <w:pPr>
        <w:pStyle w:val="BodyText"/>
        <w:numPr>
          <w:ilvl w:val="0"/>
          <w:numId w:val="33"/>
        </w:numPr>
        <w:jc w:val="both"/>
      </w:pPr>
      <w:r>
        <w:t>Work in locations that could expose other users of the area to hazards.</w:t>
      </w:r>
    </w:p>
    <w:p w14:paraId="54D4DA6E" w14:textId="77777777" w:rsidR="002652A5" w:rsidRDefault="002652A5" w:rsidP="002652A5">
      <w:pPr>
        <w:pStyle w:val="BodyText"/>
        <w:jc w:val="both"/>
      </w:pPr>
    </w:p>
    <w:p w14:paraId="54D4DA6F" w14:textId="77777777" w:rsidR="002652A5" w:rsidRDefault="002652A5" w:rsidP="002652A5">
      <w:pPr>
        <w:pStyle w:val="BodyText"/>
        <w:jc w:val="both"/>
      </w:pPr>
      <w:r>
        <w:t>The Permit-to-Work will be issued by an Authorised Person responsible for carrying out the risk assessment of the job. They are responsible for specifying the necessary precautions, e.g. isolations, site preparations, emergency procedures. The precautions will be discussed with the senior person carrying out the hot work (Competent Person) to ensure that the nature of these and the hazards is clearly understood. It is the joint responsibility of the person issuing the Hot Work Permit and the Competent Person receiving it to fully understand the contents, limitations and scope of the Permit and its full implications, prior to commencement of work.</w:t>
      </w:r>
    </w:p>
    <w:p w14:paraId="54D4DA70" w14:textId="77777777" w:rsidR="002652A5" w:rsidRDefault="002652A5" w:rsidP="002652A5">
      <w:pPr>
        <w:pStyle w:val="BodyText"/>
        <w:jc w:val="both"/>
      </w:pPr>
    </w:p>
    <w:p w14:paraId="54D4DA71" w14:textId="77777777" w:rsidR="002652A5" w:rsidRDefault="002652A5" w:rsidP="002652A5">
      <w:pPr>
        <w:pStyle w:val="BodyText"/>
        <w:jc w:val="both"/>
      </w:pPr>
      <w:r>
        <w:t>The Permit-to-Work will be validated for a maximum of seven hours only. If the work is not completed within the expiry limit of the Permit, a new permit will be issued.</w:t>
      </w:r>
    </w:p>
    <w:p w14:paraId="54D4DA72" w14:textId="77777777" w:rsidR="002652A5" w:rsidRPr="00C76E19" w:rsidRDefault="002652A5" w:rsidP="002652A5">
      <w:pPr>
        <w:pStyle w:val="BodyText"/>
        <w:jc w:val="both"/>
        <w:rPr>
          <w:spacing w:val="-2"/>
        </w:rPr>
      </w:pPr>
    </w:p>
    <w:p w14:paraId="54D4DA73" w14:textId="77777777" w:rsidR="002652A5" w:rsidRDefault="002652A5" w:rsidP="002652A5">
      <w:pPr>
        <w:pStyle w:val="Heading1"/>
      </w:pPr>
      <w:r>
        <w:lastRenderedPageBreak/>
        <w:t>Record Keeping</w:t>
      </w:r>
    </w:p>
    <w:p w14:paraId="54D4DA74" w14:textId="77777777" w:rsidR="002652A5" w:rsidRDefault="002652A5" w:rsidP="002652A5">
      <w:pPr>
        <w:rPr>
          <w:color w:val="000000"/>
          <w:sz w:val="22"/>
        </w:rPr>
      </w:pPr>
    </w:p>
    <w:p w14:paraId="54D4DA75" w14:textId="77777777" w:rsidR="002652A5" w:rsidRDefault="002652A5" w:rsidP="002652A5">
      <w:pPr>
        <w:pStyle w:val="BodyText"/>
      </w:pPr>
      <w:r>
        <w:t xml:space="preserve">A Permit to Work should be issued when assessed a permit is necessary, and should be completed, signed and returned at the completion of the works. </w:t>
      </w:r>
    </w:p>
    <w:p w14:paraId="54D4DA76" w14:textId="77777777" w:rsidR="002652A5" w:rsidRDefault="002652A5" w:rsidP="002652A5">
      <w:pPr>
        <w:pStyle w:val="BodyText"/>
      </w:pPr>
    </w:p>
    <w:p w14:paraId="54D4DA77" w14:textId="77777777" w:rsidR="002652A5" w:rsidRDefault="002652A5" w:rsidP="002652A5">
      <w:pPr>
        <w:pStyle w:val="BodyText"/>
        <w:rPr>
          <w:rFonts w:cs="Arial"/>
        </w:rPr>
      </w:pPr>
      <w:r>
        <w:t xml:space="preserve">An example permit is shown overleaf. </w:t>
      </w:r>
    </w:p>
    <w:p w14:paraId="54D4DA78" w14:textId="77777777" w:rsidR="002652A5" w:rsidRDefault="002652A5" w:rsidP="002652A5">
      <w:pPr>
        <w:pStyle w:val="Caption"/>
        <w:pBdr>
          <w:top w:val="single" w:sz="4" w:space="1" w:color="auto"/>
          <w:left w:val="single" w:sz="4" w:space="4" w:color="auto"/>
          <w:bottom w:val="single" w:sz="4" w:space="1" w:color="auto"/>
          <w:right w:val="single" w:sz="4" w:space="5" w:color="auto"/>
        </w:pBdr>
        <w:shd w:val="clear" w:color="auto" w:fill="A0A0A0"/>
        <w:rPr>
          <w:b/>
          <w:bCs/>
          <w:color w:val="FFFFFF"/>
          <w:sz w:val="20"/>
        </w:rPr>
      </w:pPr>
      <w:r>
        <w:rPr>
          <w:b/>
          <w:bCs/>
          <w:color w:val="FFFFFF"/>
          <w:sz w:val="20"/>
        </w:rPr>
        <w:t xml:space="preserve">Hot Work Permit          </w:t>
      </w:r>
    </w:p>
    <w:p w14:paraId="54D4DA79" w14:textId="77777777" w:rsidR="002652A5" w:rsidRDefault="002652A5" w:rsidP="002652A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220"/>
      </w:tblGrid>
      <w:tr w:rsidR="002652A5" w14:paraId="54D4DA7B" w14:textId="77777777" w:rsidTr="00A837BA">
        <w:trPr>
          <w:cantSplit/>
        </w:trPr>
        <w:tc>
          <w:tcPr>
            <w:tcW w:w="9288" w:type="dxa"/>
            <w:gridSpan w:val="2"/>
            <w:shd w:val="clear" w:color="auto" w:fill="C0C0C0"/>
          </w:tcPr>
          <w:p w14:paraId="54D4DA7A" w14:textId="77777777" w:rsidR="002652A5" w:rsidRDefault="002652A5" w:rsidP="00A837BA">
            <w:pPr>
              <w:pStyle w:val="BodyText"/>
              <w:rPr>
                <w:color w:val="FFFFFF"/>
              </w:rPr>
            </w:pPr>
            <w:r>
              <w:rPr>
                <w:color w:val="FFFFFF"/>
              </w:rPr>
              <w:t>Proposed Work</w:t>
            </w:r>
          </w:p>
        </w:tc>
      </w:tr>
      <w:tr w:rsidR="002652A5" w14:paraId="54D4DA80" w14:textId="77777777" w:rsidTr="00A837BA">
        <w:trPr>
          <w:cantSplit/>
        </w:trPr>
        <w:tc>
          <w:tcPr>
            <w:tcW w:w="9288" w:type="dxa"/>
            <w:gridSpan w:val="2"/>
            <w:tcBorders>
              <w:bottom w:val="single" w:sz="4" w:space="0" w:color="auto"/>
            </w:tcBorders>
          </w:tcPr>
          <w:p w14:paraId="54D4DA7C" w14:textId="77777777" w:rsidR="002652A5" w:rsidRDefault="002652A5" w:rsidP="00A837BA">
            <w:pPr>
              <w:pStyle w:val="BodyText"/>
            </w:pPr>
            <w:r>
              <w:t xml:space="preserve">Description of work: </w:t>
            </w:r>
            <w:r>
              <w:rPr>
                <w:b/>
                <w:bCs/>
                <w:i/>
                <w:iCs/>
              </w:rPr>
              <w:t>Modifications to water pipes in boiler room</w:t>
            </w:r>
          </w:p>
          <w:p w14:paraId="54D4DA7D" w14:textId="77777777" w:rsidR="002652A5" w:rsidRDefault="002652A5" w:rsidP="00A837BA">
            <w:pPr>
              <w:pStyle w:val="BodyText"/>
            </w:pPr>
            <w:r>
              <w:t xml:space="preserve">Equipment to be used: </w:t>
            </w:r>
            <w:r>
              <w:rPr>
                <w:b/>
                <w:bCs/>
                <w:i/>
                <w:iCs/>
              </w:rPr>
              <w:t>Oxy- acetylene burner to remove old pipe work</w:t>
            </w:r>
          </w:p>
          <w:p w14:paraId="54D4DA7E" w14:textId="77777777" w:rsidR="002652A5" w:rsidRDefault="002652A5" w:rsidP="00A837BA">
            <w:pPr>
              <w:pStyle w:val="BodyText"/>
            </w:pPr>
            <w:r>
              <w:t xml:space="preserve">Location: </w:t>
            </w:r>
            <w:r>
              <w:rPr>
                <w:b/>
                <w:bCs/>
                <w:i/>
                <w:iCs/>
              </w:rPr>
              <w:t>Basement plant room</w:t>
            </w:r>
          </w:p>
          <w:p w14:paraId="54D4DA7F" w14:textId="77777777" w:rsidR="002652A5" w:rsidRDefault="002652A5" w:rsidP="00A837BA">
            <w:pPr>
              <w:pStyle w:val="BodyText"/>
            </w:pPr>
            <w:r>
              <w:t xml:space="preserve">Duration of work (max. 7 hours): </w:t>
            </w:r>
            <w:r>
              <w:rPr>
                <w:b/>
                <w:bCs/>
                <w:i/>
                <w:iCs/>
              </w:rPr>
              <w:t>4 hours</w:t>
            </w:r>
          </w:p>
        </w:tc>
      </w:tr>
      <w:tr w:rsidR="002652A5" w14:paraId="54D4DA82" w14:textId="77777777" w:rsidTr="00A837BA">
        <w:trPr>
          <w:cantSplit/>
        </w:trPr>
        <w:tc>
          <w:tcPr>
            <w:tcW w:w="9288" w:type="dxa"/>
            <w:gridSpan w:val="2"/>
            <w:shd w:val="clear" w:color="auto" w:fill="C0C0C0"/>
          </w:tcPr>
          <w:p w14:paraId="54D4DA81" w14:textId="77777777" w:rsidR="002652A5" w:rsidRDefault="002652A5" w:rsidP="00A837BA">
            <w:pPr>
              <w:pStyle w:val="BodyText"/>
              <w:rPr>
                <w:color w:val="FFFFFF"/>
              </w:rPr>
            </w:pPr>
            <w:r>
              <w:rPr>
                <w:color w:val="FFFFFF"/>
              </w:rPr>
              <w:t>Special Considerations</w:t>
            </w:r>
          </w:p>
        </w:tc>
      </w:tr>
      <w:tr w:rsidR="002652A5" w14:paraId="54D4DA85" w14:textId="77777777" w:rsidTr="00A837BA">
        <w:trPr>
          <w:cantSplit/>
        </w:trPr>
        <w:tc>
          <w:tcPr>
            <w:tcW w:w="9288" w:type="dxa"/>
            <w:gridSpan w:val="2"/>
            <w:tcBorders>
              <w:bottom w:val="single" w:sz="4" w:space="0" w:color="auto"/>
            </w:tcBorders>
          </w:tcPr>
          <w:p w14:paraId="54D4DA83" w14:textId="77777777" w:rsidR="002652A5" w:rsidRDefault="002652A5" w:rsidP="00A837BA">
            <w:pPr>
              <w:pStyle w:val="BodyText"/>
              <w:rPr>
                <w:b/>
                <w:bCs/>
                <w:i/>
                <w:iCs/>
              </w:rPr>
            </w:pPr>
            <w:r>
              <w:t xml:space="preserve">(Combustible materials/ flammable liquids/ combustible walls </w:t>
            </w:r>
            <w:r w:rsidR="002140E0">
              <w:t>and</w:t>
            </w:r>
            <w:r>
              <w:t xml:space="preserve"> floors/ hidden voids/ pressurised pipe work/ other people </w:t>
            </w:r>
            <w:r w:rsidR="002140E0">
              <w:t>and</w:t>
            </w:r>
            <w:r>
              <w:t xml:space="preserve"> processes etc.)</w:t>
            </w:r>
          </w:p>
          <w:p w14:paraId="54D4DA84" w14:textId="77777777" w:rsidR="002652A5" w:rsidRDefault="002652A5" w:rsidP="00A837BA">
            <w:pPr>
              <w:pStyle w:val="BodyText"/>
            </w:pPr>
            <w:r>
              <w:rPr>
                <w:b/>
                <w:bCs/>
                <w:i/>
                <w:iCs/>
              </w:rPr>
              <w:t>All combustible materials removed from the work area. Boilers to be protected from heat and sparks. Water pipes have been isolated, drained and vented. Non- essential staff kept out of boiler room.</w:t>
            </w:r>
            <w:r>
              <w:t xml:space="preserve"> </w:t>
            </w:r>
          </w:p>
        </w:tc>
      </w:tr>
      <w:tr w:rsidR="002652A5" w14:paraId="54D4DA87" w14:textId="77777777" w:rsidTr="00A837BA">
        <w:trPr>
          <w:cantSplit/>
        </w:trPr>
        <w:tc>
          <w:tcPr>
            <w:tcW w:w="9288" w:type="dxa"/>
            <w:gridSpan w:val="2"/>
            <w:shd w:val="clear" w:color="auto" w:fill="C0C0C0"/>
          </w:tcPr>
          <w:p w14:paraId="54D4DA86" w14:textId="77777777" w:rsidR="002652A5" w:rsidRDefault="002652A5" w:rsidP="00A837BA">
            <w:pPr>
              <w:pStyle w:val="BodyText"/>
              <w:rPr>
                <w:color w:val="FFFFFF"/>
              </w:rPr>
            </w:pPr>
            <w:r>
              <w:rPr>
                <w:color w:val="FFFFFF"/>
              </w:rPr>
              <w:t>Additional Precautions</w:t>
            </w:r>
          </w:p>
        </w:tc>
      </w:tr>
      <w:tr w:rsidR="002652A5" w14:paraId="54D4DA8C" w14:textId="77777777" w:rsidTr="00A837BA">
        <w:trPr>
          <w:cantSplit/>
        </w:trPr>
        <w:tc>
          <w:tcPr>
            <w:tcW w:w="9288" w:type="dxa"/>
            <w:gridSpan w:val="2"/>
            <w:tcBorders>
              <w:bottom w:val="single" w:sz="4" w:space="0" w:color="auto"/>
            </w:tcBorders>
          </w:tcPr>
          <w:p w14:paraId="54D4DA88" w14:textId="77777777" w:rsidR="002652A5" w:rsidRDefault="002652A5" w:rsidP="00A837BA">
            <w:pPr>
              <w:pStyle w:val="BodyText"/>
              <w:rPr>
                <w:b/>
                <w:bCs/>
                <w:i/>
                <w:iCs/>
              </w:rPr>
            </w:pPr>
            <w:r>
              <w:rPr>
                <w:b/>
                <w:bCs/>
                <w:i/>
                <w:iCs/>
              </w:rPr>
              <w:t xml:space="preserve">Plywood sheets to be placed over boiler to deflect any sparks etc. </w:t>
            </w:r>
          </w:p>
          <w:p w14:paraId="54D4DA89" w14:textId="77777777" w:rsidR="002652A5" w:rsidRDefault="002652A5" w:rsidP="00A837BA">
            <w:pPr>
              <w:pStyle w:val="BodyText"/>
              <w:rPr>
                <w:b/>
                <w:bCs/>
                <w:i/>
                <w:iCs/>
              </w:rPr>
            </w:pPr>
            <w:r>
              <w:rPr>
                <w:b/>
                <w:bCs/>
                <w:i/>
                <w:iCs/>
              </w:rPr>
              <w:t>A CO2 extinguisher to be present in the room at all times.</w:t>
            </w:r>
          </w:p>
          <w:p w14:paraId="54D4DA8A" w14:textId="77777777" w:rsidR="002652A5" w:rsidRDefault="002652A5" w:rsidP="00A837BA">
            <w:pPr>
              <w:pStyle w:val="BodyText"/>
              <w:rPr>
                <w:b/>
                <w:bCs/>
                <w:i/>
                <w:iCs/>
              </w:rPr>
            </w:pPr>
            <w:r>
              <w:rPr>
                <w:b/>
                <w:bCs/>
                <w:i/>
                <w:iCs/>
              </w:rPr>
              <w:t xml:space="preserve">The automatic heat detector in the boiler room is to be isolated for the period of the hot works. To be reconnected immediately after work is completed. </w:t>
            </w:r>
          </w:p>
          <w:p w14:paraId="54D4DA8B" w14:textId="77777777" w:rsidR="002652A5" w:rsidRDefault="002652A5" w:rsidP="00A837BA">
            <w:pPr>
              <w:pStyle w:val="BodyText"/>
            </w:pPr>
            <w:r>
              <w:rPr>
                <w:b/>
                <w:bCs/>
                <w:i/>
                <w:iCs/>
              </w:rPr>
              <w:t xml:space="preserve">Workers are given refresher training session in the fire emergency procedures </w:t>
            </w:r>
            <w:r w:rsidR="002140E0">
              <w:rPr>
                <w:b/>
                <w:bCs/>
                <w:i/>
                <w:iCs/>
              </w:rPr>
              <w:t>and</w:t>
            </w:r>
            <w:r>
              <w:rPr>
                <w:b/>
                <w:bCs/>
                <w:i/>
                <w:iCs/>
              </w:rPr>
              <w:t xml:space="preserve"> use of the extinguisher.</w:t>
            </w:r>
            <w:r>
              <w:t xml:space="preserve"> </w:t>
            </w:r>
          </w:p>
        </w:tc>
      </w:tr>
      <w:tr w:rsidR="002652A5" w14:paraId="54D4DA8E" w14:textId="77777777" w:rsidTr="00A837BA">
        <w:trPr>
          <w:cantSplit/>
        </w:trPr>
        <w:tc>
          <w:tcPr>
            <w:tcW w:w="9288" w:type="dxa"/>
            <w:gridSpan w:val="2"/>
            <w:shd w:val="clear" w:color="auto" w:fill="C0C0C0"/>
          </w:tcPr>
          <w:p w14:paraId="54D4DA8D" w14:textId="77777777" w:rsidR="002652A5" w:rsidRDefault="002652A5" w:rsidP="00A837BA">
            <w:pPr>
              <w:pStyle w:val="BodyText"/>
              <w:rPr>
                <w:color w:val="FFFFFF"/>
                <w:highlight w:val="lightGray"/>
              </w:rPr>
            </w:pPr>
            <w:r>
              <w:rPr>
                <w:color w:val="FFFFFF"/>
              </w:rPr>
              <w:t>Authorisation before work starts</w:t>
            </w:r>
          </w:p>
        </w:tc>
      </w:tr>
      <w:tr w:rsidR="002652A5" w14:paraId="54D4DA9C" w14:textId="77777777" w:rsidTr="00A837BA">
        <w:trPr>
          <w:cantSplit/>
        </w:trPr>
        <w:tc>
          <w:tcPr>
            <w:tcW w:w="4068" w:type="dxa"/>
            <w:tcBorders>
              <w:bottom w:val="single" w:sz="4" w:space="0" w:color="auto"/>
            </w:tcBorders>
          </w:tcPr>
          <w:p w14:paraId="54D4DA8F" w14:textId="77777777" w:rsidR="002652A5" w:rsidRDefault="002652A5" w:rsidP="00A837BA">
            <w:pPr>
              <w:pStyle w:val="BodyText"/>
            </w:pPr>
            <w:r>
              <w:t>The area is prepared and work may start in line with the conditions of this permit.</w:t>
            </w:r>
          </w:p>
          <w:p w14:paraId="54D4DA90" w14:textId="77777777" w:rsidR="002652A5" w:rsidRDefault="002652A5" w:rsidP="00A837BA">
            <w:pPr>
              <w:pStyle w:val="BodyText"/>
            </w:pPr>
            <w:r>
              <w:t xml:space="preserve">Name of Permit Issuer: </w:t>
            </w:r>
          </w:p>
          <w:p w14:paraId="54D4DA91" w14:textId="0FE31326" w:rsidR="002652A5" w:rsidRDefault="002652A5" w:rsidP="00A837BA">
            <w:pPr>
              <w:pStyle w:val="BodyText"/>
              <w:rPr>
                <w:b/>
                <w:bCs/>
                <w:i/>
                <w:iCs/>
              </w:rPr>
            </w:pPr>
            <w:r>
              <w:rPr>
                <w:b/>
                <w:bCs/>
                <w:i/>
                <w:iCs/>
              </w:rPr>
              <w:t xml:space="preserve">H. </w:t>
            </w:r>
            <w:r w:rsidR="00490DA4">
              <w:rPr>
                <w:b/>
                <w:bCs/>
                <w:i/>
                <w:iCs/>
              </w:rPr>
              <w:t>Smith</w:t>
            </w:r>
          </w:p>
          <w:p w14:paraId="54D4DA92" w14:textId="77777777" w:rsidR="002652A5" w:rsidRDefault="002652A5" w:rsidP="00A837BA">
            <w:pPr>
              <w:pStyle w:val="BodyText"/>
              <w:rPr>
                <w:color w:val="999999"/>
              </w:rPr>
            </w:pPr>
            <w:r>
              <w:t xml:space="preserve">Signed: </w:t>
            </w:r>
          </w:p>
          <w:p w14:paraId="54D4DA93" w14:textId="59A1ABC6" w:rsidR="002652A5" w:rsidRDefault="002652A5" w:rsidP="00A837BA">
            <w:pPr>
              <w:pStyle w:val="BodyText"/>
            </w:pPr>
            <w:r>
              <w:rPr>
                <w:b/>
                <w:bCs/>
                <w:i/>
                <w:iCs/>
              </w:rPr>
              <w:t xml:space="preserve">H. </w:t>
            </w:r>
            <w:r w:rsidR="00490DA4">
              <w:rPr>
                <w:b/>
                <w:bCs/>
                <w:i/>
                <w:iCs/>
              </w:rPr>
              <w:t>Smith</w:t>
            </w:r>
          </w:p>
          <w:p w14:paraId="54D4DA94" w14:textId="77777777" w:rsidR="002652A5" w:rsidRDefault="002652A5" w:rsidP="00A837BA">
            <w:pPr>
              <w:pStyle w:val="BodyText"/>
            </w:pPr>
            <w:r>
              <w:t>Date/Time:</w:t>
            </w:r>
          </w:p>
          <w:p w14:paraId="54D4DA95" w14:textId="66DF2A6B" w:rsidR="002652A5" w:rsidRDefault="002652A5" w:rsidP="00A837BA">
            <w:pPr>
              <w:pStyle w:val="BodyText"/>
              <w:rPr>
                <w:b/>
                <w:bCs/>
                <w:i/>
                <w:iCs/>
              </w:rPr>
            </w:pPr>
            <w:r>
              <w:rPr>
                <w:b/>
                <w:bCs/>
                <w:i/>
                <w:iCs/>
              </w:rPr>
              <w:t>3/02/</w:t>
            </w:r>
            <w:r w:rsidR="00490DA4">
              <w:rPr>
                <w:b/>
                <w:bCs/>
                <w:i/>
                <w:iCs/>
              </w:rPr>
              <w:t>15</w:t>
            </w:r>
            <w:r>
              <w:rPr>
                <w:b/>
                <w:bCs/>
                <w:i/>
                <w:iCs/>
              </w:rPr>
              <w:t xml:space="preserve"> 9:15 </w:t>
            </w:r>
          </w:p>
        </w:tc>
        <w:tc>
          <w:tcPr>
            <w:tcW w:w="5220" w:type="dxa"/>
            <w:tcBorders>
              <w:bottom w:val="single" w:sz="4" w:space="0" w:color="auto"/>
            </w:tcBorders>
          </w:tcPr>
          <w:p w14:paraId="54D4DA96" w14:textId="77777777" w:rsidR="002652A5" w:rsidRDefault="002652A5" w:rsidP="00A837BA">
            <w:pPr>
              <w:pStyle w:val="BodyText"/>
            </w:pPr>
            <w:r>
              <w:t xml:space="preserve">I have read and understood the conditions of this permit and will ensure that all workers understand the requirements. </w:t>
            </w:r>
          </w:p>
          <w:p w14:paraId="54D4DA97" w14:textId="77777777" w:rsidR="002652A5" w:rsidRDefault="002652A5" w:rsidP="00A837BA">
            <w:pPr>
              <w:pStyle w:val="BodyText"/>
            </w:pPr>
            <w:r>
              <w:t>Name of Permit Acceptor:</w:t>
            </w:r>
          </w:p>
          <w:p w14:paraId="54D4DA98" w14:textId="77777777" w:rsidR="002652A5" w:rsidRDefault="002652A5" w:rsidP="00A837BA">
            <w:pPr>
              <w:pStyle w:val="BodyText"/>
              <w:rPr>
                <w:b/>
                <w:bCs/>
                <w:i/>
                <w:iCs/>
              </w:rPr>
            </w:pPr>
            <w:r>
              <w:rPr>
                <w:rFonts w:ascii="Blackadder ITC" w:hAnsi="Blackadder ITC"/>
                <w:b/>
                <w:bCs/>
              </w:rPr>
              <w:t>J. Bloggs</w:t>
            </w:r>
          </w:p>
          <w:p w14:paraId="54D4DA99" w14:textId="77777777" w:rsidR="002652A5" w:rsidRDefault="002652A5" w:rsidP="00A837BA">
            <w:pPr>
              <w:pStyle w:val="BodyText"/>
              <w:rPr>
                <w:color w:val="999999"/>
              </w:rPr>
            </w:pPr>
            <w:r>
              <w:t>Acceptance signature</w:t>
            </w:r>
            <w:r>
              <w:rPr>
                <w:color w:val="999999"/>
              </w:rPr>
              <w:t>:</w:t>
            </w:r>
          </w:p>
          <w:p w14:paraId="54D4DA9A" w14:textId="77777777" w:rsidR="002652A5" w:rsidRDefault="002652A5" w:rsidP="00A837BA">
            <w:pPr>
              <w:pStyle w:val="BodyText"/>
              <w:rPr>
                <w:b/>
                <w:bCs/>
                <w:i/>
                <w:iCs/>
              </w:rPr>
            </w:pPr>
            <w:r>
              <w:rPr>
                <w:b/>
                <w:bCs/>
                <w:i/>
                <w:iCs/>
              </w:rPr>
              <w:t>J. Bloggs</w:t>
            </w:r>
          </w:p>
          <w:p w14:paraId="54D4DA9B" w14:textId="77EF8548" w:rsidR="002652A5" w:rsidRDefault="002652A5" w:rsidP="00A837BA">
            <w:pPr>
              <w:pStyle w:val="BodyText"/>
            </w:pPr>
            <w:r>
              <w:t>Date/Time:</w:t>
            </w:r>
            <w:r>
              <w:rPr>
                <w:b/>
                <w:bCs/>
                <w:i/>
                <w:iCs/>
              </w:rPr>
              <w:t xml:space="preserve"> 3/02/</w:t>
            </w:r>
            <w:r w:rsidR="00490DA4">
              <w:rPr>
                <w:b/>
                <w:bCs/>
                <w:i/>
                <w:iCs/>
              </w:rPr>
              <w:t>15</w:t>
            </w:r>
            <w:r>
              <w:rPr>
                <w:b/>
                <w:bCs/>
                <w:i/>
                <w:iCs/>
              </w:rPr>
              <w:t xml:space="preserve"> 9:15</w:t>
            </w:r>
          </w:p>
        </w:tc>
      </w:tr>
      <w:tr w:rsidR="002652A5" w14:paraId="54D4DA9E" w14:textId="77777777" w:rsidTr="00A837BA">
        <w:trPr>
          <w:cantSplit/>
        </w:trPr>
        <w:tc>
          <w:tcPr>
            <w:tcW w:w="9288" w:type="dxa"/>
            <w:gridSpan w:val="2"/>
            <w:shd w:val="clear" w:color="auto" w:fill="C0C0C0"/>
          </w:tcPr>
          <w:p w14:paraId="54D4DA9D" w14:textId="77777777" w:rsidR="002652A5" w:rsidRDefault="002652A5" w:rsidP="00A837BA">
            <w:pPr>
              <w:pStyle w:val="BodyText"/>
              <w:rPr>
                <w:color w:val="FFFFFF"/>
              </w:rPr>
            </w:pPr>
            <w:r>
              <w:rPr>
                <w:color w:val="FFFFFF"/>
              </w:rPr>
              <w:t>Cancellation after work is completed or permit expired</w:t>
            </w:r>
          </w:p>
        </w:tc>
      </w:tr>
      <w:tr w:rsidR="002652A5" w14:paraId="54D4DAA5" w14:textId="77777777" w:rsidTr="00A837BA">
        <w:trPr>
          <w:cantSplit/>
        </w:trPr>
        <w:tc>
          <w:tcPr>
            <w:tcW w:w="9288" w:type="dxa"/>
            <w:gridSpan w:val="2"/>
          </w:tcPr>
          <w:p w14:paraId="54D4DA9F" w14:textId="77777777" w:rsidR="002652A5" w:rsidRDefault="002652A5" w:rsidP="00A837BA">
            <w:pPr>
              <w:pStyle w:val="BodyText"/>
            </w:pPr>
            <w:r>
              <w:lastRenderedPageBreak/>
              <w:t xml:space="preserve">The above work </w:t>
            </w:r>
            <w:r>
              <w:rPr>
                <w:b/>
                <w:bCs/>
              </w:rPr>
              <w:t>has</w:t>
            </w:r>
            <w:r>
              <w:t>/has not been completed and the work and adjacent areas have been checked for any signs of any smouldering materials 1 hour after completion of work. The area is safe for normal working to resume.</w:t>
            </w:r>
          </w:p>
          <w:p w14:paraId="54D4DAA0" w14:textId="77777777" w:rsidR="002652A5" w:rsidRDefault="002652A5" w:rsidP="00A837BA">
            <w:pPr>
              <w:pStyle w:val="BodyText"/>
            </w:pPr>
            <w:r>
              <w:t>Signed (Permit Acceptor)</w:t>
            </w:r>
            <w:r>
              <w:rPr>
                <w:color w:val="999999"/>
              </w:rPr>
              <w:t>_</w:t>
            </w:r>
            <w:r>
              <w:t xml:space="preserve"> </w:t>
            </w:r>
            <w:r>
              <w:rPr>
                <w:rFonts w:ascii="Blackadder ITC" w:hAnsi="Blackadder ITC"/>
                <w:b/>
                <w:bCs/>
              </w:rPr>
              <w:t>J. Bloggs</w:t>
            </w:r>
            <w:r>
              <w:rPr>
                <w:color w:val="999999"/>
              </w:rPr>
              <w:t xml:space="preserve"> </w:t>
            </w:r>
          </w:p>
          <w:p w14:paraId="54D4DAA1" w14:textId="77777777" w:rsidR="002652A5" w:rsidRDefault="002652A5" w:rsidP="00A837BA">
            <w:pPr>
              <w:pStyle w:val="Header"/>
              <w:tabs>
                <w:tab w:val="clear" w:pos="4153"/>
                <w:tab w:val="clear" w:pos="8306"/>
              </w:tabs>
              <w:rPr>
                <w:rFonts w:ascii="Arial" w:hAnsi="Arial" w:cs="Arial"/>
              </w:rPr>
            </w:pPr>
          </w:p>
          <w:p w14:paraId="54D4DAA2" w14:textId="09516D03" w:rsidR="002652A5" w:rsidRDefault="002652A5" w:rsidP="00A837BA">
            <w:pPr>
              <w:pStyle w:val="BodyText"/>
            </w:pPr>
            <w:r>
              <w:t>Date/Time</w:t>
            </w:r>
            <w:r>
              <w:rPr>
                <w:color w:val="999999"/>
              </w:rPr>
              <w:t xml:space="preserve">: </w:t>
            </w:r>
            <w:r>
              <w:rPr>
                <w:b/>
                <w:bCs/>
                <w:i/>
                <w:iCs/>
              </w:rPr>
              <w:t>3/02/</w:t>
            </w:r>
            <w:r w:rsidR="00490DA4">
              <w:rPr>
                <w:b/>
                <w:bCs/>
                <w:i/>
                <w:iCs/>
              </w:rPr>
              <w:t>15</w:t>
            </w:r>
            <w:r>
              <w:rPr>
                <w:b/>
                <w:bCs/>
                <w:i/>
                <w:iCs/>
              </w:rPr>
              <w:t xml:space="preserve"> 12:15</w:t>
            </w:r>
            <w:r>
              <w:t xml:space="preserve"> </w:t>
            </w:r>
          </w:p>
          <w:p w14:paraId="54D4DAA3" w14:textId="71D90EF2" w:rsidR="002652A5" w:rsidRDefault="002652A5" w:rsidP="00A837BA">
            <w:pPr>
              <w:pStyle w:val="BodyText"/>
              <w:rPr>
                <w:b/>
                <w:bCs/>
                <w:i/>
                <w:iCs/>
              </w:rPr>
            </w:pPr>
            <w:r>
              <w:t xml:space="preserve">Signed (Permit Issuer): </w:t>
            </w:r>
            <w:r>
              <w:rPr>
                <w:b/>
                <w:bCs/>
                <w:i/>
                <w:iCs/>
              </w:rPr>
              <w:t xml:space="preserve">H. </w:t>
            </w:r>
            <w:r w:rsidR="00490DA4">
              <w:rPr>
                <w:b/>
                <w:bCs/>
                <w:i/>
                <w:iCs/>
              </w:rPr>
              <w:t>Smith</w:t>
            </w:r>
          </w:p>
          <w:p w14:paraId="54D4DAA4" w14:textId="24BE9C98" w:rsidR="002652A5" w:rsidRDefault="002652A5" w:rsidP="00A837BA">
            <w:pPr>
              <w:pStyle w:val="BodyText"/>
            </w:pPr>
            <w:r>
              <w:t>Date/Time:</w:t>
            </w:r>
            <w:r>
              <w:rPr>
                <w:b/>
                <w:bCs/>
                <w:i/>
                <w:iCs/>
              </w:rPr>
              <w:t>3/02/</w:t>
            </w:r>
            <w:r w:rsidR="00490DA4">
              <w:rPr>
                <w:b/>
                <w:bCs/>
                <w:i/>
                <w:iCs/>
              </w:rPr>
              <w:t>15</w:t>
            </w:r>
            <w:r>
              <w:rPr>
                <w:b/>
                <w:bCs/>
                <w:i/>
                <w:iCs/>
              </w:rPr>
              <w:t xml:space="preserve"> 12:15</w:t>
            </w:r>
            <w:r>
              <w:t xml:space="preserve"> </w:t>
            </w:r>
          </w:p>
        </w:tc>
      </w:tr>
    </w:tbl>
    <w:p w14:paraId="54D4DAA6" w14:textId="77777777" w:rsidR="002652A5" w:rsidRDefault="002652A5" w:rsidP="009435AB">
      <w:pPr>
        <w:spacing w:line="360" w:lineRule="auto"/>
        <w:rPr>
          <w:rFonts w:ascii="Arial" w:hAnsi="Arial" w:cs="Arial"/>
          <w:sz w:val="20"/>
        </w:rPr>
        <w:sectPr w:rsidR="002652A5" w:rsidSect="008231C0">
          <w:headerReference w:type="default" r:id="rId79"/>
          <w:footerReference w:type="default" r:id="rId80"/>
          <w:pgSz w:w="11906" w:h="16838"/>
          <w:pgMar w:top="1438" w:right="1452" w:bottom="1618" w:left="1406" w:header="595" w:footer="709" w:gutter="0"/>
          <w:pgNumType w:start="1"/>
          <w:cols w:space="708"/>
          <w:docGrid w:linePitch="360"/>
        </w:sectPr>
      </w:pPr>
    </w:p>
    <w:p w14:paraId="54D4DAA7" w14:textId="77777777" w:rsidR="002652A5" w:rsidRDefault="002652A5" w:rsidP="002652A5">
      <w:pPr>
        <w:pStyle w:val="BodyText"/>
      </w:pPr>
    </w:p>
    <w:p w14:paraId="54D4DAA8" w14:textId="77777777" w:rsidR="002652A5" w:rsidRDefault="002652A5" w:rsidP="002652A5">
      <w:pPr>
        <w:pStyle w:val="PAGETITLE"/>
        <w:pBdr>
          <w:bottom w:val="single" w:sz="4" w:space="1" w:color="auto"/>
        </w:pBdr>
      </w:pPr>
      <w:r>
        <w:t>Lifting Equipment</w:t>
      </w:r>
    </w:p>
    <w:p w14:paraId="54D4DAA9" w14:textId="77777777" w:rsidR="002652A5" w:rsidRPr="00E33BD9" w:rsidRDefault="002652A5" w:rsidP="002652A5">
      <w:pPr>
        <w:jc w:val="center"/>
        <w:rPr>
          <w:rFonts w:ascii="Arial" w:hAnsi="Arial" w:cs="Arial"/>
          <w:sz w:val="20"/>
          <w:szCs w:val="20"/>
        </w:rPr>
      </w:pPr>
    </w:p>
    <w:p w14:paraId="54D4DAAA" w14:textId="77777777" w:rsidR="002652A5" w:rsidRDefault="002652A5" w:rsidP="002652A5">
      <w:pPr>
        <w:pStyle w:val="Heading1"/>
      </w:pPr>
      <w:r>
        <w:t>Introduction</w:t>
      </w:r>
      <w:r>
        <w:tab/>
      </w:r>
    </w:p>
    <w:p w14:paraId="54D4DAAB" w14:textId="77777777" w:rsidR="002652A5" w:rsidRPr="00E33BD9" w:rsidRDefault="002652A5" w:rsidP="002652A5">
      <w:pPr>
        <w:rPr>
          <w:rFonts w:ascii="Arial" w:hAnsi="Arial" w:cs="Arial"/>
          <w:sz w:val="20"/>
          <w:szCs w:val="20"/>
        </w:rPr>
      </w:pPr>
    </w:p>
    <w:p w14:paraId="54D4DAAC" w14:textId="77777777" w:rsidR="002652A5" w:rsidRDefault="002652A5" w:rsidP="002652A5">
      <w:pPr>
        <w:pStyle w:val="BodyText"/>
      </w:pPr>
      <w:r>
        <w:t>The Lifting Operations and Lifting Equipment Regulations 1998 (LOLER) cover issues relating to lifting equipment.  The Provision and Use of Work Equipment Regulations 1998 (PUWER) will also cover lifting equipment and lifts, but in more general terms than LOLER includes regulations covering:</w:t>
      </w:r>
    </w:p>
    <w:p w14:paraId="54D4DAAD" w14:textId="77777777" w:rsidR="002652A5" w:rsidRDefault="00AC3AA9" w:rsidP="002652A5">
      <w:pPr>
        <w:pStyle w:val="BodyText"/>
        <w:numPr>
          <w:ilvl w:val="0"/>
          <w:numId w:val="35"/>
        </w:numPr>
      </w:pPr>
      <w:r>
        <w:t>Strength and stability;</w:t>
      </w:r>
    </w:p>
    <w:p w14:paraId="54D4DAAE" w14:textId="77777777" w:rsidR="002652A5" w:rsidRDefault="002652A5" w:rsidP="002652A5">
      <w:pPr>
        <w:pStyle w:val="BodyText"/>
        <w:numPr>
          <w:ilvl w:val="0"/>
          <w:numId w:val="35"/>
        </w:numPr>
      </w:pPr>
      <w:r>
        <w:t>Lifting equipment for lifting persons</w:t>
      </w:r>
      <w:r w:rsidR="00AC3AA9">
        <w:t>;</w:t>
      </w:r>
      <w:r>
        <w:t xml:space="preserve"> </w:t>
      </w:r>
    </w:p>
    <w:p w14:paraId="54D4DAAF" w14:textId="77777777" w:rsidR="002652A5" w:rsidRDefault="002652A5" w:rsidP="002652A5">
      <w:pPr>
        <w:pStyle w:val="BodyText"/>
        <w:numPr>
          <w:ilvl w:val="0"/>
          <w:numId w:val="35"/>
        </w:numPr>
      </w:pPr>
      <w:r>
        <w:t>Positioning and installation</w:t>
      </w:r>
      <w:r w:rsidR="00AC3AA9">
        <w:t>;</w:t>
      </w:r>
    </w:p>
    <w:p w14:paraId="54D4DAB0" w14:textId="77777777" w:rsidR="002652A5" w:rsidRDefault="002652A5" w:rsidP="002652A5">
      <w:pPr>
        <w:pStyle w:val="BodyText"/>
        <w:numPr>
          <w:ilvl w:val="0"/>
          <w:numId w:val="35"/>
        </w:numPr>
      </w:pPr>
      <w:r>
        <w:t>Marking of lifting equipment</w:t>
      </w:r>
      <w:r w:rsidR="00AC3AA9">
        <w:t>;</w:t>
      </w:r>
    </w:p>
    <w:p w14:paraId="54D4DAB1" w14:textId="77777777" w:rsidR="002652A5" w:rsidRDefault="002652A5" w:rsidP="002652A5">
      <w:pPr>
        <w:pStyle w:val="BodyText"/>
        <w:numPr>
          <w:ilvl w:val="0"/>
          <w:numId w:val="35"/>
        </w:numPr>
      </w:pPr>
      <w:r>
        <w:t>Organisation of lifting equipment</w:t>
      </w:r>
      <w:r w:rsidR="00AC3AA9">
        <w:t>;</w:t>
      </w:r>
    </w:p>
    <w:p w14:paraId="54D4DAB2" w14:textId="77777777" w:rsidR="002652A5" w:rsidRDefault="002652A5" w:rsidP="002652A5">
      <w:pPr>
        <w:pStyle w:val="BodyText"/>
        <w:numPr>
          <w:ilvl w:val="0"/>
          <w:numId w:val="35"/>
        </w:numPr>
      </w:pPr>
      <w:r>
        <w:t>Thorough examination and inspection</w:t>
      </w:r>
      <w:r w:rsidR="00AC3AA9">
        <w:t>;</w:t>
      </w:r>
    </w:p>
    <w:p w14:paraId="54D4DAB3" w14:textId="77777777" w:rsidR="002652A5" w:rsidRDefault="002652A5" w:rsidP="002652A5">
      <w:pPr>
        <w:pStyle w:val="BodyText"/>
        <w:numPr>
          <w:ilvl w:val="0"/>
          <w:numId w:val="35"/>
        </w:numPr>
      </w:pPr>
      <w:r>
        <w:t>Reports and defects</w:t>
      </w:r>
      <w:r w:rsidR="00AC3AA9">
        <w:t>; and</w:t>
      </w:r>
    </w:p>
    <w:p w14:paraId="54D4DAB4" w14:textId="77777777" w:rsidR="002652A5" w:rsidRDefault="002652A5" w:rsidP="002652A5">
      <w:pPr>
        <w:pStyle w:val="BodyText"/>
        <w:numPr>
          <w:ilvl w:val="0"/>
          <w:numId w:val="35"/>
        </w:numPr>
      </w:pPr>
      <w:r>
        <w:t>Keeping information.</w:t>
      </w:r>
    </w:p>
    <w:p w14:paraId="54D4DAB5" w14:textId="77777777" w:rsidR="002652A5" w:rsidRDefault="002652A5" w:rsidP="002652A5">
      <w:pPr>
        <w:pStyle w:val="BodyText"/>
      </w:pPr>
    </w:p>
    <w:p w14:paraId="54D4DAB6" w14:textId="017D4CD3" w:rsidR="002652A5" w:rsidRDefault="002652A5" w:rsidP="002652A5">
      <w:pPr>
        <w:pStyle w:val="BodyText"/>
      </w:pPr>
      <w:r>
        <w:t xml:space="preserve">Lifting operations should be planned and undertaken by competent persons. Schemes of thorough examinations and inspections must be in place for all lifting </w:t>
      </w:r>
      <w:r w:rsidR="003B36BD">
        <w:t>equipment</w:t>
      </w:r>
      <w:r>
        <w:t xml:space="preserve"> and duties are imposed on inspectors and employees to report defects and to keep records.</w:t>
      </w:r>
    </w:p>
    <w:p w14:paraId="54D4DAB7" w14:textId="77777777" w:rsidR="002652A5" w:rsidRPr="00E33BD9" w:rsidRDefault="002652A5" w:rsidP="002652A5">
      <w:pPr>
        <w:rPr>
          <w:rFonts w:ascii="Arial" w:hAnsi="Arial" w:cs="Arial"/>
          <w:sz w:val="20"/>
          <w:szCs w:val="20"/>
        </w:rPr>
      </w:pPr>
    </w:p>
    <w:p w14:paraId="54D4DAB8" w14:textId="77777777" w:rsidR="002652A5" w:rsidRDefault="002652A5" w:rsidP="002652A5">
      <w:pPr>
        <w:pStyle w:val="Heading1"/>
      </w:pPr>
      <w:r>
        <w:t>Responsibilities</w:t>
      </w:r>
    </w:p>
    <w:p w14:paraId="54D4DAB9" w14:textId="77777777" w:rsidR="002652A5" w:rsidRDefault="002652A5" w:rsidP="002652A5">
      <w:pPr>
        <w:rPr>
          <w:rFonts w:ascii="Arial" w:hAnsi="Arial" w:cs="Arial"/>
        </w:rPr>
      </w:pPr>
    </w:p>
    <w:p w14:paraId="54D4DABA" w14:textId="77777777" w:rsidR="002652A5" w:rsidRDefault="002652A5" w:rsidP="002652A5">
      <w:pPr>
        <w:pStyle w:val="BodyText"/>
        <w:jc w:val="both"/>
      </w:pPr>
      <w:r>
        <w:t>The person responsible for the implementation of this procedure is identified in the Responsible Person Summary at the beginning of this section of the manual.</w:t>
      </w:r>
    </w:p>
    <w:p w14:paraId="54D4DABB" w14:textId="77777777" w:rsidR="002652A5" w:rsidRDefault="002652A5" w:rsidP="002652A5">
      <w:pPr>
        <w:pStyle w:val="BodyText"/>
        <w:jc w:val="both"/>
        <w:rPr>
          <w:b/>
          <w:bCs/>
          <w:color w:val="0000FF"/>
        </w:rPr>
      </w:pPr>
    </w:p>
    <w:p w14:paraId="54D4DABC" w14:textId="77777777" w:rsidR="002652A5" w:rsidRDefault="002652A5" w:rsidP="002652A5">
      <w:pPr>
        <w:pStyle w:val="BodyText"/>
      </w:pPr>
      <w:r>
        <w:t>The Respo</w:t>
      </w:r>
      <w:r w:rsidR="00AC3AA9">
        <w:t>nsible Person will ensure that:</w:t>
      </w:r>
    </w:p>
    <w:p w14:paraId="54D4DABD" w14:textId="77777777" w:rsidR="002652A5" w:rsidRDefault="002652A5" w:rsidP="002652A5">
      <w:pPr>
        <w:pStyle w:val="BodyText"/>
        <w:jc w:val="both"/>
      </w:pPr>
    </w:p>
    <w:p w14:paraId="54D4DABE" w14:textId="77777777" w:rsidR="002652A5" w:rsidRDefault="002652A5" w:rsidP="002652A5">
      <w:pPr>
        <w:pStyle w:val="BodyText"/>
        <w:numPr>
          <w:ilvl w:val="0"/>
          <w:numId w:val="34"/>
        </w:numPr>
        <w:tabs>
          <w:tab w:val="left" w:pos="0"/>
        </w:tabs>
        <w:jc w:val="both"/>
        <w:rPr>
          <w:rFonts w:cs="Arial"/>
        </w:rPr>
      </w:pPr>
      <w:r>
        <w:rPr>
          <w:rFonts w:cs="Arial"/>
        </w:rPr>
        <w:t>A register of all workplace lifting equipment and lifting appliances is kept up to date</w:t>
      </w:r>
      <w:r w:rsidR="00AC3AA9">
        <w:rPr>
          <w:rFonts w:cs="Arial"/>
        </w:rPr>
        <w:t>;</w:t>
      </w:r>
    </w:p>
    <w:p w14:paraId="54D4DABF" w14:textId="77777777" w:rsidR="002652A5" w:rsidRDefault="002652A5" w:rsidP="002652A5">
      <w:pPr>
        <w:pStyle w:val="BodyText"/>
        <w:tabs>
          <w:tab w:val="left" w:pos="0"/>
        </w:tabs>
        <w:ind w:left="360"/>
        <w:jc w:val="both"/>
        <w:rPr>
          <w:rFonts w:cs="Arial"/>
        </w:rPr>
      </w:pPr>
    </w:p>
    <w:p w14:paraId="54D4DAC0" w14:textId="77777777" w:rsidR="002652A5" w:rsidRDefault="002652A5" w:rsidP="002652A5">
      <w:pPr>
        <w:pStyle w:val="BodyText"/>
        <w:numPr>
          <w:ilvl w:val="0"/>
          <w:numId w:val="34"/>
        </w:numPr>
        <w:tabs>
          <w:tab w:val="left" w:pos="0"/>
        </w:tabs>
        <w:jc w:val="both"/>
        <w:rPr>
          <w:rFonts w:cs="Arial"/>
        </w:rPr>
      </w:pPr>
      <w:r>
        <w:rPr>
          <w:rFonts w:cs="Arial"/>
        </w:rPr>
        <w:t>A written scheme of examination is available and implemented so that all workplace lifting equipment and appliances receive appropriate thorough examinations. Equipment for lifting people and lifting are examined on a six monthly basis and lifting equipment not to be used for lifting people is examined annually</w:t>
      </w:r>
      <w:r w:rsidR="00AC3AA9">
        <w:rPr>
          <w:rFonts w:cs="Arial"/>
        </w:rPr>
        <w:t>;</w:t>
      </w:r>
    </w:p>
    <w:p w14:paraId="54D4DAC1" w14:textId="77777777" w:rsidR="002652A5" w:rsidRDefault="002652A5" w:rsidP="002652A5">
      <w:pPr>
        <w:pStyle w:val="BodyText"/>
        <w:tabs>
          <w:tab w:val="left" w:pos="0"/>
        </w:tabs>
        <w:jc w:val="both"/>
        <w:rPr>
          <w:rFonts w:cs="Arial"/>
        </w:rPr>
      </w:pPr>
    </w:p>
    <w:p w14:paraId="54D4DAC2" w14:textId="77777777" w:rsidR="002652A5" w:rsidRDefault="002652A5" w:rsidP="002652A5">
      <w:pPr>
        <w:pStyle w:val="BodyText"/>
        <w:numPr>
          <w:ilvl w:val="0"/>
          <w:numId w:val="34"/>
        </w:numPr>
        <w:tabs>
          <w:tab w:val="left" w:pos="0"/>
        </w:tabs>
        <w:jc w:val="both"/>
        <w:rPr>
          <w:rFonts w:cs="Arial"/>
          <w:sz w:val="22"/>
        </w:rPr>
      </w:pPr>
      <w:r>
        <w:rPr>
          <w:rFonts w:cs="Arial"/>
        </w:rPr>
        <w:t>Equipment is inspected and examined by competent persons, reports are produced and records kept in accorda</w:t>
      </w:r>
      <w:r w:rsidR="00AC3AA9">
        <w:rPr>
          <w:rFonts w:cs="Arial"/>
        </w:rPr>
        <w:t>nce with statutory requirements;</w:t>
      </w:r>
    </w:p>
    <w:p w14:paraId="54D4DAC3" w14:textId="77777777" w:rsidR="002652A5" w:rsidRDefault="002652A5" w:rsidP="002652A5">
      <w:pPr>
        <w:pStyle w:val="BodyText"/>
        <w:tabs>
          <w:tab w:val="left" w:pos="0"/>
        </w:tabs>
        <w:jc w:val="both"/>
        <w:rPr>
          <w:rFonts w:cs="Arial"/>
          <w:sz w:val="22"/>
        </w:rPr>
      </w:pPr>
    </w:p>
    <w:p w14:paraId="54D4DAC4" w14:textId="77777777" w:rsidR="002652A5" w:rsidRDefault="002652A5" w:rsidP="002652A5">
      <w:pPr>
        <w:pStyle w:val="BodyText"/>
        <w:numPr>
          <w:ilvl w:val="0"/>
          <w:numId w:val="34"/>
        </w:numPr>
        <w:tabs>
          <w:tab w:val="left" w:pos="0"/>
        </w:tabs>
        <w:jc w:val="both"/>
        <w:rPr>
          <w:rFonts w:cs="Arial"/>
        </w:rPr>
      </w:pPr>
      <w:r>
        <w:rPr>
          <w:rFonts w:cs="Arial"/>
        </w:rPr>
        <w:t>Defects noted at inspections and examinations are remedied within appropriate timescales as required by the</w:t>
      </w:r>
      <w:r w:rsidR="00AC3AA9">
        <w:rPr>
          <w:rFonts w:cs="Arial"/>
        </w:rPr>
        <w:t xml:space="preserve"> examination/ inspection report;</w:t>
      </w:r>
    </w:p>
    <w:p w14:paraId="54D4DAC5" w14:textId="77777777" w:rsidR="002652A5" w:rsidRDefault="002652A5" w:rsidP="002652A5">
      <w:pPr>
        <w:pStyle w:val="BodyText"/>
        <w:tabs>
          <w:tab w:val="left" w:pos="0"/>
        </w:tabs>
        <w:jc w:val="both"/>
        <w:rPr>
          <w:rFonts w:cs="Arial"/>
        </w:rPr>
      </w:pPr>
    </w:p>
    <w:p w14:paraId="54D4DAC6" w14:textId="77777777" w:rsidR="002652A5" w:rsidRDefault="002652A5" w:rsidP="002652A5">
      <w:pPr>
        <w:pStyle w:val="BodyText"/>
        <w:numPr>
          <w:ilvl w:val="0"/>
          <w:numId w:val="34"/>
        </w:numPr>
        <w:tabs>
          <w:tab w:val="left" w:pos="0"/>
        </w:tabs>
        <w:jc w:val="both"/>
        <w:rPr>
          <w:rFonts w:cs="Arial"/>
        </w:rPr>
      </w:pPr>
      <w:r>
        <w:rPr>
          <w:rFonts w:cs="Arial"/>
        </w:rPr>
        <w:t>All lifting equipment is suitable for its intended use, and is marked with safe working loads and lift</w:t>
      </w:r>
      <w:r w:rsidR="00AC3AA9">
        <w:rPr>
          <w:rFonts w:cs="Arial"/>
        </w:rPr>
        <w:t>ing arrangements as appropriate; and</w:t>
      </w:r>
    </w:p>
    <w:p w14:paraId="54D4DAC7" w14:textId="77777777" w:rsidR="002652A5" w:rsidRDefault="002652A5" w:rsidP="002652A5">
      <w:pPr>
        <w:pStyle w:val="BodyText"/>
        <w:tabs>
          <w:tab w:val="left" w:pos="0"/>
        </w:tabs>
        <w:jc w:val="both"/>
        <w:rPr>
          <w:rFonts w:cs="Arial"/>
        </w:rPr>
      </w:pPr>
    </w:p>
    <w:p w14:paraId="54D4DAC8" w14:textId="77777777" w:rsidR="002652A5" w:rsidRDefault="002652A5" w:rsidP="002652A5">
      <w:pPr>
        <w:pStyle w:val="BodyText"/>
        <w:numPr>
          <w:ilvl w:val="0"/>
          <w:numId w:val="34"/>
        </w:numPr>
        <w:tabs>
          <w:tab w:val="left" w:pos="0"/>
        </w:tabs>
        <w:jc w:val="both"/>
        <w:rPr>
          <w:rFonts w:cs="Arial"/>
          <w:sz w:val="22"/>
        </w:rPr>
      </w:pPr>
      <w:r>
        <w:rPr>
          <w:rFonts w:cs="Arial"/>
        </w:rPr>
        <w:t>All lifting operations are planned and supervised by competent persons. Training records are available.</w:t>
      </w:r>
    </w:p>
    <w:p w14:paraId="54D4DAC9" w14:textId="77777777" w:rsidR="002652A5" w:rsidRPr="00DD06AE" w:rsidRDefault="002652A5" w:rsidP="002652A5">
      <w:pPr>
        <w:pStyle w:val="BodyText"/>
      </w:pPr>
    </w:p>
    <w:p w14:paraId="54D4DACA" w14:textId="77777777" w:rsidR="002652A5" w:rsidRDefault="002652A5" w:rsidP="002652A5">
      <w:pPr>
        <w:pStyle w:val="Heading1"/>
      </w:pPr>
      <w:r>
        <w:t xml:space="preserve">Legislation </w:t>
      </w:r>
      <w:r w:rsidR="002140E0">
        <w:t>and</w:t>
      </w:r>
      <w:r>
        <w:t xml:space="preserve"> Guidance</w:t>
      </w:r>
    </w:p>
    <w:p w14:paraId="54D4DACB" w14:textId="77777777" w:rsidR="002652A5" w:rsidRPr="00DD06AE" w:rsidRDefault="002652A5" w:rsidP="002652A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2652A5" w14:paraId="54D4DACF" w14:textId="77777777" w:rsidTr="00AC3AA9">
        <w:tc>
          <w:tcPr>
            <w:tcW w:w="1268" w:type="dxa"/>
            <w:shd w:val="clear" w:color="auto" w:fill="999999"/>
            <w:vAlign w:val="center"/>
          </w:tcPr>
          <w:p w14:paraId="54D4DACC" w14:textId="77777777" w:rsidR="002652A5" w:rsidRPr="00AC3AA9" w:rsidRDefault="002652A5" w:rsidP="00A837BA">
            <w:pPr>
              <w:pStyle w:val="BodyText"/>
              <w:rPr>
                <w:b/>
                <w:color w:val="FFFFFF"/>
              </w:rPr>
            </w:pPr>
            <w:r w:rsidRPr="00AC3AA9">
              <w:rPr>
                <w:b/>
                <w:color w:val="FFFFFF"/>
              </w:rPr>
              <w:t>Legislation</w:t>
            </w:r>
          </w:p>
        </w:tc>
        <w:tc>
          <w:tcPr>
            <w:tcW w:w="7254" w:type="dxa"/>
            <w:vAlign w:val="center"/>
          </w:tcPr>
          <w:p w14:paraId="54D4DACD" w14:textId="77777777" w:rsidR="002652A5" w:rsidRDefault="002652A5" w:rsidP="00A837BA">
            <w:pPr>
              <w:pStyle w:val="BodyText"/>
            </w:pPr>
            <w:r>
              <w:t>Lifting Operations and Lifting Equipment Regulations 1998</w:t>
            </w:r>
          </w:p>
          <w:p w14:paraId="54D4DACE" w14:textId="77777777" w:rsidR="002652A5" w:rsidRDefault="002652A5" w:rsidP="00A837BA">
            <w:pPr>
              <w:pStyle w:val="BodyText"/>
            </w:pPr>
            <w:r>
              <w:t>Provision and Use of Work Equipment Regulations 1998</w:t>
            </w:r>
          </w:p>
        </w:tc>
      </w:tr>
      <w:tr w:rsidR="002652A5" w14:paraId="54D4DAD4" w14:textId="77777777" w:rsidTr="00AC3AA9">
        <w:tc>
          <w:tcPr>
            <w:tcW w:w="1268" w:type="dxa"/>
            <w:shd w:val="clear" w:color="auto" w:fill="999999"/>
            <w:vAlign w:val="center"/>
          </w:tcPr>
          <w:p w14:paraId="54D4DAD0" w14:textId="77777777" w:rsidR="002652A5" w:rsidRPr="00AC3AA9" w:rsidRDefault="002652A5" w:rsidP="00A837BA">
            <w:pPr>
              <w:pStyle w:val="BodyText"/>
              <w:rPr>
                <w:b/>
                <w:color w:val="FFFFFF"/>
              </w:rPr>
            </w:pPr>
            <w:r w:rsidRPr="00AC3AA9">
              <w:rPr>
                <w:b/>
                <w:color w:val="FFFFFF"/>
              </w:rPr>
              <w:t>Guidance</w:t>
            </w:r>
          </w:p>
        </w:tc>
        <w:tc>
          <w:tcPr>
            <w:tcW w:w="7254" w:type="dxa"/>
            <w:vAlign w:val="center"/>
          </w:tcPr>
          <w:p w14:paraId="54D4DAD1" w14:textId="77777777" w:rsidR="002652A5" w:rsidRDefault="002652A5" w:rsidP="00A837BA">
            <w:pPr>
              <w:pStyle w:val="BodyText"/>
            </w:pPr>
            <w:r>
              <w:t xml:space="preserve">Safe use of lifting equipment - Lifting Operations and Lifting Equipment Regulations 1998 – </w:t>
            </w:r>
            <w:r w:rsidR="002140E0">
              <w:t>Approved Code of Practice and Guidance</w:t>
            </w:r>
            <w:r>
              <w:t xml:space="preserve"> (L113)</w:t>
            </w:r>
          </w:p>
          <w:p w14:paraId="54D4DAD2" w14:textId="77777777" w:rsidR="002652A5" w:rsidRDefault="002652A5" w:rsidP="00A837BA">
            <w:pPr>
              <w:pStyle w:val="BodyText"/>
            </w:pPr>
            <w:r>
              <w:t xml:space="preserve">Provision and Use of Work Equipment Regulations 1998 – </w:t>
            </w:r>
            <w:r w:rsidR="002140E0">
              <w:t>Approved Code of Practice and Guidance</w:t>
            </w:r>
            <w:r>
              <w:t xml:space="preserve"> (L22)</w:t>
            </w:r>
          </w:p>
          <w:p w14:paraId="54D4DAD3" w14:textId="77777777" w:rsidR="002652A5" w:rsidRDefault="002652A5" w:rsidP="00A837BA">
            <w:pPr>
              <w:pStyle w:val="BodyText"/>
            </w:pPr>
            <w:r>
              <w:t xml:space="preserve">Simple guide to LOLER (HSE INDG290 </w:t>
            </w:r>
            <w:hyperlink r:id="rId81" w:history="1">
              <w:r>
                <w:rPr>
                  <w:rStyle w:val="Hyperlink"/>
                  <w:rFonts w:cs="Arial"/>
                </w:rPr>
                <w:t>www.hse.gov.uk/pubns/indg290.pdf</w:t>
              </w:r>
            </w:hyperlink>
            <w:r>
              <w:t>)</w:t>
            </w:r>
          </w:p>
        </w:tc>
      </w:tr>
    </w:tbl>
    <w:p w14:paraId="54D4DAD5" w14:textId="77777777" w:rsidR="002652A5" w:rsidRPr="00DD06AE" w:rsidRDefault="002652A5" w:rsidP="002652A5">
      <w:pPr>
        <w:rPr>
          <w:rFonts w:ascii="Arial" w:hAnsi="Arial" w:cs="Arial"/>
          <w:sz w:val="20"/>
          <w:szCs w:val="20"/>
        </w:rPr>
      </w:pPr>
    </w:p>
    <w:p w14:paraId="54D4DAD6" w14:textId="77777777" w:rsidR="002652A5" w:rsidRDefault="002652A5" w:rsidP="002652A5">
      <w:pPr>
        <w:pStyle w:val="BodyText"/>
        <w:tabs>
          <w:tab w:val="left" w:pos="0"/>
        </w:tabs>
        <w:jc w:val="both"/>
      </w:pPr>
      <w:r>
        <w:t>Lifting equipment will include passenger and goods lifts, lifting beams and hoists, shackles and chains and equipment such as fork lift trucks, mobile elevated work platforms and vehicle inspection platforms.</w:t>
      </w:r>
    </w:p>
    <w:p w14:paraId="54D4DAD7" w14:textId="77777777" w:rsidR="002652A5" w:rsidRDefault="002652A5" w:rsidP="002652A5">
      <w:pPr>
        <w:pStyle w:val="BodyText"/>
        <w:tabs>
          <w:tab w:val="left" w:pos="0"/>
        </w:tabs>
        <w:jc w:val="both"/>
      </w:pPr>
    </w:p>
    <w:p w14:paraId="54D4DAD8" w14:textId="77777777" w:rsidR="002652A5" w:rsidRDefault="002652A5" w:rsidP="002652A5">
      <w:pPr>
        <w:pStyle w:val="BodyText"/>
        <w:tabs>
          <w:tab w:val="left" w:pos="0"/>
        </w:tabs>
        <w:jc w:val="both"/>
      </w:pPr>
      <w:r>
        <w:t xml:space="preserve">The equipment must be suitable for the intended task in terms of stability and strength. </w:t>
      </w:r>
    </w:p>
    <w:p w14:paraId="54D4DAD9" w14:textId="77777777" w:rsidR="002652A5" w:rsidRDefault="002652A5" w:rsidP="002652A5">
      <w:pPr>
        <w:pStyle w:val="BodyText"/>
        <w:tabs>
          <w:tab w:val="left" w:pos="0"/>
        </w:tabs>
        <w:jc w:val="both"/>
      </w:pPr>
    </w:p>
    <w:p w14:paraId="54D4DADA" w14:textId="77777777" w:rsidR="002652A5" w:rsidRDefault="002652A5" w:rsidP="002652A5">
      <w:pPr>
        <w:pStyle w:val="BodyText"/>
        <w:tabs>
          <w:tab w:val="left" w:pos="0"/>
        </w:tabs>
        <w:jc w:val="both"/>
      </w:pPr>
      <w:r>
        <w:t>Persons authorised to use lifting equipment must be competent to select the correct equipment and competent to use it. All lifting operations must be planned and controlled by competent people. Adequate training should be provided for all persons involved with using and inspecting the equipment and records of this training should be kept.</w:t>
      </w:r>
    </w:p>
    <w:p w14:paraId="54D4DADB" w14:textId="77777777" w:rsidR="002652A5" w:rsidRDefault="002652A5" w:rsidP="002652A5">
      <w:pPr>
        <w:pStyle w:val="BodyText"/>
        <w:tabs>
          <w:tab w:val="left" w:pos="0"/>
        </w:tabs>
        <w:jc w:val="both"/>
      </w:pPr>
    </w:p>
    <w:p w14:paraId="54D4DADC" w14:textId="0F30DEC4" w:rsidR="002652A5" w:rsidRDefault="002652A5" w:rsidP="002652A5">
      <w:pPr>
        <w:pStyle w:val="BodyText"/>
        <w:tabs>
          <w:tab w:val="left" w:pos="0"/>
        </w:tabs>
        <w:jc w:val="both"/>
      </w:pPr>
      <w:r>
        <w:t>A scheme of thorough examinations should be in place to ensure compliance with LOLER, with examinations taking place at frequencies as below:</w:t>
      </w:r>
    </w:p>
    <w:p w14:paraId="60DECC29" w14:textId="77777777" w:rsidR="003B36BD" w:rsidRDefault="003B36BD" w:rsidP="002652A5">
      <w:pPr>
        <w:pStyle w:val="BodyText"/>
        <w:tabs>
          <w:tab w:val="left" w:pos="0"/>
        </w:tabs>
        <w:jc w:val="both"/>
      </w:pPr>
    </w:p>
    <w:p w14:paraId="54D4DADD" w14:textId="77777777" w:rsidR="002652A5" w:rsidRDefault="002652A5" w:rsidP="002652A5">
      <w:pPr>
        <w:pStyle w:val="BodyText"/>
        <w:tabs>
          <w:tab w:val="left" w:pos="0"/>
        </w:tabs>
        <w:jc w:val="both"/>
      </w:pPr>
      <w:r>
        <w:tab/>
        <w:t>Six-monthly – lifting accessories and passenger lifts</w:t>
      </w:r>
    </w:p>
    <w:p w14:paraId="54D4DADE" w14:textId="77777777" w:rsidR="002652A5" w:rsidRDefault="002652A5" w:rsidP="002652A5">
      <w:pPr>
        <w:pStyle w:val="BodyText"/>
        <w:tabs>
          <w:tab w:val="left" w:pos="0"/>
        </w:tabs>
        <w:jc w:val="both"/>
      </w:pPr>
      <w:r>
        <w:tab/>
        <w:t>Annual – lifting equipment (non- passenger)</w:t>
      </w:r>
    </w:p>
    <w:p w14:paraId="54D4DADF" w14:textId="77777777" w:rsidR="002652A5" w:rsidRPr="00DD06AE" w:rsidRDefault="002652A5" w:rsidP="002652A5">
      <w:pPr>
        <w:pStyle w:val="BodyText"/>
        <w:tabs>
          <w:tab w:val="left" w:pos="0"/>
        </w:tabs>
        <w:jc w:val="both"/>
        <w:rPr>
          <w:rFonts w:cs="Arial"/>
        </w:rPr>
      </w:pPr>
    </w:p>
    <w:p w14:paraId="54D4DAE0" w14:textId="77777777" w:rsidR="002652A5" w:rsidRDefault="002652A5" w:rsidP="002652A5">
      <w:pPr>
        <w:pStyle w:val="BodyText"/>
        <w:tabs>
          <w:tab w:val="left" w:pos="0"/>
        </w:tabs>
        <w:jc w:val="both"/>
        <w:rPr>
          <w:rFonts w:cs="Arial"/>
        </w:rPr>
      </w:pPr>
      <w:r>
        <w:rPr>
          <w:rFonts w:cs="Arial"/>
        </w:rPr>
        <w:lastRenderedPageBreak/>
        <w:t>Inspections and examinations should be carried out by competent persons. Competent maintenance staff could carry out visual inspections but it is probable that thorough examinations would be carried out by competent persons from outside of the company such as engineers working for insurance companies.</w:t>
      </w:r>
    </w:p>
    <w:p w14:paraId="54D4DAE1" w14:textId="77777777" w:rsidR="002652A5" w:rsidRPr="00DD06AE" w:rsidRDefault="002652A5" w:rsidP="002652A5">
      <w:pPr>
        <w:pStyle w:val="BodyText"/>
        <w:jc w:val="both"/>
        <w:rPr>
          <w:spacing w:val="-2"/>
        </w:rPr>
      </w:pPr>
    </w:p>
    <w:p w14:paraId="54D4DAE2" w14:textId="77777777" w:rsidR="002652A5" w:rsidRDefault="002652A5" w:rsidP="002652A5">
      <w:pPr>
        <w:pStyle w:val="Heading1"/>
      </w:pPr>
      <w:r>
        <w:t>Record Keeping</w:t>
      </w:r>
    </w:p>
    <w:p w14:paraId="54D4DAE3" w14:textId="77777777" w:rsidR="002652A5" w:rsidRDefault="002652A5" w:rsidP="002652A5">
      <w:pPr>
        <w:rPr>
          <w:color w:val="000000"/>
          <w:sz w:val="22"/>
        </w:rPr>
      </w:pPr>
    </w:p>
    <w:p w14:paraId="54D4DAE4" w14:textId="77777777" w:rsidR="002652A5" w:rsidRDefault="002652A5" w:rsidP="002652A5">
      <w:pPr>
        <w:pStyle w:val="BodyText"/>
        <w:jc w:val="both"/>
      </w:pPr>
      <w:r>
        <w:t xml:space="preserve">The competent person undertaking the examinations should provide certificates of thorough examination. It is the employer’s responsibility to ensure the examinations are carried out. A summary sheet can assist in tracking when examinations have been completed and when the next examination is due.  </w:t>
      </w:r>
    </w:p>
    <w:p w14:paraId="54D4DAE5" w14:textId="77777777" w:rsidR="002652A5" w:rsidRDefault="002652A5" w:rsidP="002652A5">
      <w:pPr>
        <w:pStyle w:val="BodyText"/>
        <w:jc w:val="both"/>
      </w:pPr>
    </w:p>
    <w:p w14:paraId="54D4DAE6" w14:textId="77777777" w:rsidR="002652A5" w:rsidRDefault="002652A5" w:rsidP="002652A5">
      <w:pPr>
        <w:pStyle w:val="BodyText"/>
        <w:jc w:val="both"/>
      </w:pPr>
      <w:r>
        <w:t>An example record is shown overleaf.</w:t>
      </w:r>
    </w:p>
    <w:p w14:paraId="54D4DAE7" w14:textId="77777777" w:rsidR="002652A5" w:rsidRDefault="002652A5" w:rsidP="002652A5">
      <w:pPr>
        <w:pStyle w:val="BodyText"/>
      </w:pPr>
    </w:p>
    <w:p w14:paraId="54D4DAE8" w14:textId="77777777" w:rsidR="00BF410D" w:rsidRDefault="00BF410D" w:rsidP="002652A5">
      <w:pPr>
        <w:pStyle w:val="Title"/>
        <w:rPr>
          <w:b w:val="0"/>
          <w:bCs/>
          <w:color w:val="FFFFFF"/>
          <w:sz w:val="24"/>
        </w:rPr>
        <w:sectPr w:rsidR="00BF410D" w:rsidSect="009D0101">
          <w:headerReference w:type="default" r:id="rId82"/>
          <w:footerReference w:type="default" r:id="rId83"/>
          <w:pgSz w:w="11906" w:h="16838"/>
          <w:pgMar w:top="1438" w:right="1452" w:bottom="1618" w:left="1406" w:header="595" w:footer="709" w:gutter="0"/>
          <w:pgNumType w:start="1"/>
          <w:cols w:space="708"/>
          <w:docGrid w:linePitch="360"/>
        </w:sectPr>
      </w:pPr>
    </w:p>
    <w:p w14:paraId="54D4DAE9" w14:textId="77777777" w:rsidR="002652A5" w:rsidRDefault="002652A5" w:rsidP="002652A5">
      <w:pPr>
        <w:pStyle w:val="Title"/>
        <w:rPr>
          <w:b w:val="0"/>
          <w:bCs/>
          <w:color w:val="FFFFFF"/>
          <w:sz w:val="24"/>
        </w:rPr>
      </w:pPr>
      <w:r>
        <w:rPr>
          <w:b w:val="0"/>
          <w:bCs/>
          <w:color w:val="FFFFFF"/>
          <w:sz w:val="24"/>
        </w:rPr>
        <w:lastRenderedPageBreak/>
        <w:t>Near Miss Form</w:t>
      </w:r>
    </w:p>
    <w:p w14:paraId="54D4DAEA" w14:textId="77777777" w:rsidR="002652A5" w:rsidRDefault="002652A5" w:rsidP="002652A5">
      <w:pPr>
        <w:pStyle w:val="Caption"/>
        <w:pBdr>
          <w:top w:val="single" w:sz="4" w:space="1" w:color="auto"/>
          <w:left w:val="single" w:sz="4" w:space="0" w:color="auto"/>
          <w:bottom w:val="single" w:sz="4" w:space="1" w:color="auto"/>
          <w:right w:val="single" w:sz="4" w:space="0" w:color="auto"/>
        </w:pBdr>
        <w:shd w:val="clear" w:color="auto" w:fill="A0A0A0"/>
        <w:rPr>
          <w:b/>
          <w:bCs/>
          <w:color w:val="FFFFFF"/>
          <w:sz w:val="20"/>
        </w:rPr>
      </w:pPr>
      <w:r>
        <w:rPr>
          <w:b/>
          <w:bCs/>
          <w:color w:val="FFFFFF"/>
          <w:sz w:val="20"/>
        </w:rPr>
        <w:t xml:space="preserve">Lifting Equipment Examination Summary          </w:t>
      </w:r>
    </w:p>
    <w:p w14:paraId="54D4DAEB" w14:textId="77777777" w:rsidR="002652A5" w:rsidRDefault="002652A5" w:rsidP="002652A5">
      <w:pPr>
        <w:pStyle w:val="Title"/>
        <w:ind w:left="900"/>
        <w:jc w:val="left"/>
        <w:rPr>
          <w:b w:val="0"/>
          <w:bCs/>
          <w:color w:val="0000FF"/>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620"/>
        <w:gridCol w:w="1260"/>
        <w:gridCol w:w="1260"/>
        <w:gridCol w:w="1260"/>
        <w:gridCol w:w="1188"/>
        <w:gridCol w:w="1188"/>
        <w:gridCol w:w="1188"/>
        <w:gridCol w:w="1188"/>
        <w:gridCol w:w="1188"/>
      </w:tblGrid>
      <w:tr w:rsidR="002652A5" w14:paraId="54D4DAEF" w14:textId="77777777" w:rsidTr="00A837BA">
        <w:trPr>
          <w:cantSplit/>
          <w:trHeight w:val="941"/>
        </w:trPr>
        <w:tc>
          <w:tcPr>
            <w:tcW w:w="3240" w:type="dxa"/>
            <w:tcBorders>
              <w:bottom w:val="single" w:sz="4" w:space="0" w:color="auto"/>
            </w:tcBorders>
            <w:shd w:val="clear" w:color="auto" w:fill="999999"/>
            <w:vAlign w:val="center"/>
          </w:tcPr>
          <w:p w14:paraId="54D4DAEC" w14:textId="77777777" w:rsidR="002652A5" w:rsidRDefault="002652A5" w:rsidP="00A837BA">
            <w:pPr>
              <w:pStyle w:val="BodyText"/>
              <w:jc w:val="center"/>
              <w:rPr>
                <w:b/>
                <w:bCs/>
                <w:color w:val="FFFFFF"/>
              </w:rPr>
            </w:pPr>
            <w:r>
              <w:rPr>
                <w:b/>
                <w:bCs/>
                <w:color w:val="FFFFFF"/>
              </w:rPr>
              <w:t>Lifting Equipment Description</w:t>
            </w:r>
          </w:p>
        </w:tc>
        <w:tc>
          <w:tcPr>
            <w:tcW w:w="1620" w:type="dxa"/>
            <w:tcBorders>
              <w:bottom w:val="single" w:sz="4" w:space="0" w:color="auto"/>
            </w:tcBorders>
            <w:shd w:val="clear" w:color="auto" w:fill="999999"/>
            <w:vAlign w:val="center"/>
          </w:tcPr>
          <w:p w14:paraId="54D4DAED" w14:textId="77777777" w:rsidR="002652A5" w:rsidRDefault="002652A5" w:rsidP="00A837BA">
            <w:pPr>
              <w:pStyle w:val="BodyText"/>
              <w:jc w:val="center"/>
              <w:rPr>
                <w:b/>
                <w:bCs/>
                <w:color w:val="FFFFFF"/>
              </w:rPr>
            </w:pPr>
            <w:r>
              <w:rPr>
                <w:b/>
                <w:bCs/>
                <w:color w:val="FFFFFF"/>
              </w:rPr>
              <w:t>Examination Frequency</w:t>
            </w:r>
          </w:p>
        </w:tc>
        <w:tc>
          <w:tcPr>
            <w:tcW w:w="9720" w:type="dxa"/>
            <w:gridSpan w:val="8"/>
            <w:tcBorders>
              <w:bottom w:val="single" w:sz="4" w:space="0" w:color="auto"/>
            </w:tcBorders>
            <w:shd w:val="clear" w:color="auto" w:fill="999999"/>
            <w:vAlign w:val="center"/>
          </w:tcPr>
          <w:p w14:paraId="54D4DAEE" w14:textId="77777777" w:rsidR="002652A5" w:rsidRDefault="002652A5" w:rsidP="00A837BA">
            <w:pPr>
              <w:pStyle w:val="BodyText"/>
              <w:jc w:val="center"/>
              <w:rPr>
                <w:b/>
                <w:bCs/>
                <w:color w:val="FFFFFF"/>
              </w:rPr>
            </w:pPr>
            <w:r>
              <w:rPr>
                <w:b/>
                <w:bCs/>
                <w:color w:val="FFFFFF"/>
              </w:rPr>
              <w:t>Examination dates</w:t>
            </w:r>
          </w:p>
        </w:tc>
      </w:tr>
      <w:tr w:rsidR="00935429" w14:paraId="18AAD4BF" w14:textId="77777777" w:rsidTr="00A837BA">
        <w:trPr>
          <w:cantSplit/>
        </w:trPr>
        <w:tc>
          <w:tcPr>
            <w:tcW w:w="3240" w:type="dxa"/>
            <w:vAlign w:val="center"/>
          </w:tcPr>
          <w:p w14:paraId="49F1E929" w14:textId="72C4EE8B" w:rsidR="00935429" w:rsidRDefault="00935429" w:rsidP="00A837BA">
            <w:pPr>
              <w:pStyle w:val="BodyText"/>
              <w:rPr>
                <w:b/>
                <w:bCs/>
                <w:i/>
                <w:iCs/>
              </w:rPr>
            </w:pPr>
            <w:r>
              <w:rPr>
                <w:b/>
                <w:bCs/>
                <w:i/>
                <w:iCs/>
              </w:rPr>
              <w:t>Profile Beds</w:t>
            </w:r>
          </w:p>
        </w:tc>
        <w:tc>
          <w:tcPr>
            <w:tcW w:w="1620" w:type="dxa"/>
            <w:vAlign w:val="center"/>
          </w:tcPr>
          <w:p w14:paraId="608AB650" w14:textId="039D0EC8" w:rsidR="00935429" w:rsidRDefault="00935429" w:rsidP="00A837BA">
            <w:pPr>
              <w:pStyle w:val="BodyText"/>
              <w:rPr>
                <w:b/>
                <w:bCs/>
                <w:i/>
                <w:iCs/>
              </w:rPr>
            </w:pPr>
            <w:r>
              <w:rPr>
                <w:b/>
                <w:bCs/>
                <w:i/>
                <w:iCs/>
              </w:rPr>
              <w:t>6 Monthly</w:t>
            </w:r>
          </w:p>
        </w:tc>
        <w:tc>
          <w:tcPr>
            <w:tcW w:w="1260" w:type="dxa"/>
            <w:vAlign w:val="center"/>
          </w:tcPr>
          <w:p w14:paraId="448114E5" w14:textId="6D624479" w:rsidR="00935429" w:rsidRDefault="00935429" w:rsidP="00A837BA">
            <w:pPr>
              <w:pStyle w:val="BodyText"/>
              <w:rPr>
                <w:b/>
                <w:bCs/>
                <w:i/>
                <w:iCs/>
              </w:rPr>
            </w:pPr>
            <w:r>
              <w:rPr>
                <w:b/>
                <w:bCs/>
                <w:i/>
                <w:iCs/>
              </w:rPr>
              <w:t>24/07/12</w:t>
            </w:r>
          </w:p>
        </w:tc>
        <w:tc>
          <w:tcPr>
            <w:tcW w:w="1260" w:type="dxa"/>
            <w:vAlign w:val="center"/>
          </w:tcPr>
          <w:p w14:paraId="270B7C5F" w14:textId="3A797F0F" w:rsidR="00935429" w:rsidRDefault="00935429" w:rsidP="00A837BA">
            <w:pPr>
              <w:pStyle w:val="BodyText"/>
              <w:rPr>
                <w:b/>
                <w:bCs/>
                <w:i/>
                <w:iCs/>
              </w:rPr>
            </w:pPr>
            <w:r>
              <w:rPr>
                <w:b/>
                <w:bCs/>
                <w:i/>
                <w:iCs/>
              </w:rPr>
              <w:t>23/01/13</w:t>
            </w:r>
          </w:p>
        </w:tc>
        <w:tc>
          <w:tcPr>
            <w:tcW w:w="1260" w:type="dxa"/>
            <w:vAlign w:val="center"/>
          </w:tcPr>
          <w:p w14:paraId="7EAF008E" w14:textId="4313A617" w:rsidR="00935429" w:rsidRDefault="00935429" w:rsidP="00A837BA">
            <w:pPr>
              <w:pStyle w:val="BodyText"/>
              <w:rPr>
                <w:b/>
                <w:bCs/>
                <w:i/>
                <w:iCs/>
              </w:rPr>
            </w:pPr>
            <w:r>
              <w:rPr>
                <w:b/>
                <w:bCs/>
                <w:i/>
                <w:iCs/>
              </w:rPr>
              <w:t>25/07/13</w:t>
            </w:r>
          </w:p>
        </w:tc>
        <w:tc>
          <w:tcPr>
            <w:tcW w:w="1188" w:type="dxa"/>
            <w:vAlign w:val="center"/>
          </w:tcPr>
          <w:p w14:paraId="1AB542B2" w14:textId="77777777" w:rsidR="00935429" w:rsidRDefault="00935429" w:rsidP="00A837BA">
            <w:pPr>
              <w:pStyle w:val="BodyText"/>
              <w:rPr>
                <w:b/>
                <w:bCs/>
                <w:i/>
                <w:iCs/>
              </w:rPr>
            </w:pPr>
          </w:p>
        </w:tc>
        <w:tc>
          <w:tcPr>
            <w:tcW w:w="1188" w:type="dxa"/>
            <w:vAlign w:val="center"/>
          </w:tcPr>
          <w:p w14:paraId="36CC6AED" w14:textId="77777777" w:rsidR="00935429" w:rsidRDefault="00935429" w:rsidP="00A837BA">
            <w:pPr>
              <w:jc w:val="center"/>
              <w:rPr>
                <w:rFonts w:ascii="Arial" w:hAnsi="Arial" w:cs="Arial"/>
                <w:b/>
                <w:bCs/>
                <w:i/>
                <w:iCs/>
              </w:rPr>
            </w:pPr>
          </w:p>
        </w:tc>
        <w:tc>
          <w:tcPr>
            <w:tcW w:w="1188" w:type="dxa"/>
            <w:vAlign w:val="center"/>
          </w:tcPr>
          <w:p w14:paraId="5B2ECBC8" w14:textId="77777777" w:rsidR="00935429" w:rsidRDefault="00935429" w:rsidP="00A837BA">
            <w:pPr>
              <w:pStyle w:val="Header"/>
              <w:jc w:val="center"/>
              <w:rPr>
                <w:rFonts w:cs="Arial"/>
              </w:rPr>
            </w:pPr>
          </w:p>
        </w:tc>
        <w:tc>
          <w:tcPr>
            <w:tcW w:w="1188" w:type="dxa"/>
          </w:tcPr>
          <w:p w14:paraId="2D4C8EA6" w14:textId="77777777" w:rsidR="00935429" w:rsidRDefault="00935429" w:rsidP="00A837BA">
            <w:pPr>
              <w:pStyle w:val="Header"/>
              <w:tabs>
                <w:tab w:val="clear" w:pos="4153"/>
                <w:tab w:val="clear" w:pos="8306"/>
              </w:tabs>
            </w:pPr>
          </w:p>
        </w:tc>
        <w:tc>
          <w:tcPr>
            <w:tcW w:w="1188" w:type="dxa"/>
          </w:tcPr>
          <w:p w14:paraId="6D094BB8" w14:textId="77777777" w:rsidR="00935429" w:rsidRDefault="00935429" w:rsidP="00A837BA"/>
        </w:tc>
      </w:tr>
      <w:tr w:rsidR="00935429" w14:paraId="2FC52449" w14:textId="77777777" w:rsidTr="00A837BA">
        <w:trPr>
          <w:cantSplit/>
        </w:trPr>
        <w:tc>
          <w:tcPr>
            <w:tcW w:w="3240" w:type="dxa"/>
            <w:vAlign w:val="center"/>
          </w:tcPr>
          <w:p w14:paraId="358091A5" w14:textId="61CDD193" w:rsidR="00935429" w:rsidRDefault="00935429" w:rsidP="00A837BA">
            <w:pPr>
              <w:pStyle w:val="BodyText"/>
              <w:rPr>
                <w:b/>
                <w:bCs/>
                <w:i/>
                <w:iCs/>
              </w:rPr>
            </w:pPr>
            <w:r>
              <w:rPr>
                <w:b/>
                <w:bCs/>
                <w:i/>
                <w:iCs/>
              </w:rPr>
              <w:t>Overhead hoists</w:t>
            </w:r>
          </w:p>
        </w:tc>
        <w:tc>
          <w:tcPr>
            <w:tcW w:w="1620" w:type="dxa"/>
            <w:vAlign w:val="center"/>
          </w:tcPr>
          <w:p w14:paraId="20603338" w14:textId="0474E255" w:rsidR="00935429" w:rsidRDefault="00935429" w:rsidP="00A837BA">
            <w:pPr>
              <w:pStyle w:val="BodyText"/>
              <w:rPr>
                <w:b/>
                <w:bCs/>
                <w:i/>
                <w:iCs/>
              </w:rPr>
            </w:pPr>
            <w:r>
              <w:rPr>
                <w:b/>
                <w:bCs/>
                <w:i/>
                <w:iCs/>
              </w:rPr>
              <w:t>6 Monthly</w:t>
            </w:r>
          </w:p>
        </w:tc>
        <w:tc>
          <w:tcPr>
            <w:tcW w:w="1260" w:type="dxa"/>
            <w:vAlign w:val="center"/>
          </w:tcPr>
          <w:p w14:paraId="2599C1BD" w14:textId="7D43DE87" w:rsidR="00935429" w:rsidRDefault="00935429" w:rsidP="00A837BA">
            <w:pPr>
              <w:pStyle w:val="BodyText"/>
              <w:rPr>
                <w:b/>
                <w:bCs/>
                <w:i/>
                <w:iCs/>
              </w:rPr>
            </w:pPr>
            <w:r>
              <w:rPr>
                <w:b/>
                <w:bCs/>
                <w:i/>
                <w:iCs/>
              </w:rPr>
              <w:t>24/07/12</w:t>
            </w:r>
          </w:p>
        </w:tc>
        <w:tc>
          <w:tcPr>
            <w:tcW w:w="1260" w:type="dxa"/>
            <w:vAlign w:val="center"/>
          </w:tcPr>
          <w:p w14:paraId="16AA33B3" w14:textId="199B6665" w:rsidR="00935429" w:rsidRDefault="00935429" w:rsidP="00A837BA">
            <w:pPr>
              <w:pStyle w:val="BodyText"/>
              <w:rPr>
                <w:b/>
                <w:bCs/>
                <w:i/>
                <w:iCs/>
              </w:rPr>
            </w:pPr>
            <w:r>
              <w:rPr>
                <w:b/>
                <w:bCs/>
                <w:i/>
                <w:iCs/>
              </w:rPr>
              <w:t>23/01/13</w:t>
            </w:r>
          </w:p>
        </w:tc>
        <w:tc>
          <w:tcPr>
            <w:tcW w:w="1260" w:type="dxa"/>
            <w:vAlign w:val="center"/>
          </w:tcPr>
          <w:p w14:paraId="1A8E0ACF" w14:textId="5739D5D7" w:rsidR="00935429" w:rsidRDefault="00935429" w:rsidP="00A837BA">
            <w:pPr>
              <w:pStyle w:val="BodyText"/>
              <w:rPr>
                <w:b/>
                <w:bCs/>
                <w:i/>
                <w:iCs/>
              </w:rPr>
            </w:pPr>
            <w:r>
              <w:rPr>
                <w:b/>
                <w:bCs/>
                <w:i/>
                <w:iCs/>
              </w:rPr>
              <w:t>25/07/13</w:t>
            </w:r>
          </w:p>
        </w:tc>
        <w:tc>
          <w:tcPr>
            <w:tcW w:w="1188" w:type="dxa"/>
            <w:vAlign w:val="center"/>
          </w:tcPr>
          <w:p w14:paraId="56416431" w14:textId="77777777" w:rsidR="00935429" w:rsidRDefault="00935429" w:rsidP="00A837BA">
            <w:pPr>
              <w:pStyle w:val="BodyText"/>
              <w:rPr>
                <w:b/>
                <w:bCs/>
                <w:i/>
                <w:iCs/>
              </w:rPr>
            </w:pPr>
          </w:p>
        </w:tc>
        <w:tc>
          <w:tcPr>
            <w:tcW w:w="1188" w:type="dxa"/>
            <w:vAlign w:val="center"/>
          </w:tcPr>
          <w:p w14:paraId="25AD8019" w14:textId="77777777" w:rsidR="00935429" w:rsidRDefault="00935429" w:rsidP="00A837BA">
            <w:pPr>
              <w:jc w:val="center"/>
              <w:rPr>
                <w:rFonts w:ascii="Arial" w:hAnsi="Arial" w:cs="Arial"/>
                <w:b/>
                <w:bCs/>
                <w:i/>
                <w:iCs/>
              </w:rPr>
            </w:pPr>
          </w:p>
        </w:tc>
        <w:tc>
          <w:tcPr>
            <w:tcW w:w="1188" w:type="dxa"/>
            <w:vAlign w:val="center"/>
          </w:tcPr>
          <w:p w14:paraId="0C17FFD3" w14:textId="77777777" w:rsidR="00935429" w:rsidRDefault="00935429" w:rsidP="00A837BA">
            <w:pPr>
              <w:pStyle w:val="Header"/>
              <w:jc w:val="center"/>
              <w:rPr>
                <w:rFonts w:cs="Arial"/>
              </w:rPr>
            </w:pPr>
          </w:p>
        </w:tc>
        <w:tc>
          <w:tcPr>
            <w:tcW w:w="1188" w:type="dxa"/>
          </w:tcPr>
          <w:p w14:paraId="0FBDF2BC" w14:textId="77777777" w:rsidR="00935429" w:rsidRDefault="00935429" w:rsidP="00A837BA">
            <w:pPr>
              <w:pStyle w:val="Header"/>
              <w:tabs>
                <w:tab w:val="clear" w:pos="4153"/>
                <w:tab w:val="clear" w:pos="8306"/>
              </w:tabs>
            </w:pPr>
          </w:p>
        </w:tc>
        <w:tc>
          <w:tcPr>
            <w:tcW w:w="1188" w:type="dxa"/>
          </w:tcPr>
          <w:p w14:paraId="0515C8CD" w14:textId="77777777" w:rsidR="00935429" w:rsidRDefault="00935429" w:rsidP="00A837BA"/>
        </w:tc>
      </w:tr>
      <w:tr w:rsidR="00935429" w14:paraId="12A307E3" w14:textId="77777777" w:rsidTr="00A837BA">
        <w:trPr>
          <w:cantSplit/>
        </w:trPr>
        <w:tc>
          <w:tcPr>
            <w:tcW w:w="3240" w:type="dxa"/>
            <w:vAlign w:val="center"/>
          </w:tcPr>
          <w:p w14:paraId="7F3CD9D7" w14:textId="046F26DE" w:rsidR="00935429" w:rsidRDefault="00935429" w:rsidP="00A837BA">
            <w:pPr>
              <w:pStyle w:val="BodyText"/>
              <w:rPr>
                <w:b/>
                <w:bCs/>
                <w:i/>
                <w:iCs/>
              </w:rPr>
            </w:pPr>
            <w:r>
              <w:rPr>
                <w:b/>
                <w:bCs/>
                <w:i/>
                <w:iCs/>
              </w:rPr>
              <w:t>Slings</w:t>
            </w:r>
          </w:p>
        </w:tc>
        <w:tc>
          <w:tcPr>
            <w:tcW w:w="1620" w:type="dxa"/>
            <w:vAlign w:val="center"/>
          </w:tcPr>
          <w:p w14:paraId="5C7E019E" w14:textId="4DE03762" w:rsidR="00935429" w:rsidRDefault="00935429" w:rsidP="00A837BA">
            <w:pPr>
              <w:pStyle w:val="BodyText"/>
              <w:rPr>
                <w:b/>
                <w:bCs/>
                <w:i/>
                <w:iCs/>
              </w:rPr>
            </w:pPr>
            <w:r>
              <w:rPr>
                <w:b/>
                <w:bCs/>
                <w:i/>
                <w:iCs/>
              </w:rPr>
              <w:t>6 Monthly</w:t>
            </w:r>
          </w:p>
        </w:tc>
        <w:tc>
          <w:tcPr>
            <w:tcW w:w="1260" w:type="dxa"/>
            <w:vAlign w:val="center"/>
          </w:tcPr>
          <w:p w14:paraId="6910F59E" w14:textId="2FBCD795" w:rsidR="00935429" w:rsidRDefault="00935429" w:rsidP="00A837BA">
            <w:pPr>
              <w:pStyle w:val="BodyText"/>
              <w:rPr>
                <w:b/>
                <w:bCs/>
                <w:i/>
                <w:iCs/>
              </w:rPr>
            </w:pPr>
            <w:r>
              <w:rPr>
                <w:b/>
                <w:bCs/>
                <w:i/>
                <w:iCs/>
              </w:rPr>
              <w:t>24/07/12</w:t>
            </w:r>
          </w:p>
        </w:tc>
        <w:tc>
          <w:tcPr>
            <w:tcW w:w="1260" w:type="dxa"/>
            <w:vAlign w:val="center"/>
          </w:tcPr>
          <w:p w14:paraId="4AABABD4" w14:textId="79B3E537" w:rsidR="00935429" w:rsidRDefault="00935429" w:rsidP="00A837BA">
            <w:pPr>
              <w:pStyle w:val="BodyText"/>
              <w:rPr>
                <w:b/>
                <w:bCs/>
                <w:i/>
                <w:iCs/>
              </w:rPr>
            </w:pPr>
            <w:r>
              <w:rPr>
                <w:b/>
                <w:bCs/>
                <w:i/>
                <w:iCs/>
              </w:rPr>
              <w:t>23/01/13</w:t>
            </w:r>
          </w:p>
        </w:tc>
        <w:tc>
          <w:tcPr>
            <w:tcW w:w="1260" w:type="dxa"/>
            <w:vAlign w:val="center"/>
          </w:tcPr>
          <w:p w14:paraId="36EBC067" w14:textId="73838BCA" w:rsidR="00935429" w:rsidRDefault="00935429" w:rsidP="00A837BA">
            <w:pPr>
              <w:pStyle w:val="BodyText"/>
              <w:rPr>
                <w:b/>
                <w:bCs/>
                <w:i/>
                <w:iCs/>
              </w:rPr>
            </w:pPr>
            <w:r>
              <w:rPr>
                <w:b/>
                <w:bCs/>
                <w:i/>
                <w:iCs/>
              </w:rPr>
              <w:t>25/07/13</w:t>
            </w:r>
          </w:p>
        </w:tc>
        <w:tc>
          <w:tcPr>
            <w:tcW w:w="1188" w:type="dxa"/>
            <w:vAlign w:val="center"/>
          </w:tcPr>
          <w:p w14:paraId="0D4107D6" w14:textId="77777777" w:rsidR="00935429" w:rsidRDefault="00935429" w:rsidP="00A837BA">
            <w:pPr>
              <w:pStyle w:val="BodyText"/>
              <w:rPr>
                <w:b/>
                <w:bCs/>
                <w:i/>
                <w:iCs/>
              </w:rPr>
            </w:pPr>
          </w:p>
        </w:tc>
        <w:tc>
          <w:tcPr>
            <w:tcW w:w="1188" w:type="dxa"/>
            <w:vAlign w:val="center"/>
          </w:tcPr>
          <w:p w14:paraId="12D65D1C" w14:textId="77777777" w:rsidR="00935429" w:rsidRDefault="00935429" w:rsidP="00A837BA">
            <w:pPr>
              <w:jc w:val="center"/>
              <w:rPr>
                <w:rFonts w:ascii="Arial" w:hAnsi="Arial" w:cs="Arial"/>
                <w:b/>
                <w:bCs/>
                <w:i/>
                <w:iCs/>
              </w:rPr>
            </w:pPr>
          </w:p>
        </w:tc>
        <w:tc>
          <w:tcPr>
            <w:tcW w:w="1188" w:type="dxa"/>
            <w:vAlign w:val="center"/>
          </w:tcPr>
          <w:p w14:paraId="44BEAFC6" w14:textId="77777777" w:rsidR="00935429" w:rsidRDefault="00935429" w:rsidP="00A837BA">
            <w:pPr>
              <w:pStyle w:val="Header"/>
              <w:jc w:val="center"/>
              <w:rPr>
                <w:rFonts w:cs="Arial"/>
              </w:rPr>
            </w:pPr>
          </w:p>
        </w:tc>
        <w:tc>
          <w:tcPr>
            <w:tcW w:w="1188" w:type="dxa"/>
          </w:tcPr>
          <w:p w14:paraId="626A0609" w14:textId="77777777" w:rsidR="00935429" w:rsidRDefault="00935429" w:rsidP="00A837BA">
            <w:pPr>
              <w:pStyle w:val="Header"/>
              <w:tabs>
                <w:tab w:val="clear" w:pos="4153"/>
                <w:tab w:val="clear" w:pos="8306"/>
              </w:tabs>
            </w:pPr>
          </w:p>
        </w:tc>
        <w:tc>
          <w:tcPr>
            <w:tcW w:w="1188" w:type="dxa"/>
          </w:tcPr>
          <w:p w14:paraId="18766F93" w14:textId="77777777" w:rsidR="00935429" w:rsidRDefault="00935429" w:rsidP="00A837BA"/>
        </w:tc>
      </w:tr>
      <w:tr w:rsidR="00935429" w14:paraId="04804C08" w14:textId="77777777" w:rsidTr="00A837BA">
        <w:trPr>
          <w:cantSplit/>
        </w:trPr>
        <w:tc>
          <w:tcPr>
            <w:tcW w:w="3240" w:type="dxa"/>
            <w:vAlign w:val="center"/>
          </w:tcPr>
          <w:p w14:paraId="1ED457A5" w14:textId="2DB34C4D" w:rsidR="00935429" w:rsidRDefault="00935429" w:rsidP="00A837BA">
            <w:pPr>
              <w:pStyle w:val="BodyText"/>
              <w:rPr>
                <w:b/>
                <w:bCs/>
                <w:i/>
                <w:iCs/>
              </w:rPr>
            </w:pPr>
            <w:r>
              <w:rPr>
                <w:b/>
                <w:bCs/>
                <w:i/>
                <w:iCs/>
              </w:rPr>
              <w:t>Portable Hoists</w:t>
            </w:r>
          </w:p>
        </w:tc>
        <w:tc>
          <w:tcPr>
            <w:tcW w:w="1620" w:type="dxa"/>
            <w:vAlign w:val="center"/>
          </w:tcPr>
          <w:p w14:paraId="53330F4F" w14:textId="69AEA8EC" w:rsidR="00935429" w:rsidRDefault="00935429" w:rsidP="00A837BA">
            <w:pPr>
              <w:pStyle w:val="BodyText"/>
              <w:rPr>
                <w:b/>
                <w:bCs/>
                <w:i/>
                <w:iCs/>
              </w:rPr>
            </w:pPr>
            <w:r>
              <w:rPr>
                <w:b/>
                <w:bCs/>
                <w:i/>
                <w:iCs/>
              </w:rPr>
              <w:t>6 Monthly</w:t>
            </w:r>
          </w:p>
        </w:tc>
        <w:tc>
          <w:tcPr>
            <w:tcW w:w="1260" w:type="dxa"/>
            <w:vAlign w:val="center"/>
          </w:tcPr>
          <w:p w14:paraId="68DF36A5" w14:textId="7AA73063" w:rsidR="00935429" w:rsidRDefault="00935429" w:rsidP="00A837BA">
            <w:pPr>
              <w:pStyle w:val="BodyText"/>
              <w:rPr>
                <w:b/>
                <w:bCs/>
                <w:i/>
                <w:iCs/>
              </w:rPr>
            </w:pPr>
            <w:r>
              <w:rPr>
                <w:b/>
                <w:bCs/>
                <w:i/>
                <w:iCs/>
              </w:rPr>
              <w:t>24/07/12</w:t>
            </w:r>
          </w:p>
        </w:tc>
        <w:tc>
          <w:tcPr>
            <w:tcW w:w="1260" w:type="dxa"/>
            <w:vAlign w:val="center"/>
          </w:tcPr>
          <w:p w14:paraId="564035D3" w14:textId="028FAB48" w:rsidR="00935429" w:rsidRDefault="00935429" w:rsidP="00A837BA">
            <w:pPr>
              <w:pStyle w:val="BodyText"/>
              <w:rPr>
                <w:b/>
                <w:bCs/>
                <w:i/>
                <w:iCs/>
              </w:rPr>
            </w:pPr>
            <w:r>
              <w:rPr>
                <w:b/>
                <w:bCs/>
                <w:i/>
                <w:iCs/>
              </w:rPr>
              <w:t>23/01/13</w:t>
            </w:r>
          </w:p>
        </w:tc>
        <w:tc>
          <w:tcPr>
            <w:tcW w:w="1260" w:type="dxa"/>
            <w:vAlign w:val="center"/>
          </w:tcPr>
          <w:p w14:paraId="785DD057" w14:textId="759AE7DF" w:rsidR="00935429" w:rsidRDefault="00935429" w:rsidP="00A837BA">
            <w:pPr>
              <w:pStyle w:val="BodyText"/>
              <w:rPr>
                <w:b/>
                <w:bCs/>
                <w:i/>
                <w:iCs/>
              </w:rPr>
            </w:pPr>
            <w:r>
              <w:rPr>
                <w:b/>
                <w:bCs/>
                <w:i/>
                <w:iCs/>
              </w:rPr>
              <w:t>25/07/13</w:t>
            </w:r>
          </w:p>
        </w:tc>
        <w:tc>
          <w:tcPr>
            <w:tcW w:w="1188" w:type="dxa"/>
            <w:vAlign w:val="center"/>
          </w:tcPr>
          <w:p w14:paraId="420EA100" w14:textId="77777777" w:rsidR="00935429" w:rsidRDefault="00935429" w:rsidP="00A837BA">
            <w:pPr>
              <w:pStyle w:val="BodyText"/>
              <w:rPr>
                <w:b/>
                <w:bCs/>
                <w:i/>
                <w:iCs/>
              </w:rPr>
            </w:pPr>
          </w:p>
        </w:tc>
        <w:tc>
          <w:tcPr>
            <w:tcW w:w="1188" w:type="dxa"/>
            <w:vAlign w:val="center"/>
          </w:tcPr>
          <w:p w14:paraId="46435F88" w14:textId="77777777" w:rsidR="00935429" w:rsidRDefault="00935429" w:rsidP="00A837BA">
            <w:pPr>
              <w:jc w:val="center"/>
              <w:rPr>
                <w:rFonts w:ascii="Arial" w:hAnsi="Arial" w:cs="Arial"/>
                <w:b/>
                <w:bCs/>
                <w:i/>
                <w:iCs/>
              </w:rPr>
            </w:pPr>
          </w:p>
        </w:tc>
        <w:tc>
          <w:tcPr>
            <w:tcW w:w="1188" w:type="dxa"/>
            <w:vAlign w:val="center"/>
          </w:tcPr>
          <w:p w14:paraId="21B4B8C7" w14:textId="77777777" w:rsidR="00935429" w:rsidRDefault="00935429" w:rsidP="00A837BA">
            <w:pPr>
              <w:pStyle w:val="Header"/>
              <w:jc w:val="center"/>
              <w:rPr>
                <w:rFonts w:cs="Arial"/>
              </w:rPr>
            </w:pPr>
          </w:p>
        </w:tc>
        <w:tc>
          <w:tcPr>
            <w:tcW w:w="1188" w:type="dxa"/>
          </w:tcPr>
          <w:p w14:paraId="2D217200" w14:textId="77777777" w:rsidR="00935429" w:rsidRDefault="00935429" w:rsidP="00A837BA">
            <w:pPr>
              <w:pStyle w:val="Header"/>
              <w:tabs>
                <w:tab w:val="clear" w:pos="4153"/>
                <w:tab w:val="clear" w:pos="8306"/>
              </w:tabs>
            </w:pPr>
          </w:p>
        </w:tc>
        <w:tc>
          <w:tcPr>
            <w:tcW w:w="1188" w:type="dxa"/>
          </w:tcPr>
          <w:p w14:paraId="771F3D51" w14:textId="77777777" w:rsidR="00935429" w:rsidRDefault="00935429" w:rsidP="00A837BA"/>
        </w:tc>
      </w:tr>
      <w:tr w:rsidR="00935429" w14:paraId="5627E8E6" w14:textId="77777777" w:rsidTr="00A837BA">
        <w:trPr>
          <w:cantSplit/>
        </w:trPr>
        <w:tc>
          <w:tcPr>
            <w:tcW w:w="3240" w:type="dxa"/>
            <w:vAlign w:val="center"/>
          </w:tcPr>
          <w:p w14:paraId="0FEFFD27" w14:textId="46E11BD5" w:rsidR="00935429" w:rsidRDefault="00935429" w:rsidP="00A837BA">
            <w:pPr>
              <w:pStyle w:val="BodyText"/>
              <w:rPr>
                <w:b/>
                <w:bCs/>
                <w:i/>
                <w:iCs/>
              </w:rPr>
            </w:pPr>
            <w:r>
              <w:rPr>
                <w:b/>
                <w:bCs/>
                <w:i/>
                <w:iCs/>
              </w:rPr>
              <w:t>Passenger lifts</w:t>
            </w:r>
          </w:p>
        </w:tc>
        <w:tc>
          <w:tcPr>
            <w:tcW w:w="1620" w:type="dxa"/>
            <w:vAlign w:val="center"/>
          </w:tcPr>
          <w:p w14:paraId="04CF7F4A" w14:textId="6C2C6941" w:rsidR="00935429" w:rsidRDefault="00935429" w:rsidP="00A837BA">
            <w:pPr>
              <w:pStyle w:val="BodyText"/>
              <w:rPr>
                <w:b/>
                <w:bCs/>
                <w:i/>
                <w:iCs/>
              </w:rPr>
            </w:pPr>
            <w:r>
              <w:rPr>
                <w:b/>
                <w:bCs/>
                <w:i/>
                <w:iCs/>
              </w:rPr>
              <w:t>6 Monthly</w:t>
            </w:r>
          </w:p>
        </w:tc>
        <w:tc>
          <w:tcPr>
            <w:tcW w:w="1260" w:type="dxa"/>
            <w:vAlign w:val="center"/>
          </w:tcPr>
          <w:p w14:paraId="2752DD40" w14:textId="7AF84E2E" w:rsidR="00935429" w:rsidRDefault="00935429" w:rsidP="00A837BA">
            <w:pPr>
              <w:pStyle w:val="BodyText"/>
              <w:rPr>
                <w:b/>
                <w:bCs/>
                <w:i/>
                <w:iCs/>
              </w:rPr>
            </w:pPr>
            <w:r>
              <w:rPr>
                <w:b/>
                <w:bCs/>
                <w:i/>
                <w:iCs/>
              </w:rPr>
              <w:t>24/07/12</w:t>
            </w:r>
          </w:p>
        </w:tc>
        <w:tc>
          <w:tcPr>
            <w:tcW w:w="1260" w:type="dxa"/>
            <w:vAlign w:val="center"/>
          </w:tcPr>
          <w:p w14:paraId="30FEAFE6" w14:textId="4140D99C" w:rsidR="00935429" w:rsidRDefault="00935429" w:rsidP="00A837BA">
            <w:pPr>
              <w:pStyle w:val="BodyText"/>
              <w:rPr>
                <w:b/>
                <w:bCs/>
                <w:i/>
                <w:iCs/>
              </w:rPr>
            </w:pPr>
            <w:r>
              <w:rPr>
                <w:b/>
                <w:bCs/>
                <w:i/>
                <w:iCs/>
              </w:rPr>
              <w:t>23/01/13</w:t>
            </w:r>
          </w:p>
        </w:tc>
        <w:tc>
          <w:tcPr>
            <w:tcW w:w="1260" w:type="dxa"/>
            <w:vAlign w:val="center"/>
          </w:tcPr>
          <w:p w14:paraId="35AEE79E" w14:textId="7B18A043" w:rsidR="00935429" w:rsidRDefault="00935429" w:rsidP="00A837BA">
            <w:pPr>
              <w:pStyle w:val="BodyText"/>
              <w:rPr>
                <w:b/>
                <w:bCs/>
                <w:i/>
                <w:iCs/>
              </w:rPr>
            </w:pPr>
            <w:r>
              <w:rPr>
                <w:b/>
                <w:bCs/>
                <w:i/>
                <w:iCs/>
              </w:rPr>
              <w:t>25/07/13</w:t>
            </w:r>
          </w:p>
        </w:tc>
        <w:tc>
          <w:tcPr>
            <w:tcW w:w="1188" w:type="dxa"/>
            <w:vAlign w:val="center"/>
          </w:tcPr>
          <w:p w14:paraId="11F862CE" w14:textId="77777777" w:rsidR="00935429" w:rsidRDefault="00935429" w:rsidP="00A837BA">
            <w:pPr>
              <w:pStyle w:val="BodyText"/>
              <w:rPr>
                <w:b/>
                <w:bCs/>
                <w:i/>
                <w:iCs/>
              </w:rPr>
            </w:pPr>
          </w:p>
        </w:tc>
        <w:tc>
          <w:tcPr>
            <w:tcW w:w="1188" w:type="dxa"/>
            <w:vAlign w:val="center"/>
          </w:tcPr>
          <w:p w14:paraId="00F33A7A" w14:textId="77777777" w:rsidR="00935429" w:rsidRDefault="00935429" w:rsidP="00A837BA">
            <w:pPr>
              <w:jc w:val="center"/>
              <w:rPr>
                <w:rFonts w:ascii="Arial" w:hAnsi="Arial" w:cs="Arial"/>
                <w:b/>
                <w:bCs/>
                <w:i/>
                <w:iCs/>
              </w:rPr>
            </w:pPr>
          </w:p>
        </w:tc>
        <w:tc>
          <w:tcPr>
            <w:tcW w:w="1188" w:type="dxa"/>
            <w:vAlign w:val="center"/>
          </w:tcPr>
          <w:p w14:paraId="0E17124C" w14:textId="77777777" w:rsidR="00935429" w:rsidRDefault="00935429" w:rsidP="00A837BA">
            <w:pPr>
              <w:pStyle w:val="Header"/>
              <w:jc w:val="center"/>
              <w:rPr>
                <w:rFonts w:cs="Arial"/>
              </w:rPr>
            </w:pPr>
          </w:p>
        </w:tc>
        <w:tc>
          <w:tcPr>
            <w:tcW w:w="1188" w:type="dxa"/>
          </w:tcPr>
          <w:p w14:paraId="26259506" w14:textId="77777777" w:rsidR="00935429" w:rsidRDefault="00935429" w:rsidP="00A837BA">
            <w:pPr>
              <w:pStyle w:val="Header"/>
              <w:tabs>
                <w:tab w:val="clear" w:pos="4153"/>
                <w:tab w:val="clear" w:pos="8306"/>
              </w:tabs>
            </w:pPr>
          </w:p>
        </w:tc>
        <w:tc>
          <w:tcPr>
            <w:tcW w:w="1188" w:type="dxa"/>
          </w:tcPr>
          <w:p w14:paraId="0AD2DAFE" w14:textId="77777777" w:rsidR="00935429" w:rsidRDefault="00935429" w:rsidP="00A837BA"/>
        </w:tc>
      </w:tr>
      <w:tr w:rsidR="00935429" w14:paraId="3C284A09" w14:textId="77777777" w:rsidTr="00A837BA">
        <w:trPr>
          <w:cantSplit/>
        </w:trPr>
        <w:tc>
          <w:tcPr>
            <w:tcW w:w="3240" w:type="dxa"/>
            <w:vAlign w:val="center"/>
          </w:tcPr>
          <w:p w14:paraId="23279E37" w14:textId="48D371C4" w:rsidR="00935429" w:rsidRDefault="00935429" w:rsidP="00A837BA">
            <w:pPr>
              <w:pStyle w:val="BodyText"/>
              <w:rPr>
                <w:b/>
                <w:bCs/>
                <w:i/>
                <w:iCs/>
              </w:rPr>
            </w:pPr>
            <w:r>
              <w:rPr>
                <w:b/>
                <w:bCs/>
                <w:i/>
                <w:iCs/>
              </w:rPr>
              <w:t>Food Goods lift (no persons)</w:t>
            </w:r>
          </w:p>
        </w:tc>
        <w:tc>
          <w:tcPr>
            <w:tcW w:w="1620" w:type="dxa"/>
            <w:vAlign w:val="center"/>
          </w:tcPr>
          <w:p w14:paraId="41ED5848" w14:textId="539CF979" w:rsidR="00935429" w:rsidRDefault="00935429" w:rsidP="00A837BA">
            <w:pPr>
              <w:pStyle w:val="BodyText"/>
              <w:rPr>
                <w:b/>
                <w:bCs/>
                <w:i/>
                <w:iCs/>
              </w:rPr>
            </w:pPr>
            <w:r>
              <w:rPr>
                <w:b/>
                <w:bCs/>
                <w:i/>
                <w:iCs/>
              </w:rPr>
              <w:t>12 Monthly</w:t>
            </w:r>
          </w:p>
        </w:tc>
        <w:tc>
          <w:tcPr>
            <w:tcW w:w="1260" w:type="dxa"/>
            <w:vAlign w:val="center"/>
          </w:tcPr>
          <w:p w14:paraId="496093C1" w14:textId="4ABE6BCA" w:rsidR="00935429" w:rsidRDefault="00935429" w:rsidP="00A837BA">
            <w:pPr>
              <w:pStyle w:val="BodyText"/>
              <w:rPr>
                <w:b/>
                <w:bCs/>
                <w:i/>
                <w:iCs/>
              </w:rPr>
            </w:pPr>
            <w:r>
              <w:rPr>
                <w:b/>
                <w:bCs/>
                <w:i/>
                <w:iCs/>
              </w:rPr>
              <w:t>24/07/12</w:t>
            </w:r>
          </w:p>
        </w:tc>
        <w:tc>
          <w:tcPr>
            <w:tcW w:w="1260" w:type="dxa"/>
            <w:vAlign w:val="center"/>
          </w:tcPr>
          <w:p w14:paraId="19112589" w14:textId="6FE91727" w:rsidR="00935429" w:rsidRDefault="00935429" w:rsidP="00A837BA">
            <w:pPr>
              <w:pStyle w:val="BodyText"/>
              <w:rPr>
                <w:b/>
                <w:bCs/>
                <w:i/>
                <w:iCs/>
              </w:rPr>
            </w:pPr>
            <w:r>
              <w:rPr>
                <w:b/>
                <w:bCs/>
                <w:i/>
                <w:iCs/>
              </w:rPr>
              <w:t>23/01/13</w:t>
            </w:r>
          </w:p>
        </w:tc>
        <w:tc>
          <w:tcPr>
            <w:tcW w:w="1260" w:type="dxa"/>
            <w:vAlign w:val="center"/>
          </w:tcPr>
          <w:p w14:paraId="41D9CB1E" w14:textId="63F950BB" w:rsidR="00935429" w:rsidRDefault="00935429" w:rsidP="00A837BA">
            <w:pPr>
              <w:pStyle w:val="BodyText"/>
              <w:rPr>
                <w:b/>
                <w:bCs/>
                <w:i/>
                <w:iCs/>
              </w:rPr>
            </w:pPr>
            <w:r>
              <w:rPr>
                <w:b/>
                <w:bCs/>
                <w:i/>
                <w:iCs/>
              </w:rPr>
              <w:t>25/07/13</w:t>
            </w:r>
          </w:p>
        </w:tc>
        <w:tc>
          <w:tcPr>
            <w:tcW w:w="1188" w:type="dxa"/>
            <w:vAlign w:val="center"/>
          </w:tcPr>
          <w:p w14:paraId="5B520946" w14:textId="77777777" w:rsidR="00935429" w:rsidRDefault="00935429" w:rsidP="00A837BA">
            <w:pPr>
              <w:pStyle w:val="BodyText"/>
              <w:rPr>
                <w:b/>
                <w:bCs/>
                <w:i/>
                <w:iCs/>
              </w:rPr>
            </w:pPr>
          </w:p>
        </w:tc>
        <w:tc>
          <w:tcPr>
            <w:tcW w:w="1188" w:type="dxa"/>
            <w:vAlign w:val="center"/>
          </w:tcPr>
          <w:p w14:paraId="753AB84A" w14:textId="77777777" w:rsidR="00935429" w:rsidRDefault="00935429" w:rsidP="00A837BA">
            <w:pPr>
              <w:jc w:val="center"/>
              <w:rPr>
                <w:rFonts w:ascii="Arial" w:hAnsi="Arial" w:cs="Arial"/>
                <w:b/>
                <w:bCs/>
                <w:i/>
                <w:iCs/>
              </w:rPr>
            </w:pPr>
          </w:p>
        </w:tc>
        <w:tc>
          <w:tcPr>
            <w:tcW w:w="1188" w:type="dxa"/>
            <w:vAlign w:val="center"/>
          </w:tcPr>
          <w:p w14:paraId="68BCE45E" w14:textId="77777777" w:rsidR="00935429" w:rsidRDefault="00935429" w:rsidP="00A837BA">
            <w:pPr>
              <w:pStyle w:val="Header"/>
              <w:jc w:val="center"/>
              <w:rPr>
                <w:rFonts w:cs="Arial"/>
              </w:rPr>
            </w:pPr>
          </w:p>
        </w:tc>
        <w:tc>
          <w:tcPr>
            <w:tcW w:w="1188" w:type="dxa"/>
          </w:tcPr>
          <w:p w14:paraId="3191E329" w14:textId="77777777" w:rsidR="00935429" w:rsidRDefault="00935429" w:rsidP="00A837BA">
            <w:pPr>
              <w:pStyle w:val="Header"/>
              <w:tabs>
                <w:tab w:val="clear" w:pos="4153"/>
                <w:tab w:val="clear" w:pos="8306"/>
              </w:tabs>
            </w:pPr>
          </w:p>
        </w:tc>
        <w:tc>
          <w:tcPr>
            <w:tcW w:w="1188" w:type="dxa"/>
          </w:tcPr>
          <w:p w14:paraId="44C45CC8" w14:textId="77777777" w:rsidR="00935429" w:rsidRDefault="00935429" w:rsidP="00A837BA"/>
        </w:tc>
      </w:tr>
      <w:tr w:rsidR="002652A5" w14:paraId="54D4DB3F" w14:textId="77777777" w:rsidTr="00A837BA">
        <w:trPr>
          <w:cantSplit/>
        </w:trPr>
        <w:tc>
          <w:tcPr>
            <w:tcW w:w="3240" w:type="dxa"/>
          </w:tcPr>
          <w:p w14:paraId="54D4DB34" w14:textId="77777777" w:rsidR="002652A5" w:rsidRDefault="002652A5" w:rsidP="00A837BA"/>
        </w:tc>
        <w:tc>
          <w:tcPr>
            <w:tcW w:w="1620" w:type="dxa"/>
          </w:tcPr>
          <w:p w14:paraId="54D4DB35" w14:textId="77777777" w:rsidR="002652A5" w:rsidRDefault="002652A5" w:rsidP="00A837BA"/>
          <w:p w14:paraId="54D4DB36" w14:textId="77777777" w:rsidR="002652A5" w:rsidRDefault="002652A5" w:rsidP="00A837BA"/>
        </w:tc>
        <w:tc>
          <w:tcPr>
            <w:tcW w:w="1260" w:type="dxa"/>
          </w:tcPr>
          <w:p w14:paraId="54D4DB37" w14:textId="77777777" w:rsidR="002652A5" w:rsidRDefault="002652A5" w:rsidP="00A837BA"/>
        </w:tc>
        <w:tc>
          <w:tcPr>
            <w:tcW w:w="1260" w:type="dxa"/>
          </w:tcPr>
          <w:p w14:paraId="54D4DB38" w14:textId="77777777" w:rsidR="002652A5" w:rsidRDefault="002652A5" w:rsidP="00A837BA"/>
        </w:tc>
        <w:tc>
          <w:tcPr>
            <w:tcW w:w="1260" w:type="dxa"/>
          </w:tcPr>
          <w:p w14:paraId="54D4DB39" w14:textId="77777777" w:rsidR="002652A5" w:rsidRDefault="002652A5" w:rsidP="00A837BA"/>
        </w:tc>
        <w:tc>
          <w:tcPr>
            <w:tcW w:w="1188" w:type="dxa"/>
          </w:tcPr>
          <w:p w14:paraId="54D4DB3A" w14:textId="77777777" w:rsidR="002652A5" w:rsidRDefault="002652A5" w:rsidP="00A837BA"/>
        </w:tc>
        <w:tc>
          <w:tcPr>
            <w:tcW w:w="1188" w:type="dxa"/>
          </w:tcPr>
          <w:p w14:paraId="54D4DB3B" w14:textId="77777777" w:rsidR="002652A5" w:rsidRDefault="002652A5" w:rsidP="00A837BA"/>
        </w:tc>
        <w:tc>
          <w:tcPr>
            <w:tcW w:w="1188" w:type="dxa"/>
          </w:tcPr>
          <w:p w14:paraId="54D4DB3C" w14:textId="77777777" w:rsidR="002652A5" w:rsidRDefault="002652A5" w:rsidP="00A837BA">
            <w:pPr>
              <w:pStyle w:val="Header"/>
              <w:tabs>
                <w:tab w:val="clear" w:pos="4153"/>
                <w:tab w:val="clear" w:pos="8306"/>
              </w:tabs>
            </w:pPr>
          </w:p>
        </w:tc>
        <w:tc>
          <w:tcPr>
            <w:tcW w:w="1188" w:type="dxa"/>
          </w:tcPr>
          <w:p w14:paraId="54D4DB3D" w14:textId="77777777" w:rsidR="002652A5" w:rsidRDefault="002652A5" w:rsidP="00A837BA"/>
        </w:tc>
        <w:tc>
          <w:tcPr>
            <w:tcW w:w="1188" w:type="dxa"/>
          </w:tcPr>
          <w:p w14:paraId="54D4DB3E" w14:textId="77777777" w:rsidR="002652A5" w:rsidRDefault="002652A5" w:rsidP="00A837BA"/>
        </w:tc>
      </w:tr>
      <w:tr w:rsidR="002652A5" w14:paraId="54D4DB4B" w14:textId="77777777" w:rsidTr="00A837BA">
        <w:trPr>
          <w:cantSplit/>
        </w:trPr>
        <w:tc>
          <w:tcPr>
            <w:tcW w:w="3240" w:type="dxa"/>
          </w:tcPr>
          <w:p w14:paraId="54D4DB40" w14:textId="77777777" w:rsidR="002652A5" w:rsidRDefault="002652A5" w:rsidP="00A837BA"/>
        </w:tc>
        <w:tc>
          <w:tcPr>
            <w:tcW w:w="1620" w:type="dxa"/>
          </w:tcPr>
          <w:p w14:paraId="54D4DB41" w14:textId="77777777" w:rsidR="002652A5" w:rsidRDefault="002652A5" w:rsidP="00A837BA"/>
          <w:p w14:paraId="54D4DB42" w14:textId="77777777" w:rsidR="002652A5" w:rsidRDefault="002652A5" w:rsidP="00A837BA"/>
        </w:tc>
        <w:tc>
          <w:tcPr>
            <w:tcW w:w="1260" w:type="dxa"/>
          </w:tcPr>
          <w:p w14:paraId="54D4DB43" w14:textId="77777777" w:rsidR="002652A5" w:rsidRDefault="002652A5" w:rsidP="00A837BA"/>
        </w:tc>
        <w:tc>
          <w:tcPr>
            <w:tcW w:w="1260" w:type="dxa"/>
          </w:tcPr>
          <w:p w14:paraId="54D4DB44" w14:textId="77777777" w:rsidR="002652A5" w:rsidRDefault="002652A5" w:rsidP="00A837BA"/>
        </w:tc>
        <w:tc>
          <w:tcPr>
            <w:tcW w:w="1260" w:type="dxa"/>
          </w:tcPr>
          <w:p w14:paraId="54D4DB45" w14:textId="77777777" w:rsidR="002652A5" w:rsidRDefault="002652A5" w:rsidP="00A837BA"/>
        </w:tc>
        <w:tc>
          <w:tcPr>
            <w:tcW w:w="1188" w:type="dxa"/>
          </w:tcPr>
          <w:p w14:paraId="54D4DB46" w14:textId="77777777" w:rsidR="002652A5" w:rsidRDefault="002652A5" w:rsidP="00A837BA"/>
        </w:tc>
        <w:tc>
          <w:tcPr>
            <w:tcW w:w="1188" w:type="dxa"/>
          </w:tcPr>
          <w:p w14:paraId="54D4DB47" w14:textId="77777777" w:rsidR="002652A5" w:rsidRDefault="002652A5" w:rsidP="00A837BA"/>
        </w:tc>
        <w:tc>
          <w:tcPr>
            <w:tcW w:w="1188" w:type="dxa"/>
          </w:tcPr>
          <w:p w14:paraId="54D4DB48" w14:textId="77777777" w:rsidR="002652A5" w:rsidRDefault="002652A5" w:rsidP="00A837BA">
            <w:pPr>
              <w:pStyle w:val="Header"/>
              <w:tabs>
                <w:tab w:val="clear" w:pos="4153"/>
                <w:tab w:val="clear" w:pos="8306"/>
              </w:tabs>
            </w:pPr>
          </w:p>
        </w:tc>
        <w:tc>
          <w:tcPr>
            <w:tcW w:w="1188" w:type="dxa"/>
          </w:tcPr>
          <w:p w14:paraId="54D4DB49" w14:textId="77777777" w:rsidR="002652A5" w:rsidRDefault="002652A5" w:rsidP="00A837BA"/>
        </w:tc>
        <w:tc>
          <w:tcPr>
            <w:tcW w:w="1188" w:type="dxa"/>
          </w:tcPr>
          <w:p w14:paraId="54D4DB4A" w14:textId="77777777" w:rsidR="002652A5" w:rsidRDefault="002652A5" w:rsidP="00A837BA"/>
        </w:tc>
      </w:tr>
    </w:tbl>
    <w:p w14:paraId="54D4DB4C" w14:textId="77777777" w:rsidR="002652A5" w:rsidRDefault="002652A5" w:rsidP="002652A5">
      <w:pPr>
        <w:pStyle w:val="Heading3"/>
        <w:jc w:val="left"/>
      </w:pPr>
    </w:p>
    <w:p w14:paraId="54D4DB4D" w14:textId="77777777" w:rsidR="002652A5" w:rsidRDefault="002652A5" w:rsidP="002652A5"/>
    <w:p w14:paraId="54D4DB4E" w14:textId="77777777" w:rsidR="000D52C8" w:rsidRDefault="000D52C8" w:rsidP="002652A5">
      <w:pPr>
        <w:spacing w:line="360" w:lineRule="auto"/>
        <w:jc w:val="center"/>
        <w:rPr>
          <w:rFonts w:ascii="Arial" w:hAnsi="Arial" w:cs="Arial"/>
          <w:sz w:val="20"/>
        </w:rPr>
        <w:sectPr w:rsidR="000D52C8" w:rsidSect="00BF410D">
          <w:headerReference w:type="default" r:id="rId84"/>
          <w:footerReference w:type="default" r:id="rId85"/>
          <w:pgSz w:w="16838" w:h="11906" w:orient="landscape"/>
          <w:pgMar w:top="1406" w:right="1440" w:bottom="1452" w:left="1616" w:header="595" w:footer="709" w:gutter="0"/>
          <w:cols w:space="708"/>
          <w:docGrid w:linePitch="360"/>
        </w:sectPr>
      </w:pPr>
    </w:p>
    <w:p w14:paraId="54D4DB4F" w14:textId="77777777" w:rsidR="000D52C8" w:rsidRDefault="000D52C8" w:rsidP="000D52C8">
      <w:pPr>
        <w:pStyle w:val="PAGETITLE"/>
        <w:pBdr>
          <w:bottom w:val="single" w:sz="4" w:space="1" w:color="auto"/>
        </w:pBdr>
      </w:pPr>
      <w:r>
        <w:lastRenderedPageBreak/>
        <w:t>Manual Handling</w:t>
      </w:r>
    </w:p>
    <w:p w14:paraId="54D4DB50" w14:textId="77777777" w:rsidR="000D52C8" w:rsidRDefault="000D52C8" w:rsidP="000D52C8">
      <w:pPr>
        <w:jc w:val="center"/>
        <w:rPr>
          <w:rFonts w:ascii="Arial" w:hAnsi="Arial" w:cs="Arial"/>
          <w:sz w:val="28"/>
        </w:rPr>
      </w:pPr>
    </w:p>
    <w:p w14:paraId="54D4DB51" w14:textId="77777777" w:rsidR="000D52C8" w:rsidRDefault="000D52C8" w:rsidP="000D52C8">
      <w:pPr>
        <w:pStyle w:val="Heading1"/>
      </w:pPr>
      <w:r>
        <w:t>Introduction</w:t>
      </w:r>
    </w:p>
    <w:p w14:paraId="54D4DB52" w14:textId="77777777" w:rsidR="000D52C8" w:rsidRPr="00DD06AE" w:rsidRDefault="000D52C8" w:rsidP="000D52C8">
      <w:pPr>
        <w:rPr>
          <w:rFonts w:ascii="Arial" w:hAnsi="Arial" w:cs="Arial"/>
          <w:sz w:val="20"/>
          <w:szCs w:val="20"/>
        </w:rPr>
      </w:pPr>
    </w:p>
    <w:p w14:paraId="54D4DB53" w14:textId="669293E0" w:rsidR="000D52C8" w:rsidRDefault="000D52C8" w:rsidP="000D52C8">
      <w:pPr>
        <w:pStyle w:val="BodyText"/>
        <w:jc w:val="both"/>
      </w:pPr>
      <w:r>
        <w:t xml:space="preserve">The </w:t>
      </w:r>
      <w:r>
        <w:rPr>
          <w:b/>
          <w:bCs/>
        </w:rPr>
        <w:t>Manual Handling Operations Regulations 1992</w:t>
      </w:r>
      <w:r>
        <w:t xml:space="preserve"> (MHOR) require the employer, so far as is reasonably practicable, to avoid the need for hazardous manual handling activities.  Where it is not possible to eliminate hazardous manual handling, the employer is required to carry out an assessment to determine the level of risk presented.  Following the assessment, the employer must then implement control measures to ensure that the risk of injury is reduced to the lowest level reasonably practicable.  This may be achieved by:</w:t>
      </w:r>
    </w:p>
    <w:p w14:paraId="203FDFDA" w14:textId="77777777" w:rsidR="003B36BD" w:rsidRDefault="003B36BD" w:rsidP="000D52C8">
      <w:pPr>
        <w:pStyle w:val="BodyText"/>
        <w:jc w:val="both"/>
      </w:pPr>
    </w:p>
    <w:p w14:paraId="54D4DB54" w14:textId="77777777" w:rsidR="000D52C8" w:rsidRDefault="000D52C8" w:rsidP="000D52C8">
      <w:pPr>
        <w:pStyle w:val="BodyText"/>
        <w:numPr>
          <w:ilvl w:val="0"/>
          <w:numId w:val="47"/>
        </w:numPr>
        <w:jc w:val="both"/>
      </w:pPr>
      <w:r>
        <w:t>The use of autom</w:t>
      </w:r>
      <w:r w:rsidR="001B072F">
        <w:t>ation in work processes;</w:t>
      </w:r>
    </w:p>
    <w:p w14:paraId="54D4DB55" w14:textId="77777777" w:rsidR="000D52C8" w:rsidRDefault="001B072F" w:rsidP="000D52C8">
      <w:pPr>
        <w:pStyle w:val="BodyText"/>
        <w:numPr>
          <w:ilvl w:val="0"/>
          <w:numId w:val="47"/>
        </w:numPr>
        <w:jc w:val="both"/>
      </w:pPr>
      <w:r>
        <w:t>The use of mechanical aids; and</w:t>
      </w:r>
    </w:p>
    <w:p w14:paraId="54D4DB56" w14:textId="17AC8F8E" w:rsidR="000D52C8" w:rsidRDefault="000D52C8" w:rsidP="000D52C8">
      <w:pPr>
        <w:pStyle w:val="BodyText"/>
        <w:numPr>
          <w:ilvl w:val="0"/>
          <w:numId w:val="47"/>
        </w:numPr>
        <w:jc w:val="both"/>
      </w:pPr>
      <w:r>
        <w:t>Redesigning the system of work or even the workplace itself.</w:t>
      </w:r>
    </w:p>
    <w:p w14:paraId="520BE931" w14:textId="42719B17" w:rsidR="003B36BD" w:rsidRDefault="003B36BD" w:rsidP="000D52C8">
      <w:pPr>
        <w:pStyle w:val="BodyText"/>
        <w:numPr>
          <w:ilvl w:val="0"/>
          <w:numId w:val="47"/>
        </w:numPr>
        <w:jc w:val="both"/>
      </w:pPr>
      <w:r>
        <w:t>Ensuring a safe, clean environment to operate in.</w:t>
      </w:r>
    </w:p>
    <w:p w14:paraId="54D4DB57" w14:textId="77777777" w:rsidR="000D52C8" w:rsidRDefault="000D52C8" w:rsidP="000D52C8">
      <w:pPr>
        <w:pStyle w:val="BodyText"/>
        <w:jc w:val="both"/>
      </w:pPr>
    </w:p>
    <w:p w14:paraId="54D4DB58" w14:textId="77777777" w:rsidR="000D52C8" w:rsidRDefault="000D52C8" w:rsidP="000D52C8">
      <w:pPr>
        <w:pStyle w:val="BodyText"/>
        <w:jc w:val="both"/>
      </w:pPr>
      <w:r>
        <w:t>An assessment should take into consideration all the factors which may affect safe lifting and handling, including:</w:t>
      </w:r>
    </w:p>
    <w:p w14:paraId="54D4DB59" w14:textId="77777777" w:rsidR="000D52C8" w:rsidRDefault="000D52C8" w:rsidP="000D52C8">
      <w:pPr>
        <w:pStyle w:val="BodyText"/>
        <w:numPr>
          <w:ilvl w:val="0"/>
          <w:numId w:val="46"/>
        </w:numPr>
        <w:jc w:val="both"/>
      </w:pPr>
      <w:r>
        <w:t>The task</w:t>
      </w:r>
      <w:r w:rsidR="001B072F">
        <w:t>;</w:t>
      </w:r>
    </w:p>
    <w:p w14:paraId="54D4DB5A" w14:textId="77777777" w:rsidR="000D52C8" w:rsidRDefault="000D52C8" w:rsidP="000D52C8">
      <w:pPr>
        <w:pStyle w:val="BodyText"/>
        <w:numPr>
          <w:ilvl w:val="0"/>
          <w:numId w:val="46"/>
        </w:numPr>
        <w:jc w:val="both"/>
      </w:pPr>
      <w:r>
        <w:t>The load</w:t>
      </w:r>
      <w:r w:rsidR="001B072F">
        <w:t>;</w:t>
      </w:r>
    </w:p>
    <w:p w14:paraId="54D4DB5B" w14:textId="77777777" w:rsidR="000D52C8" w:rsidRDefault="000D52C8" w:rsidP="000D52C8">
      <w:pPr>
        <w:pStyle w:val="BodyText"/>
        <w:numPr>
          <w:ilvl w:val="0"/>
          <w:numId w:val="46"/>
        </w:numPr>
        <w:jc w:val="both"/>
      </w:pPr>
      <w:r>
        <w:t>The individual</w:t>
      </w:r>
      <w:r w:rsidR="001B072F">
        <w:t>;</w:t>
      </w:r>
    </w:p>
    <w:p w14:paraId="54D4DB5C" w14:textId="77777777" w:rsidR="000D52C8" w:rsidRDefault="000D52C8" w:rsidP="000D52C8">
      <w:pPr>
        <w:pStyle w:val="BodyText"/>
        <w:numPr>
          <w:ilvl w:val="0"/>
          <w:numId w:val="46"/>
        </w:numPr>
        <w:jc w:val="both"/>
      </w:pPr>
      <w:r>
        <w:t>The environment</w:t>
      </w:r>
      <w:r w:rsidR="001B072F">
        <w:t>; and</w:t>
      </w:r>
    </w:p>
    <w:p w14:paraId="54D4DB5D" w14:textId="77777777" w:rsidR="000D52C8" w:rsidRDefault="000D52C8" w:rsidP="000D52C8">
      <w:pPr>
        <w:pStyle w:val="BodyText"/>
        <w:numPr>
          <w:ilvl w:val="0"/>
          <w:numId w:val="46"/>
        </w:numPr>
        <w:jc w:val="both"/>
      </w:pPr>
      <w:r>
        <w:t>The use of personal protective equipment where appropriate</w:t>
      </w:r>
      <w:r w:rsidR="001B072F">
        <w:t>.</w:t>
      </w:r>
    </w:p>
    <w:p w14:paraId="54D4DB5E" w14:textId="77777777" w:rsidR="000D52C8" w:rsidRDefault="000D52C8" w:rsidP="000D52C8">
      <w:pPr>
        <w:pStyle w:val="BodyText"/>
        <w:jc w:val="both"/>
      </w:pPr>
    </w:p>
    <w:p w14:paraId="54D4DB5F" w14:textId="77777777" w:rsidR="000D52C8" w:rsidRDefault="000D52C8" w:rsidP="000D52C8">
      <w:pPr>
        <w:pStyle w:val="BodyText"/>
        <w:jc w:val="both"/>
      </w:pPr>
      <w:r>
        <w:t xml:space="preserve">Assessments should be reviewed when any of the handling factors change or if accident statistics show that the original control measures were ineffective. </w:t>
      </w:r>
    </w:p>
    <w:p w14:paraId="54D4DB60" w14:textId="77777777" w:rsidR="000D52C8" w:rsidRDefault="000D52C8" w:rsidP="000D52C8">
      <w:pPr>
        <w:pStyle w:val="BodyText"/>
        <w:jc w:val="both"/>
      </w:pPr>
    </w:p>
    <w:p w14:paraId="54D4DB61" w14:textId="77777777" w:rsidR="000D52C8" w:rsidRDefault="000D52C8" w:rsidP="000D52C8">
      <w:pPr>
        <w:pStyle w:val="BodyText"/>
        <w:jc w:val="both"/>
      </w:pPr>
      <w:r>
        <w:t>All tasks should be assessed on the basis of an ergonomic approach to manual handling operations in the workplace, for example, fitting the task to suit the personal abilities and limitations of the individual.</w:t>
      </w:r>
    </w:p>
    <w:p w14:paraId="54D4DB62" w14:textId="77777777" w:rsidR="000D52C8" w:rsidRDefault="000D52C8" w:rsidP="000D52C8">
      <w:pPr>
        <w:pStyle w:val="BodyText"/>
        <w:jc w:val="both"/>
      </w:pPr>
    </w:p>
    <w:p w14:paraId="54D4DB63" w14:textId="77777777" w:rsidR="000D52C8" w:rsidRDefault="000D52C8" w:rsidP="000D52C8">
      <w:pPr>
        <w:pStyle w:val="BodyText"/>
        <w:jc w:val="both"/>
      </w:pPr>
      <w:r>
        <w:t>All employees who undertake manual handling activities should be provided with adequate and appropriate information, instruction and training to enable them to carry out their manual handling activities in a safe manner.</w:t>
      </w:r>
    </w:p>
    <w:p w14:paraId="54D4DB64" w14:textId="77777777" w:rsidR="000D52C8" w:rsidRPr="00DD06AE" w:rsidRDefault="000D52C8" w:rsidP="000D52C8">
      <w:pPr>
        <w:rPr>
          <w:rFonts w:ascii="Arial" w:hAnsi="Arial" w:cs="Arial"/>
          <w:sz w:val="20"/>
          <w:szCs w:val="20"/>
        </w:rPr>
      </w:pPr>
    </w:p>
    <w:p w14:paraId="54D4DB65" w14:textId="77777777" w:rsidR="000D52C8" w:rsidRPr="00DD06AE" w:rsidRDefault="000D52C8" w:rsidP="000D52C8">
      <w:pPr>
        <w:pStyle w:val="Heading1"/>
        <w:rPr>
          <w:sz w:val="20"/>
          <w:szCs w:val="20"/>
        </w:rPr>
      </w:pPr>
    </w:p>
    <w:p w14:paraId="54D4DB66" w14:textId="77777777" w:rsidR="001B072F" w:rsidRDefault="001B072F" w:rsidP="000D52C8">
      <w:pPr>
        <w:pStyle w:val="Heading1"/>
        <w:sectPr w:rsidR="001B072F" w:rsidSect="00E84450">
          <w:headerReference w:type="default" r:id="rId86"/>
          <w:footerReference w:type="default" r:id="rId87"/>
          <w:pgSz w:w="11906" w:h="16838"/>
          <w:pgMar w:top="1438" w:right="1452" w:bottom="1618" w:left="1406" w:header="595" w:footer="709" w:gutter="0"/>
          <w:pgNumType w:start="1"/>
          <w:cols w:space="708"/>
          <w:docGrid w:linePitch="360"/>
        </w:sectPr>
      </w:pPr>
    </w:p>
    <w:p w14:paraId="54D4DB67" w14:textId="77777777" w:rsidR="000D52C8" w:rsidRDefault="000D52C8" w:rsidP="000D52C8">
      <w:pPr>
        <w:pStyle w:val="Heading1"/>
      </w:pPr>
      <w:r>
        <w:lastRenderedPageBreak/>
        <w:t>Responsibilities</w:t>
      </w:r>
    </w:p>
    <w:p w14:paraId="54D4DB68" w14:textId="77777777" w:rsidR="000D52C8" w:rsidRPr="00DD06AE" w:rsidRDefault="000D52C8" w:rsidP="000D52C8">
      <w:pPr>
        <w:rPr>
          <w:rFonts w:ascii="Arial" w:hAnsi="Arial" w:cs="Arial"/>
          <w:sz w:val="20"/>
          <w:szCs w:val="20"/>
        </w:rPr>
      </w:pPr>
    </w:p>
    <w:p w14:paraId="54D4DB69" w14:textId="77777777" w:rsidR="000D52C8" w:rsidRDefault="000D52C8" w:rsidP="000D52C8">
      <w:pPr>
        <w:pStyle w:val="BodyText"/>
        <w:jc w:val="both"/>
      </w:pPr>
      <w:r>
        <w:t>The person responsible for the implementation of this procedure is identified in the Responsible Person Summary at the beginning of this section of the manual.</w:t>
      </w:r>
    </w:p>
    <w:p w14:paraId="54D4DB6A" w14:textId="77777777" w:rsidR="000D52C8" w:rsidRDefault="000D52C8" w:rsidP="000D52C8">
      <w:pPr>
        <w:pStyle w:val="BodyText"/>
        <w:jc w:val="both"/>
        <w:rPr>
          <w:b/>
          <w:bCs/>
          <w:color w:val="0000FF"/>
        </w:rPr>
      </w:pPr>
    </w:p>
    <w:p w14:paraId="54D4DB6B" w14:textId="77777777" w:rsidR="000D52C8" w:rsidRDefault="000D52C8" w:rsidP="000D52C8">
      <w:pPr>
        <w:pStyle w:val="BodyText"/>
        <w:jc w:val="both"/>
      </w:pPr>
      <w:r>
        <w:t>The Respo</w:t>
      </w:r>
      <w:r w:rsidR="001B072F">
        <w:t>nsible Person will ensure that:</w:t>
      </w:r>
    </w:p>
    <w:p w14:paraId="54D4DB6C" w14:textId="77777777" w:rsidR="000D52C8" w:rsidRDefault="000D52C8" w:rsidP="000D52C8">
      <w:pPr>
        <w:pStyle w:val="BodyText"/>
        <w:jc w:val="both"/>
      </w:pPr>
    </w:p>
    <w:p w14:paraId="54D4DB6D" w14:textId="77777777" w:rsidR="000D52C8" w:rsidRDefault="000D52C8" w:rsidP="001B072F">
      <w:pPr>
        <w:pStyle w:val="BodyText"/>
        <w:numPr>
          <w:ilvl w:val="0"/>
          <w:numId w:val="91"/>
        </w:numPr>
        <w:jc w:val="both"/>
      </w:pPr>
      <w:r>
        <w:t>All manual handling activi</w:t>
      </w:r>
      <w:r w:rsidR="001B072F">
        <w:t>ties are avoided where possible;</w:t>
      </w:r>
    </w:p>
    <w:p w14:paraId="54D4DB6E" w14:textId="77777777" w:rsidR="000D52C8" w:rsidRDefault="000D52C8" w:rsidP="000D52C8">
      <w:pPr>
        <w:pStyle w:val="BodyText"/>
        <w:jc w:val="both"/>
      </w:pPr>
    </w:p>
    <w:p w14:paraId="54D4DB6F" w14:textId="77777777" w:rsidR="000D52C8" w:rsidRDefault="000D52C8" w:rsidP="000D52C8">
      <w:pPr>
        <w:pStyle w:val="BodyText"/>
        <w:numPr>
          <w:ilvl w:val="0"/>
          <w:numId w:val="39"/>
        </w:numPr>
        <w:jc w:val="both"/>
      </w:pPr>
      <w:r>
        <w:t>The tasks where manual handling activities involve a risk of injury and which cannot be avoided are identified and a risk assessment carried out. The risk assessment is reviewed annually or when there are reasons to sus</w:t>
      </w:r>
      <w:r w:rsidR="001B072F">
        <w:t>pect it is no longer applicable;</w:t>
      </w:r>
    </w:p>
    <w:p w14:paraId="54D4DB70" w14:textId="77777777" w:rsidR="000D52C8" w:rsidRDefault="000D52C8" w:rsidP="000D52C8">
      <w:pPr>
        <w:pStyle w:val="BodyText"/>
        <w:jc w:val="both"/>
      </w:pPr>
    </w:p>
    <w:p w14:paraId="54D4DB71" w14:textId="77777777" w:rsidR="000D52C8" w:rsidRDefault="000D52C8" w:rsidP="000D52C8">
      <w:pPr>
        <w:pStyle w:val="BodyText"/>
        <w:numPr>
          <w:ilvl w:val="0"/>
          <w:numId w:val="39"/>
        </w:numPr>
        <w:jc w:val="both"/>
      </w:pPr>
      <w:r>
        <w:t xml:space="preserve">The significant findings of the risk assessment are recorded and made </w:t>
      </w:r>
      <w:r w:rsidR="001B072F">
        <w:t>known to the relevant employees;</w:t>
      </w:r>
    </w:p>
    <w:p w14:paraId="54D4DB72" w14:textId="77777777" w:rsidR="000D52C8" w:rsidRDefault="000D52C8" w:rsidP="000D52C8">
      <w:pPr>
        <w:pStyle w:val="BodyText"/>
        <w:jc w:val="both"/>
      </w:pPr>
    </w:p>
    <w:p w14:paraId="54D4DB73" w14:textId="77777777" w:rsidR="000D52C8" w:rsidRDefault="000D52C8" w:rsidP="000D52C8">
      <w:pPr>
        <w:pStyle w:val="BodyText"/>
        <w:numPr>
          <w:ilvl w:val="0"/>
          <w:numId w:val="40"/>
        </w:numPr>
        <w:jc w:val="both"/>
      </w:pPr>
      <w:r>
        <w:t xml:space="preserve">Safe systems of work are implemented to reduce the risks of injury from manual handling as far as is reasonably practicable. Employees are routinely monitored to ensure </w:t>
      </w:r>
      <w:r w:rsidR="001B072F">
        <w:t>safe systems are being followed;</w:t>
      </w:r>
    </w:p>
    <w:p w14:paraId="54D4DB74" w14:textId="77777777" w:rsidR="000D52C8" w:rsidRDefault="000D52C8" w:rsidP="000D52C8">
      <w:pPr>
        <w:pStyle w:val="BodyText"/>
        <w:jc w:val="both"/>
      </w:pPr>
    </w:p>
    <w:p w14:paraId="54D4DB75" w14:textId="77777777" w:rsidR="000D52C8" w:rsidRDefault="000D52C8" w:rsidP="000D52C8">
      <w:pPr>
        <w:pStyle w:val="BodyText"/>
        <w:numPr>
          <w:ilvl w:val="0"/>
          <w:numId w:val="40"/>
        </w:numPr>
        <w:jc w:val="both"/>
      </w:pPr>
      <w:r>
        <w:t>All manual handling aids are routinely service</w:t>
      </w:r>
      <w:r w:rsidR="001B072F">
        <w:t>d and maintained as appropriate; and</w:t>
      </w:r>
    </w:p>
    <w:p w14:paraId="54D4DB76" w14:textId="77777777" w:rsidR="000D52C8" w:rsidRDefault="000D52C8" w:rsidP="000D52C8">
      <w:pPr>
        <w:pStyle w:val="BodyText"/>
        <w:jc w:val="both"/>
      </w:pPr>
    </w:p>
    <w:p w14:paraId="54D4DB77" w14:textId="77777777" w:rsidR="000D52C8" w:rsidRDefault="000D52C8" w:rsidP="000D52C8">
      <w:pPr>
        <w:pStyle w:val="BodyText"/>
        <w:numPr>
          <w:ilvl w:val="0"/>
          <w:numId w:val="40"/>
        </w:numPr>
        <w:jc w:val="both"/>
      </w:pPr>
      <w:r>
        <w:t>All staff involved with manual handling activities are given training in safe systems of work and basic good manual handling techniques.</w:t>
      </w:r>
    </w:p>
    <w:p w14:paraId="54D4DB78" w14:textId="77777777" w:rsidR="000D52C8" w:rsidRPr="00DD06AE" w:rsidRDefault="000D52C8" w:rsidP="000D52C8">
      <w:pPr>
        <w:pStyle w:val="BodyText"/>
      </w:pPr>
    </w:p>
    <w:p w14:paraId="54D4DB79" w14:textId="77777777" w:rsidR="000D52C8" w:rsidRPr="00DD06AE" w:rsidRDefault="000D52C8" w:rsidP="000D52C8">
      <w:pPr>
        <w:pStyle w:val="BodyText"/>
      </w:pPr>
    </w:p>
    <w:p w14:paraId="54D4DB7A" w14:textId="77777777" w:rsidR="000D52C8" w:rsidRDefault="000D52C8" w:rsidP="000D52C8">
      <w:pPr>
        <w:pStyle w:val="Heading1"/>
      </w:pPr>
      <w:r>
        <w:t xml:space="preserve">Legislation </w:t>
      </w:r>
      <w:r w:rsidR="002140E0">
        <w:t>and</w:t>
      </w:r>
      <w:r>
        <w:t xml:space="preserve"> Guidance</w:t>
      </w:r>
    </w:p>
    <w:p w14:paraId="54D4DB7B" w14:textId="77777777" w:rsidR="000D52C8" w:rsidRDefault="000D52C8" w:rsidP="000D52C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0D52C8" w14:paraId="54D4DB7E" w14:textId="77777777" w:rsidTr="001B072F">
        <w:trPr>
          <w:trHeight w:val="466"/>
        </w:trPr>
        <w:tc>
          <w:tcPr>
            <w:tcW w:w="1268" w:type="dxa"/>
            <w:shd w:val="clear" w:color="auto" w:fill="808080"/>
            <w:vAlign w:val="center"/>
          </w:tcPr>
          <w:p w14:paraId="54D4DB7C" w14:textId="77777777" w:rsidR="000D52C8" w:rsidRPr="001B072F" w:rsidRDefault="000D52C8" w:rsidP="00A837BA">
            <w:pPr>
              <w:pStyle w:val="BodyText"/>
              <w:rPr>
                <w:b/>
                <w:color w:val="FFFFFF"/>
              </w:rPr>
            </w:pPr>
            <w:r w:rsidRPr="001B072F">
              <w:rPr>
                <w:b/>
                <w:color w:val="FFFFFF"/>
              </w:rPr>
              <w:t>Legislation</w:t>
            </w:r>
          </w:p>
        </w:tc>
        <w:tc>
          <w:tcPr>
            <w:tcW w:w="7254" w:type="dxa"/>
            <w:vAlign w:val="center"/>
          </w:tcPr>
          <w:p w14:paraId="54D4DB7D" w14:textId="77777777" w:rsidR="000D52C8" w:rsidRDefault="000D52C8" w:rsidP="00A837BA">
            <w:pPr>
              <w:pStyle w:val="BodyText"/>
            </w:pPr>
            <w:r>
              <w:t>Manual Handling Operations Regulations 1992</w:t>
            </w:r>
          </w:p>
        </w:tc>
      </w:tr>
      <w:tr w:rsidR="000D52C8" w14:paraId="54D4DB83" w14:textId="77777777" w:rsidTr="001B072F">
        <w:tc>
          <w:tcPr>
            <w:tcW w:w="1268" w:type="dxa"/>
            <w:shd w:val="clear" w:color="auto" w:fill="808080"/>
            <w:vAlign w:val="center"/>
          </w:tcPr>
          <w:p w14:paraId="54D4DB7F" w14:textId="77777777" w:rsidR="000D52C8" w:rsidRPr="001B072F" w:rsidRDefault="000D52C8" w:rsidP="00A837BA">
            <w:pPr>
              <w:pStyle w:val="BodyText"/>
              <w:rPr>
                <w:b/>
                <w:color w:val="FFFFFF"/>
              </w:rPr>
            </w:pPr>
            <w:r w:rsidRPr="001B072F">
              <w:rPr>
                <w:b/>
                <w:color w:val="FFFFFF"/>
              </w:rPr>
              <w:t>Guidance</w:t>
            </w:r>
          </w:p>
        </w:tc>
        <w:tc>
          <w:tcPr>
            <w:tcW w:w="7254" w:type="dxa"/>
            <w:vAlign w:val="center"/>
          </w:tcPr>
          <w:p w14:paraId="54D4DB80" w14:textId="77777777" w:rsidR="000D52C8" w:rsidRDefault="000D52C8" w:rsidP="00A837BA">
            <w:pPr>
              <w:pStyle w:val="BodyText"/>
            </w:pPr>
            <w:r>
              <w:t>Manual Handling Operations Regulations 1992 Guidance on regulations (L23)</w:t>
            </w:r>
          </w:p>
          <w:p w14:paraId="54D4DB81" w14:textId="77777777" w:rsidR="000D52C8" w:rsidRDefault="000D52C8" w:rsidP="00A837BA">
            <w:pPr>
              <w:pStyle w:val="BodyText"/>
            </w:pPr>
            <w:r>
              <w:t xml:space="preserve">Getting to grips with manual handling – A short guide for employers (HSE INDG143 </w:t>
            </w:r>
            <w:hyperlink r:id="rId88" w:history="1">
              <w:r>
                <w:rPr>
                  <w:rStyle w:val="Hyperlink"/>
                </w:rPr>
                <w:t>www.hse.gov.uk/pubns/indg143.pdf</w:t>
              </w:r>
            </w:hyperlink>
            <w:r>
              <w:t>)</w:t>
            </w:r>
          </w:p>
          <w:p w14:paraId="54D4DB82" w14:textId="77777777" w:rsidR="000D52C8" w:rsidRDefault="000D52C8" w:rsidP="00A837BA">
            <w:pPr>
              <w:pStyle w:val="BodyText"/>
            </w:pPr>
            <w:r>
              <w:t>Manual handling – Solutions you can handle (HSG115)</w:t>
            </w:r>
          </w:p>
        </w:tc>
      </w:tr>
    </w:tbl>
    <w:p w14:paraId="54D4DB84" w14:textId="77777777" w:rsidR="000D52C8" w:rsidRDefault="000D52C8" w:rsidP="000D52C8">
      <w:pPr>
        <w:rPr>
          <w:rFonts w:ascii="Arial" w:hAnsi="Arial" w:cs="Arial"/>
          <w:sz w:val="22"/>
        </w:rPr>
      </w:pPr>
    </w:p>
    <w:p w14:paraId="54D4DB85" w14:textId="77777777" w:rsidR="001B072F" w:rsidRDefault="001B072F" w:rsidP="000D52C8">
      <w:pPr>
        <w:pStyle w:val="Heading2"/>
        <w:sectPr w:rsidR="001B072F" w:rsidSect="00932E72">
          <w:pgSz w:w="11906" w:h="16838"/>
          <w:pgMar w:top="1438" w:right="1452" w:bottom="1618" w:left="1406" w:header="595" w:footer="709" w:gutter="0"/>
          <w:cols w:space="708"/>
          <w:docGrid w:linePitch="360"/>
        </w:sectPr>
      </w:pPr>
    </w:p>
    <w:p w14:paraId="54D4DB86" w14:textId="77777777" w:rsidR="000D52C8" w:rsidRDefault="000D52C8" w:rsidP="000D52C8">
      <w:pPr>
        <w:pStyle w:val="Heading2"/>
      </w:pPr>
      <w:r>
        <w:lastRenderedPageBreak/>
        <w:t>Elimination of Hazardous Manual Handling Activities</w:t>
      </w:r>
    </w:p>
    <w:p w14:paraId="54D4DB87" w14:textId="77777777" w:rsidR="000D52C8" w:rsidRDefault="000D52C8" w:rsidP="000D52C8">
      <w:pPr>
        <w:pStyle w:val="BodyText"/>
        <w:jc w:val="both"/>
      </w:pPr>
      <w:r>
        <w:t>The company will ensure that, so far as is reasonably practicable, operations which involve manual handling are eliminated. Measures to achieve this will include ergonomic design of the workplace and workstations, assessment and redesign of activities and the provision of automated or mechanical aids such as trolleys, conveyors and hoists.</w:t>
      </w:r>
    </w:p>
    <w:p w14:paraId="54D4DB88" w14:textId="77777777" w:rsidR="000D52C8" w:rsidRDefault="000D52C8" w:rsidP="000D52C8">
      <w:pPr>
        <w:pStyle w:val="BodyText"/>
        <w:jc w:val="both"/>
        <w:rPr>
          <w:sz w:val="22"/>
        </w:rPr>
      </w:pPr>
    </w:p>
    <w:p w14:paraId="54D4DB89" w14:textId="77777777" w:rsidR="000D52C8" w:rsidRDefault="000D52C8" w:rsidP="000D52C8">
      <w:pPr>
        <w:pStyle w:val="Heading2"/>
      </w:pPr>
      <w:r>
        <w:t>Assessment of Risk</w:t>
      </w:r>
    </w:p>
    <w:p w14:paraId="54D4DB8A" w14:textId="77777777" w:rsidR="000D52C8" w:rsidRDefault="000D52C8" w:rsidP="000D52C8">
      <w:pPr>
        <w:pStyle w:val="BodyText"/>
        <w:jc w:val="both"/>
      </w:pPr>
      <w:r>
        <w:t>Competent persons will be responsible for carrying out assessments of manual handling activities where there is a risk of injury, in order to identify risks.  Identified risks will then be reduced to the lowest level reasonably practicable.  The following factors will be considered during the assessment:</w:t>
      </w:r>
    </w:p>
    <w:p w14:paraId="54D4DB8B" w14:textId="77777777" w:rsidR="000D52C8" w:rsidRDefault="000D52C8" w:rsidP="000D52C8">
      <w:pPr>
        <w:pStyle w:val="BodyText"/>
        <w:jc w:val="both"/>
      </w:pPr>
    </w:p>
    <w:p w14:paraId="54D4DB8C" w14:textId="77777777" w:rsidR="000D52C8" w:rsidRDefault="000D52C8" w:rsidP="000D52C8">
      <w:pPr>
        <w:pStyle w:val="BodyText"/>
        <w:numPr>
          <w:ilvl w:val="0"/>
          <w:numId w:val="41"/>
        </w:numPr>
        <w:jc w:val="both"/>
        <w:rPr>
          <w:b/>
          <w:bCs/>
        </w:rPr>
      </w:pPr>
      <w:r>
        <w:rPr>
          <w:b/>
          <w:bCs/>
        </w:rPr>
        <w:t>The Task</w:t>
      </w:r>
    </w:p>
    <w:p w14:paraId="54D4DB8D" w14:textId="77777777" w:rsidR="000D52C8" w:rsidRDefault="000D52C8" w:rsidP="000D52C8">
      <w:pPr>
        <w:pStyle w:val="BodyText"/>
        <w:tabs>
          <w:tab w:val="num" w:pos="720"/>
        </w:tabs>
        <w:ind w:left="720"/>
        <w:jc w:val="both"/>
      </w:pPr>
      <w:r>
        <w:t>The risk of injury to the back is significantly increased when poor posture and techniques such as bending and stooping are used. To reduce the potential risk to the back, items should ideally be lifted from no lower than knee height to no higher than shoulder height.  Outside of this range, lifting capacity is reduced and the risk of injury is increased. Tasks that require twisting of the body should be redesigned in such a way as to eliminate these movements.</w:t>
      </w:r>
    </w:p>
    <w:p w14:paraId="54D4DB8E" w14:textId="77777777" w:rsidR="000D52C8" w:rsidRDefault="000D52C8" w:rsidP="000D52C8">
      <w:pPr>
        <w:pStyle w:val="BodyText"/>
        <w:tabs>
          <w:tab w:val="num" w:pos="720"/>
        </w:tabs>
        <w:ind w:left="720"/>
        <w:jc w:val="both"/>
      </w:pPr>
    </w:p>
    <w:p w14:paraId="54D4DB8F" w14:textId="77777777" w:rsidR="000D52C8" w:rsidRDefault="000D52C8" w:rsidP="000D52C8">
      <w:pPr>
        <w:pStyle w:val="BodyText"/>
        <w:tabs>
          <w:tab w:val="num" w:pos="720"/>
        </w:tabs>
        <w:ind w:left="720"/>
        <w:jc w:val="both"/>
      </w:pPr>
      <w:r>
        <w:t>Where items are required to be lifted from above shoulder height, a stand or suitable means of access should be used.  If an item is to be pushed or pulled, it should be as near to waist level as possible.  Pushing is preferable particularly where the back can rest against a fixed object to give leverage.</w:t>
      </w:r>
    </w:p>
    <w:p w14:paraId="54D4DB90" w14:textId="77777777" w:rsidR="000D52C8" w:rsidRDefault="000D52C8" w:rsidP="000D52C8">
      <w:pPr>
        <w:pStyle w:val="BodyText"/>
        <w:tabs>
          <w:tab w:val="num" w:pos="720"/>
        </w:tabs>
        <w:ind w:left="720"/>
        <w:jc w:val="both"/>
      </w:pPr>
    </w:p>
    <w:p w14:paraId="54D4DB91" w14:textId="77777777" w:rsidR="000D52C8" w:rsidRDefault="000D52C8" w:rsidP="000D52C8">
      <w:pPr>
        <w:pStyle w:val="BodyText"/>
        <w:tabs>
          <w:tab w:val="num" w:pos="720"/>
        </w:tabs>
        <w:ind w:left="720"/>
        <w:jc w:val="both"/>
        <w:rPr>
          <w:sz w:val="22"/>
        </w:rPr>
      </w:pPr>
      <w:r>
        <w:t>The distance over which items are carried should be minimised, as should repetitive tasks.  All manual handling operations, in particular those which involve lifting and carrying should be designed in such a way as to allow for adequate rest breaks.</w:t>
      </w:r>
    </w:p>
    <w:p w14:paraId="54D4DB92" w14:textId="77777777" w:rsidR="000D52C8" w:rsidRPr="00DD06AE" w:rsidRDefault="000D52C8" w:rsidP="000D52C8">
      <w:pPr>
        <w:pStyle w:val="BodyText"/>
        <w:ind w:left="2880" w:hanging="2880"/>
        <w:jc w:val="both"/>
      </w:pPr>
    </w:p>
    <w:p w14:paraId="54D4DB93" w14:textId="77777777" w:rsidR="000D52C8" w:rsidRDefault="000D52C8" w:rsidP="000D52C8">
      <w:pPr>
        <w:pStyle w:val="BodyText"/>
        <w:numPr>
          <w:ilvl w:val="0"/>
          <w:numId w:val="42"/>
        </w:numPr>
        <w:jc w:val="both"/>
        <w:rPr>
          <w:b/>
          <w:bCs/>
        </w:rPr>
      </w:pPr>
      <w:r>
        <w:rPr>
          <w:b/>
          <w:bCs/>
        </w:rPr>
        <w:t>The Load</w:t>
      </w:r>
    </w:p>
    <w:p w14:paraId="54D4DB94" w14:textId="77777777" w:rsidR="000D52C8" w:rsidRDefault="000D52C8" w:rsidP="000D52C8">
      <w:pPr>
        <w:pStyle w:val="BodyText"/>
        <w:ind w:left="720"/>
        <w:jc w:val="both"/>
        <w:rPr>
          <w:sz w:val="22"/>
        </w:rPr>
      </w:pPr>
      <w:r>
        <w:t>In order to reduce strain on the body, the load should be kept as near as possible to the body trunk and should not be of such size as to obscure vision.  If appropriate, the load should be clearly marked with an indication of its weight and centre of gravity. Unstable loads should be handled with particular caution as the change in the centre of gravity is likely to result in overbalancing.</w:t>
      </w:r>
    </w:p>
    <w:p w14:paraId="54D4DB95" w14:textId="77777777" w:rsidR="000D52C8" w:rsidRDefault="000D52C8" w:rsidP="000D52C8">
      <w:pPr>
        <w:pStyle w:val="BodyText"/>
        <w:ind w:left="720"/>
        <w:jc w:val="both"/>
        <w:rPr>
          <w:sz w:val="22"/>
        </w:rPr>
      </w:pPr>
    </w:p>
    <w:p w14:paraId="54D4DB96" w14:textId="77777777" w:rsidR="000D52C8" w:rsidRDefault="000D52C8" w:rsidP="000D52C8">
      <w:pPr>
        <w:pStyle w:val="BodyText"/>
        <w:ind w:left="720"/>
        <w:jc w:val="both"/>
      </w:pPr>
      <w:r>
        <w:t>Where possible, secure handholds should be used in order to maintain a firm grip on the load and protective gloves should be used where necessary to protect the hands against sharp edges or splinters.</w:t>
      </w:r>
    </w:p>
    <w:p w14:paraId="54D4DB97" w14:textId="77777777" w:rsidR="000D52C8" w:rsidRPr="00DD06AE" w:rsidRDefault="000D52C8" w:rsidP="000D52C8">
      <w:pPr>
        <w:pStyle w:val="BodyText"/>
        <w:jc w:val="both"/>
      </w:pPr>
    </w:p>
    <w:p w14:paraId="54D4DB98" w14:textId="77777777" w:rsidR="001B072F" w:rsidRDefault="001B072F" w:rsidP="000D52C8">
      <w:pPr>
        <w:pStyle w:val="BodyText"/>
        <w:numPr>
          <w:ilvl w:val="0"/>
          <w:numId w:val="43"/>
        </w:numPr>
        <w:jc w:val="both"/>
        <w:rPr>
          <w:b/>
          <w:bCs/>
        </w:rPr>
        <w:sectPr w:rsidR="001B072F" w:rsidSect="00932E72">
          <w:pgSz w:w="11906" w:h="16838"/>
          <w:pgMar w:top="1438" w:right="1452" w:bottom="1618" w:left="1406" w:header="595" w:footer="709" w:gutter="0"/>
          <w:cols w:space="708"/>
          <w:docGrid w:linePitch="360"/>
        </w:sectPr>
      </w:pPr>
    </w:p>
    <w:p w14:paraId="54D4DB99" w14:textId="77777777" w:rsidR="000D52C8" w:rsidRDefault="000D52C8" w:rsidP="000D52C8">
      <w:pPr>
        <w:pStyle w:val="BodyText"/>
        <w:numPr>
          <w:ilvl w:val="0"/>
          <w:numId w:val="43"/>
        </w:numPr>
        <w:jc w:val="both"/>
        <w:rPr>
          <w:b/>
          <w:bCs/>
        </w:rPr>
      </w:pPr>
      <w:r>
        <w:rPr>
          <w:b/>
          <w:bCs/>
        </w:rPr>
        <w:lastRenderedPageBreak/>
        <w:t>The Individual</w:t>
      </w:r>
    </w:p>
    <w:p w14:paraId="54D4DB9A" w14:textId="77777777" w:rsidR="000D52C8" w:rsidRDefault="000D52C8" w:rsidP="000D52C8">
      <w:pPr>
        <w:pStyle w:val="BodyText"/>
        <w:ind w:left="720"/>
        <w:jc w:val="both"/>
        <w:rPr>
          <w:sz w:val="22"/>
        </w:rPr>
      </w:pPr>
      <w:r>
        <w:t>Consideration must be given to age, body weight and physical fitness of the person(s) performing the task.  Personal limitations of the individual(s) must be observed and persons must not attempt to handle loads that are beyond their individual capability.  If necessary, assistance must be sought to enable the task to be performed in a safe manner.</w:t>
      </w:r>
    </w:p>
    <w:p w14:paraId="54D4DB9B" w14:textId="77777777" w:rsidR="000D52C8" w:rsidRDefault="000D52C8" w:rsidP="000D52C8">
      <w:pPr>
        <w:pStyle w:val="BodyText"/>
        <w:ind w:left="720"/>
        <w:jc w:val="both"/>
        <w:rPr>
          <w:sz w:val="22"/>
        </w:rPr>
      </w:pPr>
    </w:p>
    <w:p w14:paraId="54D4DB9C" w14:textId="77777777" w:rsidR="000D52C8" w:rsidRDefault="000D52C8" w:rsidP="000D52C8">
      <w:pPr>
        <w:pStyle w:val="BodyText"/>
        <w:ind w:left="720"/>
        <w:jc w:val="both"/>
      </w:pPr>
      <w:r>
        <w:t>Individuals with genuine physical or clinical reasons for avoiding lifting should not be expected to perform hazardous lifting or carrying tasks, e.g. pregnant women.</w:t>
      </w:r>
    </w:p>
    <w:p w14:paraId="54D4DB9D" w14:textId="77777777" w:rsidR="000D52C8" w:rsidRDefault="000D52C8" w:rsidP="000D52C8">
      <w:pPr>
        <w:pStyle w:val="BodyText"/>
        <w:ind w:left="720"/>
        <w:jc w:val="both"/>
        <w:rPr>
          <w:sz w:val="22"/>
        </w:rPr>
      </w:pPr>
      <w:r>
        <w:t>It is important that all individuals involved in manual handling tasks have sufficient knowledge and understanding of the work involved as this is an important factor in reducing the risk of injury.  Individuals undertaking lifting or carrying will be given suitable instruction, training and information in order to minimise the risk to health and safety.</w:t>
      </w:r>
    </w:p>
    <w:p w14:paraId="54D4DB9E" w14:textId="77777777" w:rsidR="000D52C8" w:rsidRDefault="000D52C8" w:rsidP="000D52C8">
      <w:pPr>
        <w:pStyle w:val="BodyText"/>
        <w:jc w:val="both"/>
        <w:rPr>
          <w:sz w:val="22"/>
        </w:rPr>
      </w:pPr>
    </w:p>
    <w:p w14:paraId="54D4DB9F" w14:textId="77777777" w:rsidR="000D52C8" w:rsidRDefault="000D52C8" w:rsidP="000D52C8">
      <w:pPr>
        <w:pStyle w:val="BodyText"/>
        <w:numPr>
          <w:ilvl w:val="0"/>
          <w:numId w:val="44"/>
        </w:numPr>
        <w:jc w:val="both"/>
      </w:pPr>
      <w:r>
        <w:rPr>
          <w:b/>
          <w:bCs/>
        </w:rPr>
        <w:t>The Working Environment</w:t>
      </w:r>
    </w:p>
    <w:p w14:paraId="54D4DBA0" w14:textId="77777777" w:rsidR="000D52C8" w:rsidRDefault="000D52C8" w:rsidP="000D52C8">
      <w:pPr>
        <w:pStyle w:val="BodyText"/>
        <w:ind w:left="720"/>
        <w:jc w:val="both"/>
        <w:rPr>
          <w:sz w:val="22"/>
        </w:rPr>
      </w:pPr>
      <w:r>
        <w:t>Adequate space must be available to ensure that the task is performed in a safe manner and where an object is to be moved or carried, the transportation route must be free from obstructions. Floors and other working surfaces must be in a safe condition and lighting, heating, ventilation and where appropriate weather conditions must be taken into account.</w:t>
      </w:r>
    </w:p>
    <w:p w14:paraId="54D4DBA1" w14:textId="77777777" w:rsidR="000D52C8" w:rsidRPr="00DD06AE" w:rsidRDefault="000D52C8" w:rsidP="000D52C8">
      <w:pPr>
        <w:pStyle w:val="BodyText"/>
        <w:ind w:left="360"/>
        <w:jc w:val="both"/>
        <w:rPr>
          <w:bCs/>
        </w:rPr>
      </w:pPr>
    </w:p>
    <w:p w14:paraId="54D4DBA2" w14:textId="77777777" w:rsidR="000D52C8" w:rsidRDefault="000D52C8" w:rsidP="000D52C8">
      <w:pPr>
        <w:pStyle w:val="BodyText"/>
        <w:numPr>
          <w:ilvl w:val="0"/>
          <w:numId w:val="45"/>
        </w:numPr>
        <w:jc w:val="both"/>
        <w:rPr>
          <w:b/>
          <w:bCs/>
        </w:rPr>
      </w:pPr>
      <w:r>
        <w:rPr>
          <w:b/>
          <w:bCs/>
        </w:rPr>
        <w:t>Other Factors</w:t>
      </w:r>
    </w:p>
    <w:p w14:paraId="54D4DBA3" w14:textId="77777777" w:rsidR="000D52C8" w:rsidRDefault="000D52C8" w:rsidP="000D52C8">
      <w:pPr>
        <w:pStyle w:val="BodyText"/>
        <w:ind w:left="720"/>
        <w:jc w:val="both"/>
        <w:rPr>
          <w:sz w:val="22"/>
        </w:rPr>
      </w:pPr>
      <w:r>
        <w:t>Some manual handling tasks may require the use of personal protective equipment (PPE), e.g. gloves and boots. If the use of PPE restricts safe and easy movement, the task should not be undertaken and the problem should be reported to a responsible person immediately.</w:t>
      </w:r>
    </w:p>
    <w:p w14:paraId="54D4DBA4" w14:textId="77777777" w:rsidR="000D52C8" w:rsidRPr="00DD06AE" w:rsidRDefault="000D52C8" w:rsidP="000D52C8">
      <w:pPr>
        <w:pStyle w:val="BodyText"/>
        <w:jc w:val="both"/>
        <w:rPr>
          <w:bCs/>
        </w:rPr>
      </w:pPr>
    </w:p>
    <w:p w14:paraId="54D4DBA5" w14:textId="77777777" w:rsidR="000D52C8" w:rsidRDefault="000D52C8" w:rsidP="000D52C8">
      <w:pPr>
        <w:pStyle w:val="BodyText"/>
        <w:jc w:val="both"/>
        <w:rPr>
          <w:b/>
          <w:bCs/>
        </w:rPr>
      </w:pPr>
      <w:r>
        <w:rPr>
          <w:b/>
          <w:bCs/>
        </w:rPr>
        <w:t>Force Guidelines</w:t>
      </w:r>
    </w:p>
    <w:p w14:paraId="54D4DBA6" w14:textId="77777777" w:rsidR="000D52C8" w:rsidRDefault="000D52C8" w:rsidP="000D52C8">
      <w:pPr>
        <w:pStyle w:val="BodyText"/>
        <w:jc w:val="both"/>
        <w:rPr>
          <w:sz w:val="22"/>
        </w:rPr>
      </w:pPr>
      <w:r>
        <w:t xml:space="preserve">These guideline figures are designed to assist in determining if a manual handling operation is risky and requires an assessment. They relate to men and women and will give 95% of them reasonable protection.  These guidelines are </w:t>
      </w:r>
      <w:r>
        <w:rPr>
          <w:i/>
          <w:iCs/>
        </w:rPr>
        <w:t>not</w:t>
      </w:r>
      <w:r>
        <w:t xml:space="preserve"> limits. If this more detailed assessment shows that it is appropriate, they may be exceeded.  However, even after a full assessment the guidelines should never be exceeded by more than a factor of two, even in ideal conditions, and when the individual capability of the handler is high.  Even where the weight of the load comes within the guidelines, it should be reduced or the operation avoided if it is reasonably practicable to do so.</w:t>
      </w:r>
      <w:r>
        <w:rPr>
          <w:sz w:val="22"/>
        </w:rPr>
        <w:t xml:space="preserve"> </w:t>
      </w:r>
    </w:p>
    <w:p w14:paraId="54D4DBA7" w14:textId="77777777" w:rsidR="000D52C8" w:rsidRPr="00DD06AE" w:rsidRDefault="000D52C8" w:rsidP="000D52C8">
      <w:pPr>
        <w:pStyle w:val="BodyText"/>
        <w:jc w:val="both"/>
      </w:pPr>
    </w:p>
    <w:p w14:paraId="54D4DBA8" w14:textId="77777777" w:rsidR="001B072F" w:rsidRDefault="001B072F" w:rsidP="000D52C8">
      <w:pPr>
        <w:pStyle w:val="Heading1"/>
        <w:sectPr w:rsidR="001B072F" w:rsidSect="00932E72">
          <w:pgSz w:w="11906" w:h="16838"/>
          <w:pgMar w:top="1438" w:right="1452" w:bottom="1618" w:left="1406" w:header="595" w:footer="709" w:gutter="0"/>
          <w:cols w:space="708"/>
          <w:docGrid w:linePitch="360"/>
        </w:sectPr>
      </w:pPr>
    </w:p>
    <w:p w14:paraId="54D4DBA9" w14:textId="77777777" w:rsidR="000D52C8" w:rsidRDefault="000D52C8" w:rsidP="000D52C8">
      <w:pPr>
        <w:pStyle w:val="Heading1"/>
      </w:pPr>
      <w:r>
        <w:lastRenderedPageBreak/>
        <w:t>Record Keeping</w:t>
      </w:r>
    </w:p>
    <w:p w14:paraId="54D4DBAA" w14:textId="77777777" w:rsidR="000D52C8" w:rsidRPr="00DD06AE" w:rsidRDefault="000D52C8" w:rsidP="000D52C8">
      <w:pPr>
        <w:rPr>
          <w:color w:val="000000"/>
          <w:sz w:val="20"/>
          <w:szCs w:val="20"/>
        </w:rPr>
      </w:pPr>
    </w:p>
    <w:p w14:paraId="54D4DBAB" w14:textId="77777777" w:rsidR="000D52C8" w:rsidRDefault="000D52C8" w:rsidP="000D52C8">
      <w:pPr>
        <w:pStyle w:val="Heading2"/>
      </w:pPr>
      <w:r>
        <w:t>Manual Handling Assessment</w:t>
      </w:r>
    </w:p>
    <w:p w14:paraId="54D4DBAC" w14:textId="77777777" w:rsidR="000D52C8" w:rsidRDefault="000D52C8" w:rsidP="000D52C8">
      <w:pPr>
        <w:pStyle w:val="BodyText"/>
        <w:jc w:val="both"/>
        <w:rPr>
          <w:sz w:val="24"/>
        </w:rPr>
      </w:pPr>
      <w:r>
        <w:t xml:space="preserve">Assessments should be carried out for all hazardous manual handling activities to identify possible improvements to the activities being carried out.  The assessment is a two-stage process. The first stage assesses whether the activity is within the guidelines and if so no further assessment is required. If any aspect of the activity is outside of the guidelines, a detailed manual handling risk assessment must be completed. Any corrective actions identified should be included in the action plan and implemented. It should be ensured that the corrective actions produce the desired effects. </w:t>
      </w:r>
    </w:p>
    <w:p w14:paraId="54D4DBAD" w14:textId="77777777" w:rsidR="000D52C8" w:rsidRDefault="000D52C8" w:rsidP="000D52C8">
      <w:pPr>
        <w:pStyle w:val="BodyText"/>
        <w:jc w:val="both"/>
        <w:rPr>
          <w:rFonts w:cs="Arial"/>
        </w:rPr>
      </w:pPr>
    </w:p>
    <w:p w14:paraId="54D4DBAE" w14:textId="77777777" w:rsidR="00DD06AE" w:rsidRDefault="000D52C8" w:rsidP="000D52C8">
      <w:pPr>
        <w:pStyle w:val="BodyText"/>
        <w:jc w:val="both"/>
        <w:rPr>
          <w:rFonts w:cs="Arial"/>
        </w:rPr>
      </w:pPr>
      <w:r>
        <w:t>An example assessment is shown overleaf.</w:t>
      </w:r>
      <w:r>
        <w:rPr>
          <w:rFonts w:cs="Arial"/>
        </w:rPr>
        <w:t>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54D4DBAF" w14:textId="77777777" w:rsidR="000D52C8" w:rsidRDefault="00DD06AE" w:rsidP="000D52C8">
      <w:pPr>
        <w:pStyle w:val="BodyText"/>
        <w:jc w:val="both"/>
        <w:rPr>
          <w:rFonts w:cs="Arial"/>
        </w:rPr>
      </w:pPr>
      <w:r>
        <w:rPr>
          <w:rFonts w:cs="Arial"/>
        </w:rPr>
        <w:br w:type="page"/>
      </w:r>
    </w:p>
    <w:p w14:paraId="54D4DBB0" w14:textId="77777777" w:rsidR="000D52C8" w:rsidRDefault="000D52C8" w:rsidP="000D52C8">
      <w:pPr>
        <w:pStyle w:val="BodyText"/>
        <w:pBdr>
          <w:top w:val="single" w:sz="4" w:space="1" w:color="auto"/>
          <w:left w:val="single" w:sz="4" w:space="4" w:color="auto"/>
          <w:bottom w:val="single" w:sz="4" w:space="1" w:color="auto"/>
          <w:right w:val="single" w:sz="4" w:space="4" w:color="auto"/>
        </w:pBdr>
        <w:shd w:val="clear" w:color="auto" w:fill="A0A0A0"/>
        <w:jc w:val="center"/>
      </w:pPr>
      <w:r>
        <w:rPr>
          <w:b/>
          <w:bCs/>
          <w:color w:val="FFFFFF"/>
        </w:rPr>
        <w:lastRenderedPageBreak/>
        <w:t xml:space="preserve">Manual Handling Risk Assessment </w:t>
      </w:r>
    </w:p>
    <w:p w14:paraId="54D4DBB1" w14:textId="77777777" w:rsidR="000D52C8" w:rsidRDefault="000D52C8" w:rsidP="000D52C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rsidR="000D52C8" w14:paraId="54D4DBB5" w14:textId="77777777" w:rsidTr="00A837BA">
        <w:tc>
          <w:tcPr>
            <w:tcW w:w="9264" w:type="dxa"/>
          </w:tcPr>
          <w:p w14:paraId="54D4DBB2" w14:textId="77777777" w:rsidR="000D52C8" w:rsidRDefault="000D52C8" w:rsidP="00A837BA">
            <w:pPr>
              <w:pStyle w:val="BodyText"/>
              <w:rPr>
                <w:b/>
                <w:bCs/>
                <w:i/>
                <w:iCs/>
              </w:rPr>
            </w:pPr>
            <w:r>
              <w:t xml:space="preserve">Manual Handling Task: </w:t>
            </w:r>
            <w:r>
              <w:rPr>
                <w:b/>
                <w:bCs/>
                <w:i/>
                <w:iCs/>
              </w:rPr>
              <w:t xml:space="preserve">Unloading delivery pallets </w:t>
            </w:r>
          </w:p>
          <w:p w14:paraId="54D4DBB3" w14:textId="77777777" w:rsidR="000D52C8" w:rsidRDefault="000D52C8" w:rsidP="00A837BA">
            <w:pPr>
              <w:pStyle w:val="BodyText"/>
              <w:rPr>
                <w:b/>
                <w:bCs/>
                <w:i/>
                <w:iCs/>
              </w:rPr>
            </w:pPr>
            <w:r>
              <w:t xml:space="preserve">Assessed by: </w:t>
            </w:r>
            <w:r>
              <w:rPr>
                <w:b/>
                <w:bCs/>
                <w:i/>
                <w:iCs/>
              </w:rPr>
              <w:t>Joe Bloggs</w:t>
            </w:r>
          </w:p>
          <w:p w14:paraId="54D4DBB4" w14:textId="41DA1EB7" w:rsidR="000D52C8" w:rsidRDefault="000D52C8" w:rsidP="00A837BA">
            <w:pPr>
              <w:pStyle w:val="BodyText"/>
            </w:pPr>
            <w:r>
              <w:t xml:space="preserve">Date: </w:t>
            </w:r>
            <w:r>
              <w:rPr>
                <w:b/>
                <w:bCs/>
                <w:i/>
                <w:iCs/>
              </w:rPr>
              <w:t>1/03/</w:t>
            </w:r>
            <w:r w:rsidR="004B2253">
              <w:rPr>
                <w:b/>
                <w:bCs/>
                <w:i/>
                <w:iCs/>
              </w:rPr>
              <w:t>14</w:t>
            </w:r>
          </w:p>
        </w:tc>
      </w:tr>
      <w:tr w:rsidR="000D52C8" w14:paraId="54D4DBB7" w14:textId="77777777" w:rsidTr="00A837BA">
        <w:tc>
          <w:tcPr>
            <w:tcW w:w="9264" w:type="dxa"/>
          </w:tcPr>
          <w:p w14:paraId="54D4DBB6" w14:textId="77777777" w:rsidR="000D52C8" w:rsidRDefault="000D52C8" w:rsidP="00A837BA">
            <w:pPr>
              <w:pStyle w:val="BodyText"/>
            </w:pPr>
            <w:r>
              <w:t xml:space="preserve">Description of Task: </w:t>
            </w:r>
            <w:r>
              <w:rPr>
                <w:b/>
                <w:bCs/>
                <w:i/>
                <w:iCs/>
              </w:rPr>
              <w:t xml:space="preserve">Carrying boxes/ items of packaging materials from delivery pallets into Packing Department warehouse. Carried out by Packing Department employees. Some boxes weigh more than 25kgs. </w:t>
            </w:r>
          </w:p>
        </w:tc>
      </w:tr>
      <w:tr w:rsidR="000D52C8" w14:paraId="54D4DBBA" w14:textId="77777777" w:rsidTr="00A837BA">
        <w:tc>
          <w:tcPr>
            <w:tcW w:w="9264" w:type="dxa"/>
          </w:tcPr>
          <w:p w14:paraId="54D4DBB8" w14:textId="77777777" w:rsidR="000D52C8" w:rsidRDefault="000D52C8" w:rsidP="00A837BA">
            <w:pPr>
              <w:pStyle w:val="BodyText"/>
              <w:rPr>
                <w:b/>
                <w:bCs/>
                <w:i/>
                <w:iCs/>
              </w:rPr>
            </w:pPr>
            <w:r>
              <w:t xml:space="preserve">Hazards: </w:t>
            </w:r>
            <w:r>
              <w:rPr>
                <w:b/>
                <w:bCs/>
                <w:i/>
                <w:iCs/>
              </w:rPr>
              <w:t xml:space="preserve">Injuries to feet, hands, backs etc. </w:t>
            </w:r>
          </w:p>
          <w:p w14:paraId="54D4DBB9" w14:textId="77777777" w:rsidR="000D52C8" w:rsidRDefault="000D52C8" w:rsidP="00A837BA">
            <w:pPr>
              <w:pStyle w:val="BodyText"/>
            </w:pPr>
          </w:p>
        </w:tc>
      </w:tr>
      <w:tr w:rsidR="000D52C8" w14:paraId="54D4DBBD" w14:textId="77777777" w:rsidTr="00A837BA">
        <w:tc>
          <w:tcPr>
            <w:tcW w:w="9264" w:type="dxa"/>
          </w:tcPr>
          <w:p w14:paraId="54D4DBBB" w14:textId="77777777" w:rsidR="000D52C8" w:rsidRDefault="000D52C8" w:rsidP="00A837BA">
            <w:pPr>
              <w:pStyle w:val="BodyText"/>
              <w:rPr>
                <w:b/>
                <w:bCs/>
                <w:i/>
                <w:iCs/>
              </w:rPr>
            </w:pPr>
            <w:r>
              <w:t xml:space="preserve">Current Controls: </w:t>
            </w:r>
            <w:r>
              <w:rPr>
                <w:b/>
                <w:bCs/>
                <w:i/>
                <w:iCs/>
              </w:rPr>
              <w:t xml:space="preserve">Operatives trained in manual handling. All staff wear safety footwear </w:t>
            </w:r>
            <w:r w:rsidR="002140E0">
              <w:rPr>
                <w:b/>
                <w:bCs/>
                <w:i/>
                <w:iCs/>
              </w:rPr>
              <w:t>and</w:t>
            </w:r>
            <w:r>
              <w:rPr>
                <w:b/>
                <w:bCs/>
                <w:i/>
                <w:iCs/>
              </w:rPr>
              <w:t xml:space="preserve"> gloves.</w:t>
            </w:r>
          </w:p>
          <w:p w14:paraId="54D4DBBC" w14:textId="77777777" w:rsidR="000D52C8" w:rsidRDefault="000D52C8" w:rsidP="00A837BA">
            <w:pPr>
              <w:pStyle w:val="BodyText"/>
            </w:pPr>
          </w:p>
        </w:tc>
      </w:tr>
    </w:tbl>
    <w:p w14:paraId="54D4DBBE" w14:textId="77777777" w:rsidR="000D52C8" w:rsidRDefault="000D52C8" w:rsidP="000D52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32"/>
      </w:tblGrid>
      <w:tr w:rsidR="000D52C8" w14:paraId="54D4DBCC" w14:textId="77777777" w:rsidTr="00A837BA">
        <w:tc>
          <w:tcPr>
            <w:tcW w:w="4632" w:type="dxa"/>
          </w:tcPr>
          <w:p w14:paraId="54D4DBBF" w14:textId="77777777" w:rsidR="000D52C8" w:rsidRDefault="000D52C8" w:rsidP="00A837BA">
            <w:pPr>
              <w:pStyle w:val="BodyText"/>
              <w:jc w:val="center"/>
            </w:pPr>
            <w:r>
              <w:object w:dxaOrig="2340" w:dyaOrig="3521" w14:anchorId="54D4E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202.5pt" o:ole="">
                  <v:imagedata r:id="rId89" o:title=""/>
                </v:shape>
                <o:OLEObject Type="Embed" ProgID="Word.Picture.8" ShapeID="_x0000_i1025" DrawAspect="Content" ObjectID="_1653380275" r:id="rId90"/>
              </w:object>
            </w:r>
          </w:p>
        </w:tc>
        <w:tc>
          <w:tcPr>
            <w:tcW w:w="4632" w:type="dxa"/>
          </w:tcPr>
          <w:p w14:paraId="54D4DBC0" w14:textId="77777777" w:rsidR="000D52C8" w:rsidRDefault="000D52C8" w:rsidP="00A837BA">
            <w:pPr>
              <w:pStyle w:val="BodyText"/>
            </w:pPr>
            <w:r>
              <w:t>Twisting Guidelines:</w:t>
            </w:r>
          </w:p>
          <w:p w14:paraId="54D4DBC1" w14:textId="77777777" w:rsidR="000D52C8" w:rsidRDefault="000D52C8" w:rsidP="00A837BA">
            <w:pPr>
              <w:pStyle w:val="BodyText"/>
              <w:rPr>
                <w:rFonts w:cs="Arial"/>
              </w:rPr>
            </w:pPr>
            <w:r>
              <w:rPr>
                <w:rFonts w:cs="Arial"/>
              </w:rPr>
              <w:t>Twist through 45 - Reduce weight by 10%</w:t>
            </w:r>
          </w:p>
          <w:p w14:paraId="54D4DBC2" w14:textId="77777777" w:rsidR="000D52C8" w:rsidRDefault="000D52C8" w:rsidP="00A837BA">
            <w:pPr>
              <w:pStyle w:val="BodyText"/>
              <w:rPr>
                <w:rFonts w:cs="Arial"/>
              </w:rPr>
            </w:pPr>
            <w:r>
              <w:rPr>
                <w:rFonts w:cs="Arial"/>
              </w:rPr>
              <w:t>Twist through 90 - Reduce weight by 20%</w:t>
            </w:r>
            <w:r w:rsidRPr="004E6A7A">
              <w:rPr>
                <w:rFonts w:cs="Arial"/>
              </w:rPr>
              <w:object w:dxaOrig="219" w:dyaOrig="219" w14:anchorId="54D4E693">
                <v:shape id="_x0000_i1026" type="#_x0000_t75" style="width:11.25pt;height:11.25pt" o:ole="">
                  <v:imagedata r:id="rId91" o:title=""/>
                </v:shape>
                <o:OLEObject Type="Embed" ProgID="Msxml2.SAXXMLReader.5.0" ShapeID="_x0000_i1026" DrawAspect="Content" ObjectID="_1653380276" r:id="rId92">
                  <o:FieldCodes>\s</o:FieldCodes>
                </o:OLEObject>
              </w:object>
            </w:r>
          </w:p>
          <w:p w14:paraId="54D4DBC3" w14:textId="77777777" w:rsidR="000D52C8" w:rsidRDefault="000D52C8" w:rsidP="00A837BA">
            <w:pPr>
              <w:pStyle w:val="BodyText"/>
              <w:rPr>
                <w:rFonts w:cs="Arial"/>
              </w:rPr>
            </w:pPr>
          </w:p>
          <w:p w14:paraId="54D4DBC4" w14:textId="77777777" w:rsidR="000D52C8" w:rsidRDefault="000D52C8" w:rsidP="00A837BA">
            <w:pPr>
              <w:pStyle w:val="BodyText"/>
              <w:rPr>
                <w:bCs/>
              </w:rPr>
            </w:pPr>
            <w:r>
              <w:rPr>
                <w:bCs/>
              </w:rPr>
              <w:t>Lifting Rate/ Hour Guidelines:</w:t>
            </w:r>
          </w:p>
          <w:p w14:paraId="54D4DBC5" w14:textId="77777777" w:rsidR="000D52C8" w:rsidRDefault="000D52C8" w:rsidP="00A837BA">
            <w:pPr>
              <w:pStyle w:val="BodyText"/>
              <w:rPr>
                <w:rFonts w:cs="Arial"/>
                <w:szCs w:val="18"/>
              </w:rPr>
            </w:pPr>
            <w:r>
              <w:rPr>
                <w:rFonts w:cs="Arial"/>
                <w:szCs w:val="18"/>
              </w:rPr>
              <w:t>30 Operations / Hour - As diagram</w:t>
            </w:r>
          </w:p>
          <w:p w14:paraId="54D4DBC6" w14:textId="77777777" w:rsidR="000D52C8" w:rsidRDefault="000D52C8" w:rsidP="00A837BA">
            <w:pPr>
              <w:pStyle w:val="BodyText"/>
              <w:rPr>
                <w:rFonts w:cs="Arial"/>
                <w:szCs w:val="18"/>
              </w:rPr>
            </w:pPr>
            <w:r>
              <w:rPr>
                <w:rFonts w:cs="Arial"/>
                <w:szCs w:val="18"/>
              </w:rPr>
              <w:t>60 - 120 Operations / Hour - Reduce by 30%</w:t>
            </w:r>
          </w:p>
          <w:p w14:paraId="54D4DBC7" w14:textId="77777777" w:rsidR="000D52C8" w:rsidRDefault="000D52C8" w:rsidP="00A837BA">
            <w:pPr>
              <w:pStyle w:val="BodyText"/>
              <w:rPr>
                <w:rFonts w:cs="Arial"/>
                <w:szCs w:val="18"/>
              </w:rPr>
            </w:pPr>
            <w:r>
              <w:rPr>
                <w:rFonts w:cs="Arial"/>
                <w:szCs w:val="18"/>
              </w:rPr>
              <w:t>120 - 240 Operations / Hour - Reduce by 40%</w:t>
            </w:r>
          </w:p>
          <w:p w14:paraId="54D4DBC8" w14:textId="77777777" w:rsidR="000D52C8" w:rsidRDefault="000D52C8" w:rsidP="00A837BA">
            <w:pPr>
              <w:pStyle w:val="BodyText"/>
              <w:rPr>
                <w:rFonts w:cs="Arial"/>
                <w:szCs w:val="18"/>
              </w:rPr>
            </w:pPr>
            <w:r>
              <w:rPr>
                <w:rFonts w:cs="Arial"/>
                <w:szCs w:val="18"/>
              </w:rPr>
              <w:t>240 - 480 Operations / Hour - Reduce by 50%</w:t>
            </w:r>
          </w:p>
          <w:p w14:paraId="54D4DBC9" w14:textId="77777777" w:rsidR="000D52C8" w:rsidRDefault="000D52C8" w:rsidP="00A837BA">
            <w:pPr>
              <w:pStyle w:val="BodyText"/>
              <w:rPr>
                <w:rFonts w:cs="Arial"/>
                <w:szCs w:val="18"/>
              </w:rPr>
            </w:pPr>
            <w:r>
              <w:rPr>
                <w:rFonts w:cs="Arial"/>
                <w:szCs w:val="18"/>
              </w:rPr>
              <w:t>480+ Operations / Hour - Reduce by 75%</w:t>
            </w:r>
          </w:p>
          <w:p w14:paraId="54D4DBCA" w14:textId="77777777" w:rsidR="000D52C8" w:rsidRDefault="000D52C8" w:rsidP="00A837BA">
            <w:pPr>
              <w:pStyle w:val="BodyText"/>
              <w:rPr>
                <w:szCs w:val="18"/>
              </w:rPr>
            </w:pPr>
            <w:r>
              <w:rPr>
                <w:rFonts w:cs="Arial"/>
                <w:szCs w:val="18"/>
              </w:rPr>
              <w:t>(Reduce figures by 33% for females)</w:t>
            </w:r>
          </w:p>
          <w:p w14:paraId="54D4DBCB" w14:textId="77777777" w:rsidR="000D52C8" w:rsidRDefault="000D52C8" w:rsidP="00A837BA">
            <w:pPr>
              <w:pStyle w:val="BodyText"/>
            </w:pPr>
          </w:p>
        </w:tc>
      </w:tr>
      <w:tr w:rsidR="000D52C8" w14:paraId="54D4DBCE" w14:textId="77777777" w:rsidTr="00A837BA">
        <w:tc>
          <w:tcPr>
            <w:tcW w:w="9264" w:type="dxa"/>
            <w:gridSpan w:val="2"/>
          </w:tcPr>
          <w:p w14:paraId="54D4DBCD" w14:textId="77777777" w:rsidR="000D52C8" w:rsidRDefault="000D52C8" w:rsidP="00A837BA">
            <w:pPr>
              <w:pStyle w:val="BodyText"/>
            </w:pPr>
          </w:p>
        </w:tc>
      </w:tr>
      <w:tr w:rsidR="000D52C8" w14:paraId="54D4DBD2" w14:textId="77777777" w:rsidTr="00A837BA">
        <w:tc>
          <w:tcPr>
            <w:tcW w:w="9264" w:type="dxa"/>
            <w:gridSpan w:val="2"/>
          </w:tcPr>
          <w:p w14:paraId="54D4DBCF" w14:textId="77777777" w:rsidR="000D52C8" w:rsidRDefault="000D52C8" w:rsidP="00A837BA">
            <w:pPr>
              <w:pStyle w:val="BodyText"/>
            </w:pPr>
            <w:r>
              <w:t>Are the operations within the guidelines?</w:t>
            </w:r>
          </w:p>
          <w:p w14:paraId="54D4DBD0" w14:textId="77777777" w:rsidR="000D52C8" w:rsidRDefault="000D52C8" w:rsidP="00A837BA">
            <w:pPr>
              <w:pStyle w:val="BodyText"/>
            </w:pPr>
            <w:r>
              <w:t>Yes - No further assessment required.</w:t>
            </w:r>
          </w:p>
          <w:p w14:paraId="54D4DBD1" w14:textId="77777777" w:rsidR="000D52C8" w:rsidRDefault="000D52C8" w:rsidP="00A837BA">
            <w:pPr>
              <w:pStyle w:val="BodyText"/>
            </w:pPr>
            <w:r>
              <w:t xml:space="preserve"> </w:t>
            </w:r>
            <w:r>
              <w:rPr>
                <w:b/>
                <w:bCs/>
                <w:i/>
                <w:iCs/>
              </w:rPr>
              <w:t>No</w:t>
            </w:r>
            <w:r>
              <w:t xml:space="preserve"> – </w:t>
            </w:r>
            <w:r>
              <w:rPr>
                <w:b/>
                <w:bCs/>
                <w:i/>
                <w:iCs/>
              </w:rPr>
              <w:t>Proceed with detailed assessment</w:t>
            </w:r>
          </w:p>
        </w:tc>
      </w:tr>
    </w:tbl>
    <w:p w14:paraId="54D4DBD3" w14:textId="77777777" w:rsidR="00DD06AE" w:rsidRDefault="00DD06AE" w:rsidP="000D52C8"/>
    <w:p w14:paraId="54D4DBD4" w14:textId="77777777" w:rsidR="000D52C8" w:rsidRDefault="00DD06AE" w:rsidP="000D52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rsidR="000D52C8" w14:paraId="54D4DBD6" w14:textId="77777777" w:rsidTr="00A837BA">
        <w:tc>
          <w:tcPr>
            <w:tcW w:w="9264" w:type="dxa"/>
            <w:shd w:val="clear" w:color="auto" w:fill="999999"/>
          </w:tcPr>
          <w:p w14:paraId="54D4DBD5" w14:textId="77777777" w:rsidR="000D52C8" w:rsidRDefault="000D52C8" w:rsidP="00A837BA">
            <w:pPr>
              <w:pStyle w:val="BodyText"/>
              <w:jc w:val="center"/>
              <w:rPr>
                <w:rFonts w:cs="Arial"/>
                <w:b/>
                <w:bCs/>
                <w:color w:val="FFFFFF"/>
              </w:rPr>
            </w:pPr>
            <w:r>
              <w:rPr>
                <w:rFonts w:cs="Arial"/>
                <w:b/>
                <w:bCs/>
                <w:color w:val="FFFFFF"/>
              </w:rPr>
              <w:lastRenderedPageBreak/>
              <w:t>Detailed Manual Handling Assessment</w:t>
            </w:r>
          </w:p>
        </w:tc>
      </w:tr>
    </w:tbl>
    <w:p w14:paraId="54D4DBD7" w14:textId="77777777" w:rsidR="000D52C8" w:rsidRDefault="000D52C8" w:rsidP="000D52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744"/>
        <w:gridCol w:w="1544"/>
        <w:gridCol w:w="1544"/>
        <w:gridCol w:w="1544"/>
      </w:tblGrid>
      <w:tr w:rsidR="000D52C8" w14:paraId="54D4DBDA" w14:textId="77777777" w:rsidTr="00A837BA">
        <w:tc>
          <w:tcPr>
            <w:tcW w:w="4632" w:type="dxa"/>
            <w:gridSpan w:val="2"/>
            <w:shd w:val="clear" w:color="auto" w:fill="999999"/>
          </w:tcPr>
          <w:p w14:paraId="54D4DBD8" w14:textId="77777777" w:rsidR="000D52C8" w:rsidRDefault="000D52C8" w:rsidP="00A837BA">
            <w:pPr>
              <w:pStyle w:val="BodyText"/>
              <w:rPr>
                <w:color w:val="FFFFFF"/>
              </w:rPr>
            </w:pPr>
            <w:r>
              <w:rPr>
                <w:color w:val="FFFFFF"/>
              </w:rPr>
              <w:t>Load</w:t>
            </w:r>
          </w:p>
        </w:tc>
        <w:tc>
          <w:tcPr>
            <w:tcW w:w="4632" w:type="dxa"/>
            <w:gridSpan w:val="3"/>
            <w:shd w:val="clear" w:color="auto" w:fill="999999"/>
          </w:tcPr>
          <w:p w14:paraId="54D4DBD9" w14:textId="77777777" w:rsidR="000D52C8" w:rsidRDefault="000D52C8" w:rsidP="00A837BA">
            <w:pPr>
              <w:pStyle w:val="BodyText"/>
              <w:jc w:val="center"/>
              <w:rPr>
                <w:rFonts w:cs="Arial"/>
                <w:color w:val="FFFFFF"/>
              </w:rPr>
            </w:pPr>
            <w:r>
              <w:rPr>
                <w:rFonts w:cs="Arial"/>
                <w:color w:val="FFFFFF"/>
              </w:rPr>
              <w:t>Level of Risk</w:t>
            </w:r>
          </w:p>
        </w:tc>
      </w:tr>
      <w:tr w:rsidR="000D52C8" w14:paraId="54D4DBE0" w14:textId="77777777" w:rsidTr="00A837BA">
        <w:trPr>
          <w:cantSplit/>
        </w:trPr>
        <w:tc>
          <w:tcPr>
            <w:tcW w:w="3888" w:type="dxa"/>
          </w:tcPr>
          <w:p w14:paraId="54D4DBDB" w14:textId="77777777" w:rsidR="000D52C8" w:rsidRDefault="000D52C8" w:rsidP="00A837BA">
            <w:pPr>
              <w:pStyle w:val="BodyText"/>
            </w:pPr>
          </w:p>
        </w:tc>
        <w:tc>
          <w:tcPr>
            <w:tcW w:w="744" w:type="dxa"/>
          </w:tcPr>
          <w:p w14:paraId="54D4DBDC" w14:textId="77777777" w:rsidR="000D52C8" w:rsidRDefault="000D52C8" w:rsidP="00A837BA">
            <w:pPr>
              <w:pStyle w:val="BodyText"/>
              <w:rPr>
                <w:rFonts w:cs="Arial"/>
              </w:rPr>
            </w:pPr>
            <w:r>
              <w:rPr>
                <w:rFonts w:cs="Arial"/>
              </w:rPr>
              <w:t>Y/N</w:t>
            </w:r>
          </w:p>
        </w:tc>
        <w:tc>
          <w:tcPr>
            <w:tcW w:w="1544" w:type="dxa"/>
          </w:tcPr>
          <w:p w14:paraId="54D4DBDD" w14:textId="77777777" w:rsidR="000D52C8" w:rsidRDefault="000D52C8" w:rsidP="00A837BA">
            <w:pPr>
              <w:pStyle w:val="BodyText"/>
              <w:rPr>
                <w:rFonts w:cs="Arial"/>
              </w:rPr>
            </w:pPr>
            <w:r>
              <w:rPr>
                <w:rFonts w:cs="Arial"/>
              </w:rPr>
              <w:t xml:space="preserve">Low </w:t>
            </w:r>
          </w:p>
        </w:tc>
        <w:tc>
          <w:tcPr>
            <w:tcW w:w="1544" w:type="dxa"/>
          </w:tcPr>
          <w:p w14:paraId="54D4DBDE" w14:textId="77777777" w:rsidR="000D52C8" w:rsidRDefault="000D52C8" w:rsidP="00A837BA">
            <w:pPr>
              <w:pStyle w:val="BodyText"/>
              <w:rPr>
                <w:rFonts w:cs="Arial"/>
              </w:rPr>
            </w:pPr>
            <w:r>
              <w:rPr>
                <w:rFonts w:cs="Arial"/>
              </w:rPr>
              <w:t xml:space="preserve">Medium </w:t>
            </w:r>
          </w:p>
        </w:tc>
        <w:tc>
          <w:tcPr>
            <w:tcW w:w="1544" w:type="dxa"/>
          </w:tcPr>
          <w:p w14:paraId="54D4DBDF" w14:textId="77777777" w:rsidR="000D52C8" w:rsidRDefault="000D52C8" w:rsidP="00A837BA">
            <w:pPr>
              <w:pStyle w:val="BodyText"/>
              <w:rPr>
                <w:rFonts w:cs="Arial"/>
              </w:rPr>
            </w:pPr>
            <w:r>
              <w:rPr>
                <w:rFonts w:cs="Arial"/>
              </w:rPr>
              <w:t>High</w:t>
            </w:r>
          </w:p>
        </w:tc>
      </w:tr>
      <w:tr w:rsidR="000D52C8" w14:paraId="54D4DBE6" w14:textId="77777777" w:rsidTr="00A837BA">
        <w:trPr>
          <w:trHeight w:val="281"/>
        </w:trPr>
        <w:tc>
          <w:tcPr>
            <w:tcW w:w="3888" w:type="dxa"/>
          </w:tcPr>
          <w:p w14:paraId="54D4DBE1" w14:textId="77777777" w:rsidR="000D52C8" w:rsidRDefault="000D52C8" w:rsidP="00A837BA">
            <w:pPr>
              <w:pStyle w:val="BodyText"/>
            </w:pPr>
            <w:r>
              <w:t>Heavy</w:t>
            </w:r>
          </w:p>
        </w:tc>
        <w:tc>
          <w:tcPr>
            <w:tcW w:w="744" w:type="dxa"/>
          </w:tcPr>
          <w:p w14:paraId="54D4DBE2" w14:textId="77777777" w:rsidR="000D52C8" w:rsidRDefault="000D52C8" w:rsidP="00A837BA">
            <w:pPr>
              <w:pStyle w:val="Caption"/>
              <w:rPr>
                <w:b/>
                <w:bCs/>
                <w:i/>
                <w:iCs/>
                <w:sz w:val="20"/>
              </w:rPr>
            </w:pPr>
            <w:r>
              <w:rPr>
                <w:b/>
                <w:bCs/>
                <w:i/>
                <w:iCs/>
                <w:sz w:val="20"/>
              </w:rPr>
              <w:t>Y</w:t>
            </w:r>
          </w:p>
        </w:tc>
        <w:tc>
          <w:tcPr>
            <w:tcW w:w="1544" w:type="dxa"/>
          </w:tcPr>
          <w:p w14:paraId="54D4DBE3" w14:textId="77777777" w:rsidR="000D52C8" w:rsidRDefault="000D52C8" w:rsidP="00A837BA">
            <w:pPr>
              <w:pStyle w:val="Caption"/>
              <w:rPr>
                <w:b/>
                <w:bCs/>
                <w:i/>
                <w:iCs/>
                <w:sz w:val="20"/>
              </w:rPr>
            </w:pPr>
          </w:p>
        </w:tc>
        <w:tc>
          <w:tcPr>
            <w:tcW w:w="1544" w:type="dxa"/>
          </w:tcPr>
          <w:p w14:paraId="54D4DBE4" w14:textId="77777777" w:rsidR="000D52C8" w:rsidRDefault="000D52C8" w:rsidP="00A837BA">
            <w:pPr>
              <w:pStyle w:val="Caption"/>
              <w:rPr>
                <w:b/>
                <w:bCs/>
                <w:i/>
                <w:iCs/>
                <w:sz w:val="20"/>
              </w:rPr>
            </w:pPr>
            <w:r>
              <w:rPr>
                <w:b/>
                <w:bCs/>
                <w:i/>
                <w:iCs/>
                <w:sz w:val="20"/>
              </w:rPr>
              <w:t>X</w:t>
            </w:r>
          </w:p>
        </w:tc>
        <w:tc>
          <w:tcPr>
            <w:tcW w:w="1544" w:type="dxa"/>
          </w:tcPr>
          <w:p w14:paraId="54D4DBE5" w14:textId="77777777" w:rsidR="000D52C8" w:rsidRDefault="000D52C8" w:rsidP="00A837BA">
            <w:pPr>
              <w:pStyle w:val="Caption"/>
              <w:rPr>
                <w:sz w:val="20"/>
              </w:rPr>
            </w:pPr>
          </w:p>
        </w:tc>
      </w:tr>
      <w:tr w:rsidR="000D52C8" w14:paraId="54D4DBEC" w14:textId="77777777" w:rsidTr="00A837BA">
        <w:trPr>
          <w:trHeight w:val="278"/>
        </w:trPr>
        <w:tc>
          <w:tcPr>
            <w:tcW w:w="3888" w:type="dxa"/>
          </w:tcPr>
          <w:p w14:paraId="54D4DBE7" w14:textId="77777777" w:rsidR="000D52C8" w:rsidRDefault="000D52C8" w:rsidP="00A837BA">
            <w:pPr>
              <w:pStyle w:val="BodyText"/>
            </w:pPr>
            <w:r>
              <w:t>Bulky / Unwieldy</w:t>
            </w:r>
          </w:p>
        </w:tc>
        <w:tc>
          <w:tcPr>
            <w:tcW w:w="744" w:type="dxa"/>
          </w:tcPr>
          <w:p w14:paraId="54D4DBE8" w14:textId="77777777" w:rsidR="000D52C8" w:rsidRDefault="000D52C8" w:rsidP="00A837BA">
            <w:pPr>
              <w:pStyle w:val="Caption"/>
              <w:rPr>
                <w:b/>
                <w:bCs/>
                <w:i/>
                <w:iCs/>
                <w:sz w:val="20"/>
              </w:rPr>
            </w:pPr>
            <w:r>
              <w:rPr>
                <w:b/>
                <w:bCs/>
                <w:i/>
                <w:iCs/>
                <w:sz w:val="20"/>
              </w:rPr>
              <w:t>Y</w:t>
            </w:r>
          </w:p>
        </w:tc>
        <w:tc>
          <w:tcPr>
            <w:tcW w:w="1544" w:type="dxa"/>
          </w:tcPr>
          <w:p w14:paraId="54D4DBE9" w14:textId="77777777" w:rsidR="000D52C8" w:rsidRDefault="000D52C8" w:rsidP="00A837BA">
            <w:pPr>
              <w:pStyle w:val="Caption"/>
              <w:rPr>
                <w:b/>
                <w:bCs/>
                <w:i/>
                <w:iCs/>
                <w:sz w:val="20"/>
              </w:rPr>
            </w:pPr>
            <w:r>
              <w:rPr>
                <w:b/>
                <w:bCs/>
                <w:i/>
                <w:iCs/>
                <w:sz w:val="20"/>
              </w:rPr>
              <w:t>X</w:t>
            </w:r>
          </w:p>
        </w:tc>
        <w:tc>
          <w:tcPr>
            <w:tcW w:w="1544" w:type="dxa"/>
          </w:tcPr>
          <w:p w14:paraId="54D4DBEA" w14:textId="77777777" w:rsidR="000D52C8" w:rsidRDefault="000D52C8" w:rsidP="00A837BA">
            <w:pPr>
              <w:pStyle w:val="Caption"/>
              <w:rPr>
                <w:b/>
                <w:bCs/>
                <w:i/>
                <w:iCs/>
                <w:sz w:val="20"/>
              </w:rPr>
            </w:pPr>
          </w:p>
        </w:tc>
        <w:tc>
          <w:tcPr>
            <w:tcW w:w="1544" w:type="dxa"/>
          </w:tcPr>
          <w:p w14:paraId="54D4DBEB" w14:textId="77777777" w:rsidR="000D52C8" w:rsidRDefault="000D52C8" w:rsidP="00A837BA">
            <w:pPr>
              <w:pStyle w:val="Caption"/>
              <w:rPr>
                <w:sz w:val="20"/>
              </w:rPr>
            </w:pPr>
          </w:p>
        </w:tc>
      </w:tr>
      <w:tr w:rsidR="000D52C8" w14:paraId="54D4DBF2" w14:textId="77777777" w:rsidTr="00A837BA">
        <w:trPr>
          <w:trHeight w:val="278"/>
        </w:trPr>
        <w:tc>
          <w:tcPr>
            <w:tcW w:w="3888" w:type="dxa"/>
          </w:tcPr>
          <w:p w14:paraId="54D4DBED" w14:textId="77777777" w:rsidR="000D52C8" w:rsidRDefault="000D52C8" w:rsidP="00A837BA">
            <w:pPr>
              <w:pStyle w:val="BodyText"/>
            </w:pPr>
            <w:r>
              <w:t>Hard to Grasp</w:t>
            </w:r>
          </w:p>
        </w:tc>
        <w:tc>
          <w:tcPr>
            <w:tcW w:w="744" w:type="dxa"/>
          </w:tcPr>
          <w:p w14:paraId="54D4DBEE" w14:textId="77777777" w:rsidR="000D52C8" w:rsidRDefault="000D52C8" w:rsidP="00A837BA">
            <w:pPr>
              <w:pStyle w:val="Caption"/>
              <w:rPr>
                <w:b/>
                <w:bCs/>
                <w:i/>
                <w:iCs/>
                <w:sz w:val="20"/>
              </w:rPr>
            </w:pPr>
            <w:r>
              <w:rPr>
                <w:b/>
                <w:bCs/>
                <w:i/>
                <w:iCs/>
                <w:sz w:val="20"/>
              </w:rPr>
              <w:t>N</w:t>
            </w:r>
          </w:p>
        </w:tc>
        <w:tc>
          <w:tcPr>
            <w:tcW w:w="1544" w:type="dxa"/>
          </w:tcPr>
          <w:p w14:paraId="54D4DBEF" w14:textId="77777777" w:rsidR="000D52C8" w:rsidRDefault="000D52C8" w:rsidP="00A837BA">
            <w:pPr>
              <w:pStyle w:val="Caption"/>
              <w:rPr>
                <w:b/>
                <w:bCs/>
                <w:i/>
                <w:iCs/>
                <w:sz w:val="20"/>
              </w:rPr>
            </w:pPr>
          </w:p>
        </w:tc>
        <w:tc>
          <w:tcPr>
            <w:tcW w:w="1544" w:type="dxa"/>
          </w:tcPr>
          <w:p w14:paraId="54D4DBF0" w14:textId="77777777" w:rsidR="000D52C8" w:rsidRDefault="000D52C8" w:rsidP="00A837BA">
            <w:pPr>
              <w:pStyle w:val="Caption"/>
              <w:rPr>
                <w:b/>
                <w:bCs/>
                <w:i/>
                <w:iCs/>
                <w:sz w:val="20"/>
              </w:rPr>
            </w:pPr>
          </w:p>
        </w:tc>
        <w:tc>
          <w:tcPr>
            <w:tcW w:w="1544" w:type="dxa"/>
          </w:tcPr>
          <w:p w14:paraId="54D4DBF1" w14:textId="77777777" w:rsidR="000D52C8" w:rsidRDefault="000D52C8" w:rsidP="00A837BA">
            <w:pPr>
              <w:pStyle w:val="Caption"/>
              <w:rPr>
                <w:sz w:val="20"/>
              </w:rPr>
            </w:pPr>
          </w:p>
        </w:tc>
      </w:tr>
      <w:tr w:rsidR="000D52C8" w14:paraId="54D4DBF8" w14:textId="77777777" w:rsidTr="00A837BA">
        <w:trPr>
          <w:trHeight w:val="278"/>
        </w:trPr>
        <w:tc>
          <w:tcPr>
            <w:tcW w:w="3888" w:type="dxa"/>
          </w:tcPr>
          <w:p w14:paraId="54D4DBF3" w14:textId="77777777" w:rsidR="000D52C8" w:rsidRDefault="000D52C8" w:rsidP="00A837BA">
            <w:pPr>
              <w:pStyle w:val="BodyText"/>
            </w:pPr>
            <w:r>
              <w:t>Unstable/shifting load</w:t>
            </w:r>
          </w:p>
        </w:tc>
        <w:tc>
          <w:tcPr>
            <w:tcW w:w="744" w:type="dxa"/>
          </w:tcPr>
          <w:p w14:paraId="54D4DBF4" w14:textId="77777777" w:rsidR="000D52C8" w:rsidRDefault="000D52C8" w:rsidP="00A837BA">
            <w:pPr>
              <w:pStyle w:val="Caption"/>
              <w:rPr>
                <w:b/>
                <w:bCs/>
                <w:i/>
                <w:iCs/>
                <w:sz w:val="20"/>
              </w:rPr>
            </w:pPr>
            <w:r>
              <w:rPr>
                <w:b/>
                <w:bCs/>
                <w:i/>
                <w:iCs/>
                <w:sz w:val="20"/>
              </w:rPr>
              <w:t>N</w:t>
            </w:r>
          </w:p>
        </w:tc>
        <w:tc>
          <w:tcPr>
            <w:tcW w:w="1544" w:type="dxa"/>
          </w:tcPr>
          <w:p w14:paraId="54D4DBF5" w14:textId="77777777" w:rsidR="000D52C8" w:rsidRDefault="000D52C8" w:rsidP="00A837BA">
            <w:pPr>
              <w:pStyle w:val="Caption"/>
              <w:rPr>
                <w:b/>
                <w:bCs/>
                <w:i/>
                <w:iCs/>
                <w:sz w:val="20"/>
              </w:rPr>
            </w:pPr>
          </w:p>
        </w:tc>
        <w:tc>
          <w:tcPr>
            <w:tcW w:w="1544" w:type="dxa"/>
          </w:tcPr>
          <w:p w14:paraId="54D4DBF6" w14:textId="77777777" w:rsidR="000D52C8" w:rsidRDefault="000D52C8" w:rsidP="00A837BA">
            <w:pPr>
              <w:pStyle w:val="BodyText"/>
              <w:rPr>
                <w:rFonts w:cs="Arial"/>
                <w:b/>
                <w:bCs/>
                <w:i/>
                <w:iCs/>
              </w:rPr>
            </w:pPr>
          </w:p>
        </w:tc>
        <w:tc>
          <w:tcPr>
            <w:tcW w:w="1544" w:type="dxa"/>
          </w:tcPr>
          <w:p w14:paraId="54D4DBF7" w14:textId="77777777" w:rsidR="000D52C8" w:rsidRDefault="000D52C8" w:rsidP="00A837BA">
            <w:pPr>
              <w:pStyle w:val="BodyText"/>
              <w:rPr>
                <w:rFonts w:cs="Arial"/>
              </w:rPr>
            </w:pPr>
          </w:p>
        </w:tc>
      </w:tr>
      <w:tr w:rsidR="000D52C8" w14:paraId="54D4DBFE" w14:textId="77777777" w:rsidTr="00A837BA">
        <w:trPr>
          <w:trHeight w:val="278"/>
        </w:trPr>
        <w:tc>
          <w:tcPr>
            <w:tcW w:w="3888" w:type="dxa"/>
          </w:tcPr>
          <w:p w14:paraId="54D4DBF9" w14:textId="77777777" w:rsidR="000D52C8" w:rsidRDefault="000D52C8" w:rsidP="00A837BA">
            <w:pPr>
              <w:pStyle w:val="BodyText"/>
            </w:pPr>
            <w:r>
              <w:t>Sharp / Hot</w:t>
            </w:r>
          </w:p>
        </w:tc>
        <w:tc>
          <w:tcPr>
            <w:tcW w:w="744" w:type="dxa"/>
          </w:tcPr>
          <w:p w14:paraId="54D4DBFA" w14:textId="77777777" w:rsidR="000D52C8" w:rsidRDefault="000D52C8" w:rsidP="00A837BA">
            <w:pPr>
              <w:pStyle w:val="BodyText"/>
              <w:jc w:val="center"/>
              <w:rPr>
                <w:rFonts w:cs="Arial"/>
                <w:b/>
                <w:bCs/>
                <w:i/>
                <w:iCs/>
              </w:rPr>
            </w:pPr>
            <w:r>
              <w:rPr>
                <w:rFonts w:cs="Arial"/>
                <w:b/>
                <w:bCs/>
                <w:i/>
                <w:iCs/>
              </w:rPr>
              <w:t>N</w:t>
            </w:r>
          </w:p>
        </w:tc>
        <w:tc>
          <w:tcPr>
            <w:tcW w:w="1544" w:type="dxa"/>
          </w:tcPr>
          <w:p w14:paraId="54D4DBFB" w14:textId="77777777" w:rsidR="000D52C8" w:rsidRDefault="000D52C8" w:rsidP="00A837BA">
            <w:pPr>
              <w:pStyle w:val="BodyText"/>
              <w:rPr>
                <w:rFonts w:cs="Arial"/>
                <w:b/>
                <w:bCs/>
                <w:i/>
                <w:iCs/>
              </w:rPr>
            </w:pPr>
          </w:p>
        </w:tc>
        <w:tc>
          <w:tcPr>
            <w:tcW w:w="1544" w:type="dxa"/>
          </w:tcPr>
          <w:p w14:paraId="54D4DBFC" w14:textId="77777777" w:rsidR="000D52C8" w:rsidRDefault="000D52C8" w:rsidP="00A837BA">
            <w:pPr>
              <w:pStyle w:val="BodyText"/>
              <w:rPr>
                <w:rFonts w:cs="Arial"/>
                <w:b/>
                <w:bCs/>
                <w:i/>
                <w:iCs/>
              </w:rPr>
            </w:pPr>
          </w:p>
        </w:tc>
        <w:tc>
          <w:tcPr>
            <w:tcW w:w="1544" w:type="dxa"/>
          </w:tcPr>
          <w:p w14:paraId="54D4DBFD" w14:textId="77777777" w:rsidR="000D52C8" w:rsidRDefault="000D52C8" w:rsidP="00A837BA">
            <w:pPr>
              <w:pStyle w:val="BodyText"/>
              <w:rPr>
                <w:rFonts w:cs="Arial"/>
              </w:rPr>
            </w:pPr>
          </w:p>
        </w:tc>
      </w:tr>
    </w:tbl>
    <w:p w14:paraId="54D4DBFF" w14:textId="77777777" w:rsidR="000D52C8" w:rsidRDefault="000D52C8" w:rsidP="000D52C8"/>
    <w:p w14:paraId="54D4DC00" w14:textId="77777777" w:rsidR="000D52C8" w:rsidRDefault="000D52C8" w:rsidP="000D52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744"/>
        <w:gridCol w:w="1544"/>
        <w:gridCol w:w="1544"/>
        <w:gridCol w:w="1544"/>
      </w:tblGrid>
      <w:tr w:rsidR="000D52C8" w14:paraId="54D4DC03" w14:textId="77777777" w:rsidTr="00A837BA">
        <w:tc>
          <w:tcPr>
            <w:tcW w:w="4632" w:type="dxa"/>
            <w:gridSpan w:val="2"/>
            <w:shd w:val="clear" w:color="auto" w:fill="999999"/>
          </w:tcPr>
          <w:p w14:paraId="54D4DC01" w14:textId="77777777" w:rsidR="000D52C8" w:rsidRDefault="000D52C8" w:rsidP="00A837BA">
            <w:pPr>
              <w:pStyle w:val="BodyText"/>
              <w:rPr>
                <w:rFonts w:cs="Arial"/>
                <w:color w:val="FFFFFF"/>
              </w:rPr>
            </w:pPr>
            <w:r>
              <w:rPr>
                <w:rFonts w:cs="Arial"/>
                <w:color w:val="FFFFFF"/>
              </w:rPr>
              <w:t>Task</w:t>
            </w:r>
          </w:p>
        </w:tc>
        <w:tc>
          <w:tcPr>
            <w:tcW w:w="4632" w:type="dxa"/>
            <w:gridSpan w:val="3"/>
            <w:shd w:val="clear" w:color="auto" w:fill="999999"/>
          </w:tcPr>
          <w:p w14:paraId="54D4DC02" w14:textId="77777777" w:rsidR="000D52C8" w:rsidRDefault="000D52C8" w:rsidP="00A837BA">
            <w:pPr>
              <w:pStyle w:val="BodyText"/>
              <w:jc w:val="center"/>
              <w:rPr>
                <w:rFonts w:cs="Arial"/>
                <w:color w:val="FFFFFF"/>
              </w:rPr>
            </w:pPr>
            <w:r>
              <w:rPr>
                <w:rFonts w:cs="Arial"/>
                <w:color w:val="FFFFFF"/>
              </w:rPr>
              <w:t>Level of Risk</w:t>
            </w:r>
          </w:p>
        </w:tc>
      </w:tr>
      <w:tr w:rsidR="000D52C8" w14:paraId="54D4DC09" w14:textId="77777777" w:rsidTr="00A837BA">
        <w:trPr>
          <w:cantSplit/>
        </w:trPr>
        <w:tc>
          <w:tcPr>
            <w:tcW w:w="3888" w:type="dxa"/>
          </w:tcPr>
          <w:p w14:paraId="54D4DC04" w14:textId="77777777" w:rsidR="000D52C8" w:rsidRDefault="000D52C8" w:rsidP="00A837BA">
            <w:pPr>
              <w:pStyle w:val="BodyText"/>
              <w:rPr>
                <w:rFonts w:cs="Arial"/>
              </w:rPr>
            </w:pPr>
          </w:p>
        </w:tc>
        <w:tc>
          <w:tcPr>
            <w:tcW w:w="744" w:type="dxa"/>
          </w:tcPr>
          <w:p w14:paraId="54D4DC05" w14:textId="77777777" w:rsidR="000D52C8" w:rsidRDefault="000D52C8" w:rsidP="00A837BA">
            <w:pPr>
              <w:pStyle w:val="BodyText"/>
              <w:jc w:val="center"/>
              <w:rPr>
                <w:rFonts w:cs="Arial"/>
              </w:rPr>
            </w:pPr>
            <w:r>
              <w:rPr>
                <w:rFonts w:cs="Arial"/>
              </w:rPr>
              <w:t>Y/N</w:t>
            </w:r>
          </w:p>
        </w:tc>
        <w:tc>
          <w:tcPr>
            <w:tcW w:w="1544" w:type="dxa"/>
          </w:tcPr>
          <w:p w14:paraId="54D4DC06" w14:textId="77777777" w:rsidR="000D52C8" w:rsidRDefault="000D52C8" w:rsidP="00A837BA">
            <w:pPr>
              <w:pStyle w:val="BodyText"/>
              <w:jc w:val="center"/>
              <w:rPr>
                <w:rFonts w:cs="Arial"/>
              </w:rPr>
            </w:pPr>
            <w:r>
              <w:rPr>
                <w:rFonts w:cs="Arial"/>
              </w:rPr>
              <w:t>Low</w:t>
            </w:r>
          </w:p>
        </w:tc>
        <w:tc>
          <w:tcPr>
            <w:tcW w:w="1544" w:type="dxa"/>
          </w:tcPr>
          <w:p w14:paraId="54D4DC07" w14:textId="77777777" w:rsidR="000D52C8" w:rsidRDefault="000D52C8" w:rsidP="00A837BA">
            <w:pPr>
              <w:pStyle w:val="BodyText"/>
              <w:jc w:val="center"/>
              <w:rPr>
                <w:rFonts w:cs="Arial"/>
              </w:rPr>
            </w:pPr>
            <w:r>
              <w:rPr>
                <w:rFonts w:cs="Arial"/>
              </w:rPr>
              <w:t>Medium</w:t>
            </w:r>
          </w:p>
        </w:tc>
        <w:tc>
          <w:tcPr>
            <w:tcW w:w="1544" w:type="dxa"/>
          </w:tcPr>
          <w:p w14:paraId="54D4DC08" w14:textId="77777777" w:rsidR="000D52C8" w:rsidRDefault="000D52C8" w:rsidP="00A837BA">
            <w:pPr>
              <w:pStyle w:val="BodyText"/>
              <w:jc w:val="center"/>
              <w:rPr>
                <w:rFonts w:cs="Arial"/>
              </w:rPr>
            </w:pPr>
            <w:r>
              <w:rPr>
                <w:rFonts w:cs="Arial"/>
              </w:rPr>
              <w:t>High</w:t>
            </w:r>
          </w:p>
        </w:tc>
      </w:tr>
      <w:tr w:rsidR="000D52C8" w14:paraId="54D4DC0F" w14:textId="77777777" w:rsidTr="00A837BA">
        <w:trPr>
          <w:trHeight w:val="281"/>
        </w:trPr>
        <w:tc>
          <w:tcPr>
            <w:tcW w:w="3888" w:type="dxa"/>
          </w:tcPr>
          <w:p w14:paraId="54D4DC0A" w14:textId="77777777" w:rsidR="000D52C8" w:rsidRDefault="000D52C8" w:rsidP="00A837BA">
            <w:pPr>
              <w:pStyle w:val="BodyText"/>
              <w:rPr>
                <w:rFonts w:cs="Arial"/>
              </w:rPr>
            </w:pPr>
            <w:r>
              <w:rPr>
                <w:rFonts w:cs="Arial"/>
              </w:rPr>
              <w:t>Holding away from trunk</w:t>
            </w:r>
          </w:p>
        </w:tc>
        <w:tc>
          <w:tcPr>
            <w:tcW w:w="744" w:type="dxa"/>
          </w:tcPr>
          <w:p w14:paraId="54D4DC0B" w14:textId="77777777" w:rsidR="000D52C8" w:rsidRDefault="000D52C8" w:rsidP="00A837BA">
            <w:pPr>
              <w:pStyle w:val="BodyText"/>
              <w:jc w:val="center"/>
              <w:rPr>
                <w:rFonts w:cs="Arial"/>
                <w:b/>
                <w:bCs/>
                <w:i/>
                <w:iCs/>
              </w:rPr>
            </w:pPr>
            <w:r>
              <w:rPr>
                <w:rFonts w:cs="Arial"/>
                <w:b/>
                <w:bCs/>
                <w:i/>
                <w:iCs/>
              </w:rPr>
              <w:t>N</w:t>
            </w:r>
          </w:p>
        </w:tc>
        <w:tc>
          <w:tcPr>
            <w:tcW w:w="1544" w:type="dxa"/>
          </w:tcPr>
          <w:p w14:paraId="54D4DC0C" w14:textId="77777777" w:rsidR="000D52C8" w:rsidRDefault="000D52C8" w:rsidP="00A837BA">
            <w:pPr>
              <w:pStyle w:val="BodyText"/>
              <w:jc w:val="center"/>
              <w:rPr>
                <w:rFonts w:cs="Arial"/>
                <w:b/>
                <w:bCs/>
                <w:i/>
                <w:iCs/>
              </w:rPr>
            </w:pPr>
          </w:p>
        </w:tc>
        <w:tc>
          <w:tcPr>
            <w:tcW w:w="1544" w:type="dxa"/>
          </w:tcPr>
          <w:p w14:paraId="54D4DC0D" w14:textId="77777777" w:rsidR="000D52C8" w:rsidRDefault="000D52C8" w:rsidP="00A837BA">
            <w:pPr>
              <w:pStyle w:val="BodyText"/>
              <w:jc w:val="center"/>
              <w:rPr>
                <w:rFonts w:cs="Arial"/>
                <w:b/>
                <w:bCs/>
                <w:i/>
                <w:iCs/>
              </w:rPr>
            </w:pPr>
          </w:p>
        </w:tc>
        <w:tc>
          <w:tcPr>
            <w:tcW w:w="1544" w:type="dxa"/>
          </w:tcPr>
          <w:p w14:paraId="54D4DC0E" w14:textId="77777777" w:rsidR="000D52C8" w:rsidRDefault="000D52C8" w:rsidP="00A837BA">
            <w:pPr>
              <w:pStyle w:val="BodyText"/>
              <w:jc w:val="center"/>
              <w:rPr>
                <w:rFonts w:cs="Arial"/>
              </w:rPr>
            </w:pPr>
          </w:p>
        </w:tc>
      </w:tr>
      <w:tr w:rsidR="000D52C8" w14:paraId="54D4DC15" w14:textId="77777777" w:rsidTr="00A837BA">
        <w:trPr>
          <w:trHeight w:val="278"/>
        </w:trPr>
        <w:tc>
          <w:tcPr>
            <w:tcW w:w="3888" w:type="dxa"/>
          </w:tcPr>
          <w:p w14:paraId="54D4DC10" w14:textId="77777777" w:rsidR="000D52C8" w:rsidRDefault="000D52C8" w:rsidP="00A837BA">
            <w:pPr>
              <w:pStyle w:val="BodyText"/>
              <w:rPr>
                <w:rFonts w:cs="Arial"/>
              </w:rPr>
            </w:pPr>
            <w:r>
              <w:rPr>
                <w:rFonts w:cs="Arial"/>
              </w:rPr>
              <w:t>Twisting</w:t>
            </w:r>
          </w:p>
        </w:tc>
        <w:tc>
          <w:tcPr>
            <w:tcW w:w="744" w:type="dxa"/>
          </w:tcPr>
          <w:p w14:paraId="54D4DC11" w14:textId="77777777" w:rsidR="000D52C8" w:rsidRDefault="000D52C8" w:rsidP="00A837BA">
            <w:pPr>
              <w:pStyle w:val="BodyText"/>
              <w:jc w:val="center"/>
              <w:rPr>
                <w:rFonts w:cs="Arial"/>
                <w:b/>
                <w:bCs/>
                <w:i/>
                <w:iCs/>
              </w:rPr>
            </w:pPr>
            <w:r>
              <w:rPr>
                <w:rFonts w:cs="Arial"/>
                <w:b/>
                <w:bCs/>
                <w:i/>
                <w:iCs/>
              </w:rPr>
              <w:t>N</w:t>
            </w:r>
          </w:p>
        </w:tc>
        <w:tc>
          <w:tcPr>
            <w:tcW w:w="1544" w:type="dxa"/>
          </w:tcPr>
          <w:p w14:paraId="54D4DC12" w14:textId="77777777" w:rsidR="000D52C8" w:rsidRDefault="000D52C8" w:rsidP="00A837BA">
            <w:pPr>
              <w:pStyle w:val="BodyText"/>
              <w:jc w:val="center"/>
              <w:rPr>
                <w:rFonts w:cs="Arial"/>
                <w:b/>
                <w:bCs/>
                <w:i/>
                <w:iCs/>
              </w:rPr>
            </w:pPr>
          </w:p>
        </w:tc>
        <w:tc>
          <w:tcPr>
            <w:tcW w:w="1544" w:type="dxa"/>
          </w:tcPr>
          <w:p w14:paraId="54D4DC13" w14:textId="77777777" w:rsidR="000D52C8" w:rsidRDefault="000D52C8" w:rsidP="00A837BA">
            <w:pPr>
              <w:pStyle w:val="BodyText"/>
              <w:jc w:val="center"/>
              <w:rPr>
                <w:rFonts w:cs="Arial"/>
                <w:b/>
                <w:bCs/>
                <w:i/>
                <w:iCs/>
              </w:rPr>
            </w:pPr>
          </w:p>
        </w:tc>
        <w:tc>
          <w:tcPr>
            <w:tcW w:w="1544" w:type="dxa"/>
          </w:tcPr>
          <w:p w14:paraId="54D4DC14" w14:textId="77777777" w:rsidR="000D52C8" w:rsidRDefault="000D52C8" w:rsidP="00A837BA">
            <w:pPr>
              <w:pStyle w:val="BodyText"/>
              <w:jc w:val="center"/>
              <w:rPr>
                <w:rFonts w:cs="Arial"/>
              </w:rPr>
            </w:pPr>
          </w:p>
        </w:tc>
      </w:tr>
      <w:tr w:rsidR="000D52C8" w14:paraId="54D4DC1B" w14:textId="77777777" w:rsidTr="00A837BA">
        <w:trPr>
          <w:trHeight w:val="278"/>
        </w:trPr>
        <w:tc>
          <w:tcPr>
            <w:tcW w:w="3888" w:type="dxa"/>
          </w:tcPr>
          <w:p w14:paraId="54D4DC16" w14:textId="77777777" w:rsidR="000D52C8" w:rsidRDefault="000D52C8" w:rsidP="00A837BA">
            <w:pPr>
              <w:pStyle w:val="BodyText"/>
              <w:rPr>
                <w:rFonts w:cs="Arial"/>
              </w:rPr>
            </w:pPr>
            <w:r>
              <w:rPr>
                <w:rFonts w:cs="Arial"/>
              </w:rPr>
              <w:t>Bending</w:t>
            </w:r>
          </w:p>
        </w:tc>
        <w:tc>
          <w:tcPr>
            <w:tcW w:w="744" w:type="dxa"/>
          </w:tcPr>
          <w:p w14:paraId="54D4DC17" w14:textId="77777777" w:rsidR="000D52C8" w:rsidRDefault="000D52C8" w:rsidP="00A837BA">
            <w:pPr>
              <w:pStyle w:val="BodyText"/>
              <w:jc w:val="center"/>
              <w:rPr>
                <w:rFonts w:cs="Arial"/>
                <w:b/>
                <w:bCs/>
                <w:i/>
                <w:iCs/>
              </w:rPr>
            </w:pPr>
            <w:r>
              <w:rPr>
                <w:rFonts w:cs="Arial"/>
                <w:b/>
                <w:bCs/>
                <w:i/>
                <w:iCs/>
              </w:rPr>
              <w:t>Y</w:t>
            </w:r>
          </w:p>
        </w:tc>
        <w:tc>
          <w:tcPr>
            <w:tcW w:w="1544" w:type="dxa"/>
          </w:tcPr>
          <w:p w14:paraId="54D4DC18" w14:textId="77777777" w:rsidR="000D52C8" w:rsidRDefault="000D52C8" w:rsidP="00A837BA">
            <w:pPr>
              <w:pStyle w:val="BodyText"/>
              <w:jc w:val="center"/>
              <w:rPr>
                <w:rFonts w:cs="Arial"/>
                <w:b/>
                <w:bCs/>
                <w:i/>
                <w:iCs/>
              </w:rPr>
            </w:pPr>
          </w:p>
        </w:tc>
        <w:tc>
          <w:tcPr>
            <w:tcW w:w="1544" w:type="dxa"/>
          </w:tcPr>
          <w:p w14:paraId="54D4DC19" w14:textId="77777777" w:rsidR="000D52C8" w:rsidRDefault="000D52C8" w:rsidP="00A837BA">
            <w:pPr>
              <w:pStyle w:val="BodyText"/>
              <w:jc w:val="center"/>
              <w:rPr>
                <w:rFonts w:cs="Arial"/>
                <w:b/>
                <w:bCs/>
                <w:i/>
                <w:iCs/>
              </w:rPr>
            </w:pPr>
            <w:r>
              <w:rPr>
                <w:rFonts w:cs="Arial"/>
                <w:b/>
                <w:bCs/>
                <w:i/>
                <w:iCs/>
              </w:rPr>
              <w:t>X</w:t>
            </w:r>
          </w:p>
        </w:tc>
        <w:tc>
          <w:tcPr>
            <w:tcW w:w="1544" w:type="dxa"/>
          </w:tcPr>
          <w:p w14:paraId="54D4DC1A" w14:textId="77777777" w:rsidR="000D52C8" w:rsidRDefault="000D52C8" w:rsidP="00A837BA">
            <w:pPr>
              <w:pStyle w:val="BodyText"/>
              <w:jc w:val="center"/>
              <w:rPr>
                <w:rFonts w:cs="Arial"/>
              </w:rPr>
            </w:pPr>
          </w:p>
        </w:tc>
      </w:tr>
      <w:tr w:rsidR="000D52C8" w14:paraId="54D4DC21" w14:textId="77777777" w:rsidTr="00A837BA">
        <w:trPr>
          <w:trHeight w:val="278"/>
        </w:trPr>
        <w:tc>
          <w:tcPr>
            <w:tcW w:w="3888" w:type="dxa"/>
          </w:tcPr>
          <w:p w14:paraId="54D4DC1C" w14:textId="77777777" w:rsidR="000D52C8" w:rsidRDefault="000D52C8" w:rsidP="00A837BA">
            <w:pPr>
              <w:pStyle w:val="BodyText"/>
              <w:rPr>
                <w:rFonts w:cs="Arial"/>
              </w:rPr>
            </w:pPr>
            <w:r>
              <w:rPr>
                <w:rFonts w:cs="Arial"/>
              </w:rPr>
              <w:t>Reaching up</w:t>
            </w:r>
          </w:p>
        </w:tc>
        <w:tc>
          <w:tcPr>
            <w:tcW w:w="744" w:type="dxa"/>
          </w:tcPr>
          <w:p w14:paraId="54D4DC1D" w14:textId="77777777" w:rsidR="000D52C8" w:rsidRDefault="000D52C8" w:rsidP="00A837BA">
            <w:pPr>
              <w:pStyle w:val="BodyText"/>
              <w:jc w:val="center"/>
              <w:rPr>
                <w:rFonts w:cs="Arial"/>
                <w:b/>
                <w:bCs/>
                <w:i/>
                <w:iCs/>
              </w:rPr>
            </w:pPr>
            <w:r>
              <w:rPr>
                <w:rFonts w:cs="Arial"/>
                <w:b/>
                <w:bCs/>
                <w:i/>
                <w:iCs/>
              </w:rPr>
              <w:t>Y</w:t>
            </w:r>
          </w:p>
        </w:tc>
        <w:tc>
          <w:tcPr>
            <w:tcW w:w="1544" w:type="dxa"/>
          </w:tcPr>
          <w:p w14:paraId="54D4DC1E" w14:textId="77777777" w:rsidR="000D52C8" w:rsidRDefault="000D52C8" w:rsidP="00A837BA">
            <w:pPr>
              <w:pStyle w:val="BodyText"/>
              <w:jc w:val="center"/>
              <w:rPr>
                <w:rFonts w:cs="Arial"/>
                <w:b/>
                <w:bCs/>
                <w:i/>
                <w:iCs/>
              </w:rPr>
            </w:pPr>
            <w:r>
              <w:rPr>
                <w:rFonts w:cs="Arial"/>
                <w:b/>
                <w:bCs/>
                <w:i/>
                <w:iCs/>
              </w:rPr>
              <w:t>X</w:t>
            </w:r>
          </w:p>
        </w:tc>
        <w:tc>
          <w:tcPr>
            <w:tcW w:w="1544" w:type="dxa"/>
          </w:tcPr>
          <w:p w14:paraId="54D4DC1F" w14:textId="77777777" w:rsidR="000D52C8" w:rsidRDefault="000D52C8" w:rsidP="00A837BA">
            <w:pPr>
              <w:pStyle w:val="BodyText"/>
              <w:jc w:val="center"/>
              <w:rPr>
                <w:rFonts w:cs="Arial"/>
                <w:b/>
                <w:bCs/>
                <w:i/>
                <w:iCs/>
              </w:rPr>
            </w:pPr>
          </w:p>
        </w:tc>
        <w:tc>
          <w:tcPr>
            <w:tcW w:w="1544" w:type="dxa"/>
          </w:tcPr>
          <w:p w14:paraId="54D4DC20" w14:textId="77777777" w:rsidR="000D52C8" w:rsidRDefault="000D52C8" w:rsidP="00A837BA">
            <w:pPr>
              <w:pStyle w:val="BodyText"/>
              <w:jc w:val="center"/>
              <w:rPr>
                <w:rFonts w:cs="Arial"/>
              </w:rPr>
            </w:pPr>
          </w:p>
        </w:tc>
      </w:tr>
      <w:tr w:rsidR="000D52C8" w14:paraId="54D4DC27" w14:textId="77777777" w:rsidTr="00A837BA">
        <w:trPr>
          <w:trHeight w:val="278"/>
        </w:trPr>
        <w:tc>
          <w:tcPr>
            <w:tcW w:w="3888" w:type="dxa"/>
          </w:tcPr>
          <w:p w14:paraId="54D4DC22" w14:textId="77777777" w:rsidR="000D52C8" w:rsidRDefault="000D52C8" w:rsidP="00A837BA">
            <w:pPr>
              <w:pStyle w:val="BodyText"/>
              <w:rPr>
                <w:rFonts w:cs="Arial"/>
              </w:rPr>
            </w:pPr>
            <w:r>
              <w:rPr>
                <w:rFonts w:cs="Arial"/>
              </w:rPr>
              <w:t>Carrying distance</w:t>
            </w:r>
          </w:p>
        </w:tc>
        <w:tc>
          <w:tcPr>
            <w:tcW w:w="744" w:type="dxa"/>
          </w:tcPr>
          <w:p w14:paraId="54D4DC23" w14:textId="77777777" w:rsidR="000D52C8" w:rsidRDefault="000D52C8" w:rsidP="00A837BA">
            <w:pPr>
              <w:pStyle w:val="BodyText"/>
              <w:jc w:val="center"/>
              <w:rPr>
                <w:rFonts w:cs="Arial"/>
                <w:b/>
                <w:bCs/>
                <w:i/>
                <w:iCs/>
              </w:rPr>
            </w:pPr>
            <w:r>
              <w:rPr>
                <w:rFonts w:cs="Arial"/>
                <w:b/>
                <w:bCs/>
                <w:i/>
                <w:iCs/>
              </w:rPr>
              <w:t>Y</w:t>
            </w:r>
          </w:p>
        </w:tc>
        <w:tc>
          <w:tcPr>
            <w:tcW w:w="1544" w:type="dxa"/>
          </w:tcPr>
          <w:p w14:paraId="54D4DC24" w14:textId="77777777" w:rsidR="000D52C8" w:rsidRDefault="000D52C8" w:rsidP="00A837BA">
            <w:pPr>
              <w:pStyle w:val="BodyText"/>
              <w:jc w:val="center"/>
              <w:rPr>
                <w:rFonts w:cs="Arial"/>
                <w:b/>
                <w:bCs/>
                <w:i/>
                <w:iCs/>
              </w:rPr>
            </w:pPr>
          </w:p>
        </w:tc>
        <w:tc>
          <w:tcPr>
            <w:tcW w:w="1544" w:type="dxa"/>
          </w:tcPr>
          <w:p w14:paraId="54D4DC25" w14:textId="77777777" w:rsidR="000D52C8" w:rsidRDefault="000D52C8" w:rsidP="00A837BA">
            <w:pPr>
              <w:pStyle w:val="BodyText"/>
              <w:jc w:val="center"/>
              <w:rPr>
                <w:rFonts w:cs="Arial"/>
                <w:b/>
                <w:bCs/>
                <w:i/>
                <w:iCs/>
              </w:rPr>
            </w:pPr>
            <w:r>
              <w:rPr>
                <w:rFonts w:cs="Arial"/>
                <w:b/>
                <w:bCs/>
                <w:i/>
                <w:iCs/>
              </w:rPr>
              <w:t>X</w:t>
            </w:r>
          </w:p>
        </w:tc>
        <w:tc>
          <w:tcPr>
            <w:tcW w:w="1544" w:type="dxa"/>
          </w:tcPr>
          <w:p w14:paraId="54D4DC26" w14:textId="77777777" w:rsidR="000D52C8" w:rsidRDefault="000D52C8" w:rsidP="00A837BA">
            <w:pPr>
              <w:pStyle w:val="BodyText"/>
              <w:jc w:val="center"/>
              <w:rPr>
                <w:rFonts w:cs="Arial"/>
              </w:rPr>
            </w:pPr>
          </w:p>
        </w:tc>
      </w:tr>
      <w:tr w:rsidR="000D52C8" w14:paraId="54D4DC2D" w14:textId="77777777" w:rsidTr="00A837BA">
        <w:trPr>
          <w:trHeight w:val="278"/>
        </w:trPr>
        <w:tc>
          <w:tcPr>
            <w:tcW w:w="3888" w:type="dxa"/>
          </w:tcPr>
          <w:p w14:paraId="54D4DC28" w14:textId="77777777" w:rsidR="000D52C8" w:rsidRDefault="000D52C8" w:rsidP="00A837BA">
            <w:pPr>
              <w:pStyle w:val="BodyText"/>
              <w:rPr>
                <w:rFonts w:cs="Arial"/>
              </w:rPr>
            </w:pPr>
            <w:r>
              <w:rPr>
                <w:rFonts w:cs="Arial"/>
              </w:rPr>
              <w:t>Pulling or pushing</w:t>
            </w:r>
          </w:p>
        </w:tc>
        <w:tc>
          <w:tcPr>
            <w:tcW w:w="744" w:type="dxa"/>
          </w:tcPr>
          <w:p w14:paraId="54D4DC29" w14:textId="77777777" w:rsidR="000D52C8" w:rsidRDefault="000D52C8" w:rsidP="00A837BA">
            <w:pPr>
              <w:pStyle w:val="BodyText"/>
              <w:jc w:val="center"/>
              <w:rPr>
                <w:rFonts w:cs="Arial"/>
                <w:b/>
                <w:bCs/>
                <w:i/>
                <w:iCs/>
              </w:rPr>
            </w:pPr>
            <w:r>
              <w:rPr>
                <w:rFonts w:cs="Arial"/>
                <w:b/>
                <w:bCs/>
                <w:i/>
                <w:iCs/>
              </w:rPr>
              <w:t>N</w:t>
            </w:r>
          </w:p>
        </w:tc>
        <w:tc>
          <w:tcPr>
            <w:tcW w:w="1544" w:type="dxa"/>
          </w:tcPr>
          <w:p w14:paraId="54D4DC2A" w14:textId="77777777" w:rsidR="000D52C8" w:rsidRDefault="000D52C8" w:rsidP="00A837BA">
            <w:pPr>
              <w:pStyle w:val="BodyText"/>
              <w:jc w:val="center"/>
              <w:rPr>
                <w:rFonts w:cs="Arial"/>
                <w:b/>
                <w:bCs/>
                <w:i/>
                <w:iCs/>
              </w:rPr>
            </w:pPr>
          </w:p>
        </w:tc>
        <w:tc>
          <w:tcPr>
            <w:tcW w:w="1544" w:type="dxa"/>
          </w:tcPr>
          <w:p w14:paraId="54D4DC2B" w14:textId="77777777" w:rsidR="000D52C8" w:rsidRDefault="000D52C8" w:rsidP="00A837BA">
            <w:pPr>
              <w:pStyle w:val="BodyText"/>
              <w:jc w:val="center"/>
              <w:rPr>
                <w:rFonts w:cs="Arial"/>
                <w:b/>
                <w:bCs/>
                <w:i/>
                <w:iCs/>
              </w:rPr>
            </w:pPr>
          </w:p>
        </w:tc>
        <w:tc>
          <w:tcPr>
            <w:tcW w:w="1544" w:type="dxa"/>
          </w:tcPr>
          <w:p w14:paraId="54D4DC2C" w14:textId="77777777" w:rsidR="000D52C8" w:rsidRDefault="000D52C8" w:rsidP="00A837BA">
            <w:pPr>
              <w:pStyle w:val="BodyText"/>
              <w:jc w:val="center"/>
              <w:rPr>
                <w:rFonts w:cs="Arial"/>
              </w:rPr>
            </w:pPr>
          </w:p>
        </w:tc>
      </w:tr>
      <w:tr w:rsidR="000D52C8" w14:paraId="54D4DC33" w14:textId="77777777" w:rsidTr="00A837BA">
        <w:trPr>
          <w:trHeight w:val="278"/>
        </w:trPr>
        <w:tc>
          <w:tcPr>
            <w:tcW w:w="3888" w:type="dxa"/>
          </w:tcPr>
          <w:p w14:paraId="54D4DC2E" w14:textId="77777777" w:rsidR="000D52C8" w:rsidRDefault="000D52C8" w:rsidP="00A837BA">
            <w:pPr>
              <w:pStyle w:val="BodyText"/>
              <w:rPr>
                <w:rFonts w:cs="Arial"/>
              </w:rPr>
            </w:pPr>
            <w:r>
              <w:rPr>
                <w:rFonts w:cs="Arial"/>
              </w:rPr>
              <w:t>Repetitive handing</w:t>
            </w:r>
          </w:p>
        </w:tc>
        <w:tc>
          <w:tcPr>
            <w:tcW w:w="744" w:type="dxa"/>
          </w:tcPr>
          <w:p w14:paraId="54D4DC2F" w14:textId="77777777" w:rsidR="000D52C8" w:rsidRDefault="000D52C8" w:rsidP="00A837BA">
            <w:pPr>
              <w:pStyle w:val="BodyText"/>
              <w:jc w:val="center"/>
              <w:rPr>
                <w:rFonts w:cs="Arial"/>
                <w:b/>
                <w:bCs/>
                <w:i/>
                <w:iCs/>
              </w:rPr>
            </w:pPr>
            <w:r>
              <w:rPr>
                <w:rFonts w:cs="Arial"/>
                <w:b/>
                <w:bCs/>
                <w:i/>
                <w:iCs/>
              </w:rPr>
              <w:t>Y</w:t>
            </w:r>
          </w:p>
        </w:tc>
        <w:tc>
          <w:tcPr>
            <w:tcW w:w="1544" w:type="dxa"/>
          </w:tcPr>
          <w:p w14:paraId="54D4DC30" w14:textId="77777777" w:rsidR="000D52C8" w:rsidRDefault="000D52C8" w:rsidP="00A837BA">
            <w:pPr>
              <w:pStyle w:val="BodyText"/>
              <w:jc w:val="center"/>
              <w:rPr>
                <w:rFonts w:cs="Arial"/>
                <w:b/>
                <w:bCs/>
                <w:i/>
                <w:iCs/>
              </w:rPr>
            </w:pPr>
            <w:r>
              <w:rPr>
                <w:rFonts w:cs="Arial"/>
                <w:b/>
                <w:bCs/>
                <w:i/>
                <w:iCs/>
              </w:rPr>
              <w:t>X</w:t>
            </w:r>
          </w:p>
        </w:tc>
        <w:tc>
          <w:tcPr>
            <w:tcW w:w="1544" w:type="dxa"/>
          </w:tcPr>
          <w:p w14:paraId="54D4DC31" w14:textId="77777777" w:rsidR="000D52C8" w:rsidRDefault="000D52C8" w:rsidP="00A837BA">
            <w:pPr>
              <w:pStyle w:val="BodyText"/>
              <w:jc w:val="center"/>
              <w:rPr>
                <w:rFonts w:cs="Arial"/>
                <w:b/>
                <w:bCs/>
                <w:i/>
                <w:iCs/>
              </w:rPr>
            </w:pPr>
          </w:p>
        </w:tc>
        <w:tc>
          <w:tcPr>
            <w:tcW w:w="1544" w:type="dxa"/>
          </w:tcPr>
          <w:p w14:paraId="54D4DC32" w14:textId="77777777" w:rsidR="000D52C8" w:rsidRDefault="000D52C8" w:rsidP="00A837BA">
            <w:pPr>
              <w:pStyle w:val="BodyText"/>
              <w:jc w:val="center"/>
              <w:rPr>
                <w:rFonts w:cs="Arial"/>
              </w:rPr>
            </w:pPr>
          </w:p>
        </w:tc>
      </w:tr>
      <w:tr w:rsidR="000D52C8" w14:paraId="54D4DC39" w14:textId="77777777" w:rsidTr="00A837BA">
        <w:trPr>
          <w:trHeight w:val="278"/>
        </w:trPr>
        <w:tc>
          <w:tcPr>
            <w:tcW w:w="3888" w:type="dxa"/>
          </w:tcPr>
          <w:p w14:paraId="54D4DC34" w14:textId="77777777" w:rsidR="000D52C8" w:rsidRDefault="000D52C8" w:rsidP="00A837BA">
            <w:pPr>
              <w:pStyle w:val="BodyText"/>
              <w:rPr>
                <w:rFonts w:cs="Arial"/>
              </w:rPr>
            </w:pPr>
            <w:r>
              <w:rPr>
                <w:rFonts w:cs="Arial"/>
              </w:rPr>
              <w:t>Insufficient rest breaks</w:t>
            </w:r>
          </w:p>
        </w:tc>
        <w:tc>
          <w:tcPr>
            <w:tcW w:w="744" w:type="dxa"/>
          </w:tcPr>
          <w:p w14:paraId="54D4DC35" w14:textId="77777777" w:rsidR="000D52C8" w:rsidRDefault="000D52C8" w:rsidP="00A837BA">
            <w:pPr>
              <w:pStyle w:val="BodyText"/>
              <w:jc w:val="center"/>
              <w:rPr>
                <w:rFonts w:cs="Arial"/>
                <w:b/>
                <w:bCs/>
                <w:i/>
                <w:iCs/>
              </w:rPr>
            </w:pPr>
            <w:r>
              <w:rPr>
                <w:rFonts w:cs="Arial"/>
                <w:b/>
                <w:bCs/>
                <w:i/>
                <w:iCs/>
              </w:rPr>
              <w:t>N</w:t>
            </w:r>
          </w:p>
        </w:tc>
        <w:tc>
          <w:tcPr>
            <w:tcW w:w="1544" w:type="dxa"/>
          </w:tcPr>
          <w:p w14:paraId="54D4DC36" w14:textId="77777777" w:rsidR="000D52C8" w:rsidRDefault="000D52C8" w:rsidP="00A837BA">
            <w:pPr>
              <w:pStyle w:val="BodyText"/>
              <w:jc w:val="center"/>
              <w:rPr>
                <w:rFonts w:cs="Arial"/>
                <w:b/>
                <w:bCs/>
                <w:i/>
                <w:iCs/>
              </w:rPr>
            </w:pPr>
          </w:p>
        </w:tc>
        <w:tc>
          <w:tcPr>
            <w:tcW w:w="1544" w:type="dxa"/>
          </w:tcPr>
          <w:p w14:paraId="54D4DC37" w14:textId="77777777" w:rsidR="000D52C8" w:rsidRDefault="000D52C8" w:rsidP="00A837BA">
            <w:pPr>
              <w:pStyle w:val="BodyText"/>
              <w:jc w:val="center"/>
              <w:rPr>
                <w:rFonts w:cs="Arial"/>
                <w:b/>
                <w:bCs/>
                <w:i/>
                <w:iCs/>
              </w:rPr>
            </w:pPr>
          </w:p>
        </w:tc>
        <w:tc>
          <w:tcPr>
            <w:tcW w:w="1544" w:type="dxa"/>
          </w:tcPr>
          <w:p w14:paraId="54D4DC38" w14:textId="77777777" w:rsidR="000D52C8" w:rsidRDefault="000D52C8" w:rsidP="00A837BA">
            <w:pPr>
              <w:pStyle w:val="BodyText"/>
              <w:jc w:val="center"/>
              <w:rPr>
                <w:rFonts w:cs="Arial"/>
              </w:rPr>
            </w:pPr>
          </w:p>
        </w:tc>
      </w:tr>
      <w:tr w:rsidR="000D52C8" w14:paraId="54D4DC3F" w14:textId="77777777" w:rsidTr="00A837BA">
        <w:trPr>
          <w:trHeight w:val="278"/>
        </w:trPr>
        <w:tc>
          <w:tcPr>
            <w:tcW w:w="3888" w:type="dxa"/>
            <w:tcBorders>
              <w:bottom w:val="single" w:sz="4" w:space="0" w:color="auto"/>
            </w:tcBorders>
          </w:tcPr>
          <w:p w14:paraId="54D4DC3A" w14:textId="77777777" w:rsidR="000D52C8" w:rsidRDefault="000D52C8" w:rsidP="00A837BA">
            <w:pPr>
              <w:pStyle w:val="BodyText"/>
              <w:rPr>
                <w:rFonts w:cs="Arial"/>
              </w:rPr>
            </w:pPr>
            <w:r>
              <w:rPr>
                <w:rFonts w:cs="Arial"/>
              </w:rPr>
              <w:t>Imposed work rate</w:t>
            </w:r>
          </w:p>
        </w:tc>
        <w:tc>
          <w:tcPr>
            <w:tcW w:w="744" w:type="dxa"/>
            <w:tcBorders>
              <w:bottom w:val="single" w:sz="4" w:space="0" w:color="auto"/>
            </w:tcBorders>
          </w:tcPr>
          <w:p w14:paraId="54D4DC3B" w14:textId="77777777" w:rsidR="000D52C8" w:rsidRDefault="000D52C8" w:rsidP="00A837BA">
            <w:pPr>
              <w:pStyle w:val="BodyText"/>
              <w:jc w:val="center"/>
              <w:rPr>
                <w:rFonts w:cs="Arial"/>
                <w:b/>
                <w:bCs/>
                <w:i/>
                <w:iCs/>
              </w:rPr>
            </w:pPr>
            <w:r>
              <w:rPr>
                <w:rFonts w:cs="Arial"/>
                <w:b/>
                <w:bCs/>
                <w:i/>
                <w:iCs/>
              </w:rPr>
              <w:t>N</w:t>
            </w:r>
          </w:p>
        </w:tc>
        <w:tc>
          <w:tcPr>
            <w:tcW w:w="1544" w:type="dxa"/>
            <w:tcBorders>
              <w:bottom w:val="single" w:sz="4" w:space="0" w:color="auto"/>
            </w:tcBorders>
          </w:tcPr>
          <w:p w14:paraId="54D4DC3C" w14:textId="77777777" w:rsidR="000D52C8" w:rsidRDefault="000D52C8" w:rsidP="00A837BA">
            <w:pPr>
              <w:pStyle w:val="BodyText"/>
              <w:jc w:val="center"/>
              <w:rPr>
                <w:rFonts w:cs="Arial"/>
                <w:b/>
                <w:bCs/>
                <w:i/>
                <w:iCs/>
              </w:rPr>
            </w:pPr>
          </w:p>
        </w:tc>
        <w:tc>
          <w:tcPr>
            <w:tcW w:w="1544" w:type="dxa"/>
            <w:tcBorders>
              <w:bottom w:val="single" w:sz="4" w:space="0" w:color="auto"/>
            </w:tcBorders>
          </w:tcPr>
          <w:p w14:paraId="54D4DC3D" w14:textId="77777777" w:rsidR="000D52C8" w:rsidRDefault="000D52C8" w:rsidP="00A837BA">
            <w:pPr>
              <w:pStyle w:val="BodyText"/>
              <w:jc w:val="center"/>
              <w:rPr>
                <w:rFonts w:cs="Arial"/>
                <w:b/>
                <w:bCs/>
                <w:i/>
                <w:iCs/>
              </w:rPr>
            </w:pPr>
          </w:p>
        </w:tc>
        <w:tc>
          <w:tcPr>
            <w:tcW w:w="1544" w:type="dxa"/>
            <w:tcBorders>
              <w:bottom w:val="single" w:sz="4" w:space="0" w:color="auto"/>
            </w:tcBorders>
          </w:tcPr>
          <w:p w14:paraId="54D4DC3E" w14:textId="77777777" w:rsidR="000D52C8" w:rsidRDefault="000D52C8" w:rsidP="00A837BA">
            <w:pPr>
              <w:pStyle w:val="BodyText"/>
              <w:jc w:val="center"/>
              <w:rPr>
                <w:rFonts w:cs="Arial"/>
              </w:rPr>
            </w:pPr>
          </w:p>
        </w:tc>
      </w:tr>
    </w:tbl>
    <w:p w14:paraId="54D4DC40" w14:textId="77777777" w:rsidR="000D52C8" w:rsidRDefault="000D52C8" w:rsidP="000D52C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744"/>
        <w:gridCol w:w="1544"/>
        <w:gridCol w:w="1544"/>
        <w:gridCol w:w="1544"/>
      </w:tblGrid>
      <w:tr w:rsidR="000D52C8" w14:paraId="54D4DC43" w14:textId="77777777" w:rsidTr="00A837BA">
        <w:tc>
          <w:tcPr>
            <w:tcW w:w="4632" w:type="dxa"/>
            <w:gridSpan w:val="2"/>
            <w:shd w:val="clear" w:color="auto" w:fill="999999"/>
          </w:tcPr>
          <w:p w14:paraId="54D4DC41" w14:textId="77777777" w:rsidR="000D52C8" w:rsidRDefault="000D52C8" w:rsidP="00A837BA">
            <w:pPr>
              <w:pStyle w:val="BodyText"/>
              <w:rPr>
                <w:rFonts w:cs="Arial"/>
                <w:color w:val="FFFFFF"/>
              </w:rPr>
            </w:pPr>
            <w:r>
              <w:rPr>
                <w:rFonts w:cs="Arial"/>
                <w:color w:val="FFFFFF"/>
              </w:rPr>
              <w:t>Working Environment</w:t>
            </w:r>
          </w:p>
        </w:tc>
        <w:tc>
          <w:tcPr>
            <w:tcW w:w="4632" w:type="dxa"/>
            <w:gridSpan w:val="3"/>
            <w:shd w:val="clear" w:color="auto" w:fill="999999"/>
          </w:tcPr>
          <w:p w14:paraId="54D4DC42" w14:textId="77777777" w:rsidR="000D52C8" w:rsidRDefault="000D52C8" w:rsidP="00A837BA">
            <w:pPr>
              <w:pStyle w:val="BodyText"/>
              <w:jc w:val="center"/>
              <w:rPr>
                <w:rFonts w:cs="Arial"/>
                <w:color w:val="FFFFFF"/>
              </w:rPr>
            </w:pPr>
            <w:r>
              <w:rPr>
                <w:rFonts w:cs="Arial"/>
                <w:color w:val="FFFFFF"/>
              </w:rPr>
              <w:t>Level of Risk</w:t>
            </w:r>
          </w:p>
        </w:tc>
      </w:tr>
      <w:tr w:rsidR="000D52C8" w14:paraId="54D4DC49" w14:textId="77777777" w:rsidTr="00A837BA">
        <w:trPr>
          <w:cantSplit/>
        </w:trPr>
        <w:tc>
          <w:tcPr>
            <w:tcW w:w="3888" w:type="dxa"/>
          </w:tcPr>
          <w:p w14:paraId="54D4DC44" w14:textId="77777777" w:rsidR="000D52C8" w:rsidRDefault="000D52C8" w:rsidP="00A837BA">
            <w:pPr>
              <w:pStyle w:val="BodyText"/>
              <w:rPr>
                <w:rFonts w:cs="Arial"/>
              </w:rPr>
            </w:pPr>
          </w:p>
        </w:tc>
        <w:tc>
          <w:tcPr>
            <w:tcW w:w="744" w:type="dxa"/>
          </w:tcPr>
          <w:p w14:paraId="54D4DC45" w14:textId="77777777" w:rsidR="000D52C8" w:rsidRDefault="000D52C8" w:rsidP="00A837BA">
            <w:pPr>
              <w:pStyle w:val="BodyText"/>
              <w:jc w:val="center"/>
              <w:rPr>
                <w:rFonts w:cs="Arial"/>
              </w:rPr>
            </w:pPr>
            <w:r>
              <w:rPr>
                <w:rFonts w:cs="Arial"/>
              </w:rPr>
              <w:t>Y/N</w:t>
            </w:r>
          </w:p>
        </w:tc>
        <w:tc>
          <w:tcPr>
            <w:tcW w:w="1544" w:type="dxa"/>
          </w:tcPr>
          <w:p w14:paraId="54D4DC46" w14:textId="77777777" w:rsidR="000D52C8" w:rsidRDefault="000D52C8" w:rsidP="00A837BA">
            <w:pPr>
              <w:pStyle w:val="BodyText"/>
              <w:jc w:val="center"/>
              <w:rPr>
                <w:rFonts w:cs="Arial"/>
              </w:rPr>
            </w:pPr>
            <w:r>
              <w:rPr>
                <w:rFonts w:cs="Arial"/>
              </w:rPr>
              <w:t>Low</w:t>
            </w:r>
          </w:p>
        </w:tc>
        <w:tc>
          <w:tcPr>
            <w:tcW w:w="1544" w:type="dxa"/>
          </w:tcPr>
          <w:p w14:paraId="54D4DC47" w14:textId="77777777" w:rsidR="000D52C8" w:rsidRDefault="000D52C8" w:rsidP="00A837BA">
            <w:pPr>
              <w:pStyle w:val="BodyText"/>
              <w:jc w:val="center"/>
              <w:rPr>
                <w:rFonts w:cs="Arial"/>
              </w:rPr>
            </w:pPr>
            <w:r>
              <w:rPr>
                <w:rFonts w:cs="Arial"/>
              </w:rPr>
              <w:t>Medium</w:t>
            </w:r>
          </w:p>
        </w:tc>
        <w:tc>
          <w:tcPr>
            <w:tcW w:w="1544" w:type="dxa"/>
          </w:tcPr>
          <w:p w14:paraId="54D4DC48" w14:textId="77777777" w:rsidR="000D52C8" w:rsidRDefault="000D52C8" w:rsidP="00A837BA">
            <w:pPr>
              <w:pStyle w:val="BodyText"/>
              <w:jc w:val="center"/>
              <w:rPr>
                <w:rFonts w:cs="Arial"/>
              </w:rPr>
            </w:pPr>
            <w:r>
              <w:rPr>
                <w:rFonts w:cs="Arial"/>
              </w:rPr>
              <w:t>High</w:t>
            </w:r>
          </w:p>
        </w:tc>
      </w:tr>
      <w:tr w:rsidR="000D52C8" w14:paraId="54D4DC4F" w14:textId="77777777" w:rsidTr="00A837BA">
        <w:trPr>
          <w:trHeight w:val="281"/>
        </w:trPr>
        <w:tc>
          <w:tcPr>
            <w:tcW w:w="3888" w:type="dxa"/>
          </w:tcPr>
          <w:p w14:paraId="54D4DC4A" w14:textId="77777777" w:rsidR="000D52C8" w:rsidRDefault="000D52C8" w:rsidP="00A837BA">
            <w:pPr>
              <w:pStyle w:val="BodyText"/>
            </w:pPr>
            <w:r>
              <w:t>Posture constraints</w:t>
            </w:r>
          </w:p>
        </w:tc>
        <w:tc>
          <w:tcPr>
            <w:tcW w:w="744" w:type="dxa"/>
          </w:tcPr>
          <w:p w14:paraId="54D4DC4B" w14:textId="77777777" w:rsidR="000D52C8" w:rsidRDefault="000D52C8" w:rsidP="00A837BA">
            <w:pPr>
              <w:pStyle w:val="Caption"/>
              <w:rPr>
                <w:b/>
                <w:bCs/>
                <w:i/>
                <w:iCs/>
                <w:sz w:val="20"/>
              </w:rPr>
            </w:pPr>
            <w:r>
              <w:rPr>
                <w:b/>
                <w:bCs/>
                <w:i/>
                <w:iCs/>
                <w:sz w:val="20"/>
              </w:rPr>
              <w:t>N</w:t>
            </w:r>
          </w:p>
        </w:tc>
        <w:tc>
          <w:tcPr>
            <w:tcW w:w="1544" w:type="dxa"/>
          </w:tcPr>
          <w:p w14:paraId="54D4DC4C" w14:textId="77777777" w:rsidR="000D52C8" w:rsidRDefault="000D52C8" w:rsidP="00A837BA">
            <w:pPr>
              <w:pStyle w:val="Caption"/>
              <w:rPr>
                <w:b/>
                <w:bCs/>
                <w:i/>
                <w:iCs/>
                <w:sz w:val="20"/>
              </w:rPr>
            </w:pPr>
          </w:p>
        </w:tc>
        <w:tc>
          <w:tcPr>
            <w:tcW w:w="1544" w:type="dxa"/>
          </w:tcPr>
          <w:p w14:paraId="54D4DC4D" w14:textId="77777777" w:rsidR="000D52C8" w:rsidRDefault="000D52C8" w:rsidP="00A837BA">
            <w:pPr>
              <w:pStyle w:val="Caption"/>
              <w:rPr>
                <w:sz w:val="20"/>
              </w:rPr>
            </w:pPr>
          </w:p>
        </w:tc>
        <w:tc>
          <w:tcPr>
            <w:tcW w:w="1544" w:type="dxa"/>
          </w:tcPr>
          <w:p w14:paraId="54D4DC4E" w14:textId="77777777" w:rsidR="000D52C8" w:rsidRDefault="000D52C8" w:rsidP="00A837BA">
            <w:pPr>
              <w:pStyle w:val="Caption"/>
              <w:rPr>
                <w:sz w:val="20"/>
              </w:rPr>
            </w:pPr>
          </w:p>
        </w:tc>
      </w:tr>
      <w:tr w:rsidR="000D52C8" w14:paraId="54D4DC55" w14:textId="77777777" w:rsidTr="00A837BA">
        <w:trPr>
          <w:trHeight w:val="278"/>
        </w:trPr>
        <w:tc>
          <w:tcPr>
            <w:tcW w:w="3888" w:type="dxa"/>
          </w:tcPr>
          <w:p w14:paraId="54D4DC50" w14:textId="77777777" w:rsidR="000D52C8" w:rsidRDefault="000D52C8" w:rsidP="00A837BA">
            <w:pPr>
              <w:pStyle w:val="BodyText"/>
            </w:pPr>
            <w:r>
              <w:t>Poor floors</w:t>
            </w:r>
          </w:p>
        </w:tc>
        <w:tc>
          <w:tcPr>
            <w:tcW w:w="744" w:type="dxa"/>
          </w:tcPr>
          <w:p w14:paraId="54D4DC51" w14:textId="77777777" w:rsidR="000D52C8" w:rsidRDefault="000D52C8" w:rsidP="00A837BA">
            <w:pPr>
              <w:pStyle w:val="Caption"/>
              <w:rPr>
                <w:b/>
                <w:bCs/>
                <w:i/>
                <w:iCs/>
                <w:sz w:val="20"/>
              </w:rPr>
            </w:pPr>
            <w:r>
              <w:rPr>
                <w:b/>
                <w:bCs/>
                <w:i/>
                <w:iCs/>
                <w:sz w:val="20"/>
              </w:rPr>
              <w:t>N</w:t>
            </w:r>
          </w:p>
        </w:tc>
        <w:tc>
          <w:tcPr>
            <w:tcW w:w="1544" w:type="dxa"/>
          </w:tcPr>
          <w:p w14:paraId="54D4DC52" w14:textId="77777777" w:rsidR="000D52C8" w:rsidRDefault="000D52C8" w:rsidP="00A837BA">
            <w:pPr>
              <w:pStyle w:val="Caption"/>
              <w:rPr>
                <w:b/>
                <w:bCs/>
                <w:i/>
                <w:iCs/>
                <w:sz w:val="20"/>
              </w:rPr>
            </w:pPr>
          </w:p>
        </w:tc>
        <w:tc>
          <w:tcPr>
            <w:tcW w:w="1544" w:type="dxa"/>
          </w:tcPr>
          <w:p w14:paraId="54D4DC53" w14:textId="77777777" w:rsidR="000D52C8" w:rsidRDefault="000D52C8" w:rsidP="00A837BA">
            <w:pPr>
              <w:pStyle w:val="Caption"/>
              <w:rPr>
                <w:sz w:val="20"/>
              </w:rPr>
            </w:pPr>
          </w:p>
        </w:tc>
        <w:tc>
          <w:tcPr>
            <w:tcW w:w="1544" w:type="dxa"/>
          </w:tcPr>
          <w:p w14:paraId="54D4DC54" w14:textId="77777777" w:rsidR="000D52C8" w:rsidRDefault="000D52C8" w:rsidP="00A837BA">
            <w:pPr>
              <w:pStyle w:val="Caption"/>
              <w:rPr>
                <w:sz w:val="20"/>
              </w:rPr>
            </w:pPr>
          </w:p>
        </w:tc>
      </w:tr>
      <w:tr w:rsidR="000D52C8" w14:paraId="54D4DC5B" w14:textId="77777777" w:rsidTr="00A837BA">
        <w:trPr>
          <w:trHeight w:val="278"/>
        </w:trPr>
        <w:tc>
          <w:tcPr>
            <w:tcW w:w="3888" w:type="dxa"/>
          </w:tcPr>
          <w:p w14:paraId="54D4DC56" w14:textId="77777777" w:rsidR="000D52C8" w:rsidRDefault="000D52C8" w:rsidP="00A837BA">
            <w:pPr>
              <w:pStyle w:val="BodyText"/>
            </w:pPr>
            <w:r>
              <w:t>Variations in level</w:t>
            </w:r>
          </w:p>
        </w:tc>
        <w:tc>
          <w:tcPr>
            <w:tcW w:w="744" w:type="dxa"/>
          </w:tcPr>
          <w:p w14:paraId="54D4DC57" w14:textId="77777777" w:rsidR="000D52C8" w:rsidRDefault="000D52C8" w:rsidP="00A837BA">
            <w:pPr>
              <w:pStyle w:val="Caption"/>
              <w:rPr>
                <w:b/>
                <w:bCs/>
                <w:i/>
                <w:iCs/>
                <w:sz w:val="20"/>
              </w:rPr>
            </w:pPr>
            <w:r>
              <w:rPr>
                <w:b/>
                <w:bCs/>
                <w:i/>
                <w:iCs/>
                <w:sz w:val="20"/>
              </w:rPr>
              <w:t>Y</w:t>
            </w:r>
          </w:p>
        </w:tc>
        <w:tc>
          <w:tcPr>
            <w:tcW w:w="1544" w:type="dxa"/>
          </w:tcPr>
          <w:p w14:paraId="54D4DC58" w14:textId="77777777" w:rsidR="000D52C8" w:rsidRDefault="000D52C8" w:rsidP="00A837BA">
            <w:pPr>
              <w:pStyle w:val="Caption"/>
              <w:rPr>
                <w:b/>
                <w:bCs/>
                <w:i/>
                <w:iCs/>
                <w:sz w:val="20"/>
              </w:rPr>
            </w:pPr>
            <w:r>
              <w:rPr>
                <w:b/>
                <w:bCs/>
                <w:i/>
                <w:iCs/>
                <w:sz w:val="20"/>
              </w:rPr>
              <w:t>X</w:t>
            </w:r>
          </w:p>
        </w:tc>
        <w:tc>
          <w:tcPr>
            <w:tcW w:w="1544" w:type="dxa"/>
          </w:tcPr>
          <w:p w14:paraId="54D4DC59" w14:textId="77777777" w:rsidR="000D52C8" w:rsidRDefault="000D52C8" w:rsidP="00A837BA">
            <w:pPr>
              <w:pStyle w:val="Caption"/>
              <w:rPr>
                <w:sz w:val="20"/>
              </w:rPr>
            </w:pPr>
          </w:p>
        </w:tc>
        <w:tc>
          <w:tcPr>
            <w:tcW w:w="1544" w:type="dxa"/>
          </w:tcPr>
          <w:p w14:paraId="54D4DC5A" w14:textId="77777777" w:rsidR="000D52C8" w:rsidRDefault="000D52C8" w:rsidP="00A837BA">
            <w:pPr>
              <w:pStyle w:val="Caption"/>
              <w:rPr>
                <w:sz w:val="20"/>
              </w:rPr>
            </w:pPr>
          </w:p>
        </w:tc>
      </w:tr>
      <w:tr w:rsidR="000D52C8" w14:paraId="54D4DC61" w14:textId="77777777" w:rsidTr="00A837BA">
        <w:trPr>
          <w:trHeight w:val="278"/>
        </w:trPr>
        <w:tc>
          <w:tcPr>
            <w:tcW w:w="3888" w:type="dxa"/>
          </w:tcPr>
          <w:p w14:paraId="54D4DC5C" w14:textId="77777777" w:rsidR="000D52C8" w:rsidRDefault="000D52C8" w:rsidP="00A837BA">
            <w:pPr>
              <w:pStyle w:val="BodyText"/>
            </w:pPr>
            <w:r>
              <w:t>Hot / cold temperatures</w:t>
            </w:r>
          </w:p>
        </w:tc>
        <w:tc>
          <w:tcPr>
            <w:tcW w:w="744" w:type="dxa"/>
          </w:tcPr>
          <w:p w14:paraId="54D4DC5D" w14:textId="77777777" w:rsidR="000D52C8" w:rsidRDefault="000D52C8" w:rsidP="00A837BA">
            <w:pPr>
              <w:pStyle w:val="Caption"/>
              <w:rPr>
                <w:b/>
                <w:bCs/>
                <w:i/>
                <w:iCs/>
                <w:sz w:val="20"/>
              </w:rPr>
            </w:pPr>
            <w:r>
              <w:rPr>
                <w:b/>
                <w:bCs/>
                <w:i/>
                <w:iCs/>
                <w:sz w:val="20"/>
              </w:rPr>
              <w:t>N</w:t>
            </w:r>
          </w:p>
        </w:tc>
        <w:tc>
          <w:tcPr>
            <w:tcW w:w="1544" w:type="dxa"/>
          </w:tcPr>
          <w:p w14:paraId="54D4DC5E" w14:textId="77777777" w:rsidR="000D52C8" w:rsidRDefault="000D52C8" w:rsidP="00A837BA">
            <w:pPr>
              <w:pStyle w:val="Caption"/>
              <w:rPr>
                <w:b/>
                <w:bCs/>
                <w:i/>
                <w:iCs/>
                <w:sz w:val="20"/>
              </w:rPr>
            </w:pPr>
          </w:p>
        </w:tc>
        <w:tc>
          <w:tcPr>
            <w:tcW w:w="1544" w:type="dxa"/>
          </w:tcPr>
          <w:p w14:paraId="54D4DC5F" w14:textId="77777777" w:rsidR="000D52C8" w:rsidRDefault="000D52C8" w:rsidP="00A837BA">
            <w:pPr>
              <w:pStyle w:val="Caption"/>
              <w:rPr>
                <w:sz w:val="20"/>
              </w:rPr>
            </w:pPr>
          </w:p>
        </w:tc>
        <w:tc>
          <w:tcPr>
            <w:tcW w:w="1544" w:type="dxa"/>
          </w:tcPr>
          <w:p w14:paraId="54D4DC60" w14:textId="77777777" w:rsidR="000D52C8" w:rsidRDefault="000D52C8" w:rsidP="00A837BA">
            <w:pPr>
              <w:pStyle w:val="Caption"/>
              <w:rPr>
                <w:sz w:val="20"/>
              </w:rPr>
            </w:pPr>
          </w:p>
        </w:tc>
      </w:tr>
      <w:tr w:rsidR="000D52C8" w14:paraId="54D4DC67" w14:textId="77777777" w:rsidTr="00A837BA">
        <w:trPr>
          <w:trHeight w:val="278"/>
        </w:trPr>
        <w:tc>
          <w:tcPr>
            <w:tcW w:w="3888" w:type="dxa"/>
          </w:tcPr>
          <w:p w14:paraId="54D4DC62" w14:textId="77777777" w:rsidR="000D52C8" w:rsidRDefault="000D52C8" w:rsidP="00A837BA">
            <w:pPr>
              <w:pStyle w:val="BodyText"/>
            </w:pPr>
            <w:r>
              <w:t>Strong winds</w:t>
            </w:r>
          </w:p>
        </w:tc>
        <w:tc>
          <w:tcPr>
            <w:tcW w:w="744" w:type="dxa"/>
          </w:tcPr>
          <w:p w14:paraId="54D4DC63" w14:textId="77777777" w:rsidR="000D52C8" w:rsidRDefault="000D52C8" w:rsidP="00A837BA">
            <w:pPr>
              <w:pStyle w:val="Caption"/>
              <w:rPr>
                <w:b/>
                <w:bCs/>
                <w:i/>
                <w:iCs/>
                <w:sz w:val="20"/>
              </w:rPr>
            </w:pPr>
            <w:r>
              <w:rPr>
                <w:b/>
                <w:bCs/>
                <w:i/>
                <w:iCs/>
                <w:sz w:val="20"/>
              </w:rPr>
              <w:t>N</w:t>
            </w:r>
          </w:p>
        </w:tc>
        <w:tc>
          <w:tcPr>
            <w:tcW w:w="1544" w:type="dxa"/>
          </w:tcPr>
          <w:p w14:paraId="54D4DC64" w14:textId="77777777" w:rsidR="000D52C8" w:rsidRDefault="000D52C8" w:rsidP="00A837BA">
            <w:pPr>
              <w:pStyle w:val="Caption"/>
              <w:rPr>
                <w:b/>
                <w:bCs/>
                <w:i/>
                <w:iCs/>
                <w:sz w:val="20"/>
              </w:rPr>
            </w:pPr>
          </w:p>
        </w:tc>
        <w:tc>
          <w:tcPr>
            <w:tcW w:w="1544" w:type="dxa"/>
          </w:tcPr>
          <w:p w14:paraId="54D4DC65" w14:textId="77777777" w:rsidR="000D52C8" w:rsidRDefault="000D52C8" w:rsidP="00A837BA">
            <w:pPr>
              <w:pStyle w:val="Caption"/>
              <w:rPr>
                <w:sz w:val="20"/>
              </w:rPr>
            </w:pPr>
          </w:p>
        </w:tc>
        <w:tc>
          <w:tcPr>
            <w:tcW w:w="1544" w:type="dxa"/>
          </w:tcPr>
          <w:p w14:paraId="54D4DC66" w14:textId="77777777" w:rsidR="000D52C8" w:rsidRDefault="000D52C8" w:rsidP="00A837BA">
            <w:pPr>
              <w:pStyle w:val="Caption"/>
              <w:rPr>
                <w:sz w:val="20"/>
              </w:rPr>
            </w:pPr>
          </w:p>
        </w:tc>
      </w:tr>
      <w:tr w:rsidR="000D52C8" w14:paraId="54D4DC6D" w14:textId="77777777" w:rsidTr="00A837BA">
        <w:trPr>
          <w:trHeight w:val="278"/>
        </w:trPr>
        <w:tc>
          <w:tcPr>
            <w:tcW w:w="3888" w:type="dxa"/>
          </w:tcPr>
          <w:p w14:paraId="54D4DC68" w14:textId="77777777" w:rsidR="000D52C8" w:rsidRDefault="000D52C8" w:rsidP="00A837BA">
            <w:pPr>
              <w:pStyle w:val="BodyText"/>
            </w:pPr>
            <w:r>
              <w:t>Poor lighting</w:t>
            </w:r>
          </w:p>
        </w:tc>
        <w:tc>
          <w:tcPr>
            <w:tcW w:w="744" w:type="dxa"/>
          </w:tcPr>
          <w:p w14:paraId="54D4DC69" w14:textId="77777777" w:rsidR="000D52C8" w:rsidRDefault="000D52C8" w:rsidP="00A837BA">
            <w:pPr>
              <w:pStyle w:val="Caption"/>
              <w:rPr>
                <w:b/>
                <w:bCs/>
                <w:i/>
                <w:iCs/>
                <w:sz w:val="20"/>
              </w:rPr>
            </w:pPr>
            <w:r>
              <w:rPr>
                <w:b/>
                <w:bCs/>
                <w:i/>
                <w:iCs/>
                <w:sz w:val="20"/>
              </w:rPr>
              <w:t>N</w:t>
            </w:r>
          </w:p>
        </w:tc>
        <w:tc>
          <w:tcPr>
            <w:tcW w:w="1544" w:type="dxa"/>
          </w:tcPr>
          <w:p w14:paraId="54D4DC6A" w14:textId="77777777" w:rsidR="000D52C8" w:rsidRDefault="000D52C8" w:rsidP="00A837BA">
            <w:pPr>
              <w:pStyle w:val="Caption"/>
              <w:rPr>
                <w:b/>
                <w:bCs/>
                <w:i/>
                <w:iCs/>
                <w:sz w:val="20"/>
              </w:rPr>
            </w:pPr>
          </w:p>
        </w:tc>
        <w:tc>
          <w:tcPr>
            <w:tcW w:w="1544" w:type="dxa"/>
          </w:tcPr>
          <w:p w14:paraId="54D4DC6B" w14:textId="77777777" w:rsidR="000D52C8" w:rsidRDefault="000D52C8" w:rsidP="00A837BA">
            <w:pPr>
              <w:pStyle w:val="Caption"/>
              <w:rPr>
                <w:sz w:val="20"/>
              </w:rPr>
            </w:pPr>
          </w:p>
        </w:tc>
        <w:tc>
          <w:tcPr>
            <w:tcW w:w="1544" w:type="dxa"/>
          </w:tcPr>
          <w:p w14:paraId="54D4DC6C" w14:textId="77777777" w:rsidR="000D52C8" w:rsidRDefault="000D52C8" w:rsidP="00A837BA">
            <w:pPr>
              <w:pStyle w:val="Caption"/>
              <w:rPr>
                <w:sz w:val="20"/>
              </w:rPr>
            </w:pPr>
          </w:p>
        </w:tc>
      </w:tr>
    </w:tbl>
    <w:p w14:paraId="54D4DC6E" w14:textId="77777777" w:rsidR="000D52C8" w:rsidRDefault="000D52C8" w:rsidP="000D52C8">
      <w:pPr>
        <w:spacing w:line="360" w:lineRule="auto"/>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744"/>
        <w:gridCol w:w="1544"/>
        <w:gridCol w:w="1544"/>
        <w:gridCol w:w="1544"/>
      </w:tblGrid>
      <w:tr w:rsidR="000D52C8" w14:paraId="54D4DC71" w14:textId="77777777" w:rsidTr="00A837BA">
        <w:tc>
          <w:tcPr>
            <w:tcW w:w="4632" w:type="dxa"/>
            <w:gridSpan w:val="2"/>
            <w:shd w:val="clear" w:color="auto" w:fill="999999"/>
          </w:tcPr>
          <w:p w14:paraId="54D4DC6F" w14:textId="77777777" w:rsidR="000D52C8" w:rsidRDefault="000D52C8" w:rsidP="00A837BA">
            <w:pPr>
              <w:pStyle w:val="BodyText"/>
              <w:rPr>
                <w:rFonts w:cs="Arial"/>
                <w:color w:val="FFFFFF"/>
              </w:rPr>
            </w:pPr>
            <w:r>
              <w:rPr>
                <w:rFonts w:cs="Arial"/>
                <w:color w:val="FFFFFF"/>
              </w:rPr>
              <w:t>Individual Capability</w:t>
            </w:r>
          </w:p>
        </w:tc>
        <w:tc>
          <w:tcPr>
            <w:tcW w:w="4632" w:type="dxa"/>
            <w:gridSpan w:val="3"/>
            <w:shd w:val="clear" w:color="auto" w:fill="999999"/>
          </w:tcPr>
          <w:p w14:paraId="54D4DC70" w14:textId="77777777" w:rsidR="000D52C8" w:rsidRDefault="000D52C8" w:rsidP="00A837BA">
            <w:pPr>
              <w:pStyle w:val="BodyText"/>
              <w:jc w:val="center"/>
              <w:rPr>
                <w:rFonts w:cs="Arial"/>
                <w:color w:val="FFFFFF"/>
              </w:rPr>
            </w:pPr>
            <w:r>
              <w:rPr>
                <w:rFonts w:cs="Arial"/>
                <w:color w:val="FFFFFF"/>
              </w:rPr>
              <w:t>Level of Risk</w:t>
            </w:r>
          </w:p>
        </w:tc>
      </w:tr>
      <w:tr w:rsidR="000D52C8" w14:paraId="54D4DC77" w14:textId="77777777" w:rsidTr="00A837BA">
        <w:trPr>
          <w:cantSplit/>
        </w:trPr>
        <w:tc>
          <w:tcPr>
            <w:tcW w:w="3888" w:type="dxa"/>
          </w:tcPr>
          <w:p w14:paraId="54D4DC72" w14:textId="77777777" w:rsidR="000D52C8" w:rsidRDefault="000D52C8" w:rsidP="00A837BA">
            <w:pPr>
              <w:pStyle w:val="BodyText"/>
              <w:rPr>
                <w:rFonts w:cs="Arial"/>
              </w:rPr>
            </w:pPr>
          </w:p>
        </w:tc>
        <w:tc>
          <w:tcPr>
            <w:tcW w:w="744" w:type="dxa"/>
          </w:tcPr>
          <w:p w14:paraId="54D4DC73" w14:textId="77777777" w:rsidR="000D52C8" w:rsidRDefault="000D52C8" w:rsidP="00A837BA">
            <w:pPr>
              <w:pStyle w:val="BodyText"/>
              <w:jc w:val="center"/>
              <w:rPr>
                <w:rFonts w:cs="Arial"/>
              </w:rPr>
            </w:pPr>
            <w:r>
              <w:rPr>
                <w:rFonts w:cs="Arial"/>
              </w:rPr>
              <w:t>Y/N</w:t>
            </w:r>
          </w:p>
        </w:tc>
        <w:tc>
          <w:tcPr>
            <w:tcW w:w="1544" w:type="dxa"/>
          </w:tcPr>
          <w:p w14:paraId="54D4DC74" w14:textId="77777777" w:rsidR="000D52C8" w:rsidRDefault="000D52C8" w:rsidP="00A837BA">
            <w:pPr>
              <w:pStyle w:val="BodyText"/>
              <w:jc w:val="center"/>
              <w:rPr>
                <w:rFonts w:cs="Arial"/>
              </w:rPr>
            </w:pPr>
            <w:r>
              <w:rPr>
                <w:rFonts w:cs="Arial"/>
              </w:rPr>
              <w:t>Low</w:t>
            </w:r>
          </w:p>
        </w:tc>
        <w:tc>
          <w:tcPr>
            <w:tcW w:w="1544" w:type="dxa"/>
          </w:tcPr>
          <w:p w14:paraId="54D4DC75" w14:textId="77777777" w:rsidR="000D52C8" w:rsidRDefault="000D52C8" w:rsidP="00A837BA">
            <w:pPr>
              <w:pStyle w:val="BodyText"/>
              <w:jc w:val="center"/>
              <w:rPr>
                <w:rFonts w:cs="Arial"/>
              </w:rPr>
            </w:pPr>
            <w:r>
              <w:rPr>
                <w:rFonts w:cs="Arial"/>
              </w:rPr>
              <w:t>Medium</w:t>
            </w:r>
          </w:p>
        </w:tc>
        <w:tc>
          <w:tcPr>
            <w:tcW w:w="1544" w:type="dxa"/>
          </w:tcPr>
          <w:p w14:paraId="54D4DC76" w14:textId="77777777" w:rsidR="000D52C8" w:rsidRDefault="000D52C8" w:rsidP="00A837BA">
            <w:pPr>
              <w:pStyle w:val="BodyText"/>
              <w:jc w:val="center"/>
              <w:rPr>
                <w:rFonts w:cs="Arial"/>
              </w:rPr>
            </w:pPr>
            <w:r>
              <w:rPr>
                <w:rFonts w:cs="Arial"/>
              </w:rPr>
              <w:t>High</w:t>
            </w:r>
          </w:p>
        </w:tc>
      </w:tr>
      <w:tr w:rsidR="000D52C8" w14:paraId="54D4DC7D" w14:textId="77777777" w:rsidTr="00A837BA">
        <w:trPr>
          <w:trHeight w:val="281"/>
        </w:trPr>
        <w:tc>
          <w:tcPr>
            <w:tcW w:w="3888" w:type="dxa"/>
          </w:tcPr>
          <w:p w14:paraId="54D4DC78" w14:textId="77777777" w:rsidR="000D52C8" w:rsidRDefault="000D52C8" w:rsidP="00A837BA">
            <w:pPr>
              <w:pStyle w:val="BodyText"/>
            </w:pPr>
            <w:r>
              <w:t xml:space="preserve"> Requires unusual capability</w:t>
            </w:r>
          </w:p>
        </w:tc>
        <w:tc>
          <w:tcPr>
            <w:tcW w:w="744" w:type="dxa"/>
          </w:tcPr>
          <w:p w14:paraId="54D4DC79" w14:textId="77777777" w:rsidR="000D52C8" w:rsidRDefault="000D52C8" w:rsidP="00A837BA">
            <w:pPr>
              <w:pStyle w:val="Caption"/>
              <w:rPr>
                <w:b/>
                <w:bCs/>
                <w:i/>
                <w:iCs/>
                <w:sz w:val="20"/>
              </w:rPr>
            </w:pPr>
            <w:r>
              <w:rPr>
                <w:b/>
                <w:bCs/>
                <w:i/>
                <w:iCs/>
                <w:sz w:val="20"/>
              </w:rPr>
              <w:t>N</w:t>
            </w:r>
          </w:p>
        </w:tc>
        <w:tc>
          <w:tcPr>
            <w:tcW w:w="1544" w:type="dxa"/>
          </w:tcPr>
          <w:p w14:paraId="54D4DC7A" w14:textId="77777777" w:rsidR="000D52C8" w:rsidRDefault="000D52C8" w:rsidP="00A837BA">
            <w:pPr>
              <w:pStyle w:val="Caption"/>
              <w:rPr>
                <w:b/>
                <w:bCs/>
                <w:i/>
                <w:iCs/>
                <w:sz w:val="20"/>
              </w:rPr>
            </w:pPr>
          </w:p>
        </w:tc>
        <w:tc>
          <w:tcPr>
            <w:tcW w:w="1544" w:type="dxa"/>
          </w:tcPr>
          <w:p w14:paraId="54D4DC7B" w14:textId="77777777" w:rsidR="000D52C8" w:rsidRDefault="000D52C8" w:rsidP="00A837BA">
            <w:pPr>
              <w:pStyle w:val="Caption"/>
              <w:rPr>
                <w:sz w:val="20"/>
              </w:rPr>
            </w:pPr>
          </w:p>
        </w:tc>
        <w:tc>
          <w:tcPr>
            <w:tcW w:w="1544" w:type="dxa"/>
          </w:tcPr>
          <w:p w14:paraId="54D4DC7C" w14:textId="77777777" w:rsidR="000D52C8" w:rsidRDefault="000D52C8" w:rsidP="00A837BA">
            <w:pPr>
              <w:pStyle w:val="Caption"/>
              <w:rPr>
                <w:sz w:val="20"/>
              </w:rPr>
            </w:pPr>
          </w:p>
        </w:tc>
      </w:tr>
      <w:tr w:rsidR="000D52C8" w14:paraId="54D4DC83" w14:textId="77777777" w:rsidTr="00A837BA">
        <w:trPr>
          <w:trHeight w:val="278"/>
        </w:trPr>
        <w:tc>
          <w:tcPr>
            <w:tcW w:w="3888" w:type="dxa"/>
          </w:tcPr>
          <w:p w14:paraId="54D4DC7E" w14:textId="77777777" w:rsidR="000D52C8" w:rsidRDefault="000D52C8" w:rsidP="00A837BA">
            <w:pPr>
              <w:pStyle w:val="BodyText"/>
            </w:pPr>
            <w:r>
              <w:t xml:space="preserve"> Hazard to those with health problem</w:t>
            </w:r>
          </w:p>
        </w:tc>
        <w:tc>
          <w:tcPr>
            <w:tcW w:w="744" w:type="dxa"/>
          </w:tcPr>
          <w:p w14:paraId="54D4DC7F" w14:textId="77777777" w:rsidR="000D52C8" w:rsidRDefault="000D52C8" w:rsidP="00A837BA">
            <w:pPr>
              <w:pStyle w:val="Caption"/>
              <w:rPr>
                <w:b/>
                <w:bCs/>
                <w:i/>
                <w:iCs/>
                <w:sz w:val="20"/>
              </w:rPr>
            </w:pPr>
            <w:r>
              <w:rPr>
                <w:b/>
                <w:bCs/>
                <w:i/>
                <w:iCs/>
                <w:sz w:val="20"/>
              </w:rPr>
              <w:t>Y</w:t>
            </w:r>
          </w:p>
        </w:tc>
        <w:tc>
          <w:tcPr>
            <w:tcW w:w="1544" w:type="dxa"/>
          </w:tcPr>
          <w:p w14:paraId="54D4DC80" w14:textId="77777777" w:rsidR="000D52C8" w:rsidRDefault="000D52C8" w:rsidP="00A837BA">
            <w:pPr>
              <w:pStyle w:val="Caption"/>
              <w:rPr>
                <w:b/>
                <w:bCs/>
                <w:i/>
                <w:iCs/>
                <w:sz w:val="20"/>
              </w:rPr>
            </w:pPr>
            <w:r>
              <w:rPr>
                <w:b/>
                <w:bCs/>
                <w:i/>
                <w:iCs/>
                <w:sz w:val="20"/>
              </w:rPr>
              <w:t>X</w:t>
            </w:r>
          </w:p>
        </w:tc>
        <w:tc>
          <w:tcPr>
            <w:tcW w:w="1544" w:type="dxa"/>
          </w:tcPr>
          <w:p w14:paraId="54D4DC81" w14:textId="77777777" w:rsidR="000D52C8" w:rsidRDefault="000D52C8" w:rsidP="00A837BA">
            <w:pPr>
              <w:pStyle w:val="Caption"/>
              <w:rPr>
                <w:sz w:val="20"/>
              </w:rPr>
            </w:pPr>
          </w:p>
        </w:tc>
        <w:tc>
          <w:tcPr>
            <w:tcW w:w="1544" w:type="dxa"/>
          </w:tcPr>
          <w:p w14:paraId="54D4DC82" w14:textId="77777777" w:rsidR="000D52C8" w:rsidRDefault="000D52C8" w:rsidP="00A837BA">
            <w:pPr>
              <w:pStyle w:val="Caption"/>
              <w:rPr>
                <w:sz w:val="20"/>
              </w:rPr>
            </w:pPr>
          </w:p>
        </w:tc>
      </w:tr>
      <w:tr w:rsidR="000D52C8" w14:paraId="54D4DC89" w14:textId="77777777" w:rsidTr="00A837BA">
        <w:trPr>
          <w:trHeight w:val="278"/>
        </w:trPr>
        <w:tc>
          <w:tcPr>
            <w:tcW w:w="3888" w:type="dxa"/>
          </w:tcPr>
          <w:p w14:paraId="54D4DC84" w14:textId="77777777" w:rsidR="000D52C8" w:rsidRDefault="000D52C8" w:rsidP="00A837BA">
            <w:pPr>
              <w:pStyle w:val="BodyText"/>
            </w:pPr>
            <w:r>
              <w:t xml:space="preserve"> Hazard to pregnant women</w:t>
            </w:r>
          </w:p>
        </w:tc>
        <w:tc>
          <w:tcPr>
            <w:tcW w:w="744" w:type="dxa"/>
          </w:tcPr>
          <w:p w14:paraId="54D4DC85" w14:textId="77777777" w:rsidR="000D52C8" w:rsidRDefault="000D52C8" w:rsidP="00A837BA">
            <w:pPr>
              <w:pStyle w:val="Caption"/>
              <w:rPr>
                <w:b/>
                <w:bCs/>
                <w:i/>
                <w:iCs/>
                <w:sz w:val="20"/>
              </w:rPr>
            </w:pPr>
            <w:r>
              <w:rPr>
                <w:b/>
                <w:bCs/>
                <w:i/>
                <w:iCs/>
                <w:sz w:val="20"/>
              </w:rPr>
              <w:t>Y</w:t>
            </w:r>
          </w:p>
        </w:tc>
        <w:tc>
          <w:tcPr>
            <w:tcW w:w="1544" w:type="dxa"/>
          </w:tcPr>
          <w:p w14:paraId="54D4DC86" w14:textId="77777777" w:rsidR="000D52C8" w:rsidRDefault="000D52C8" w:rsidP="00A837BA">
            <w:pPr>
              <w:pStyle w:val="Caption"/>
              <w:rPr>
                <w:b/>
                <w:bCs/>
                <w:i/>
                <w:iCs/>
                <w:sz w:val="20"/>
              </w:rPr>
            </w:pPr>
            <w:r>
              <w:rPr>
                <w:b/>
                <w:bCs/>
                <w:i/>
                <w:iCs/>
                <w:sz w:val="20"/>
              </w:rPr>
              <w:t>X</w:t>
            </w:r>
          </w:p>
        </w:tc>
        <w:tc>
          <w:tcPr>
            <w:tcW w:w="1544" w:type="dxa"/>
          </w:tcPr>
          <w:p w14:paraId="54D4DC87" w14:textId="77777777" w:rsidR="000D52C8" w:rsidRDefault="000D52C8" w:rsidP="00A837BA">
            <w:pPr>
              <w:pStyle w:val="Caption"/>
              <w:rPr>
                <w:sz w:val="20"/>
              </w:rPr>
            </w:pPr>
          </w:p>
        </w:tc>
        <w:tc>
          <w:tcPr>
            <w:tcW w:w="1544" w:type="dxa"/>
          </w:tcPr>
          <w:p w14:paraId="54D4DC88" w14:textId="77777777" w:rsidR="000D52C8" w:rsidRDefault="000D52C8" w:rsidP="00A837BA">
            <w:pPr>
              <w:pStyle w:val="Caption"/>
              <w:rPr>
                <w:sz w:val="20"/>
              </w:rPr>
            </w:pPr>
          </w:p>
        </w:tc>
      </w:tr>
      <w:tr w:rsidR="000D52C8" w14:paraId="54D4DC8F" w14:textId="77777777" w:rsidTr="00A837BA">
        <w:trPr>
          <w:trHeight w:val="278"/>
        </w:trPr>
        <w:tc>
          <w:tcPr>
            <w:tcW w:w="3888" w:type="dxa"/>
          </w:tcPr>
          <w:p w14:paraId="54D4DC8A" w14:textId="77777777" w:rsidR="000D52C8" w:rsidRDefault="000D52C8" w:rsidP="00A837BA">
            <w:pPr>
              <w:pStyle w:val="BodyText"/>
            </w:pPr>
            <w:r>
              <w:t xml:space="preserve"> Special training / instruction needed</w:t>
            </w:r>
          </w:p>
        </w:tc>
        <w:tc>
          <w:tcPr>
            <w:tcW w:w="744" w:type="dxa"/>
          </w:tcPr>
          <w:p w14:paraId="54D4DC8B" w14:textId="77777777" w:rsidR="000D52C8" w:rsidRDefault="000D52C8" w:rsidP="00A837BA">
            <w:pPr>
              <w:pStyle w:val="BodyText"/>
              <w:jc w:val="center"/>
              <w:rPr>
                <w:rFonts w:cs="Arial"/>
                <w:b/>
                <w:bCs/>
                <w:i/>
                <w:iCs/>
              </w:rPr>
            </w:pPr>
            <w:r>
              <w:rPr>
                <w:rFonts w:cs="Arial"/>
                <w:b/>
                <w:bCs/>
                <w:i/>
                <w:iCs/>
              </w:rPr>
              <w:t>N</w:t>
            </w:r>
          </w:p>
        </w:tc>
        <w:tc>
          <w:tcPr>
            <w:tcW w:w="1544" w:type="dxa"/>
          </w:tcPr>
          <w:p w14:paraId="54D4DC8C" w14:textId="77777777" w:rsidR="000D52C8" w:rsidRDefault="000D52C8" w:rsidP="00A837BA">
            <w:pPr>
              <w:pStyle w:val="BodyText"/>
              <w:rPr>
                <w:rFonts w:cs="Arial"/>
                <w:b/>
                <w:bCs/>
                <w:i/>
                <w:iCs/>
              </w:rPr>
            </w:pPr>
          </w:p>
        </w:tc>
        <w:tc>
          <w:tcPr>
            <w:tcW w:w="1544" w:type="dxa"/>
          </w:tcPr>
          <w:p w14:paraId="54D4DC8D" w14:textId="77777777" w:rsidR="000D52C8" w:rsidRDefault="000D52C8" w:rsidP="00A837BA">
            <w:pPr>
              <w:pStyle w:val="BodyText"/>
              <w:rPr>
                <w:rFonts w:cs="Arial"/>
              </w:rPr>
            </w:pPr>
          </w:p>
        </w:tc>
        <w:tc>
          <w:tcPr>
            <w:tcW w:w="1544" w:type="dxa"/>
          </w:tcPr>
          <w:p w14:paraId="54D4DC8E" w14:textId="77777777" w:rsidR="000D52C8" w:rsidRDefault="000D52C8" w:rsidP="00A837BA">
            <w:pPr>
              <w:pStyle w:val="BodyText"/>
              <w:rPr>
                <w:rFonts w:cs="Arial"/>
              </w:rPr>
            </w:pPr>
          </w:p>
        </w:tc>
      </w:tr>
    </w:tbl>
    <w:p w14:paraId="54D4DC90" w14:textId="77777777" w:rsidR="000D52C8" w:rsidRDefault="000D52C8" w:rsidP="000D52C8">
      <w:pPr>
        <w:spacing w:line="360" w:lineRule="auto"/>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744"/>
        <w:gridCol w:w="1544"/>
        <w:gridCol w:w="1544"/>
        <w:gridCol w:w="1544"/>
      </w:tblGrid>
      <w:tr w:rsidR="000D52C8" w14:paraId="54D4DC93" w14:textId="77777777" w:rsidTr="00A837BA">
        <w:tc>
          <w:tcPr>
            <w:tcW w:w="4632" w:type="dxa"/>
            <w:gridSpan w:val="2"/>
            <w:shd w:val="clear" w:color="auto" w:fill="999999"/>
          </w:tcPr>
          <w:p w14:paraId="54D4DC91" w14:textId="77777777" w:rsidR="000D52C8" w:rsidRDefault="000D52C8" w:rsidP="00A837BA">
            <w:pPr>
              <w:pStyle w:val="BodyText"/>
              <w:rPr>
                <w:rFonts w:cs="Arial"/>
                <w:color w:val="FFFFFF"/>
              </w:rPr>
            </w:pPr>
            <w:r>
              <w:rPr>
                <w:rFonts w:cs="Arial"/>
                <w:color w:val="FFFFFF"/>
              </w:rPr>
              <w:t>Other Factors</w:t>
            </w:r>
          </w:p>
        </w:tc>
        <w:tc>
          <w:tcPr>
            <w:tcW w:w="4632" w:type="dxa"/>
            <w:gridSpan w:val="3"/>
            <w:shd w:val="clear" w:color="auto" w:fill="999999"/>
          </w:tcPr>
          <w:p w14:paraId="54D4DC92" w14:textId="77777777" w:rsidR="000D52C8" w:rsidRDefault="000D52C8" w:rsidP="00A837BA">
            <w:pPr>
              <w:pStyle w:val="BodyText"/>
              <w:jc w:val="center"/>
              <w:rPr>
                <w:rFonts w:cs="Arial"/>
                <w:color w:val="FFFFFF"/>
              </w:rPr>
            </w:pPr>
            <w:r>
              <w:rPr>
                <w:rFonts w:cs="Arial"/>
                <w:color w:val="FFFFFF"/>
              </w:rPr>
              <w:t>Level of Risk</w:t>
            </w:r>
          </w:p>
        </w:tc>
      </w:tr>
      <w:tr w:rsidR="000D52C8" w14:paraId="54D4DC99" w14:textId="77777777" w:rsidTr="00A837BA">
        <w:trPr>
          <w:cantSplit/>
        </w:trPr>
        <w:tc>
          <w:tcPr>
            <w:tcW w:w="3888" w:type="dxa"/>
          </w:tcPr>
          <w:p w14:paraId="54D4DC94" w14:textId="77777777" w:rsidR="000D52C8" w:rsidRDefault="000D52C8" w:rsidP="00A837BA">
            <w:pPr>
              <w:pStyle w:val="BodyText"/>
              <w:rPr>
                <w:rFonts w:cs="Arial"/>
              </w:rPr>
            </w:pPr>
          </w:p>
        </w:tc>
        <w:tc>
          <w:tcPr>
            <w:tcW w:w="744" w:type="dxa"/>
          </w:tcPr>
          <w:p w14:paraId="54D4DC95" w14:textId="77777777" w:rsidR="000D52C8" w:rsidRDefault="000D52C8" w:rsidP="00A837BA">
            <w:pPr>
              <w:pStyle w:val="BodyText"/>
              <w:rPr>
                <w:rFonts w:cs="Arial"/>
              </w:rPr>
            </w:pPr>
            <w:r>
              <w:rPr>
                <w:rFonts w:cs="Arial"/>
              </w:rPr>
              <w:t>Y/N</w:t>
            </w:r>
          </w:p>
        </w:tc>
        <w:tc>
          <w:tcPr>
            <w:tcW w:w="1544" w:type="dxa"/>
          </w:tcPr>
          <w:p w14:paraId="54D4DC96" w14:textId="77777777" w:rsidR="000D52C8" w:rsidRDefault="000D52C8" w:rsidP="00A837BA">
            <w:pPr>
              <w:pStyle w:val="BodyText"/>
              <w:jc w:val="center"/>
              <w:rPr>
                <w:rFonts w:cs="Arial"/>
              </w:rPr>
            </w:pPr>
            <w:r>
              <w:rPr>
                <w:rFonts w:cs="Arial"/>
              </w:rPr>
              <w:t>Low</w:t>
            </w:r>
          </w:p>
        </w:tc>
        <w:tc>
          <w:tcPr>
            <w:tcW w:w="1544" w:type="dxa"/>
          </w:tcPr>
          <w:p w14:paraId="54D4DC97" w14:textId="77777777" w:rsidR="000D52C8" w:rsidRDefault="000D52C8" w:rsidP="00A837BA">
            <w:pPr>
              <w:pStyle w:val="BodyText"/>
              <w:jc w:val="center"/>
              <w:rPr>
                <w:rFonts w:cs="Arial"/>
              </w:rPr>
            </w:pPr>
            <w:r>
              <w:rPr>
                <w:rFonts w:cs="Arial"/>
              </w:rPr>
              <w:t>Medium</w:t>
            </w:r>
          </w:p>
        </w:tc>
        <w:tc>
          <w:tcPr>
            <w:tcW w:w="1544" w:type="dxa"/>
          </w:tcPr>
          <w:p w14:paraId="54D4DC98" w14:textId="77777777" w:rsidR="000D52C8" w:rsidRDefault="000D52C8" w:rsidP="00A837BA">
            <w:pPr>
              <w:pStyle w:val="BodyText"/>
              <w:jc w:val="center"/>
              <w:rPr>
                <w:rFonts w:cs="Arial"/>
              </w:rPr>
            </w:pPr>
            <w:r>
              <w:rPr>
                <w:rFonts w:cs="Arial"/>
              </w:rPr>
              <w:t>High</w:t>
            </w:r>
          </w:p>
        </w:tc>
      </w:tr>
      <w:tr w:rsidR="000D52C8" w14:paraId="54D4DC9F" w14:textId="77777777" w:rsidTr="00A837BA">
        <w:trPr>
          <w:trHeight w:val="281"/>
        </w:trPr>
        <w:tc>
          <w:tcPr>
            <w:tcW w:w="3888" w:type="dxa"/>
          </w:tcPr>
          <w:p w14:paraId="54D4DC9A" w14:textId="77777777" w:rsidR="000D52C8" w:rsidRDefault="000D52C8" w:rsidP="00A837BA">
            <w:pPr>
              <w:pStyle w:val="BodyText"/>
            </w:pPr>
            <w:r>
              <w:t>Movement hindered by clothing or PPE.</w:t>
            </w:r>
          </w:p>
        </w:tc>
        <w:tc>
          <w:tcPr>
            <w:tcW w:w="744" w:type="dxa"/>
          </w:tcPr>
          <w:p w14:paraId="54D4DC9B" w14:textId="77777777" w:rsidR="000D52C8" w:rsidRDefault="000D52C8" w:rsidP="00A837BA">
            <w:pPr>
              <w:pStyle w:val="Caption"/>
              <w:rPr>
                <w:b/>
                <w:bCs/>
                <w:i/>
                <w:iCs/>
                <w:sz w:val="20"/>
              </w:rPr>
            </w:pPr>
            <w:r>
              <w:rPr>
                <w:b/>
                <w:bCs/>
                <w:i/>
                <w:iCs/>
                <w:sz w:val="20"/>
              </w:rPr>
              <w:t>N</w:t>
            </w:r>
          </w:p>
        </w:tc>
        <w:tc>
          <w:tcPr>
            <w:tcW w:w="1544" w:type="dxa"/>
          </w:tcPr>
          <w:p w14:paraId="54D4DC9C" w14:textId="77777777" w:rsidR="000D52C8" w:rsidRDefault="000D52C8" w:rsidP="00A837BA">
            <w:pPr>
              <w:pStyle w:val="Caption"/>
              <w:rPr>
                <w:sz w:val="20"/>
              </w:rPr>
            </w:pPr>
          </w:p>
        </w:tc>
        <w:tc>
          <w:tcPr>
            <w:tcW w:w="1544" w:type="dxa"/>
          </w:tcPr>
          <w:p w14:paraId="54D4DC9D" w14:textId="77777777" w:rsidR="000D52C8" w:rsidRDefault="000D52C8" w:rsidP="00A837BA">
            <w:pPr>
              <w:pStyle w:val="Caption"/>
              <w:rPr>
                <w:sz w:val="20"/>
              </w:rPr>
            </w:pPr>
          </w:p>
        </w:tc>
        <w:tc>
          <w:tcPr>
            <w:tcW w:w="1544" w:type="dxa"/>
          </w:tcPr>
          <w:p w14:paraId="54D4DC9E" w14:textId="77777777" w:rsidR="000D52C8" w:rsidRDefault="000D52C8" w:rsidP="00A837BA">
            <w:pPr>
              <w:pStyle w:val="Caption"/>
              <w:rPr>
                <w:sz w:val="20"/>
              </w:rPr>
            </w:pPr>
          </w:p>
        </w:tc>
      </w:tr>
      <w:tr w:rsidR="000D52C8" w14:paraId="54D4DCA5" w14:textId="77777777" w:rsidTr="00A837BA">
        <w:trPr>
          <w:trHeight w:val="278"/>
        </w:trPr>
        <w:tc>
          <w:tcPr>
            <w:tcW w:w="3888" w:type="dxa"/>
          </w:tcPr>
          <w:p w14:paraId="54D4DCA0" w14:textId="77777777" w:rsidR="000D52C8" w:rsidRDefault="000D52C8" w:rsidP="00A837BA">
            <w:pPr>
              <w:pStyle w:val="BodyText"/>
            </w:pPr>
          </w:p>
        </w:tc>
        <w:tc>
          <w:tcPr>
            <w:tcW w:w="744" w:type="dxa"/>
          </w:tcPr>
          <w:p w14:paraId="54D4DCA1" w14:textId="77777777" w:rsidR="000D52C8" w:rsidRDefault="000D52C8" w:rsidP="00A837BA">
            <w:pPr>
              <w:pStyle w:val="Caption"/>
              <w:rPr>
                <w:sz w:val="20"/>
              </w:rPr>
            </w:pPr>
          </w:p>
        </w:tc>
        <w:tc>
          <w:tcPr>
            <w:tcW w:w="1544" w:type="dxa"/>
          </w:tcPr>
          <w:p w14:paraId="54D4DCA2" w14:textId="77777777" w:rsidR="000D52C8" w:rsidRDefault="000D52C8" w:rsidP="00A837BA">
            <w:pPr>
              <w:pStyle w:val="Caption"/>
              <w:rPr>
                <w:sz w:val="20"/>
              </w:rPr>
            </w:pPr>
          </w:p>
        </w:tc>
        <w:tc>
          <w:tcPr>
            <w:tcW w:w="1544" w:type="dxa"/>
          </w:tcPr>
          <w:p w14:paraId="54D4DCA3" w14:textId="77777777" w:rsidR="000D52C8" w:rsidRDefault="000D52C8" w:rsidP="00A837BA">
            <w:pPr>
              <w:pStyle w:val="Caption"/>
              <w:rPr>
                <w:sz w:val="20"/>
              </w:rPr>
            </w:pPr>
          </w:p>
        </w:tc>
        <w:tc>
          <w:tcPr>
            <w:tcW w:w="1544" w:type="dxa"/>
          </w:tcPr>
          <w:p w14:paraId="54D4DCA4" w14:textId="77777777" w:rsidR="000D52C8" w:rsidRDefault="000D52C8" w:rsidP="00A837BA">
            <w:pPr>
              <w:pStyle w:val="Caption"/>
              <w:rPr>
                <w:sz w:val="20"/>
              </w:rPr>
            </w:pPr>
          </w:p>
        </w:tc>
      </w:tr>
    </w:tbl>
    <w:p w14:paraId="54D4DCA6" w14:textId="77777777" w:rsidR="000D52C8" w:rsidRDefault="000D52C8" w:rsidP="000D52C8">
      <w:pPr>
        <w:spacing w:line="360" w:lineRule="auto"/>
        <w:jc w:val="both"/>
        <w:rPr>
          <w:rFonts w:ascii="Arial" w:hAnsi="Arial" w:cs="Arial"/>
          <w:sz w:val="20"/>
        </w:rPr>
      </w:pPr>
      <w:r>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rsidR="000D52C8" w14:paraId="54D4DCA8" w14:textId="77777777" w:rsidTr="00A837BA">
        <w:tc>
          <w:tcPr>
            <w:tcW w:w="9264" w:type="dxa"/>
          </w:tcPr>
          <w:p w14:paraId="54D4DCA7" w14:textId="77777777" w:rsidR="000D52C8" w:rsidRDefault="000D52C8" w:rsidP="00A837BA">
            <w:pPr>
              <w:pStyle w:val="BodyText"/>
            </w:pPr>
            <w:r>
              <w:t xml:space="preserve">Has the risk been reduced as far as is reasonably practicable?        Yes/ </w:t>
            </w:r>
            <w:r>
              <w:rPr>
                <w:b/>
                <w:bCs/>
                <w:i/>
                <w:iCs/>
              </w:rPr>
              <w:t>No</w:t>
            </w:r>
          </w:p>
        </w:tc>
      </w:tr>
    </w:tbl>
    <w:p w14:paraId="54D4DCA9" w14:textId="77777777" w:rsidR="000D52C8" w:rsidRDefault="000D52C8" w:rsidP="000D52C8">
      <w:pPr>
        <w:spacing w:line="360" w:lineRule="auto"/>
        <w:jc w:val="both"/>
        <w:rPr>
          <w:rFonts w:ascii="Arial" w:hAnsi="Arial" w:cs="Arial"/>
          <w:sz w:val="20"/>
        </w:rPr>
      </w:pPr>
    </w:p>
    <w:p w14:paraId="54D4DCAA" w14:textId="77777777" w:rsidR="000D52C8" w:rsidRDefault="000D52C8" w:rsidP="000D52C8">
      <w:pPr>
        <w:spacing w:line="360" w:lineRule="auto"/>
        <w:jc w:val="both"/>
        <w:rPr>
          <w:rFonts w:ascii="Arial" w:hAnsi="Arial" w:cs="Arial"/>
          <w:color w:val="808080"/>
          <w:sz w:val="20"/>
        </w:rPr>
      </w:pPr>
    </w:p>
    <w:p w14:paraId="54D4DCAB" w14:textId="77777777" w:rsidR="000D52C8" w:rsidRDefault="000D52C8" w:rsidP="000D52C8">
      <w:pPr>
        <w:spacing w:line="360" w:lineRule="auto"/>
        <w:jc w:val="both"/>
        <w:rPr>
          <w:rFonts w:ascii="Arial" w:hAnsi="Arial" w:cs="Arial"/>
          <w:color w:val="808080"/>
          <w:sz w:val="20"/>
        </w:rPr>
      </w:pPr>
    </w:p>
    <w:p w14:paraId="54D4DCAC" w14:textId="77777777" w:rsidR="000D52C8" w:rsidRDefault="000D52C8" w:rsidP="000D52C8">
      <w:pPr>
        <w:pStyle w:val="Heading2"/>
      </w:pPr>
      <w:r>
        <w:t>Action Plan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768"/>
        <w:gridCol w:w="2496"/>
      </w:tblGrid>
      <w:tr w:rsidR="000D52C8" w14:paraId="54D4DCAF" w14:textId="77777777" w:rsidTr="00A837BA">
        <w:tc>
          <w:tcPr>
            <w:tcW w:w="6768" w:type="dxa"/>
            <w:shd w:val="clear" w:color="auto" w:fill="999999"/>
            <w:vAlign w:val="center"/>
          </w:tcPr>
          <w:p w14:paraId="54D4DCAD" w14:textId="77777777" w:rsidR="000D52C8" w:rsidRDefault="000D52C8" w:rsidP="00A837BA">
            <w:pPr>
              <w:pStyle w:val="BodyText"/>
              <w:jc w:val="center"/>
              <w:rPr>
                <w:color w:val="FFFFFF"/>
              </w:rPr>
            </w:pPr>
            <w:r>
              <w:rPr>
                <w:color w:val="FFFFFF"/>
              </w:rPr>
              <w:t>Action Required</w:t>
            </w:r>
          </w:p>
        </w:tc>
        <w:tc>
          <w:tcPr>
            <w:tcW w:w="2496" w:type="dxa"/>
            <w:shd w:val="clear" w:color="auto" w:fill="999999"/>
            <w:vAlign w:val="center"/>
          </w:tcPr>
          <w:p w14:paraId="54D4DCAE" w14:textId="77777777" w:rsidR="000D52C8" w:rsidRDefault="000D52C8" w:rsidP="00A837BA">
            <w:pPr>
              <w:pStyle w:val="BodyText"/>
              <w:jc w:val="center"/>
              <w:rPr>
                <w:color w:val="FFFFFF"/>
              </w:rPr>
            </w:pPr>
            <w:r>
              <w:rPr>
                <w:color w:val="FFFFFF"/>
              </w:rPr>
              <w:t>Improvements by when/ by whom</w:t>
            </w:r>
          </w:p>
        </w:tc>
      </w:tr>
      <w:tr w:rsidR="000D52C8" w14:paraId="54D4DCB3" w14:textId="77777777" w:rsidTr="00A837BA">
        <w:tc>
          <w:tcPr>
            <w:tcW w:w="6768" w:type="dxa"/>
            <w:vAlign w:val="center"/>
          </w:tcPr>
          <w:p w14:paraId="54D4DCB0" w14:textId="77777777" w:rsidR="000D52C8" w:rsidRDefault="000D52C8" w:rsidP="00A837BA">
            <w:pPr>
              <w:pStyle w:val="BodyText"/>
              <w:rPr>
                <w:b/>
                <w:bCs/>
                <w:i/>
                <w:iCs/>
              </w:rPr>
            </w:pPr>
            <w:r>
              <w:rPr>
                <w:b/>
                <w:bCs/>
                <w:i/>
                <w:iCs/>
              </w:rPr>
              <w:t xml:space="preserve">Request supplier breaks down deliveries so that each item weighs less than 25 kgs and package weight is clearly shown. </w:t>
            </w:r>
          </w:p>
        </w:tc>
        <w:tc>
          <w:tcPr>
            <w:tcW w:w="2496" w:type="dxa"/>
            <w:vAlign w:val="center"/>
          </w:tcPr>
          <w:p w14:paraId="54D4DCB1" w14:textId="5EE017BC" w:rsidR="000D52C8" w:rsidRDefault="000D52C8" w:rsidP="00A837BA">
            <w:pPr>
              <w:pStyle w:val="BodyText"/>
              <w:rPr>
                <w:b/>
                <w:bCs/>
                <w:i/>
                <w:iCs/>
              </w:rPr>
            </w:pPr>
            <w:r>
              <w:rPr>
                <w:b/>
                <w:bCs/>
                <w:i/>
                <w:iCs/>
              </w:rPr>
              <w:t>1/04/</w:t>
            </w:r>
            <w:r w:rsidR="004B2253">
              <w:rPr>
                <w:b/>
                <w:bCs/>
                <w:i/>
                <w:iCs/>
              </w:rPr>
              <w:t>14</w:t>
            </w:r>
          </w:p>
          <w:p w14:paraId="54D4DCB2" w14:textId="77777777" w:rsidR="000D52C8" w:rsidRDefault="000D52C8" w:rsidP="00A837BA">
            <w:pPr>
              <w:pStyle w:val="BodyText"/>
              <w:rPr>
                <w:b/>
                <w:bCs/>
                <w:i/>
                <w:iCs/>
              </w:rPr>
            </w:pPr>
            <w:r>
              <w:rPr>
                <w:b/>
                <w:bCs/>
                <w:i/>
                <w:iCs/>
              </w:rPr>
              <w:t>HB</w:t>
            </w:r>
          </w:p>
        </w:tc>
      </w:tr>
      <w:tr w:rsidR="000D52C8" w14:paraId="54D4DCB7" w14:textId="77777777" w:rsidTr="00A837BA">
        <w:tc>
          <w:tcPr>
            <w:tcW w:w="6768" w:type="dxa"/>
            <w:vAlign w:val="center"/>
          </w:tcPr>
          <w:p w14:paraId="54D4DCB4" w14:textId="77777777" w:rsidR="000D52C8" w:rsidRDefault="000D52C8" w:rsidP="00A837BA">
            <w:pPr>
              <w:pStyle w:val="BodyText"/>
              <w:rPr>
                <w:b/>
                <w:bCs/>
                <w:i/>
                <w:iCs/>
              </w:rPr>
            </w:pPr>
            <w:r>
              <w:rPr>
                <w:b/>
                <w:bCs/>
                <w:i/>
                <w:iCs/>
              </w:rPr>
              <w:t>Pallets should be delivered to Packing department Warehouse and not to main Goods Inwards. This will greatly reduce distance to be carried.</w:t>
            </w:r>
          </w:p>
        </w:tc>
        <w:tc>
          <w:tcPr>
            <w:tcW w:w="2496" w:type="dxa"/>
            <w:vAlign w:val="center"/>
          </w:tcPr>
          <w:p w14:paraId="54D4DCB5" w14:textId="6073738E" w:rsidR="000D52C8" w:rsidRDefault="000D52C8" w:rsidP="00A837BA">
            <w:pPr>
              <w:pStyle w:val="BodyText"/>
              <w:rPr>
                <w:b/>
                <w:bCs/>
                <w:i/>
                <w:iCs/>
              </w:rPr>
            </w:pPr>
            <w:r>
              <w:rPr>
                <w:b/>
                <w:bCs/>
                <w:i/>
                <w:iCs/>
              </w:rPr>
              <w:t>1/04/</w:t>
            </w:r>
            <w:r w:rsidR="004B2253">
              <w:rPr>
                <w:b/>
                <w:bCs/>
                <w:i/>
                <w:iCs/>
              </w:rPr>
              <w:t>14</w:t>
            </w:r>
          </w:p>
          <w:p w14:paraId="54D4DCB6" w14:textId="77777777" w:rsidR="000D52C8" w:rsidRDefault="000D52C8" w:rsidP="00A837BA">
            <w:pPr>
              <w:pStyle w:val="BodyText"/>
              <w:rPr>
                <w:b/>
                <w:bCs/>
                <w:i/>
                <w:iCs/>
              </w:rPr>
            </w:pPr>
            <w:r>
              <w:rPr>
                <w:b/>
                <w:bCs/>
                <w:i/>
                <w:iCs/>
              </w:rPr>
              <w:t>HB</w:t>
            </w:r>
          </w:p>
        </w:tc>
      </w:tr>
      <w:tr w:rsidR="000D52C8" w14:paraId="54D4DCBC" w14:textId="77777777" w:rsidTr="00A837BA">
        <w:tc>
          <w:tcPr>
            <w:tcW w:w="6768" w:type="dxa"/>
          </w:tcPr>
          <w:p w14:paraId="54D4DCB8" w14:textId="77777777" w:rsidR="000D52C8" w:rsidRDefault="000D52C8" w:rsidP="00A837BA">
            <w:pPr>
              <w:rPr>
                <w:rFonts w:ascii="Arial" w:hAnsi="Arial" w:cs="Arial"/>
                <w:b/>
                <w:bCs/>
                <w:i/>
                <w:iCs/>
                <w:sz w:val="20"/>
              </w:rPr>
            </w:pPr>
            <w:r>
              <w:rPr>
                <w:rFonts w:ascii="Arial" w:hAnsi="Arial" w:cs="Arial"/>
                <w:b/>
                <w:bCs/>
                <w:i/>
                <w:iCs/>
                <w:sz w:val="20"/>
              </w:rPr>
              <w:t>Rising platform tables for pallets to be obtained to reduce amount of bending</w:t>
            </w:r>
          </w:p>
          <w:p w14:paraId="54D4DCB9" w14:textId="77777777" w:rsidR="000D52C8" w:rsidRDefault="000D52C8" w:rsidP="00A837BA">
            <w:pPr>
              <w:rPr>
                <w:rFonts w:ascii="Arial" w:hAnsi="Arial" w:cs="Arial"/>
              </w:rPr>
            </w:pPr>
          </w:p>
        </w:tc>
        <w:tc>
          <w:tcPr>
            <w:tcW w:w="2496" w:type="dxa"/>
          </w:tcPr>
          <w:p w14:paraId="54D4DCBA" w14:textId="4EE5127F" w:rsidR="000D52C8" w:rsidRDefault="000D52C8" w:rsidP="00A837BA">
            <w:pPr>
              <w:pStyle w:val="BodyText"/>
              <w:rPr>
                <w:b/>
                <w:bCs/>
                <w:i/>
                <w:iCs/>
              </w:rPr>
            </w:pPr>
            <w:r>
              <w:rPr>
                <w:b/>
                <w:bCs/>
                <w:i/>
                <w:iCs/>
              </w:rPr>
              <w:t>1/03/</w:t>
            </w:r>
            <w:r w:rsidR="004B2253">
              <w:rPr>
                <w:b/>
                <w:bCs/>
                <w:i/>
                <w:iCs/>
              </w:rPr>
              <w:t>14</w:t>
            </w:r>
          </w:p>
          <w:p w14:paraId="54D4DCBB" w14:textId="77777777" w:rsidR="000D52C8" w:rsidRDefault="000D52C8" w:rsidP="00A837BA">
            <w:pPr>
              <w:pStyle w:val="BodyText"/>
            </w:pPr>
            <w:r>
              <w:rPr>
                <w:b/>
                <w:bCs/>
                <w:i/>
                <w:iCs/>
              </w:rPr>
              <w:t>HB</w:t>
            </w:r>
          </w:p>
        </w:tc>
      </w:tr>
      <w:tr w:rsidR="000D52C8" w14:paraId="54D4DCC0" w14:textId="77777777" w:rsidTr="00A837BA">
        <w:tc>
          <w:tcPr>
            <w:tcW w:w="6768" w:type="dxa"/>
          </w:tcPr>
          <w:p w14:paraId="54D4DCBD" w14:textId="77777777" w:rsidR="000D52C8" w:rsidRDefault="000D52C8" w:rsidP="00A837BA">
            <w:pPr>
              <w:rPr>
                <w:rFonts w:ascii="Arial" w:hAnsi="Arial" w:cs="Arial"/>
              </w:rPr>
            </w:pPr>
          </w:p>
          <w:p w14:paraId="54D4DCBE" w14:textId="77777777" w:rsidR="000D52C8" w:rsidRDefault="000D52C8" w:rsidP="00A837BA">
            <w:pPr>
              <w:pStyle w:val="Header"/>
              <w:rPr>
                <w:rFonts w:ascii="Arial" w:hAnsi="Arial" w:cs="Arial"/>
              </w:rPr>
            </w:pPr>
          </w:p>
        </w:tc>
        <w:tc>
          <w:tcPr>
            <w:tcW w:w="2496" w:type="dxa"/>
          </w:tcPr>
          <w:p w14:paraId="54D4DCBF" w14:textId="77777777" w:rsidR="000D52C8" w:rsidRDefault="000D52C8" w:rsidP="00A837BA">
            <w:pPr>
              <w:rPr>
                <w:rFonts w:ascii="Arial" w:hAnsi="Arial" w:cs="Arial"/>
              </w:rPr>
            </w:pPr>
          </w:p>
        </w:tc>
      </w:tr>
      <w:tr w:rsidR="000D52C8" w14:paraId="54D4DCC4" w14:textId="77777777" w:rsidTr="00A837BA">
        <w:tc>
          <w:tcPr>
            <w:tcW w:w="6768" w:type="dxa"/>
          </w:tcPr>
          <w:p w14:paraId="54D4DCC1" w14:textId="77777777" w:rsidR="000D52C8" w:rsidRDefault="000D52C8" w:rsidP="00A837BA">
            <w:pPr>
              <w:rPr>
                <w:rFonts w:ascii="Arial" w:hAnsi="Arial" w:cs="Arial"/>
              </w:rPr>
            </w:pPr>
          </w:p>
          <w:p w14:paraId="54D4DCC2" w14:textId="77777777" w:rsidR="000D52C8" w:rsidRDefault="000D52C8" w:rsidP="00A837BA">
            <w:pPr>
              <w:rPr>
                <w:rFonts w:ascii="Arial" w:hAnsi="Arial" w:cs="Arial"/>
              </w:rPr>
            </w:pPr>
          </w:p>
        </w:tc>
        <w:tc>
          <w:tcPr>
            <w:tcW w:w="2496" w:type="dxa"/>
          </w:tcPr>
          <w:p w14:paraId="54D4DCC3" w14:textId="77777777" w:rsidR="000D52C8" w:rsidRDefault="000D52C8" w:rsidP="00A837BA">
            <w:pPr>
              <w:rPr>
                <w:rFonts w:ascii="Arial" w:hAnsi="Arial" w:cs="Arial"/>
              </w:rPr>
            </w:pPr>
          </w:p>
        </w:tc>
      </w:tr>
    </w:tbl>
    <w:p w14:paraId="54D4DCC5" w14:textId="77777777" w:rsidR="000D52C8" w:rsidRDefault="000D52C8" w:rsidP="000D52C8">
      <w:pPr>
        <w:spacing w:line="360" w:lineRule="auto"/>
        <w:jc w:val="center"/>
        <w:rPr>
          <w:rFonts w:ascii="Arial" w:hAnsi="Arial" w:cs="Arial"/>
          <w:sz w:val="20"/>
        </w:rPr>
      </w:pPr>
    </w:p>
    <w:p w14:paraId="54D4DCC6" w14:textId="77777777" w:rsidR="000D52C8" w:rsidRDefault="000D52C8" w:rsidP="000D52C8">
      <w:pPr>
        <w:spacing w:line="360" w:lineRule="auto"/>
        <w:jc w:val="center"/>
        <w:rPr>
          <w:rFonts w:ascii="Arial" w:hAnsi="Arial" w:cs="Arial"/>
          <w:sz w:val="20"/>
        </w:rPr>
        <w:sectPr w:rsidR="000D52C8" w:rsidSect="00932E72">
          <w:pgSz w:w="11906" w:h="16838"/>
          <w:pgMar w:top="1438" w:right="1452" w:bottom="1618" w:left="1406" w:header="595" w:footer="709" w:gutter="0"/>
          <w:cols w:space="708"/>
          <w:docGrid w:linePitch="360"/>
        </w:sectPr>
      </w:pPr>
    </w:p>
    <w:p w14:paraId="54D4DCC7" w14:textId="77777777" w:rsidR="00213E1C" w:rsidRDefault="00213E1C" w:rsidP="00213E1C">
      <w:pPr>
        <w:pStyle w:val="PAGETITLE"/>
        <w:pBdr>
          <w:bottom w:val="single" w:sz="4" w:space="1" w:color="auto"/>
        </w:pBdr>
      </w:pPr>
      <w:r>
        <w:t>Noise at Work</w:t>
      </w:r>
    </w:p>
    <w:p w14:paraId="54D4DCC8" w14:textId="77777777" w:rsidR="00213E1C" w:rsidRPr="00395761" w:rsidRDefault="00213E1C" w:rsidP="00213E1C">
      <w:pPr>
        <w:jc w:val="center"/>
        <w:rPr>
          <w:rFonts w:ascii="Arial" w:hAnsi="Arial" w:cs="Arial"/>
          <w:sz w:val="20"/>
          <w:szCs w:val="20"/>
        </w:rPr>
      </w:pPr>
    </w:p>
    <w:p w14:paraId="54D4DCC9" w14:textId="77777777" w:rsidR="00213E1C" w:rsidRDefault="00213E1C" w:rsidP="00213E1C">
      <w:pPr>
        <w:pStyle w:val="Heading1"/>
      </w:pPr>
      <w:r>
        <w:t>Introduction</w:t>
      </w:r>
    </w:p>
    <w:p w14:paraId="54D4DCCA" w14:textId="77777777" w:rsidR="00213E1C" w:rsidRPr="00407694" w:rsidRDefault="00213E1C" w:rsidP="00213E1C">
      <w:pPr>
        <w:rPr>
          <w:rFonts w:ascii="Arial" w:hAnsi="Arial" w:cs="Arial"/>
          <w:sz w:val="20"/>
          <w:szCs w:val="20"/>
        </w:rPr>
      </w:pPr>
    </w:p>
    <w:p w14:paraId="54D4DCCB" w14:textId="77777777" w:rsidR="00213E1C" w:rsidRDefault="00213E1C" w:rsidP="00213E1C">
      <w:pPr>
        <w:pStyle w:val="BodyText"/>
        <w:tabs>
          <w:tab w:val="left" w:pos="0"/>
        </w:tabs>
        <w:jc w:val="both"/>
        <w:rPr>
          <w:szCs w:val="22"/>
        </w:rPr>
      </w:pPr>
      <w:r>
        <w:t xml:space="preserve">The </w:t>
      </w:r>
      <w:r>
        <w:rPr>
          <w:b/>
          <w:bCs/>
        </w:rPr>
        <w:t>Control of Noise at Work Regulations 2005</w:t>
      </w:r>
      <w:r>
        <w:t xml:space="preserve"> places specific duties on employers and employees regarding noisy environments at work. </w:t>
      </w:r>
      <w:r>
        <w:rPr>
          <w:szCs w:val="22"/>
        </w:rPr>
        <w:t xml:space="preserve">These duties include a requirement to assess risks from exposure to workplace noise and to eliminate the risk at source or </w:t>
      </w:r>
      <w:bookmarkStart w:id="1" w:name="6"/>
      <w:r>
        <w:rPr>
          <w:szCs w:val="22"/>
        </w:rPr>
        <w:t>where this is not reasonably practicable, to ensure risk is reduced to as low a level as is reasonably practicable.</w:t>
      </w:r>
      <w:bookmarkEnd w:id="1"/>
      <w:r>
        <w:rPr>
          <w:szCs w:val="22"/>
        </w:rPr>
        <w:t xml:space="preserve"> Information and instruction should be provided to employees and others exposed to risks from high noise level zones. As a last resort, personal protective equipment should be provided to protect hearing. The </w:t>
      </w:r>
      <w:r>
        <w:rPr>
          <w:b/>
          <w:bCs/>
          <w:szCs w:val="22"/>
        </w:rPr>
        <w:t xml:space="preserve">Personal Protective Equipment at Work Regulations 1992 </w:t>
      </w:r>
      <w:r>
        <w:rPr>
          <w:szCs w:val="22"/>
        </w:rPr>
        <w:t>covers hearing protection.</w:t>
      </w:r>
    </w:p>
    <w:p w14:paraId="54D4DCCC" w14:textId="77777777" w:rsidR="00213E1C" w:rsidRPr="00407694" w:rsidRDefault="00213E1C" w:rsidP="00213E1C">
      <w:pPr>
        <w:rPr>
          <w:rFonts w:ascii="Arial" w:hAnsi="Arial" w:cs="Arial"/>
          <w:sz w:val="20"/>
          <w:szCs w:val="20"/>
        </w:rPr>
      </w:pPr>
    </w:p>
    <w:p w14:paraId="54D4DCCD" w14:textId="77777777" w:rsidR="00213E1C" w:rsidRDefault="00213E1C" w:rsidP="00213E1C">
      <w:pPr>
        <w:pStyle w:val="Heading1"/>
      </w:pPr>
      <w:r>
        <w:t>Responsibilities</w:t>
      </w:r>
    </w:p>
    <w:p w14:paraId="54D4DCCE" w14:textId="77777777" w:rsidR="00213E1C" w:rsidRPr="00407694" w:rsidRDefault="00213E1C" w:rsidP="00213E1C">
      <w:pPr>
        <w:rPr>
          <w:rFonts w:ascii="Arial" w:hAnsi="Arial" w:cs="Arial"/>
          <w:sz w:val="20"/>
          <w:szCs w:val="20"/>
        </w:rPr>
      </w:pPr>
    </w:p>
    <w:p w14:paraId="54D4DCCF" w14:textId="77777777" w:rsidR="00213E1C" w:rsidRDefault="00213E1C" w:rsidP="00213E1C">
      <w:pPr>
        <w:pStyle w:val="BodyText"/>
        <w:jc w:val="both"/>
      </w:pPr>
      <w:r>
        <w:t>The person responsible for the implementation of this procedure is identified in the Responsible Person Summary at the beginning of this section of the manual.</w:t>
      </w:r>
    </w:p>
    <w:p w14:paraId="54D4DCD0" w14:textId="77777777" w:rsidR="00213E1C" w:rsidRDefault="00213E1C" w:rsidP="00213E1C">
      <w:pPr>
        <w:pStyle w:val="BodyText"/>
        <w:jc w:val="both"/>
        <w:rPr>
          <w:b/>
          <w:bCs/>
          <w:color w:val="0000FF"/>
        </w:rPr>
      </w:pPr>
    </w:p>
    <w:p w14:paraId="54D4DCD1" w14:textId="77777777" w:rsidR="00213E1C" w:rsidRDefault="00213E1C" w:rsidP="00213E1C">
      <w:pPr>
        <w:pStyle w:val="BodyText"/>
      </w:pPr>
      <w:r>
        <w:t>The Respo</w:t>
      </w:r>
      <w:r w:rsidR="00007368">
        <w:t>nsible Person will ensure that:</w:t>
      </w:r>
    </w:p>
    <w:p w14:paraId="54D4DCD2" w14:textId="77777777" w:rsidR="00213E1C" w:rsidRDefault="00213E1C" w:rsidP="00213E1C">
      <w:pPr>
        <w:pStyle w:val="BodyText"/>
        <w:jc w:val="both"/>
      </w:pPr>
    </w:p>
    <w:p w14:paraId="54D4DCD3" w14:textId="77777777" w:rsidR="00213E1C" w:rsidRDefault="00213E1C" w:rsidP="00213E1C">
      <w:pPr>
        <w:pStyle w:val="BodyText"/>
        <w:numPr>
          <w:ilvl w:val="0"/>
          <w:numId w:val="51"/>
        </w:numPr>
        <w:tabs>
          <w:tab w:val="left" w:pos="0"/>
        </w:tabs>
        <w:jc w:val="both"/>
        <w:rPr>
          <w:rFonts w:cs="Arial"/>
        </w:rPr>
      </w:pPr>
      <w:r>
        <w:rPr>
          <w:rFonts w:cs="Arial"/>
        </w:rPr>
        <w:t>If levels of noise in the workplace are likely to exceed the lower exposure action value, an assessment is made of the workplace areas and high noise source equipment. It should:</w:t>
      </w:r>
    </w:p>
    <w:p w14:paraId="54D4DCD4" w14:textId="77777777" w:rsidR="00213E1C" w:rsidRDefault="00213E1C" w:rsidP="00A837BA">
      <w:pPr>
        <w:pStyle w:val="BodyText"/>
        <w:numPr>
          <w:ilvl w:val="0"/>
          <w:numId w:val="53"/>
        </w:numPr>
        <w:tabs>
          <w:tab w:val="left" w:pos="0"/>
        </w:tabs>
        <w:ind w:firstLine="540"/>
        <w:jc w:val="both"/>
        <w:rPr>
          <w:rFonts w:cs="Arial"/>
        </w:rPr>
      </w:pPr>
      <w:r>
        <w:rPr>
          <w:rFonts w:cs="Arial"/>
        </w:rPr>
        <w:t>Identify where the high noise level areas are and who is at risk</w:t>
      </w:r>
      <w:r w:rsidR="00007368">
        <w:rPr>
          <w:rFonts w:cs="Arial"/>
        </w:rPr>
        <w:t>;</w:t>
      </w:r>
    </w:p>
    <w:p w14:paraId="54D4DCD5" w14:textId="77777777" w:rsidR="00213E1C" w:rsidRDefault="00213E1C" w:rsidP="00A837BA">
      <w:pPr>
        <w:pStyle w:val="BodyText"/>
        <w:numPr>
          <w:ilvl w:val="0"/>
          <w:numId w:val="53"/>
        </w:numPr>
        <w:tabs>
          <w:tab w:val="left" w:pos="0"/>
        </w:tabs>
        <w:ind w:firstLine="540"/>
        <w:jc w:val="both"/>
        <w:rPr>
          <w:rFonts w:cs="Arial"/>
        </w:rPr>
      </w:pPr>
      <w:r>
        <w:rPr>
          <w:rFonts w:cs="Arial"/>
        </w:rPr>
        <w:t>What the exposure levels are and how these relate to the action and limit values</w:t>
      </w:r>
      <w:r w:rsidR="00007368">
        <w:rPr>
          <w:rFonts w:cs="Arial"/>
        </w:rPr>
        <w:t>;</w:t>
      </w:r>
    </w:p>
    <w:p w14:paraId="54D4DCD6" w14:textId="77777777" w:rsidR="00213E1C" w:rsidRDefault="00213E1C" w:rsidP="00A837BA">
      <w:pPr>
        <w:pStyle w:val="BodyText"/>
        <w:numPr>
          <w:ilvl w:val="0"/>
          <w:numId w:val="53"/>
        </w:numPr>
        <w:tabs>
          <w:tab w:val="left" w:pos="0"/>
        </w:tabs>
        <w:ind w:firstLine="540"/>
        <w:jc w:val="both"/>
        <w:rPr>
          <w:rFonts w:cs="Arial"/>
        </w:rPr>
      </w:pPr>
      <w:r>
        <w:rPr>
          <w:rFonts w:cs="Arial"/>
        </w:rPr>
        <w:t>Identify what actions are required to control noise</w:t>
      </w:r>
      <w:r w:rsidR="00007368">
        <w:rPr>
          <w:rFonts w:cs="Arial"/>
        </w:rPr>
        <w:t>; and</w:t>
      </w:r>
    </w:p>
    <w:p w14:paraId="54D4DCD7" w14:textId="77777777" w:rsidR="00213E1C" w:rsidRDefault="00213E1C" w:rsidP="00A837BA">
      <w:pPr>
        <w:pStyle w:val="BodyText"/>
        <w:numPr>
          <w:ilvl w:val="0"/>
          <w:numId w:val="53"/>
        </w:numPr>
        <w:tabs>
          <w:tab w:val="left" w:pos="0"/>
        </w:tabs>
        <w:ind w:firstLine="540"/>
        <w:jc w:val="both"/>
        <w:rPr>
          <w:rFonts w:cs="Arial"/>
        </w:rPr>
      </w:pPr>
      <w:r>
        <w:rPr>
          <w:rFonts w:cs="Arial"/>
        </w:rPr>
        <w:t>Identify any health surveillance programme required.</w:t>
      </w:r>
    </w:p>
    <w:p w14:paraId="54D4DCD8" w14:textId="77777777" w:rsidR="00213E1C" w:rsidRDefault="00213E1C" w:rsidP="00213E1C">
      <w:pPr>
        <w:pStyle w:val="BodyText"/>
        <w:tabs>
          <w:tab w:val="left" w:pos="0"/>
        </w:tabs>
        <w:ind w:left="360"/>
        <w:jc w:val="both"/>
        <w:rPr>
          <w:rFonts w:cs="Arial"/>
        </w:rPr>
      </w:pPr>
    </w:p>
    <w:p w14:paraId="54D4DCD9" w14:textId="77777777" w:rsidR="00213E1C" w:rsidRDefault="00213E1C" w:rsidP="00213E1C">
      <w:pPr>
        <w:pStyle w:val="BodyText"/>
        <w:numPr>
          <w:ilvl w:val="0"/>
          <w:numId w:val="51"/>
        </w:numPr>
        <w:tabs>
          <w:tab w:val="left" w:pos="0"/>
        </w:tabs>
        <w:jc w:val="both"/>
        <w:rPr>
          <w:rFonts w:cs="Arial"/>
        </w:rPr>
      </w:pPr>
      <w:r>
        <w:rPr>
          <w:rFonts w:cs="Arial"/>
        </w:rPr>
        <w:t>The assessment is regularly rev</w:t>
      </w:r>
      <w:r w:rsidR="00007368">
        <w:rPr>
          <w:rFonts w:cs="Arial"/>
        </w:rPr>
        <w:t>iewed and repeated as necessary;</w:t>
      </w:r>
    </w:p>
    <w:p w14:paraId="54D4DCDA" w14:textId="77777777" w:rsidR="00213E1C" w:rsidRDefault="00213E1C" w:rsidP="00213E1C">
      <w:pPr>
        <w:pStyle w:val="BodyText"/>
        <w:tabs>
          <w:tab w:val="left" w:pos="0"/>
        </w:tabs>
        <w:ind w:left="360"/>
        <w:jc w:val="both"/>
        <w:rPr>
          <w:rFonts w:cs="Arial"/>
        </w:rPr>
      </w:pPr>
    </w:p>
    <w:p w14:paraId="54D4DCDB" w14:textId="77777777" w:rsidR="00213E1C" w:rsidRDefault="00213E1C" w:rsidP="00213E1C">
      <w:pPr>
        <w:pStyle w:val="BodyText"/>
        <w:numPr>
          <w:ilvl w:val="0"/>
          <w:numId w:val="51"/>
        </w:numPr>
        <w:tabs>
          <w:tab w:val="left" w:pos="0"/>
        </w:tabs>
        <w:jc w:val="both"/>
        <w:rPr>
          <w:rFonts w:cs="Arial"/>
          <w:sz w:val="22"/>
        </w:rPr>
      </w:pPr>
      <w:r>
        <w:rPr>
          <w:rFonts w:cs="Arial"/>
        </w:rPr>
        <w:t>Control measures are implemented to eliminate or reduce the level of noise to a low a level as is reasonably practicable and these measures are maintained. Control measures may include changes to processes and equipment, engineering controls, workplace design and limiting numbers of people exposed to high noise level</w:t>
      </w:r>
      <w:r w:rsidR="00007368">
        <w:rPr>
          <w:rFonts w:cs="Arial"/>
        </w:rPr>
        <w:t>s and the durations of exposure;</w:t>
      </w:r>
    </w:p>
    <w:p w14:paraId="54D4DCDC" w14:textId="77777777" w:rsidR="00213E1C" w:rsidRPr="00407694" w:rsidRDefault="00213E1C" w:rsidP="00213E1C">
      <w:pPr>
        <w:pStyle w:val="BodyText"/>
        <w:tabs>
          <w:tab w:val="left" w:pos="0"/>
        </w:tabs>
        <w:jc w:val="both"/>
        <w:rPr>
          <w:rFonts w:cs="Arial"/>
        </w:rPr>
      </w:pPr>
    </w:p>
    <w:p w14:paraId="54D4DCDD" w14:textId="77777777" w:rsidR="00213E1C" w:rsidRDefault="00213E1C" w:rsidP="00213E1C">
      <w:pPr>
        <w:pStyle w:val="BodyText"/>
        <w:numPr>
          <w:ilvl w:val="0"/>
          <w:numId w:val="51"/>
        </w:numPr>
        <w:tabs>
          <w:tab w:val="left" w:pos="0"/>
        </w:tabs>
        <w:jc w:val="both"/>
        <w:rPr>
          <w:rFonts w:cs="Arial"/>
        </w:rPr>
      </w:pPr>
      <w:r>
        <w:rPr>
          <w:rFonts w:cs="Arial"/>
        </w:rPr>
        <w:t>Information and instruction is provided to employees and others at risk of e</w:t>
      </w:r>
      <w:r w:rsidR="00007368">
        <w:rPr>
          <w:rFonts w:cs="Arial"/>
        </w:rPr>
        <w:t>xposure to high levels of noise;</w:t>
      </w:r>
    </w:p>
    <w:p w14:paraId="54D4DCDE" w14:textId="77777777" w:rsidR="00213E1C" w:rsidRPr="00407694" w:rsidRDefault="00213E1C" w:rsidP="00213E1C">
      <w:pPr>
        <w:pStyle w:val="BodyText"/>
        <w:tabs>
          <w:tab w:val="left" w:pos="0"/>
        </w:tabs>
        <w:ind w:left="360"/>
        <w:jc w:val="both"/>
        <w:rPr>
          <w:rFonts w:cs="Arial"/>
        </w:rPr>
      </w:pPr>
    </w:p>
    <w:p w14:paraId="54D4DCDF" w14:textId="77777777" w:rsidR="00213E1C" w:rsidRDefault="00213E1C" w:rsidP="00213E1C">
      <w:pPr>
        <w:pStyle w:val="BodyText"/>
        <w:numPr>
          <w:ilvl w:val="0"/>
          <w:numId w:val="51"/>
        </w:numPr>
        <w:tabs>
          <w:tab w:val="left" w:pos="0"/>
        </w:tabs>
        <w:jc w:val="both"/>
        <w:rPr>
          <w:rFonts w:cs="Arial"/>
        </w:rPr>
      </w:pPr>
      <w:r>
        <w:rPr>
          <w:rFonts w:cs="Arial"/>
        </w:rPr>
        <w:t xml:space="preserve">Signs are displayed at the perimeter of and within high noise zones indicating the noise levels and mandatory or advisory ear </w:t>
      </w:r>
      <w:r w:rsidR="00007368">
        <w:rPr>
          <w:rFonts w:cs="Arial"/>
        </w:rPr>
        <w:t>defender signage as appropriate;</w:t>
      </w:r>
    </w:p>
    <w:p w14:paraId="54D4DCE0" w14:textId="77777777" w:rsidR="00213E1C" w:rsidRDefault="00213E1C" w:rsidP="00213E1C">
      <w:pPr>
        <w:pStyle w:val="BodyText"/>
        <w:tabs>
          <w:tab w:val="left" w:pos="0"/>
        </w:tabs>
        <w:ind w:left="360"/>
        <w:jc w:val="both"/>
        <w:rPr>
          <w:rFonts w:cs="Arial"/>
        </w:rPr>
      </w:pPr>
    </w:p>
    <w:p w14:paraId="54D4DCE1" w14:textId="77777777" w:rsidR="00213E1C" w:rsidRDefault="00213E1C" w:rsidP="00213E1C">
      <w:pPr>
        <w:pStyle w:val="BodyText"/>
        <w:numPr>
          <w:ilvl w:val="0"/>
          <w:numId w:val="51"/>
        </w:numPr>
        <w:tabs>
          <w:tab w:val="left" w:pos="0"/>
        </w:tabs>
        <w:jc w:val="both"/>
        <w:rPr>
          <w:rFonts w:cs="Arial"/>
        </w:rPr>
      </w:pPr>
      <w:r>
        <w:rPr>
          <w:rFonts w:cs="Arial"/>
        </w:rPr>
        <w:t>Employees are trained in the workplace risks from noise and the appropriate actions to take with regard to operation of noise reduction measures and wearing of hearing protection equipment. T</w:t>
      </w:r>
      <w:r w:rsidR="00007368">
        <w:rPr>
          <w:rFonts w:cs="Arial"/>
        </w:rPr>
        <w:t>raining records are kept; and</w:t>
      </w:r>
    </w:p>
    <w:p w14:paraId="54D4DCE2" w14:textId="77777777" w:rsidR="00213E1C" w:rsidRDefault="00213E1C" w:rsidP="00213E1C">
      <w:pPr>
        <w:pStyle w:val="BodyText"/>
        <w:tabs>
          <w:tab w:val="left" w:pos="0"/>
        </w:tabs>
        <w:jc w:val="both"/>
        <w:rPr>
          <w:rFonts w:cs="Arial"/>
        </w:rPr>
      </w:pPr>
    </w:p>
    <w:p w14:paraId="54D4DCE3" w14:textId="77777777" w:rsidR="00213E1C" w:rsidRDefault="00213E1C" w:rsidP="00213E1C">
      <w:pPr>
        <w:pStyle w:val="BodyText"/>
        <w:numPr>
          <w:ilvl w:val="0"/>
          <w:numId w:val="51"/>
        </w:numPr>
        <w:tabs>
          <w:tab w:val="left" w:pos="0"/>
        </w:tabs>
        <w:jc w:val="both"/>
        <w:rPr>
          <w:rFonts w:cs="Arial"/>
          <w:sz w:val="22"/>
        </w:rPr>
      </w:pPr>
      <w:r>
        <w:rPr>
          <w:rFonts w:cs="Arial"/>
        </w:rPr>
        <w:t>A health surveillance programme is implemented if necessary.</w:t>
      </w:r>
    </w:p>
    <w:p w14:paraId="54D4DCE4" w14:textId="77777777" w:rsidR="00213E1C" w:rsidRPr="00407694" w:rsidRDefault="00213E1C" w:rsidP="00213E1C">
      <w:pPr>
        <w:pStyle w:val="BodyText"/>
      </w:pPr>
    </w:p>
    <w:p w14:paraId="54D4DCE5" w14:textId="77777777" w:rsidR="00213E1C" w:rsidRPr="00407694" w:rsidRDefault="00213E1C" w:rsidP="00213E1C">
      <w:pPr>
        <w:pStyle w:val="BodyText"/>
      </w:pPr>
    </w:p>
    <w:p w14:paraId="54D4DCE6" w14:textId="77777777" w:rsidR="00213E1C" w:rsidRDefault="00213E1C" w:rsidP="00213E1C">
      <w:pPr>
        <w:pStyle w:val="Heading1"/>
      </w:pPr>
      <w:r>
        <w:t xml:space="preserve">Legislation </w:t>
      </w:r>
      <w:r w:rsidR="002140E0">
        <w:t>and</w:t>
      </w:r>
      <w:r>
        <w:t xml:space="preserve"> Guidance</w:t>
      </w:r>
    </w:p>
    <w:p w14:paraId="54D4DCE7" w14:textId="77777777" w:rsidR="00213E1C" w:rsidRPr="00407694" w:rsidRDefault="00213E1C" w:rsidP="00213E1C">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6760"/>
      </w:tblGrid>
      <w:tr w:rsidR="00213E1C" w14:paraId="54D4DCEA" w14:textId="77777777" w:rsidTr="00007368">
        <w:trPr>
          <w:trHeight w:val="477"/>
        </w:trPr>
        <w:tc>
          <w:tcPr>
            <w:tcW w:w="1268" w:type="dxa"/>
            <w:shd w:val="clear" w:color="auto" w:fill="999999"/>
            <w:vAlign w:val="center"/>
          </w:tcPr>
          <w:p w14:paraId="54D4DCE8" w14:textId="77777777" w:rsidR="00213E1C" w:rsidRPr="00007368" w:rsidRDefault="00213E1C" w:rsidP="00A837BA">
            <w:pPr>
              <w:pStyle w:val="BodyText"/>
              <w:rPr>
                <w:b/>
                <w:color w:val="FFFFFF"/>
              </w:rPr>
            </w:pPr>
            <w:r w:rsidRPr="00007368">
              <w:rPr>
                <w:b/>
                <w:color w:val="FFFFFF"/>
              </w:rPr>
              <w:t>Legislation</w:t>
            </w:r>
          </w:p>
        </w:tc>
        <w:tc>
          <w:tcPr>
            <w:tcW w:w="6760" w:type="dxa"/>
            <w:vAlign w:val="center"/>
          </w:tcPr>
          <w:p w14:paraId="54D4DCE9" w14:textId="77777777" w:rsidR="00213E1C" w:rsidRDefault="00213E1C" w:rsidP="00A837BA">
            <w:pPr>
              <w:pStyle w:val="BodyText"/>
              <w:rPr>
                <w:color w:val="FF0000"/>
              </w:rPr>
            </w:pPr>
            <w:r>
              <w:t>Control of Noise at Work Regulations 2005</w:t>
            </w:r>
          </w:p>
        </w:tc>
      </w:tr>
      <w:tr w:rsidR="00213E1C" w14:paraId="54D4DCF0" w14:textId="77777777" w:rsidTr="00007368">
        <w:tc>
          <w:tcPr>
            <w:tcW w:w="1268" w:type="dxa"/>
            <w:shd w:val="clear" w:color="auto" w:fill="999999"/>
            <w:vAlign w:val="center"/>
          </w:tcPr>
          <w:p w14:paraId="54D4DCEB" w14:textId="77777777" w:rsidR="00213E1C" w:rsidRPr="00007368" w:rsidRDefault="00213E1C" w:rsidP="00A837BA">
            <w:pPr>
              <w:pStyle w:val="BodyText"/>
              <w:rPr>
                <w:b/>
                <w:color w:val="FFFFFF"/>
              </w:rPr>
            </w:pPr>
            <w:r w:rsidRPr="00007368">
              <w:rPr>
                <w:b/>
                <w:color w:val="FFFFFF"/>
              </w:rPr>
              <w:t>Guidance</w:t>
            </w:r>
          </w:p>
        </w:tc>
        <w:tc>
          <w:tcPr>
            <w:tcW w:w="6760" w:type="dxa"/>
            <w:vAlign w:val="center"/>
          </w:tcPr>
          <w:p w14:paraId="54D4DCEC" w14:textId="77777777" w:rsidR="00213E1C" w:rsidRDefault="00213E1C" w:rsidP="00A837BA">
            <w:pPr>
              <w:pStyle w:val="BodyText"/>
            </w:pPr>
            <w:r>
              <w:t>Noise at Work – Guidance for Employers on the Control of Noise at Work Regulations 2005</w:t>
            </w:r>
          </w:p>
          <w:p w14:paraId="54D4DCED" w14:textId="77777777" w:rsidR="00213E1C" w:rsidRDefault="00213E1C" w:rsidP="00A837BA">
            <w:pPr>
              <w:pStyle w:val="BodyText"/>
            </w:pPr>
            <w:r>
              <w:t xml:space="preserve">(HSE indg362rev1) </w:t>
            </w:r>
            <w:hyperlink r:id="rId93" w:history="1">
              <w:r>
                <w:rPr>
                  <w:rStyle w:val="Hyperlink"/>
                  <w:rFonts w:cs="Arial"/>
                </w:rPr>
                <w:t>www.hse.gov.uk/pubns/indg362.pdf</w:t>
              </w:r>
            </w:hyperlink>
            <w:r>
              <w:t>)</w:t>
            </w:r>
          </w:p>
          <w:p w14:paraId="54D4DCEE" w14:textId="77777777" w:rsidR="00213E1C" w:rsidRDefault="00213E1C" w:rsidP="00A837BA">
            <w:pPr>
              <w:pStyle w:val="BodyText"/>
            </w:pPr>
            <w:r>
              <w:t xml:space="preserve">Protect your hearing or lose it HSE indg363 (rev1) </w:t>
            </w:r>
            <w:hyperlink r:id="rId94" w:history="1">
              <w:r>
                <w:rPr>
                  <w:rStyle w:val="Hyperlink"/>
                  <w:rFonts w:cs="Arial"/>
                </w:rPr>
                <w:t>www.hse.gov.uk/pubns/indg363.pdf</w:t>
              </w:r>
            </w:hyperlink>
          </w:p>
          <w:p w14:paraId="54D4DCEF" w14:textId="77777777" w:rsidR="00213E1C" w:rsidRDefault="00213E1C" w:rsidP="00A837BA">
            <w:pPr>
              <w:pStyle w:val="BodyText"/>
            </w:pPr>
            <w:r>
              <w:rPr>
                <w:color w:val="0000FF"/>
                <w:u w:val="single"/>
              </w:rPr>
              <w:t>www.hse.gov.uk/noise</w:t>
            </w:r>
          </w:p>
        </w:tc>
      </w:tr>
    </w:tbl>
    <w:p w14:paraId="54D4DCF1" w14:textId="77777777" w:rsidR="00213E1C" w:rsidRPr="00407694" w:rsidRDefault="00213E1C" w:rsidP="00213E1C">
      <w:pPr>
        <w:rPr>
          <w:rFonts w:ascii="Arial" w:hAnsi="Arial" w:cs="Arial"/>
          <w:sz w:val="20"/>
          <w:szCs w:val="20"/>
        </w:rPr>
      </w:pPr>
    </w:p>
    <w:p w14:paraId="54D4DCF2" w14:textId="77777777" w:rsidR="00213E1C" w:rsidRDefault="00213E1C" w:rsidP="00213E1C">
      <w:pPr>
        <w:pStyle w:val="BodyText"/>
        <w:jc w:val="both"/>
      </w:pPr>
      <w:r>
        <w:t>An indication of a potential noise problem is when people have to shout to be heard from 2 metres apart, employees use noisy powered tools or machinery for more than half an hour each day, there are loud impact noises in the workplace or people’s ears ring after being in a noisy area. Employers have a legal duty to control the risk of damage to employees’ hearing.</w:t>
      </w:r>
    </w:p>
    <w:p w14:paraId="54D4DCF3" w14:textId="77777777" w:rsidR="00213E1C" w:rsidRDefault="00213E1C" w:rsidP="00213E1C">
      <w:pPr>
        <w:pStyle w:val="BodyText"/>
        <w:jc w:val="both"/>
      </w:pPr>
      <w:r>
        <w:t>There are three action values at which employers must take specific actions:-</w:t>
      </w:r>
    </w:p>
    <w:p w14:paraId="54D4DCF4" w14:textId="77777777" w:rsidR="00213E1C" w:rsidRDefault="00213E1C" w:rsidP="00213E1C">
      <w:pPr>
        <w:pStyle w:val="BodyText"/>
        <w:jc w:val="both"/>
      </w:pPr>
    </w:p>
    <w:p w14:paraId="54D4DCF5" w14:textId="77777777" w:rsidR="00213E1C" w:rsidRDefault="00213E1C" w:rsidP="00213E1C">
      <w:pPr>
        <w:pStyle w:val="Heading2"/>
      </w:pPr>
      <w:r>
        <w:t>Lower Exposure Action Values</w:t>
      </w:r>
    </w:p>
    <w:p w14:paraId="54D4DCF6" w14:textId="77777777" w:rsidR="00213E1C" w:rsidRDefault="00213E1C" w:rsidP="00213E1C">
      <w:pPr>
        <w:pStyle w:val="BodyText"/>
        <w:jc w:val="both"/>
      </w:pPr>
      <w:r>
        <w:t>Where daily or weekly exposure levels are likely to exceed 80 dB(A) or daily peak sound pressure of 135dB(C), an employer must provide ear protection for employees who ask for them.</w:t>
      </w:r>
    </w:p>
    <w:p w14:paraId="54D4DCF7" w14:textId="77777777" w:rsidR="00213E1C" w:rsidRDefault="00213E1C" w:rsidP="00213E1C">
      <w:pPr>
        <w:pStyle w:val="BodyText"/>
        <w:jc w:val="both"/>
      </w:pPr>
    </w:p>
    <w:p w14:paraId="54D4DCF8" w14:textId="77777777" w:rsidR="00213E1C" w:rsidRDefault="00213E1C" w:rsidP="00213E1C">
      <w:pPr>
        <w:pStyle w:val="Heading2"/>
      </w:pPr>
      <w:r>
        <w:t>Upper Exposure Action Values</w:t>
      </w:r>
    </w:p>
    <w:p w14:paraId="54D4DCF9" w14:textId="77777777" w:rsidR="00213E1C" w:rsidRDefault="00213E1C" w:rsidP="00213E1C">
      <w:pPr>
        <w:pStyle w:val="BodyText"/>
        <w:jc w:val="both"/>
      </w:pPr>
      <w:r>
        <w:t xml:space="preserve">Where daily exposure is likely to exceed 85 dB(A) or daily peak sound pressure of 137dB(C), noise must be reduced to a low a level as is reasonably practicable other than by using ear protection. </w:t>
      </w:r>
    </w:p>
    <w:p w14:paraId="54D4DCFA" w14:textId="77777777" w:rsidR="00213E1C" w:rsidRDefault="00213E1C" w:rsidP="00213E1C">
      <w:pPr>
        <w:pStyle w:val="BodyText"/>
        <w:jc w:val="both"/>
      </w:pPr>
      <w:r>
        <w:t>Where an employer is unable to reduce exposure by other means, hearing protection must be provided and the employer must ensure it is worn. An employer must ensure that all 85 dB(A) noise zones are marked as Hearing Protection Zones and, as far as is reasonably practicable, ensure persons who enter a marked 85 dB(A) Hearing Protection Zone use ear protection.</w:t>
      </w:r>
    </w:p>
    <w:p w14:paraId="54D4DCFB" w14:textId="77777777" w:rsidR="00213E1C" w:rsidRDefault="00213E1C" w:rsidP="00213E1C">
      <w:pPr>
        <w:pStyle w:val="BodyText"/>
        <w:jc w:val="both"/>
      </w:pPr>
    </w:p>
    <w:p w14:paraId="54D4DCFC" w14:textId="77777777" w:rsidR="00007368" w:rsidRDefault="00007368" w:rsidP="00213E1C">
      <w:pPr>
        <w:pStyle w:val="Heading2"/>
        <w:sectPr w:rsidR="00007368" w:rsidSect="008F7A13">
          <w:headerReference w:type="default" r:id="rId95"/>
          <w:footerReference w:type="default" r:id="rId96"/>
          <w:pgSz w:w="11906" w:h="16838"/>
          <w:pgMar w:top="1438" w:right="1452" w:bottom="1618" w:left="1406" w:header="595" w:footer="709" w:gutter="0"/>
          <w:pgNumType w:start="1"/>
          <w:cols w:space="708"/>
          <w:docGrid w:linePitch="360"/>
        </w:sectPr>
      </w:pPr>
    </w:p>
    <w:p w14:paraId="54D4DCFD" w14:textId="77777777" w:rsidR="00213E1C" w:rsidRDefault="00213E1C" w:rsidP="00213E1C">
      <w:pPr>
        <w:pStyle w:val="Heading2"/>
      </w:pPr>
      <w:r>
        <w:t>Exposure Limit Values</w:t>
      </w:r>
    </w:p>
    <w:p w14:paraId="54D4DCFE" w14:textId="77777777" w:rsidR="00213E1C" w:rsidRDefault="00213E1C" w:rsidP="00213E1C">
      <w:pPr>
        <w:pStyle w:val="BodyText"/>
        <w:jc w:val="both"/>
      </w:pPr>
      <w:r>
        <w:t xml:space="preserve">Exposure limit values of 87dB(A) averaged over a day or week and peak sound pressure of 140 dB(C) must not be exceeded. These limit values take account of any reduction provided by hearing protection. Where the limit value is exceeded, it should be reduced forthwith to a level below the limit value and action taken to prevent a recurrence. </w:t>
      </w:r>
    </w:p>
    <w:p w14:paraId="54D4DCFF" w14:textId="77777777" w:rsidR="00213E1C" w:rsidRDefault="00213E1C" w:rsidP="00213E1C">
      <w:pPr>
        <w:pStyle w:val="BodyText"/>
        <w:jc w:val="both"/>
      </w:pPr>
    </w:p>
    <w:p w14:paraId="54D4DD00" w14:textId="77777777" w:rsidR="00213E1C" w:rsidRDefault="00213E1C" w:rsidP="00213E1C">
      <w:pPr>
        <w:pStyle w:val="Heading2"/>
      </w:pPr>
      <w:r>
        <w:t>Hearing Protection</w:t>
      </w:r>
    </w:p>
    <w:p w14:paraId="54D4DD01" w14:textId="77777777" w:rsidR="00213E1C" w:rsidRDefault="00213E1C" w:rsidP="00213E1C">
      <w:pPr>
        <w:pStyle w:val="BodyText"/>
        <w:jc w:val="both"/>
      </w:pPr>
      <w:r>
        <w:t>Hearing protection should be selected so as to eliminate the risk to hearing or to reduce the risk to as low a level as is reasonably practicable. Employees should be consulted on the types of protective equipment provided. The employer should ensure, as far as is reasonably practicable that the equipment is fully used, and that it is maintained.</w:t>
      </w:r>
    </w:p>
    <w:p w14:paraId="54D4DD02" w14:textId="77777777" w:rsidR="00213E1C" w:rsidRDefault="00213E1C" w:rsidP="00213E1C">
      <w:pPr>
        <w:pStyle w:val="BodyText"/>
        <w:jc w:val="both"/>
      </w:pPr>
      <w:r>
        <w:t>Employees must wear protective equipment provided and report defects to the employer.</w:t>
      </w:r>
    </w:p>
    <w:p w14:paraId="54D4DD03" w14:textId="77777777" w:rsidR="00213E1C" w:rsidRDefault="00213E1C" w:rsidP="00213E1C">
      <w:pPr>
        <w:pStyle w:val="BodyText"/>
        <w:jc w:val="both"/>
      </w:pPr>
    </w:p>
    <w:p w14:paraId="54D4DD04" w14:textId="77777777" w:rsidR="00213E1C" w:rsidRDefault="00213E1C" w:rsidP="00213E1C">
      <w:pPr>
        <w:pStyle w:val="Heading2"/>
      </w:pPr>
      <w:r>
        <w:t xml:space="preserve">Information, Instruction </w:t>
      </w:r>
      <w:r w:rsidR="002140E0">
        <w:t>and</w:t>
      </w:r>
      <w:r>
        <w:t xml:space="preserve"> Training</w:t>
      </w:r>
    </w:p>
    <w:p w14:paraId="54D4DD05" w14:textId="77777777" w:rsidR="00213E1C" w:rsidRDefault="00213E1C" w:rsidP="00213E1C">
      <w:pPr>
        <w:pStyle w:val="BodyText"/>
        <w:jc w:val="both"/>
      </w:pPr>
      <w:bookmarkStart w:id="2" w:name="10"/>
      <w:r>
        <w:t>Where employees are exposed to noise which is likely to be at or above a lower exposure action value, the employer shall provide those employees and their representatives with suitable and sufficient information, instruction and training.</w:t>
      </w:r>
      <w:bookmarkEnd w:id="2"/>
      <w:r>
        <w:t xml:space="preserve"> This may include</w:t>
      </w:r>
      <w:r w:rsidR="00007368">
        <w:t>:</w:t>
      </w:r>
    </w:p>
    <w:p w14:paraId="54D4DD06" w14:textId="77777777" w:rsidR="00213E1C" w:rsidRDefault="00007368" w:rsidP="00213E1C">
      <w:pPr>
        <w:pStyle w:val="BodyText"/>
        <w:numPr>
          <w:ilvl w:val="0"/>
          <w:numId w:val="52"/>
        </w:numPr>
        <w:jc w:val="both"/>
      </w:pPr>
      <w:r>
        <w:t>T</w:t>
      </w:r>
      <w:r w:rsidR="00213E1C">
        <w:t>he risks from exposure to noise and the significant findings of the risk assessment, with an explanation of those findings;</w:t>
      </w:r>
    </w:p>
    <w:p w14:paraId="54D4DD07" w14:textId="77777777" w:rsidR="00213E1C" w:rsidRDefault="00007368" w:rsidP="00213E1C">
      <w:pPr>
        <w:pStyle w:val="BodyText"/>
        <w:numPr>
          <w:ilvl w:val="0"/>
          <w:numId w:val="52"/>
        </w:numPr>
        <w:jc w:val="both"/>
      </w:pPr>
      <w:r>
        <w:t>T</w:t>
      </w:r>
      <w:r w:rsidR="00213E1C">
        <w:t>he control measures in place or planned to adequately control exposure to noise;</w:t>
      </w:r>
    </w:p>
    <w:p w14:paraId="54D4DD08" w14:textId="77777777" w:rsidR="00213E1C" w:rsidRDefault="00007368" w:rsidP="00213E1C">
      <w:pPr>
        <w:pStyle w:val="BodyText"/>
        <w:numPr>
          <w:ilvl w:val="0"/>
          <w:numId w:val="52"/>
        </w:numPr>
        <w:jc w:val="both"/>
      </w:pPr>
      <w:r>
        <w:t>T</w:t>
      </w:r>
      <w:r w:rsidR="00213E1C">
        <w:t xml:space="preserve">he arrangements for hearing protection equipment; </w:t>
      </w:r>
    </w:p>
    <w:p w14:paraId="54D4DD09" w14:textId="77777777" w:rsidR="00213E1C" w:rsidRDefault="00007368" w:rsidP="00213E1C">
      <w:pPr>
        <w:pStyle w:val="BodyText"/>
        <w:numPr>
          <w:ilvl w:val="0"/>
          <w:numId w:val="52"/>
        </w:numPr>
        <w:jc w:val="both"/>
      </w:pPr>
      <w:r>
        <w:t>H</w:t>
      </w:r>
      <w:r w:rsidR="00213E1C">
        <w:t>ealth surveillance programmes;</w:t>
      </w:r>
    </w:p>
    <w:p w14:paraId="54D4DD0A" w14:textId="77777777" w:rsidR="00213E1C" w:rsidRDefault="00007368" w:rsidP="00213E1C">
      <w:pPr>
        <w:pStyle w:val="BodyText"/>
        <w:numPr>
          <w:ilvl w:val="0"/>
          <w:numId w:val="52"/>
        </w:numPr>
        <w:jc w:val="both"/>
      </w:pPr>
      <w:r>
        <w:t>S</w:t>
      </w:r>
      <w:r w:rsidR="00213E1C">
        <w:t>afe working practices to minimise exposure to noise, and</w:t>
      </w:r>
    </w:p>
    <w:p w14:paraId="54D4DD0B" w14:textId="77777777" w:rsidR="00213E1C" w:rsidRDefault="00007368" w:rsidP="00213E1C">
      <w:pPr>
        <w:pStyle w:val="BodyText"/>
        <w:numPr>
          <w:ilvl w:val="0"/>
          <w:numId w:val="52"/>
        </w:numPr>
        <w:jc w:val="both"/>
      </w:pPr>
      <w:r>
        <w:t>E</w:t>
      </w:r>
      <w:r w:rsidR="00213E1C">
        <w:t>mployees’ responsibilities under the Control of Noise at Work Regulations 2005.</w:t>
      </w:r>
    </w:p>
    <w:p w14:paraId="54D4DD0C" w14:textId="77777777" w:rsidR="00213E1C" w:rsidRDefault="00213E1C" w:rsidP="00213E1C">
      <w:pPr>
        <w:pStyle w:val="Heading2"/>
      </w:pPr>
    </w:p>
    <w:p w14:paraId="54D4DD0D" w14:textId="77777777" w:rsidR="00213E1C" w:rsidRDefault="00213E1C" w:rsidP="00213E1C">
      <w:pPr>
        <w:pStyle w:val="Heading2"/>
      </w:pPr>
      <w:r>
        <w:t>Health Surveillance</w:t>
      </w:r>
    </w:p>
    <w:p w14:paraId="54D4DD0E" w14:textId="77777777" w:rsidR="00213E1C" w:rsidRDefault="00213E1C" w:rsidP="00213E1C">
      <w:pPr>
        <w:pStyle w:val="BodyText"/>
        <w:jc w:val="both"/>
      </w:pPr>
      <w:r>
        <w:t xml:space="preserve">Hearing checks should be provided for employees exposed to noise levels above the upper exposure action values, and to any employees at particular risk. New starters should be provided with hearing checks to establish a baseline level. </w:t>
      </w:r>
    </w:p>
    <w:p w14:paraId="54D4DD0F" w14:textId="77777777" w:rsidR="00213E1C" w:rsidRDefault="00213E1C" w:rsidP="00213E1C">
      <w:pPr>
        <w:pStyle w:val="BodyText"/>
        <w:jc w:val="both"/>
      </w:pPr>
      <w:r>
        <w:t>Annual hearing checks are recommended for the first two years of an employee’s programme, followed by checks every three years. Should hearing problems be identified, the programme should be amended following the advice of a competent person.</w:t>
      </w:r>
    </w:p>
    <w:p w14:paraId="54D4DD10" w14:textId="77777777" w:rsidR="00213E1C" w:rsidRDefault="00213E1C" w:rsidP="00213E1C">
      <w:pPr>
        <w:pStyle w:val="BodyText"/>
        <w:jc w:val="both"/>
      </w:pPr>
      <w:r>
        <w:t>Employees should be provided with the results of the checks and records should be kept confidentially. The results of hearing checks should be reviewed to identify any problems within the workplace and to assess the effectiveness of the noise control measures.</w:t>
      </w:r>
    </w:p>
    <w:p w14:paraId="54D4DD11" w14:textId="77777777" w:rsidR="00213E1C" w:rsidRDefault="00213E1C" w:rsidP="00213E1C">
      <w:pPr>
        <w:pStyle w:val="BodyText"/>
        <w:jc w:val="both"/>
      </w:pPr>
    </w:p>
    <w:p w14:paraId="54D4DD12" w14:textId="77777777" w:rsidR="00213E1C" w:rsidRDefault="00213E1C" w:rsidP="00213E1C">
      <w:pPr>
        <w:pStyle w:val="BodyTextIndent2"/>
        <w:ind w:left="0"/>
        <w:rPr>
          <w:rFonts w:cs="Arial"/>
          <w:color w:val="000000"/>
        </w:rPr>
      </w:pPr>
      <w:r>
        <w:rPr>
          <w:rFonts w:cs="Arial"/>
          <w:color w:val="000000"/>
        </w:rPr>
        <w:t>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p>
    <w:p w14:paraId="54D4DD13" w14:textId="77777777" w:rsidR="00213E1C" w:rsidRDefault="00213E1C" w:rsidP="00213E1C">
      <w:pPr>
        <w:pStyle w:val="Heading3"/>
      </w:pPr>
      <w:r>
        <w:t> </w:t>
      </w:r>
    </w:p>
    <w:p w14:paraId="54D4DD14" w14:textId="77777777" w:rsidR="00213E1C" w:rsidRDefault="00213E1C" w:rsidP="00213E1C">
      <w:pPr>
        <w:spacing w:line="360" w:lineRule="auto"/>
        <w:jc w:val="center"/>
        <w:rPr>
          <w:rFonts w:ascii="Arial" w:hAnsi="Arial" w:cs="Arial"/>
          <w:sz w:val="20"/>
        </w:rPr>
      </w:pPr>
    </w:p>
    <w:p w14:paraId="54D4DD15" w14:textId="77777777" w:rsidR="00BA38DC" w:rsidRDefault="00BA38DC" w:rsidP="009611A5">
      <w:pPr>
        <w:pStyle w:val="BodyTextIndent2"/>
        <w:ind w:left="0"/>
        <w:rPr>
          <w:rFonts w:cs="Arial"/>
          <w:color w:val="000000"/>
        </w:rPr>
        <w:sectPr w:rsidR="00BA38DC" w:rsidSect="00932E72">
          <w:pgSz w:w="11906" w:h="16838"/>
          <w:pgMar w:top="1438" w:right="1452" w:bottom="1618" w:left="1406" w:header="595" w:footer="709" w:gutter="0"/>
          <w:cols w:space="708"/>
          <w:docGrid w:linePitch="360"/>
        </w:sectPr>
      </w:pPr>
    </w:p>
    <w:p w14:paraId="54D4DD16" w14:textId="77777777" w:rsidR="00BA38DC" w:rsidRDefault="00BA38DC" w:rsidP="00BA38DC">
      <w:pPr>
        <w:pStyle w:val="PAGETITLE"/>
        <w:pBdr>
          <w:bottom w:val="single" w:sz="4" w:space="1" w:color="auto"/>
        </w:pBdr>
      </w:pPr>
      <w:r>
        <w:t>Personal Protective Equipment</w:t>
      </w:r>
    </w:p>
    <w:p w14:paraId="54D4DD17" w14:textId="77777777" w:rsidR="00BA38DC" w:rsidRDefault="00BA38DC" w:rsidP="00BA38DC">
      <w:pPr>
        <w:jc w:val="center"/>
        <w:rPr>
          <w:rFonts w:ascii="Arial" w:hAnsi="Arial" w:cs="Arial"/>
          <w:sz w:val="28"/>
        </w:rPr>
      </w:pPr>
    </w:p>
    <w:p w14:paraId="54D4DD18" w14:textId="77777777" w:rsidR="00BA38DC" w:rsidRDefault="00BA38DC" w:rsidP="00BA38DC">
      <w:pPr>
        <w:pStyle w:val="Heading1"/>
      </w:pPr>
      <w:r>
        <w:t>Introduction</w:t>
      </w:r>
    </w:p>
    <w:p w14:paraId="54D4DD19" w14:textId="77777777" w:rsidR="00BA38DC" w:rsidRPr="003E7A09" w:rsidRDefault="00BA38DC" w:rsidP="00BA38DC">
      <w:pPr>
        <w:rPr>
          <w:rFonts w:ascii="Arial" w:hAnsi="Arial" w:cs="Arial"/>
          <w:sz w:val="20"/>
          <w:szCs w:val="20"/>
        </w:rPr>
      </w:pPr>
    </w:p>
    <w:p w14:paraId="54D4DD1A" w14:textId="77777777" w:rsidR="00BA38DC" w:rsidRDefault="00BA38DC" w:rsidP="00BA38DC">
      <w:pPr>
        <w:pStyle w:val="BodyText"/>
        <w:tabs>
          <w:tab w:val="left" w:pos="0"/>
        </w:tabs>
        <w:jc w:val="both"/>
      </w:pPr>
      <w:r>
        <w:t xml:space="preserve">The </w:t>
      </w:r>
      <w:r w:rsidRPr="00F70D99">
        <w:rPr>
          <w:b/>
        </w:rPr>
        <w:t>Personal Protective Equipment at Work Regulations 1992</w:t>
      </w:r>
      <w:r w:rsidRPr="00F70D99">
        <w:rPr>
          <w:b/>
          <w:bCs/>
        </w:rPr>
        <w:t xml:space="preserve"> </w:t>
      </w:r>
      <w:r w:rsidRPr="00F70D99">
        <w:rPr>
          <w:b/>
        </w:rPr>
        <w:t>(PPER)</w:t>
      </w:r>
      <w:r>
        <w:t xml:space="preserve"> cover issues regarding personal</w:t>
      </w:r>
      <w:r w:rsidR="00F70D99">
        <w:t xml:space="preserve"> protective equipment including:</w:t>
      </w:r>
    </w:p>
    <w:p w14:paraId="54D4DD1B" w14:textId="77777777" w:rsidR="00BA38DC" w:rsidRDefault="00BA38DC" w:rsidP="00BA38DC">
      <w:pPr>
        <w:pStyle w:val="BodyText"/>
        <w:numPr>
          <w:ilvl w:val="0"/>
          <w:numId w:val="56"/>
        </w:numPr>
        <w:tabs>
          <w:tab w:val="left" w:pos="0"/>
        </w:tabs>
        <w:jc w:val="both"/>
      </w:pPr>
      <w:r>
        <w:t>An assessment of personal protective equipment</w:t>
      </w:r>
      <w:r w:rsidR="00211264">
        <w:t>;</w:t>
      </w:r>
      <w:r>
        <w:t xml:space="preserve"> </w:t>
      </w:r>
    </w:p>
    <w:p w14:paraId="54D4DD1C" w14:textId="77777777" w:rsidR="00BA38DC" w:rsidRDefault="00BA38DC" w:rsidP="00BA38DC">
      <w:pPr>
        <w:pStyle w:val="BodyText"/>
        <w:numPr>
          <w:ilvl w:val="0"/>
          <w:numId w:val="56"/>
        </w:numPr>
        <w:tabs>
          <w:tab w:val="left" w:pos="0"/>
        </w:tabs>
        <w:jc w:val="both"/>
      </w:pPr>
      <w:r>
        <w:t>Provision and compatibility o</w:t>
      </w:r>
      <w:r w:rsidR="00211264">
        <w:t>f personal protective equipment;</w:t>
      </w:r>
    </w:p>
    <w:p w14:paraId="54D4DD1D" w14:textId="77777777" w:rsidR="00BA38DC" w:rsidRDefault="00BA38DC" w:rsidP="00BA38DC">
      <w:pPr>
        <w:pStyle w:val="BodyText"/>
        <w:numPr>
          <w:ilvl w:val="0"/>
          <w:numId w:val="56"/>
        </w:numPr>
        <w:tabs>
          <w:tab w:val="left" w:pos="0"/>
        </w:tabs>
        <w:jc w:val="both"/>
      </w:pPr>
      <w:r>
        <w:t>Storage and maintenance of personal protective equipment</w:t>
      </w:r>
      <w:r w:rsidR="00211264">
        <w:t>; and</w:t>
      </w:r>
    </w:p>
    <w:p w14:paraId="54D4DD1E" w14:textId="77777777" w:rsidR="00BA38DC" w:rsidRDefault="00BA38DC" w:rsidP="00BA38DC">
      <w:pPr>
        <w:pStyle w:val="BodyText"/>
        <w:numPr>
          <w:ilvl w:val="0"/>
          <w:numId w:val="56"/>
        </w:numPr>
        <w:tabs>
          <w:tab w:val="left" w:pos="0"/>
        </w:tabs>
        <w:jc w:val="both"/>
      </w:pPr>
      <w:r>
        <w:t>Staff instruction and training</w:t>
      </w:r>
      <w:r w:rsidR="00211264">
        <w:t>.</w:t>
      </w:r>
    </w:p>
    <w:p w14:paraId="54D4DD1F" w14:textId="77777777" w:rsidR="00BA38DC" w:rsidRDefault="00BA38DC" w:rsidP="00BA38DC">
      <w:pPr>
        <w:pStyle w:val="BodyText"/>
        <w:tabs>
          <w:tab w:val="left" w:pos="0"/>
        </w:tabs>
        <w:jc w:val="both"/>
      </w:pPr>
    </w:p>
    <w:p w14:paraId="54D4DD20" w14:textId="77777777" w:rsidR="00BA38DC" w:rsidRDefault="00BA38DC" w:rsidP="00BA38DC">
      <w:pPr>
        <w:pStyle w:val="BodyText"/>
        <w:tabs>
          <w:tab w:val="left" w:pos="0"/>
        </w:tabs>
        <w:jc w:val="both"/>
      </w:pPr>
      <w:r>
        <w:t>PPER places duties on employers to provide suitable protective equipment for employees that are suited to the level of risk and are suited to the individual wearer. Individual items of equipment must be compatible. Facilities must be provided for employees to store items of PPE and items should be readily available and maintained in good condition. Employees must be trained and instructed in the use of equipment issued to them.</w:t>
      </w:r>
    </w:p>
    <w:p w14:paraId="54D4DD21" w14:textId="77777777" w:rsidR="00BA38DC" w:rsidRDefault="00BA38DC" w:rsidP="00BA38DC">
      <w:pPr>
        <w:pStyle w:val="BodyText"/>
        <w:tabs>
          <w:tab w:val="left" w:pos="0"/>
        </w:tabs>
        <w:jc w:val="both"/>
      </w:pPr>
    </w:p>
    <w:p w14:paraId="54D4DD22" w14:textId="77777777" w:rsidR="00BA38DC" w:rsidRDefault="00BA38DC" w:rsidP="00BA38DC">
      <w:pPr>
        <w:pStyle w:val="BodyText"/>
        <w:tabs>
          <w:tab w:val="left" w:pos="0"/>
        </w:tabs>
        <w:jc w:val="both"/>
        <w:rPr>
          <w:sz w:val="22"/>
        </w:rPr>
      </w:pPr>
      <w:r>
        <w:t>Employees also have duties under PPER. Employees must use any items of PPE provided to them in accordance with any instruction and training. An employee must also report any loss or obvious defects so that the employer can take appropriate action.</w:t>
      </w:r>
    </w:p>
    <w:p w14:paraId="54D4DD23" w14:textId="77777777" w:rsidR="00BA38DC" w:rsidRPr="003E7A09" w:rsidRDefault="00BA38DC" w:rsidP="00BA38DC">
      <w:pPr>
        <w:rPr>
          <w:rFonts w:ascii="Arial" w:hAnsi="Arial" w:cs="Arial"/>
          <w:sz w:val="20"/>
          <w:szCs w:val="20"/>
        </w:rPr>
      </w:pPr>
    </w:p>
    <w:p w14:paraId="54D4DD24" w14:textId="77777777" w:rsidR="00BA38DC" w:rsidRPr="003E7A09" w:rsidRDefault="00BA38DC" w:rsidP="00BA38DC">
      <w:pPr>
        <w:rPr>
          <w:rFonts w:ascii="Arial" w:hAnsi="Arial" w:cs="Arial"/>
          <w:sz w:val="20"/>
          <w:szCs w:val="20"/>
        </w:rPr>
      </w:pPr>
    </w:p>
    <w:p w14:paraId="54D4DD25" w14:textId="77777777" w:rsidR="00BA38DC" w:rsidRDefault="00BA38DC" w:rsidP="00BA38DC">
      <w:pPr>
        <w:pStyle w:val="Heading1"/>
      </w:pPr>
      <w:r>
        <w:t>Responsibilities</w:t>
      </w:r>
    </w:p>
    <w:p w14:paraId="54D4DD26" w14:textId="77777777" w:rsidR="00BA38DC" w:rsidRDefault="00BA38DC" w:rsidP="00BA38DC">
      <w:pPr>
        <w:rPr>
          <w:rFonts w:ascii="Arial" w:hAnsi="Arial" w:cs="Arial"/>
        </w:rPr>
      </w:pPr>
    </w:p>
    <w:p w14:paraId="54D4DD27" w14:textId="77777777" w:rsidR="00BA38DC" w:rsidRDefault="00BA38DC" w:rsidP="00BA38DC">
      <w:pPr>
        <w:pStyle w:val="BodyText"/>
        <w:jc w:val="both"/>
      </w:pPr>
      <w:r>
        <w:t>The person responsible for the implementation of this procedure is identified in the Responsible Person Summary at the beginning of this section of the manual.</w:t>
      </w:r>
    </w:p>
    <w:p w14:paraId="54D4DD28" w14:textId="77777777" w:rsidR="00BA38DC" w:rsidRDefault="00BA38DC" w:rsidP="00BA38DC">
      <w:pPr>
        <w:pStyle w:val="BodyText"/>
        <w:jc w:val="both"/>
        <w:rPr>
          <w:b/>
          <w:bCs/>
          <w:color w:val="0000FF"/>
        </w:rPr>
      </w:pPr>
    </w:p>
    <w:p w14:paraId="54D4DD29" w14:textId="77777777" w:rsidR="00BA38DC" w:rsidRDefault="00BA38DC" w:rsidP="00BA38DC">
      <w:pPr>
        <w:pStyle w:val="BodyText"/>
      </w:pPr>
      <w:r>
        <w:t>The Responsible Person will ens</w:t>
      </w:r>
      <w:r w:rsidR="00211264">
        <w:t>ure that:</w:t>
      </w:r>
    </w:p>
    <w:p w14:paraId="54D4DD2A" w14:textId="77777777" w:rsidR="00BA38DC" w:rsidRDefault="00BA38DC" w:rsidP="00BA38DC">
      <w:pPr>
        <w:pStyle w:val="BodyText"/>
        <w:jc w:val="both"/>
      </w:pPr>
    </w:p>
    <w:p w14:paraId="54D4DD2B" w14:textId="77777777" w:rsidR="00BA38DC" w:rsidRDefault="00BA38DC" w:rsidP="00BA38DC">
      <w:pPr>
        <w:pStyle w:val="BodyText"/>
        <w:numPr>
          <w:ilvl w:val="0"/>
          <w:numId w:val="54"/>
        </w:numPr>
        <w:tabs>
          <w:tab w:val="left" w:pos="0"/>
        </w:tabs>
        <w:jc w:val="both"/>
        <w:rPr>
          <w:rFonts w:cs="Arial"/>
        </w:rPr>
      </w:pPr>
      <w:r>
        <w:rPr>
          <w:rFonts w:cs="Arial"/>
        </w:rPr>
        <w:t>An assessment is carried out for each task and work area to identify any requirements for the provision o</w:t>
      </w:r>
      <w:r w:rsidR="00211264">
        <w:rPr>
          <w:rFonts w:cs="Arial"/>
        </w:rPr>
        <w:t>f personal protective equipment;</w:t>
      </w:r>
    </w:p>
    <w:p w14:paraId="54D4DD2C" w14:textId="77777777" w:rsidR="00BA38DC" w:rsidRDefault="00BA38DC" w:rsidP="00BA38DC">
      <w:pPr>
        <w:pStyle w:val="BodyText"/>
        <w:tabs>
          <w:tab w:val="left" w:pos="0"/>
        </w:tabs>
        <w:jc w:val="both"/>
        <w:rPr>
          <w:rFonts w:cs="Arial"/>
        </w:rPr>
      </w:pPr>
    </w:p>
    <w:p w14:paraId="54D4DD2D" w14:textId="77777777" w:rsidR="00BA38DC" w:rsidRDefault="00BA38DC" w:rsidP="00BA38DC">
      <w:pPr>
        <w:pStyle w:val="BodyText"/>
        <w:numPr>
          <w:ilvl w:val="0"/>
          <w:numId w:val="54"/>
        </w:numPr>
        <w:tabs>
          <w:tab w:val="left" w:pos="0"/>
        </w:tabs>
        <w:jc w:val="both"/>
        <w:rPr>
          <w:rFonts w:cs="Arial"/>
        </w:rPr>
      </w:pPr>
      <w:r>
        <w:rPr>
          <w:rFonts w:cs="Arial"/>
        </w:rPr>
        <w:t xml:space="preserve">The assessment is </w:t>
      </w:r>
      <w:r w:rsidR="00211264">
        <w:rPr>
          <w:rFonts w:cs="Arial"/>
        </w:rPr>
        <w:t>recorded and reviewed regularly;</w:t>
      </w:r>
    </w:p>
    <w:p w14:paraId="54D4DD2E" w14:textId="77777777" w:rsidR="00BA38DC" w:rsidRDefault="00BA38DC" w:rsidP="00BA38DC">
      <w:pPr>
        <w:pStyle w:val="BodyText"/>
        <w:tabs>
          <w:tab w:val="left" w:pos="0"/>
        </w:tabs>
        <w:jc w:val="both"/>
        <w:rPr>
          <w:rFonts w:cs="Arial"/>
        </w:rPr>
      </w:pPr>
    </w:p>
    <w:p w14:paraId="54D4DD2F" w14:textId="77777777" w:rsidR="00BA38DC" w:rsidRDefault="00BA38DC" w:rsidP="00BA38DC">
      <w:pPr>
        <w:pStyle w:val="BodyText"/>
        <w:numPr>
          <w:ilvl w:val="0"/>
          <w:numId w:val="54"/>
        </w:numPr>
        <w:tabs>
          <w:tab w:val="left" w:pos="0"/>
        </w:tabs>
        <w:jc w:val="both"/>
        <w:rPr>
          <w:rFonts w:cs="Arial"/>
        </w:rPr>
      </w:pPr>
      <w:r>
        <w:rPr>
          <w:rFonts w:cs="Arial"/>
        </w:rPr>
        <w:t>A supply of the appropriate items of PPE is maintained and made readily available to those emplo</w:t>
      </w:r>
      <w:r w:rsidR="00211264">
        <w:rPr>
          <w:rFonts w:cs="Arial"/>
        </w:rPr>
        <w:t>yees who are required to use it;</w:t>
      </w:r>
    </w:p>
    <w:p w14:paraId="54D4DD30" w14:textId="77777777" w:rsidR="00BA38DC" w:rsidRDefault="00BA38DC" w:rsidP="00BA38DC">
      <w:pPr>
        <w:pStyle w:val="BodyText"/>
        <w:tabs>
          <w:tab w:val="left" w:pos="0"/>
        </w:tabs>
        <w:jc w:val="both"/>
        <w:rPr>
          <w:rFonts w:cs="Arial"/>
        </w:rPr>
      </w:pPr>
    </w:p>
    <w:p w14:paraId="54D4DD31" w14:textId="77777777" w:rsidR="00BA38DC" w:rsidRDefault="00BA38DC" w:rsidP="00BA38DC">
      <w:pPr>
        <w:pStyle w:val="BodyText"/>
        <w:numPr>
          <w:ilvl w:val="0"/>
          <w:numId w:val="54"/>
        </w:numPr>
        <w:tabs>
          <w:tab w:val="left" w:pos="0"/>
        </w:tabs>
        <w:jc w:val="both"/>
        <w:rPr>
          <w:rFonts w:cs="Arial"/>
        </w:rPr>
      </w:pPr>
      <w:r>
        <w:rPr>
          <w:rFonts w:cs="Arial"/>
        </w:rPr>
        <w:t xml:space="preserve">A register of all items of PPE issued </w:t>
      </w:r>
      <w:r w:rsidR="00211264">
        <w:rPr>
          <w:rFonts w:cs="Arial"/>
        </w:rPr>
        <w:t>to employees is kept up to date;</w:t>
      </w:r>
    </w:p>
    <w:p w14:paraId="54D4DD32" w14:textId="77777777" w:rsidR="00BA38DC" w:rsidRDefault="00BA38DC" w:rsidP="00BA38DC">
      <w:pPr>
        <w:pStyle w:val="BodyText"/>
        <w:tabs>
          <w:tab w:val="left" w:pos="0"/>
        </w:tabs>
        <w:jc w:val="both"/>
        <w:rPr>
          <w:rFonts w:cs="Arial"/>
        </w:rPr>
      </w:pPr>
    </w:p>
    <w:p w14:paraId="54D4DD33" w14:textId="77777777" w:rsidR="00BA38DC" w:rsidRDefault="00BA38DC" w:rsidP="00BA38DC">
      <w:pPr>
        <w:pStyle w:val="BodyText"/>
        <w:numPr>
          <w:ilvl w:val="0"/>
          <w:numId w:val="54"/>
        </w:numPr>
        <w:tabs>
          <w:tab w:val="left" w:pos="0"/>
        </w:tabs>
        <w:jc w:val="both"/>
        <w:rPr>
          <w:rFonts w:cs="Arial"/>
        </w:rPr>
      </w:pPr>
      <w:r>
        <w:rPr>
          <w:rFonts w:cs="Arial"/>
        </w:rPr>
        <w:t xml:space="preserve">Arrangements are in place for the storage </w:t>
      </w:r>
      <w:r w:rsidR="00211264">
        <w:rPr>
          <w:rFonts w:cs="Arial"/>
        </w:rPr>
        <w:t>and maintenance of items of PPE;</w:t>
      </w:r>
    </w:p>
    <w:p w14:paraId="54D4DD34" w14:textId="77777777" w:rsidR="00BA38DC" w:rsidRDefault="00BA38DC" w:rsidP="00BA38DC">
      <w:pPr>
        <w:pStyle w:val="BodyText"/>
        <w:tabs>
          <w:tab w:val="left" w:pos="0"/>
        </w:tabs>
        <w:jc w:val="both"/>
        <w:rPr>
          <w:rFonts w:cs="Arial"/>
        </w:rPr>
      </w:pPr>
    </w:p>
    <w:p w14:paraId="54D4DD35" w14:textId="77777777" w:rsidR="00BA38DC" w:rsidRDefault="00BA38DC" w:rsidP="00BA38DC">
      <w:pPr>
        <w:pStyle w:val="BodyText"/>
        <w:numPr>
          <w:ilvl w:val="0"/>
          <w:numId w:val="54"/>
        </w:numPr>
        <w:tabs>
          <w:tab w:val="left" w:pos="0"/>
        </w:tabs>
        <w:jc w:val="both"/>
        <w:rPr>
          <w:rFonts w:cs="Arial"/>
        </w:rPr>
      </w:pPr>
      <w:r>
        <w:rPr>
          <w:rFonts w:cs="Arial"/>
        </w:rPr>
        <w:t xml:space="preserve">Regular inspections of PPE are </w:t>
      </w:r>
      <w:r w:rsidR="00211264">
        <w:rPr>
          <w:rFonts w:cs="Arial"/>
        </w:rPr>
        <w:t>carried out and records kept; and</w:t>
      </w:r>
    </w:p>
    <w:p w14:paraId="54D4DD36" w14:textId="77777777" w:rsidR="00BA38DC" w:rsidRDefault="00BA38DC" w:rsidP="00BA38DC">
      <w:pPr>
        <w:pStyle w:val="BodyText"/>
        <w:tabs>
          <w:tab w:val="left" w:pos="0"/>
        </w:tabs>
        <w:jc w:val="both"/>
        <w:rPr>
          <w:rFonts w:cs="Arial"/>
        </w:rPr>
      </w:pPr>
    </w:p>
    <w:p w14:paraId="54D4DD37" w14:textId="77777777" w:rsidR="00BA38DC" w:rsidRDefault="00BA38DC" w:rsidP="00BA38DC">
      <w:pPr>
        <w:pStyle w:val="BodyText"/>
        <w:numPr>
          <w:ilvl w:val="0"/>
          <w:numId w:val="54"/>
        </w:numPr>
        <w:tabs>
          <w:tab w:val="left" w:pos="0"/>
        </w:tabs>
        <w:jc w:val="both"/>
        <w:rPr>
          <w:rFonts w:cs="Arial"/>
        </w:rPr>
      </w:pPr>
      <w:r>
        <w:rPr>
          <w:rFonts w:cs="Arial"/>
        </w:rPr>
        <w:t>Employees required to use PPE are trained and competent to do so.  This training includes the correct use of the equipment, activities and areas for which PPE is required, the company’s arrangements for storage, inspection and maintenance of the equipment and procedures for reporting defects and obtaining replacement equipment. Training records are kept.</w:t>
      </w:r>
    </w:p>
    <w:p w14:paraId="54D4DD38" w14:textId="77777777" w:rsidR="00BA38DC" w:rsidRPr="003E7A09" w:rsidRDefault="00BA38DC" w:rsidP="00BA38DC">
      <w:pPr>
        <w:pStyle w:val="BodyText"/>
      </w:pPr>
    </w:p>
    <w:p w14:paraId="54D4DD39" w14:textId="77777777" w:rsidR="00BA38DC" w:rsidRDefault="00BA38DC" w:rsidP="00BA38DC">
      <w:pPr>
        <w:pStyle w:val="Heading1"/>
      </w:pPr>
      <w:r>
        <w:t xml:space="preserve">Legislation </w:t>
      </w:r>
      <w:r w:rsidR="002140E0">
        <w:t>and</w:t>
      </w:r>
      <w:r>
        <w:t xml:space="preserve"> Guidance</w:t>
      </w:r>
    </w:p>
    <w:p w14:paraId="54D4DD3A" w14:textId="77777777" w:rsidR="00BA38DC" w:rsidRPr="003E7A09" w:rsidRDefault="00BA38DC" w:rsidP="00BA38D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908"/>
      </w:tblGrid>
      <w:tr w:rsidR="00BA38DC" w14:paraId="54D4DD3E" w14:textId="77777777" w:rsidTr="00744C00">
        <w:tc>
          <w:tcPr>
            <w:tcW w:w="1272" w:type="dxa"/>
            <w:shd w:val="clear" w:color="auto" w:fill="999999"/>
            <w:vAlign w:val="center"/>
          </w:tcPr>
          <w:p w14:paraId="54D4DD3B" w14:textId="77777777" w:rsidR="00BA38DC" w:rsidRPr="00211264" w:rsidRDefault="00BA38DC" w:rsidP="00A837BA">
            <w:pPr>
              <w:pStyle w:val="BodyText"/>
              <w:rPr>
                <w:b/>
                <w:color w:val="FFFFFF"/>
              </w:rPr>
            </w:pPr>
            <w:r w:rsidRPr="00211264">
              <w:rPr>
                <w:b/>
                <w:color w:val="FFFFFF"/>
              </w:rPr>
              <w:t>Legislation</w:t>
            </w:r>
          </w:p>
        </w:tc>
        <w:tc>
          <w:tcPr>
            <w:tcW w:w="7908" w:type="dxa"/>
            <w:vAlign w:val="center"/>
          </w:tcPr>
          <w:p w14:paraId="54D4DD3C" w14:textId="77777777" w:rsidR="00BA38DC" w:rsidRDefault="00BA38DC" w:rsidP="00A837BA">
            <w:pPr>
              <w:pStyle w:val="BodyText"/>
            </w:pPr>
            <w:r>
              <w:t>Personal Protective Equipment at Work Regulations 1992</w:t>
            </w:r>
          </w:p>
          <w:p w14:paraId="54D4DD3D" w14:textId="77777777" w:rsidR="00BA38DC" w:rsidRDefault="00BA38DC" w:rsidP="00A837BA">
            <w:pPr>
              <w:pStyle w:val="BodyText"/>
            </w:pPr>
            <w:r>
              <w:t>Provision and Use of Work Equipment Regulations 1998</w:t>
            </w:r>
          </w:p>
        </w:tc>
      </w:tr>
      <w:tr w:rsidR="00BA38DC" w14:paraId="54D4DD43" w14:textId="77777777" w:rsidTr="00744C00">
        <w:tc>
          <w:tcPr>
            <w:tcW w:w="1272" w:type="dxa"/>
            <w:shd w:val="clear" w:color="auto" w:fill="999999"/>
            <w:vAlign w:val="center"/>
          </w:tcPr>
          <w:p w14:paraId="54D4DD3F" w14:textId="77777777" w:rsidR="00BA38DC" w:rsidRPr="00211264" w:rsidRDefault="00BA38DC" w:rsidP="00A837BA">
            <w:pPr>
              <w:pStyle w:val="BodyText"/>
              <w:rPr>
                <w:b/>
                <w:color w:val="FFFFFF"/>
              </w:rPr>
            </w:pPr>
            <w:r w:rsidRPr="00211264">
              <w:rPr>
                <w:b/>
                <w:color w:val="FFFFFF"/>
              </w:rPr>
              <w:t>Guidance</w:t>
            </w:r>
          </w:p>
        </w:tc>
        <w:tc>
          <w:tcPr>
            <w:tcW w:w="7908" w:type="dxa"/>
            <w:vAlign w:val="center"/>
          </w:tcPr>
          <w:p w14:paraId="54D4DD40" w14:textId="77777777" w:rsidR="00BA38DC" w:rsidRDefault="00BA38DC" w:rsidP="00A837BA">
            <w:pPr>
              <w:pStyle w:val="BodyText"/>
            </w:pPr>
            <w:r>
              <w:t>Personal protective equipment at work – Personal Protective Equipment at Work Regulations 1992 – Guidance on regulations (L25)</w:t>
            </w:r>
          </w:p>
          <w:p w14:paraId="54D4DD41" w14:textId="77777777" w:rsidR="00BA38DC" w:rsidRDefault="00BA38DC" w:rsidP="00A837BA">
            <w:pPr>
              <w:pStyle w:val="BodyText"/>
            </w:pPr>
            <w:r>
              <w:t xml:space="preserve">Provision and Use of Work Equipment Regulations 1998 – </w:t>
            </w:r>
            <w:r w:rsidR="002140E0">
              <w:t>Approved Code of Practice and Guidance</w:t>
            </w:r>
            <w:r>
              <w:t xml:space="preserve"> (L22)</w:t>
            </w:r>
          </w:p>
          <w:p w14:paraId="54D4DD42" w14:textId="77777777" w:rsidR="00BA38DC" w:rsidRDefault="00BA38DC" w:rsidP="00A837BA">
            <w:pPr>
              <w:pStyle w:val="BodyText"/>
            </w:pPr>
            <w:r>
              <w:t xml:space="preserve">A short guide to the Personal Protective Equipment at Work Regulations 1992 (HSE INDG174 </w:t>
            </w:r>
            <w:hyperlink r:id="rId97" w:history="1">
              <w:r>
                <w:rPr>
                  <w:rStyle w:val="Hyperlink"/>
                  <w:rFonts w:cs="Arial"/>
                </w:rPr>
                <w:t>www.hse.gov.uk/pubns/indg174.pdf</w:t>
              </w:r>
            </w:hyperlink>
            <w:r>
              <w:t>)</w:t>
            </w:r>
          </w:p>
        </w:tc>
      </w:tr>
    </w:tbl>
    <w:p w14:paraId="54D4DD44" w14:textId="77777777" w:rsidR="00BA38DC" w:rsidRDefault="00BA38DC" w:rsidP="00BA38DC">
      <w:pPr>
        <w:rPr>
          <w:rFonts w:ascii="Arial" w:hAnsi="Arial" w:cs="Arial"/>
          <w:sz w:val="22"/>
        </w:rPr>
      </w:pPr>
    </w:p>
    <w:p w14:paraId="54D4DD45" w14:textId="77777777" w:rsidR="00BA38DC" w:rsidRDefault="00BA38DC" w:rsidP="00BA38DC">
      <w:pPr>
        <w:pStyle w:val="BodyText"/>
        <w:tabs>
          <w:tab w:val="left" w:pos="0"/>
        </w:tabs>
        <w:jc w:val="both"/>
        <w:rPr>
          <w:rFonts w:cs="Arial"/>
        </w:rPr>
      </w:pPr>
      <w:r>
        <w:rPr>
          <w:rFonts w:cs="Arial"/>
        </w:rPr>
        <w:t xml:space="preserve">The provision of personal protective equipment should be seen as a last resort measure when all other reasonably practicable means to ensure an employee’s </w:t>
      </w:r>
      <w:proofErr w:type="spellStart"/>
      <w:r>
        <w:rPr>
          <w:rFonts w:cs="Arial"/>
        </w:rPr>
        <w:t>heath</w:t>
      </w:r>
      <w:proofErr w:type="spellEnd"/>
      <w:r>
        <w:rPr>
          <w:rFonts w:cs="Arial"/>
        </w:rPr>
        <w:t xml:space="preserve"> and safety have been implemented.</w:t>
      </w:r>
    </w:p>
    <w:p w14:paraId="54D4DD46" w14:textId="77777777" w:rsidR="00BA38DC" w:rsidRDefault="00BA38DC" w:rsidP="00BA38DC">
      <w:pPr>
        <w:pStyle w:val="BodyText"/>
        <w:tabs>
          <w:tab w:val="left" w:pos="0"/>
        </w:tabs>
        <w:jc w:val="both"/>
        <w:rPr>
          <w:rFonts w:cs="Arial"/>
        </w:rPr>
      </w:pPr>
    </w:p>
    <w:p w14:paraId="54D4DD47" w14:textId="77777777" w:rsidR="00BA38DC" w:rsidRDefault="00BA38DC" w:rsidP="00BA38DC">
      <w:pPr>
        <w:pStyle w:val="BodyText"/>
        <w:tabs>
          <w:tab w:val="left" w:pos="0"/>
        </w:tabs>
        <w:jc w:val="both"/>
        <w:rPr>
          <w:rFonts w:cs="Arial"/>
        </w:rPr>
      </w:pPr>
      <w:r>
        <w:rPr>
          <w:rFonts w:cs="Arial"/>
        </w:rPr>
        <w:t>When carrying out an assessment for the need and selection of personal protective equipment, the following issues should be consid</w:t>
      </w:r>
      <w:r w:rsidR="00211264">
        <w:rPr>
          <w:rFonts w:cs="Arial"/>
        </w:rPr>
        <w:t>ered:</w:t>
      </w:r>
    </w:p>
    <w:p w14:paraId="54D4DD48" w14:textId="77777777" w:rsidR="00BA38DC" w:rsidRDefault="00BA38DC" w:rsidP="00BA38DC">
      <w:pPr>
        <w:pStyle w:val="BodyText"/>
        <w:tabs>
          <w:tab w:val="left" w:pos="0"/>
        </w:tabs>
        <w:jc w:val="both"/>
        <w:rPr>
          <w:rFonts w:cs="Arial"/>
        </w:rPr>
      </w:pPr>
    </w:p>
    <w:p w14:paraId="54D4DD49" w14:textId="77777777" w:rsidR="00BA38DC" w:rsidRDefault="00211264" w:rsidP="00BA38DC">
      <w:pPr>
        <w:pStyle w:val="BodyText"/>
        <w:numPr>
          <w:ilvl w:val="0"/>
          <w:numId w:val="55"/>
        </w:numPr>
        <w:tabs>
          <w:tab w:val="left" w:pos="0"/>
        </w:tabs>
        <w:jc w:val="both"/>
        <w:rPr>
          <w:rFonts w:cs="Arial"/>
        </w:rPr>
      </w:pPr>
      <w:r>
        <w:rPr>
          <w:rFonts w:cs="Arial"/>
        </w:rPr>
        <w:t>T</w:t>
      </w:r>
      <w:r w:rsidR="00BA38DC">
        <w:rPr>
          <w:rFonts w:cs="Arial"/>
        </w:rPr>
        <w:t xml:space="preserve">hose residual workplace health </w:t>
      </w:r>
      <w:r w:rsidR="002140E0">
        <w:rPr>
          <w:rFonts w:cs="Arial"/>
        </w:rPr>
        <w:t>and</w:t>
      </w:r>
      <w:r w:rsidR="00BA38DC">
        <w:rPr>
          <w:rFonts w:cs="Arial"/>
        </w:rPr>
        <w:t xml:space="preserve"> safety risks that have not been avoided by other means;</w:t>
      </w:r>
    </w:p>
    <w:p w14:paraId="54D4DD4A" w14:textId="77777777" w:rsidR="00BA38DC" w:rsidRDefault="00211264" w:rsidP="00BA38DC">
      <w:pPr>
        <w:pStyle w:val="BodyText"/>
        <w:numPr>
          <w:ilvl w:val="0"/>
          <w:numId w:val="55"/>
        </w:numPr>
        <w:tabs>
          <w:tab w:val="left" w:pos="0"/>
        </w:tabs>
        <w:jc w:val="both"/>
        <w:rPr>
          <w:rFonts w:cs="Arial"/>
        </w:rPr>
      </w:pPr>
      <w:r>
        <w:rPr>
          <w:rFonts w:cs="Arial"/>
        </w:rPr>
        <w:t>T</w:t>
      </w:r>
      <w:r w:rsidR="00BA38DC">
        <w:rPr>
          <w:rFonts w:cs="Arial"/>
        </w:rPr>
        <w:t>he characteristics the equipment must have to protect employees from these risks</w:t>
      </w:r>
      <w:r>
        <w:rPr>
          <w:rFonts w:cs="Arial"/>
        </w:rPr>
        <w:t>;</w:t>
      </w:r>
    </w:p>
    <w:p w14:paraId="54D4DD4B" w14:textId="77777777" w:rsidR="00BA38DC" w:rsidRDefault="00211264" w:rsidP="00BA38DC">
      <w:pPr>
        <w:pStyle w:val="BodyText"/>
        <w:numPr>
          <w:ilvl w:val="0"/>
          <w:numId w:val="55"/>
        </w:numPr>
        <w:tabs>
          <w:tab w:val="left" w:pos="0"/>
        </w:tabs>
        <w:jc w:val="both"/>
        <w:rPr>
          <w:rFonts w:cs="Arial"/>
        </w:rPr>
      </w:pPr>
      <w:r>
        <w:rPr>
          <w:rFonts w:cs="Arial"/>
        </w:rPr>
        <w:t>T</w:t>
      </w:r>
      <w:r w:rsidR="00BA38DC">
        <w:rPr>
          <w:rFonts w:cs="Arial"/>
        </w:rPr>
        <w:t>he specific characteristics of the selected items</w:t>
      </w:r>
      <w:r>
        <w:rPr>
          <w:rFonts w:cs="Arial"/>
        </w:rPr>
        <w:t>;</w:t>
      </w:r>
    </w:p>
    <w:p w14:paraId="54D4DD4C" w14:textId="77777777" w:rsidR="00BA38DC" w:rsidRDefault="00211264" w:rsidP="00BA38DC">
      <w:pPr>
        <w:pStyle w:val="BodyText"/>
        <w:numPr>
          <w:ilvl w:val="0"/>
          <w:numId w:val="55"/>
        </w:numPr>
        <w:tabs>
          <w:tab w:val="left" w:pos="0"/>
        </w:tabs>
        <w:jc w:val="both"/>
        <w:rPr>
          <w:rFonts w:cs="Arial"/>
        </w:rPr>
      </w:pPr>
      <w:r>
        <w:rPr>
          <w:rFonts w:cs="Arial"/>
        </w:rPr>
        <w:t>A</w:t>
      </w:r>
      <w:r w:rsidR="00BA38DC">
        <w:rPr>
          <w:rFonts w:cs="Arial"/>
        </w:rPr>
        <w:t>ny constraints imposed by existing</w:t>
      </w:r>
      <w:r>
        <w:rPr>
          <w:rFonts w:cs="Arial"/>
        </w:rPr>
        <w:t xml:space="preserve"> PPE being used by the employee; and</w:t>
      </w:r>
    </w:p>
    <w:p w14:paraId="54D4DD4D" w14:textId="77777777" w:rsidR="00BA38DC" w:rsidRDefault="00211264" w:rsidP="00BA38DC">
      <w:pPr>
        <w:pStyle w:val="BodyText"/>
        <w:numPr>
          <w:ilvl w:val="0"/>
          <w:numId w:val="55"/>
        </w:numPr>
        <w:tabs>
          <w:tab w:val="left" w:pos="0"/>
        </w:tabs>
        <w:jc w:val="both"/>
        <w:rPr>
          <w:rFonts w:cs="Arial"/>
        </w:rPr>
      </w:pPr>
      <w:r>
        <w:rPr>
          <w:rFonts w:cs="Arial"/>
        </w:rPr>
        <w:t>A</w:t>
      </w:r>
      <w:r w:rsidR="00BA38DC">
        <w:rPr>
          <w:rFonts w:cs="Arial"/>
        </w:rPr>
        <w:t>ny special considerations relevant to the individual who is to use the equipment or to the specific task.</w:t>
      </w:r>
    </w:p>
    <w:p w14:paraId="54D4DD4E" w14:textId="77777777" w:rsidR="00BA38DC" w:rsidRDefault="00BA38DC" w:rsidP="00BA38DC">
      <w:pPr>
        <w:pStyle w:val="BodyText"/>
        <w:tabs>
          <w:tab w:val="left" w:pos="0"/>
        </w:tabs>
        <w:jc w:val="both"/>
        <w:rPr>
          <w:rFonts w:cs="Arial"/>
        </w:rPr>
      </w:pPr>
    </w:p>
    <w:p w14:paraId="54D4DD4F" w14:textId="77777777" w:rsidR="00BA38DC" w:rsidRDefault="00BA38DC" w:rsidP="00BA38DC">
      <w:pPr>
        <w:pStyle w:val="BodyText"/>
        <w:tabs>
          <w:tab w:val="left" w:pos="0"/>
        </w:tabs>
        <w:jc w:val="both"/>
        <w:rPr>
          <w:rFonts w:cs="Arial"/>
          <w:sz w:val="22"/>
        </w:rPr>
      </w:pPr>
      <w:r>
        <w:rPr>
          <w:rFonts w:cs="Arial"/>
        </w:rPr>
        <w:t>All items of PPE supplied should be CE marked.</w:t>
      </w:r>
    </w:p>
    <w:p w14:paraId="54D4DD50" w14:textId="77777777" w:rsidR="00BA38DC" w:rsidRPr="003E7A09" w:rsidRDefault="00BA38DC" w:rsidP="00BA38DC">
      <w:pPr>
        <w:pStyle w:val="BodyText"/>
        <w:tabs>
          <w:tab w:val="left" w:pos="0"/>
        </w:tabs>
        <w:jc w:val="both"/>
        <w:rPr>
          <w:rFonts w:cs="Arial"/>
        </w:rPr>
      </w:pPr>
    </w:p>
    <w:p w14:paraId="54D4DD51" w14:textId="77777777" w:rsidR="00BA38DC" w:rsidRDefault="00BA38DC" w:rsidP="00BA38DC">
      <w:pPr>
        <w:pStyle w:val="BodyText"/>
        <w:tabs>
          <w:tab w:val="left" w:pos="0"/>
        </w:tabs>
        <w:jc w:val="both"/>
        <w:rPr>
          <w:rFonts w:cs="Arial"/>
        </w:rPr>
      </w:pPr>
      <w:r>
        <w:rPr>
          <w:rFonts w:cs="Arial"/>
        </w:rPr>
        <w:t>It is the employer’s duty to ensure that PPE is maintained in an efficient state, working order and good repair. It is only through inspections of the equipment that this duty can be effectively discharged. The frequency of inspections should be appropriate to the type of PPE and its usage. The more likely the equipment is to become damaged, the more frequent the inspections should be.</w:t>
      </w:r>
    </w:p>
    <w:p w14:paraId="54D4DD52" w14:textId="77777777" w:rsidR="00BA38DC" w:rsidRPr="003E7A09" w:rsidRDefault="00BA38DC" w:rsidP="00BA38DC">
      <w:pPr>
        <w:pStyle w:val="BodyText"/>
        <w:jc w:val="both"/>
        <w:rPr>
          <w:spacing w:val="-2"/>
        </w:rPr>
      </w:pPr>
    </w:p>
    <w:p w14:paraId="54D4DD53" w14:textId="77777777" w:rsidR="00BA38DC" w:rsidRDefault="00BA38DC" w:rsidP="00BA38DC">
      <w:pPr>
        <w:pStyle w:val="Heading1"/>
      </w:pPr>
      <w:r>
        <w:t>Record Keeping</w:t>
      </w:r>
    </w:p>
    <w:p w14:paraId="54D4DD54" w14:textId="77777777" w:rsidR="00BA38DC" w:rsidRPr="003E7A09" w:rsidRDefault="00BA38DC" w:rsidP="00BA38DC">
      <w:pPr>
        <w:rPr>
          <w:rFonts w:ascii="Arial" w:hAnsi="Arial" w:cs="Arial"/>
          <w:color w:val="000000"/>
          <w:sz w:val="20"/>
          <w:szCs w:val="20"/>
        </w:rPr>
      </w:pPr>
    </w:p>
    <w:p w14:paraId="54D4DD55" w14:textId="77777777" w:rsidR="00BA38DC" w:rsidRDefault="00BA38DC" w:rsidP="00BA38DC">
      <w:pPr>
        <w:pStyle w:val="Heading2"/>
      </w:pPr>
      <w:r>
        <w:t>Personal Protective Equipment Assessment</w:t>
      </w:r>
    </w:p>
    <w:p w14:paraId="54D4DD56" w14:textId="77777777" w:rsidR="00BA38DC" w:rsidRDefault="00BA38DC" w:rsidP="00BA38DC">
      <w:pPr>
        <w:pStyle w:val="BodyText"/>
        <w:jc w:val="both"/>
      </w:pPr>
      <w:r>
        <w:t xml:space="preserve">An assessment should be carried out to identify which items of personal protective equipment are required to control the residual risks present in areas of the workplace or presented by work equipment or activities. </w:t>
      </w:r>
    </w:p>
    <w:p w14:paraId="54D4DD57" w14:textId="77777777" w:rsidR="00BA38DC" w:rsidRPr="003E7A09" w:rsidRDefault="00BA38DC" w:rsidP="00BA38DC">
      <w:pPr>
        <w:rPr>
          <w:rFonts w:ascii="Arial" w:hAnsi="Arial" w:cs="Arial"/>
          <w:color w:val="000000"/>
          <w:sz w:val="20"/>
          <w:szCs w:val="20"/>
        </w:rPr>
      </w:pPr>
    </w:p>
    <w:p w14:paraId="54D4DD58" w14:textId="77777777" w:rsidR="00BA38DC" w:rsidRDefault="00BA38DC" w:rsidP="00BA38DC">
      <w:pPr>
        <w:pStyle w:val="Heading2"/>
      </w:pPr>
      <w:r>
        <w:t>Personal Protective Equipment Issue Register</w:t>
      </w:r>
    </w:p>
    <w:p w14:paraId="54D4DD59" w14:textId="77777777" w:rsidR="00BA38DC" w:rsidRDefault="00BA38DC" w:rsidP="00BA38DC">
      <w:pPr>
        <w:pStyle w:val="BodyText"/>
        <w:jc w:val="both"/>
      </w:pPr>
      <w:r>
        <w:t xml:space="preserve">As a record of having issued items of personal protective equipment, an issue register should be maintained including employees’ signatures for having received the equipment. </w:t>
      </w:r>
    </w:p>
    <w:p w14:paraId="54D4DD5A" w14:textId="77777777" w:rsidR="00BA38DC" w:rsidRDefault="00BA38DC" w:rsidP="00BA38DC">
      <w:pPr>
        <w:pStyle w:val="BodyText"/>
      </w:pPr>
    </w:p>
    <w:p w14:paraId="54D4DD5B" w14:textId="77777777" w:rsidR="00BA38DC" w:rsidRDefault="00BA38DC" w:rsidP="00BA38DC">
      <w:pPr>
        <w:pStyle w:val="Heading2"/>
      </w:pPr>
      <w:r>
        <w:t>Personal Protective Equipment Inspection Record</w:t>
      </w:r>
    </w:p>
    <w:p w14:paraId="54D4DD5C" w14:textId="77777777" w:rsidR="00BA38DC" w:rsidRDefault="00BA38DC" w:rsidP="00BA38DC">
      <w:pPr>
        <w:pStyle w:val="BodyText"/>
      </w:pPr>
      <w:r>
        <w:t xml:space="preserve">It is good practice to periodically check employees’ equipment is still available and in good condition. A record of these inspections should be kept. </w:t>
      </w:r>
    </w:p>
    <w:p w14:paraId="54D4DD5D" w14:textId="77777777" w:rsidR="00BA38DC" w:rsidRPr="003E7A09" w:rsidRDefault="00BA38DC" w:rsidP="00BA38DC">
      <w:pPr>
        <w:rPr>
          <w:rFonts w:ascii="Arial" w:hAnsi="Arial" w:cs="Arial"/>
          <w:color w:val="000000"/>
          <w:sz w:val="20"/>
          <w:szCs w:val="20"/>
        </w:rPr>
      </w:pPr>
    </w:p>
    <w:p w14:paraId="54D4DD5E" w14:textId="77777777" w:rsidR="00BA38DC" w:rsidRPr="003E7A09" w:rsidRDefault="00BA38DC" w:rsidP="00BA38DC">
      <w:pPr>
        <w:rPr>
          <w:rFonts w:ascii="Arial" w:hAnsi="Arial" w:cs="Arial"/>
          <w:color w:val="000000"/>
          <w:sz w:val="20"/>
          <w:szCs w:val="20"/>
        </w:rPr>
      </w:pPr>
    </w:p>
    <w:p w14:paraId="54D4DD5F" w14:textId="77777777" w:rsidR="00BA38DC" w:rsidRDefault="00BA38DC" w:rsidP="00BA38DC">
      <w:pPr>
        <w:pStyle w:val="BodyText"/>
        <w:spacing w:line="240" w:lineRule="auto"/>
        <w:rPr>
          <w:rFonts w:cs="Arial"/>
          <w:szCs w:val="24"/>
        </w:rPr>
      </w:pPr>
      <w:r>
        <w:rPr>
          <w:rFonts w:cs="Arial"/>
          <w:szCs w:val="24"/>
        </w:rPr>
        <w:t>Example record forms are shown overleaf.</w:t>
      </w:r>
    </w:p>
    <w:p w14:paraId="54D4DD60" w14:textId="77777777" w:rsidR="00D61B44" w:rsidRDefault="00D61B44" w:rsidP="00BA38DC">
      <w:pPr>
        <w:pStyle w:val="BodyText"/>
        <w:sectPr w:rsidR="00D61B44" w:rsidSect="00417D10">
          <w:headerReference w:type="default" r:id="rId98"/>
          <w:footerReference w:type="default" r:id="rId99"/>
          <w:pgSz w:w="11906" w:h="16838"/>
          <w:pgMar w:top="1438" w:right="1452" w:bottom="1618" w:left="1406" w:header="595" w:footer="709" w:gutter="0"/>
          <w:pgNumType w:start="1"/>
          <w:cols w:space="708"/>
          <w:docGrid w:linePitch="360"/>
        </w:sectPr>
      </w:pPr>
    </w:p>
    <w:p w14:paraId="54D4DD61" w14:textId="77777777" w:rsidR="00BA38DC" w:rsidRDefault="00BA38DC" w:rsidP="00BA38DC">
      <w:pPr>
        <w:pStyle w:val="BodyText"/>
      </w:pPr>
    </w:p>
    <w:p w14:paraId="54D4DD62" w14:textId="77777777" w:rsidR="00BA38DC" w:rsidRDefault="00BA38DC" w:rsidP="00BA38DC">
      <w:pPr>
        <w:pStyle w:val="Caption"/>
        <w:pBdr>
          <w:top w:val="single" w:sz="4" w:space="1" w:color="auto"/>
          <w:left w:val="single" w:sz="4" w:space="0" w:color="auto"/>
          <w:bottom w:val="single" w:sz="4" w:space="1" w:color="auto"/>
          <w:right w:val="single" w:sz="4" w:space="0" w:color="auto"/>
        </w:pBdr>
        <w:shd w:val="clear" w:color="auto" w:fill="999999"/>
        <w:rPr>
          <w:b/>
          <w:bCs/>
          <w:color w:val="FFFFFF"/>
          <w:sz w:val="20"/>
        </w:rPr>
      </w:pPr>
      <w:r>
        <w:rPr>
          <w:b/>
          <w:bCs/>
          <w:color w:val="FFFFFF"/>
          <w:sz w:val="20"/>
        </w:rPr>
        <w:t xml:space="preserve">Personal Protective Equipment Assessment           </w:t>
      </w:r>
    </w:p>
    <w:p w14:paraId="54D4DD63" w14:textId="77777777" w:rsidR="00BA38DC" w:rsidRDefault="00BA38DC" w:rsidP="00BA38D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0"/>
        <w:gridCol w:w="2126"/>
        <w:gridCol w:w="2208"/>
        <w:gridCol w:w="2416"/>
      </w:tblGrid>
      <w:tr w:rsidR="00BA38DC" w14:paraId="54D4DD68" w14:textId="77777777" w:rsidTr="00835BE9">
        <w:tc>
          <w:tcPr>
            <w:tcW w:w="2180" w:type="dxa"/>
            <w:shd w:val="clear" w:color="auto" w:fill="999999"/>
            <w:vAlign w:val="center"/>
          </w:tcPr>
          <w:p w14:paraId="54D4DD64" w14:textId="77777777" w:rsidR="00BA38DC" w:rsidRDefault="00BA38DC" w:rsidP="00A837BA">
            <w:pPr>
              <w:pStyle w:val="BodyText"/>
              <w:jc w:val="center"/>
              <w:rPr>
                <w:rFonts w:cs="Arial"/>
                <w:color w:val="FFFFFF"/>
              </w:rPr>
            </w:pPr>
            <w:r>
              <w:rPr>
                <w:rFonts w:cs="Arial"/>
                <w:color w:val="FFFFFF"/>
              </w:rPr>
              <w:t>Work Area/ Activity</w:t>
            </w:r>
          </w:p>
        </w:tc>
        <w:tc>
          <w:tcPr>
            <w:tcW w:w="2126" w:type="dxa"/>
            <w:shd w:val="clear" w:color="auto" w:fill="999999"/>
            <w:vAlign w:val="center"/>
          </w:tcPr>
          <w:p w14:paraId="54D4DD65" w14:textId="77777777" w:rsidR="00BA38DC" w:rsidRDefault="00BA38DC" w:rsidP="00A837BA">
            <w:pPr>
              <w:pStyle w:val="BodyText"/>
              <w:jc w:val="center"/>
              <w:rPr>
                <w:rFonts w:cs="Arial"/>
                <w:color w:val="FFFFFF"/>
              </w:rPr>
            </w:pPr>
            <w:r>
              <w:rPr>
                <w:rFonts w:cs="Arial"/>
                <w:color w:val="FFFFFF"/>
              </w:rPr>
              <w:t>Residual Risks</w:t>
            </w:r>
          </w:p>
        </w:tc>
        <w:tc>
          <w:tcPr>
            <w:tcW w:w="2208" w:type="dxa"/>
            <w:shd w:val="clear" w:color="auto" w:fill="999999"/>
            <w:vAlign w:val="center"/>
          </w:tcPr>
          <w:p w14:paraId="54D4DD66" w14:textId="77777777" w:rsidR="00BA38DC" w:rsidRDefault="00BA38DC" w:rsidP="00A837BA">
            <w:pPr>
              <w:pStyle w:val="BodyText"/>
              <w:jc w:val="center"/>
              <w:rPr>
                <w:rFonts w:cs="Arial"/>
                <w:color w:val="FFFFFF"/>
              </w:rPr>
            </w:pPr>
            <w:r>
              <w:rPr>
                <w:rFonts w:cs="Arial"/>
                <w:color w:val="FFFFFF"/>
              </w:rPr>
              <w:t>PPE required</w:t>
            </w:r>
          </w:p>
        </w:tc>
        <w:tc>
          <w:tcPr>
            <w:tcW w:w="2416" w:type="dxa"/>
            <w:shd w:val="clear" w:color="auto" w:fill="999999"/>
            <w:vAlign w:val="center"/>
          </w:tcPr>
          <w:p w14:paraId="54D4DD67" w14:textId="77777777" w:rsidR="00BA38DC" w:rsidRDefault="00BA38DC" w:rsidP="00A837BA">
            <w:pPr>
              <w:pStyle w:val="BodyText"/>
              <w:jc w:val="center"/>
              <w:rPr>
                <w:rFonts w:cs="Arial"/>
                <w:color w:val="FFFFFF"/>
              </w:rPr>
            </w:pPr>
            <w:r>
              <w:rPr>
                <w:rFonts w:cs="Arial"/>
                <w:color w:val="FFFFFF"/>
              </w:rPr>
              <w:t>Comments</w:t>
            </w:r>
          </w:p>
        </w:tc>
      </w:tr>
      <w:tr w:rsidR="00BA38DC" w14:paraId="54D4DD72" w14:textId="77777777" w:rsidTr="00835BE9">
        <w:trPr>
          <w:trHeight w:val="1130"/>
        </w:trPr>
        <w:tc>
          <w:tcPr>
            <w:tcW w:w="2180" w:type="dxa"/>
          </w:tcPr>
          <w:p w14:paraId="54D4DD69" w14:textId="16025EC9" w:rsidR="00BA38DC" w:rsidRDefault="00835BE9" w:rsidP="00A837BA">
            <w:pPr>
              <w:pStyle w:val="BodyText"/>
              <w:rPr>
                <w:rFonts w:cs="Arial"/>
                <w:i/>
                <w:iCs/>
              </w:rPr>
            </w:pPr>
            <w:r>
              <w:rPr>
                <w:rFonts w:cs="Arial"/>
                <w:i/>
                <w:iCs/>
              </w:rPr>
              <w:t>Laundry room</w:t>
            </w:r>
          </w:p>
        </w:tc>
        <w:tc>
          <w:tcPr>
            <w:tcW w:w="2126" w:type="dxa"/>
          </w:tcPr>
          <w:p w14:paraId="54D4DD6B" w14:textId="6A4BDB69" w:rsidR="00BA38DC" w:rsidRDefault="00073EB0" w:rsidP="00A837BA">
            <w:pPr>
              <w:pStyle w:val="BodyText"/>
              <w:rPr>
                <w:rFonts w:cs="Arial"/>
                <w:i/>
                <w:iCs/>
              </w:rPr>
            </w:pPr>
            <w:r>
              <w:rPr>
                <w:rFonts w:cs="Arial"/>
                <w:i/>
                <w:iCs/>
              </w:rPr>
              <w:t xml:space="preserve">Skin contact with </w:t>
            </w:r>
            <w:r w:rsidR="00835BE9">
              <w:rPr>
                <w:rFonts w:cs="Arial"/>
                <w:i/>
                <w:iCs/>
              </w:rPr>
              <w:t xml:space="preserve">chemical cleaners </w:t>
            </w:r>
            <w:proofErr w:type="spellStart"/>
            <w:r w:rsidR="00835BE9">
              <w:rPr>
                <w:rFonts w:cs="Arial"/>
                <w:i/>
                <w:iCs/>
              </w:rPr>
              <w:t>ie</w:t>
            </w:r>
            <w:proofErr w:type="spellEnd"/>
            <w:r w:rsidR="00835BE9">
              <w:rPr>
                <w:rFonts w:cs="Arial"/>
                <w:i/>
                <w:iCs/>
              </w:rPr>
              <w:t>: laundry detergent</w:t>
            </w:r>
          </w:p>
        </w:tc>
        <w:tc>
          <w:tcPr>
            <w:tcW w:w="2208" w:type="dxa"/>
          </w:tcPr>
          <w:p w14:paraId="54D4DD6E" w14:textId="07AB9771" w:rsidR="00BA38DC" w:rsidRDefault="00835BE9" w:rsidP="00A837BA">
            <w:pPr>
              <w:pStyle w:val="BodyText"/>
              <w:rPr>
                <w:rFonts w:cs="Arial"/>
                <w:i/>
                <w:iCs/>
              </w:rPr>
            </w:pPr>
            <w:r>
              <w:rPr>
                <w:rFonts w:cs="Arial"/>
                <w:i/>
                <w:iCs/>
              </w:rPr>
              <w:t>Waterproof apron, gloves, waterproof footwear with non-slip sole</w:t>
            </w:r>
          </w:p>
        </w:tc>
        <w:tc>
          <w:tcPr>
            <w:tcW w:w="2416" w:type="dxa"/>
          </w:tcPr>
          <w:p w14:paraId="54D4DD6F" w14:textId="77777777" w:rsidR="00BA38DC" w:rsidRDefault="00BA38DC" w:rsidP="00A837BA">
            <w:pPr>
              <w:pStyle w:val="BodyText"/>
              <w:rPr>
                <w:rFonts w:cs="Arial"/>
                <w:i/>
                <w:iCs/>
              </w:rPr>
            </w:pPr>
          </w:p>
          <w:p w14:paraId="54D4DD70" w14:textId="77777777" w:rsidR="00BA38DC" w:rsidRDefault="00BA38DC" w:rsidP="00A837BA">
            <w:pPr>
              <w:pStyle w:val="BodyText"/>
              <w:rPr>
                <w:rFonts w:cs="Arial"/>
                <w:i/>
                <w:iCs/>
              </w:rPr>
            </w:pPr>
          </w:p>
          <w:p w14:paraId="54D4DD71" w14:textId="7B2D2E32" w:rsidR="00BA38DC" w:rsidRDefault="00BA38DC" w:rsidP="00A837BA">
            <w:pPr>
              <w:pStyle w:val="BodyText"/>
              <w:rPr>
                <w:rFonts w:cs="Arial"/>
                <w:i/>
                <w:iCs/>
              </w:rPr>
            </w:pPr>
          </w:p>
        </w:tc>
      </w:tr>
      <w:tr w:rsidR="00835BE9" w14:paraId="5FA50C03" w14:textId="77777777" w:rsidTr="00835BE9">
        <w:trPr>
          <w:trHeight w:val="1130"/>
        </w:trPr>
        <w:tc>
          <w:tcPr>
            <w:tcW w:w="2180" w:type="dxa"/>
          </w:tcPr>
          <w:p w14:paraId="3D1A10B5" w14:textId="4AC2E8A8" w:rsidR="00835BE9" w:rsidRDefault="00835BE9" w:rsidP="00A837BA">
            <w:pPr>
              <w:pStyle w:val="BodyText"/>
              <w:rPr>
                <w:rFonts w:cs="Arial"/>
                <w:i/>
                <w:iCs/>
              </w:rPr>
            </w:pPr>
            <w:r>
              <w:rPr>
                <w:rFonts w:cs="Arial"/>
                <w:i/>
                <w:iCs/>
              </w:rPr>
              <w:t>Kitchen – handling hot pans and trays</w:t>
            </w:r>
          </w:p>
        </w:tc>
        <w:tc>
          <w:tcPr>
            <w:tcW w:w="2126" w:type="dxa"/>
          </w:tcPr>
          <w:p w14:paraId="2BFFD595" w14:textId="40E3CFCC" w:rsidR="00835BE9" w:rsidRDefault="00073EB0" w:rsidP="00A837BA">
            <w:pPr>
              <w:pStyle w:val="BodyText"/>
              <w:rPr>
                <w:rFonts w:cs="Arial"/>
                <w:i/>
                <w:iCs/>
              </w:rPr>
            </w:pPr>
            <w:r>
              <w:rPr>
                <w:rFonts w:cs="Arial"/>
                <w:i/>
                <w:iCs/>
              </w:rPr>
              <w:t>Skin contact with hot pans, oven trays etc</w:t>
            </w:r>
          </w:p>
        </w:tc>
        <w:tc>
          <w:tcPr>
            <w:tcW w:w="2208" w:type="dxa"/>
          </w:tcPr>
          <w:p w14:paraId="10B18934" w14:textId="34240323" w:rsidR="00835BE9" w:rsidRDefault="00142AF8" w:rsidP="00A837BA">
            <w:pPr>
              <w:pStyle w:val="BodyText"/>
              <w:rPr>
                <w:rFonts w:cs="Arial"/>
                <w:i/>
                <w:iCs/>
              </w:rPr>
            </w:pPr>
            <w:r>
              <w:rPr>
                <w:rFonts w:cs="Arial"/>
                <w:i/>
                <w:iCs/>
              </w:rPr>
              <w:t>Kitchen whites</w:t>
            </w:r>
            <w:r w:rsidR="00073EB0">
              <w:rPr>
                <w:rFonts w:cs="Arial"/>
                <w:i/>
                <w:iCs/>
              </w:rPr>
              <w:t xml:space="preserve"> heat resistant oven gauntlets </w:t>
            </w:r>
          </w:p>
        </w:tc>
        <w:tc>
          <w:tcPr>
            <w:tcW w:w="2416" w:type="dxa"/>
          </w:tcPr>
          <w:p w14:paraId="05E93BBA" w14:textId="77777777" w:rsidR="00835BE9" w:rsidRDefault="00835BE9" w:rsidP="00A837BA">
            <w:pPr>
              <w:pStyle w:val="BodyText"/>
              <w:rPr>
                <w:rFonts w:cs="Arial"/>
                <w:i/>
                <w:iCs/>
              </w:rPr>
            </w:pPr>
          </w:p>
        </w:tc>
      </w:tr>
      <w:tr w:rsidR="00BA38DC" w14:paraId="54D4DD88" w14:textId="77777777" w:rsidTr="00835BE9">
        <w:tc>
          <w:tcPr>
            <w:tcW w:w="2180" w:type="dxa"/>
          </w:tcPr>
          <w:p w14:paraId="54D4DD84" w14:textId="12CD0DB4" w:rsidR="00BA38DC" w:rsidRDefault="00BA38DC" w:rsidP="00A837BA">
            <w:pPr>
              <w:pStyle w:val="BodyText"/>
              <w:rPr>
                <w:rFonts w:cs="Arial"/>
                <w:i/>
                <w:iCs/>
              </w:rPr>
            </w:pPr>
          </w:p>
        </w:tc>
        <w:tc>
          <w:tcPr>
            <w:tcW w:w="2126" w:type="dxa"/>
          </w:tcPr>
          <w:p w14:paraId="54D4DD85" w14:textId="5F937A05" w:rsidR="00BA38DC" w:rsidRDefault="00BA38DC" w:rsidP="00A837BA">
            <w:pPr>
              <w:pStyle w:val="BodyText"/>
              <w:rPr>
                <w:rFonts w:cs="Arial"/>
                <w:i/>
                <w:iCs/>
              </w:rPr>
            </w:pPr>
          </w:p>
        </w:tc>
        <w:tc>
          <w:tcPr>
            <w:tcW w:w="2208" w:type="dxa"/>
          </w:tcPr>
          <w:p w14:paraId="54D4DD86" w14:textId="37BD0488" w:rsidR="00BA38DC" w:rsidRDefault="00BA38DC" w:rsidP="00A837BA">
            <w:pPr>
              <w:pStyle w:val="BodyText"/>
              <w:rPr>
                <w:rFonts w:cs="Arial"/>
                <w:i/>
                <w:iCs/>
              </w:rPr>
            </w:pPr>
          </w:p>
        </w:tc>
        <w:tc>
          <w:tcPr>
            <w:tcW w:w="2416" w:type="dxa"/>
          </w:tcPr>
          <w:p w14:paraId="54D4DD87" w14:textId="6963B2C4" w:rsidR="00BA38DC" w:rsidRDefault="00BA38DC" w:rsidP="00A837BA">
            <w:pPr>
              <w:pStyle w:val="BodyText"/>
              <w:rPr>
                <w:rFonts w:cs="Arial"/>
                <w:i/>
                <w:iCs/>
              </w:rPr>
            </w:pPr>
          </w:p>
        </w:tc>
      </w:tr>
      <w:tr w:rsidR="00BA38DC" w14:paraId="54D4DD8F" w14:textId="77777777" w:rsidTr="00835BE9">
        <w:tc>
          <w:tcPr>
            <w:tcW w:w="2180" w:type="dxa"/>
          </w:tcPr>
          <w:p w14:paraId="54D4DD89" w14:textId="45F8995C" w:rsidR="00BA38DC" w:rsidRDefault="00BA38DC" w:rsidP="00A837BA">
            <w:pPr>
              <w:pStyle w:val="BodyText"/>
              <w:rPr>
                <w:rFonts w:cs="Arial"/>
                <w:i/>
                <w:iCs/>
              </w:rPr>
            </w:pPr>
          </w:p>
        </w:tc>
        <w:tc>
          <w:tcPr>
            <w:tcW w:w="2126" w:type="dxa"/>
          </w:tcPr>
          <w:p w14:paraId="54D4DD8B" w14:textId="67691933" w:rsidR="00BA38DC" w:rsidRDefault="00BA38DC" w:rsidP="00A837BA">
            <w:pPr>
              <w:pStyle w:val="BodyText"/>
              <w:rPr>
                <w:rFonts w:cs="Arial"/>
                <w:i/>
                <w:iCs/>
              </w:rPr>
            </w:pPr>
          </w:p>
        </w:tc>
        <w:tc>
          <w:tcPr>
            <w:tcW w:w="2208" w:type="dxa"/>
          </w:tcPr>
          <w:p w14:paraId="54D4DD8D" w14:textId="30CDEF7B" w:rsidR="00BA38DC" w:rsidRDefault="00BA38DC" w:rsidP="00A837BA">
            <w:pPr>
              <w:pStyle w:val="BodyText"/>
              <w:rPr>
                <w:rFonts w:cs="Arial"/>
                <w:i/>
                <w:iCs/>
              </w:rPr>
            </w:pPr>
          </w:p>
        </w:tc>
        <w:tc>
          <w:tcPr>
            <w:tcW w:w="2416" w:type="dxa"/>
          </w:tcPr>
          <w:p w14:paraId="54D4DD8E" w14:textId="77777777" w:rsidR="00BA38DC" w:rsidRDefault="00BA38DC" w:rsidP="00A837BA">
            <w:pPr>
              <w:pStyle w:val="BodyText"/>
              <w:rPr>
                <w:rFonts w:cs="Arial"/>
                <w:i/>
                <w:iCs/>
              </w:rPr>
            </w:pPr>
          </w:p>
        </w:tc>
      </w:tr>
      <w:tr w:rsidR="00BA38DC" w14:paraId="54D4DD98" w14:textId="77777777" w:rsidTr="00835BE9">
        <w:tc>
          <w:tcPr>
            <w:tcW w:w="2180" w:type="dxa"/>
          </w:tcPr>
          <w:p w14:paraId="54D4DD90" w14:textId="6D204479" w:rsidR="00BA38DC" w:rsidRDefault="00BA38DC" w:rsidP="00A837BA">
            <w:pPr>
              <w:pStyle w:val="BodyText"/>
              <w:rPr>
                <w:rFonts w:cs="Arial"/>
                <w:i/>
                <w:iCs/>
              </w:rPr>
            </w:pPr>
          </w:p>
        </w:tc>
        <w:tc>
          <w:tcPr>
            <w:tcW w:w="2126" w:type="dxa"/>
          </w:tcPr>
          <w:p w14:paraId="54D4DD93" w14:textId="09EFBEEF" w:rsidR="00BA38DC" w:rsidRDefault="00BA38DC" w:rsidP="00A837BA">
            <w:pPr>
              <w:pStyle w:val="BodyText"/>
              <w:rPr>
                <w:rFonts w:cs="Arial"/>
                <w:i/>
                <w:iCs/>
              </w:rPr>
            </w:pPr>
          </w:p>
        </w:tc>
        <w:tc>
          <w:tcPr>
            <w:tcW w:w="2208" w:type="dxa"/>
          </w:tcPr>
          <w:p w14:paraId="54D4DD96" w14:textId="4D7C9CBB" w:rsidR="00BA38DC" w:rsidRDefault="00BA38DC" w:rsidP="00A837BA">
            <w:pPr>
              <w:pStyle w:val="BodyText"/>
              <w:rPr>
                <w:rFonts w:cs="Arial"/>
                <w:i/>
                <w:iCs/>
              </w:rPr>
            </w:pPr>
          </w:p>
        </w:tc>
        <w:tc>
          <w:tcPr>
            <w:tcW w:w="2416" w:type="dxa"/>
          </w:tcPr>
          <w:p w14:paraId="54D4DD97" w14:textId="77777777" w:rsidR="00BA38DC" w:rsidRDefault="00BA38DC" w:rsidP="00A837BA">
            <w:pPr>
              <w:pStyle w:val="BodyText"/>
              <w:rPr>
                <w:rFonts w:cs="Arial"/>
                <w:i/>
                <w:iCs/>
              </w:rPr>
            </w:pPr>
          </w:p>
        </w:tc>
      </w:tr>
      <w:tr w:rsidR="00BA38DC" w14:paraId="54D4DD9D" w14:textId="77777777" w:rsidTr="00835BE9">
        <w:tc>
          <w:tcPr>
            <w:tcW w:w="2180" w:type="dxa"/>
          </w:tcPr>
          <w:p w14:paraId="54D4DD99" w14:textId="77777777" w:rsidR="00BA38DC" w:rsidRDefault="00BA38DC" w:rsidP="00A837BA">
            <w:pPr>
              <w:pStyle w:val="BodyText"/>
              <w:rPr>
                <w:rFonts w:cs="Arial"/>
              </w:rPr>
            </w:pPr>
          </w:p>
        </w:tc>
        <w:tc>
          <w:tcPr>
            <w:tcW w:w="2126" w:type="dxa"/>
          </w:tcPr>
          <w:p w14:paraId="54D4DD9A" w14:textId="77777777" w:rsidR="00BA38DC" w:rsidRDefault="00BA38DC" w:rsidP="00A837BA">
            <w:pPr>
              <w:pStyle w:val="BodyText"/>
              <w:rPr>
                <w:rFonts w:cs="Arial"/>
              </w:rPr>
            </w:pPr>
          </w:p>
        </w:tc>
        <w:tc>
          <w:tcPr>
            <w:tcW w:w="2208" w:type="dxa"/>
          </w:tcPr>
          <w:p w14:paraId="54D4DD9B" w14:textId="77777777" w:rsidR="00BA38DC" w:rsidRDefault="00BA38DC" w:rsidP="00A837BA">
            <w:pPr>
              <w:pStyle w:val="BodyText"/>
              <w:rPr>
                <w:rFonts w:cs="Arial"/>
              </w:rPr>
            </w:pPr>
          </w:p>
        </w:tc>
        <w:tc>
          <w:tcPr>
            <w:tcW w:w="2416" w:type="dxa"/>
          </w:tcPr>
          <w:p w14:paraId="54D4DD9C" w14:textId="77777777" w:rsidR="00BA38DC" w:rsidRDefault="00BA38DC" w:rsidP="00A837BA">
            <w:pPr>
              <w:pStyle w:val="BodyText"/>
              <w:rPr>
                <w:rFonts w:cs="Arial"/>
              </w:rPr>
            </w:pPr>
          </w:p>
        </w:tc>
      </w:tr>
    </w:tbl>
    <w:p w14:paraId="54D4DD9E" w14:textId="77777777" w:rsidR="00BA38DC" w:rsidRDefault="00BA38DC" w:rsidP="00BA38DC">
      <w:pPr>
        <w:pStyle w:val="BodyText"/>
        <w:rPr>
          <w:rFonts w:cs="Arial"/>
        </w:rPr>
      </w:pPr>
    </w:p>
    <w:p w14:paraId="54D4DD9F" w14:textId="4BAEAC0A" w:rsidR="003E7A09" w:rsidRDefault="00BA38DC" w:rsidP="00BA38DC">
      <w:pPr>
        <w:pStyle w:val="BodyText"/>
        <w:rPr>
          <w:rFonts w:cs="Arial"/>
          <w:b/>
          <w:bCs/>
          <w:i/>
          <w:iCs/>
        </w:rPr>
      </w:pPr>
      <w:r>
        <w:rPr>
          <w:rFonts w:cs="Arial"/>
        </w:rPr>
        <w:t xml:space="preserve">Assessor: </w:t>
      </w:r>
      <w:r>
        <w:rPr>
          <w:rFonts w:cs="Arial"/>
          <w:b/>
          <w:bCs/>
          <w:i/>
          <w:iCs/>
        </w:rPr>
        <w:t xml:space="preserve">H. </w:t>
      </w:r>
      <w:r w:rsidR="009223A7">
        <w:rPr>
          <w:rFonts w:cs="Arial"/>
          <w:b/>
          <w:bCs/>
          <w:i/>
          <w:iCs/>
        </w:rPr>
        <w:t xml:space="preserve">Smith </w:t>
      </w:r>
      <w:r>
        <w:rPr>
          <w:rFonts w:cs="Arial"/>
        </w:rPr>
        <w:t xml:space="preserve"> </w:t>
      </w:r>
      <w:r>
        <w:rPr>
          <w:rFonts w:cs="Arial"/>
        </w:rPr>
        <w:tab/>
        <w:t xml:space="preserve">Assessment date: </w:t>
      </w:r>
      <w:r>
        <w:rPr>
          <w:rFonts w:cs="Arial"/>
          <w:b/>
          <w:bCs/>
          <w:i/>
          <w:iCs/>
        </w:rPr>
        <w:t>2/02/</w:t>
      </w:r>
      <w:r w:rsidR="009223A7">
        <w:rPr>
          <w:rFonts w:cs="Arial"/>
          <w:b/>
          <w:bCs/>
          <w:i/>
          <w:iCs/>
        </w:rPr>
        <w:t>14</w:t>
      </w:r>
      <w:r>
        <w:rPr>
          <w:rFonts w:cs="Arial"/>
        </w:rPr>
        <w:tab/>
        <w:t xml:space="preserve">Review date: </w:t>
      </w:r>
      <w:r>
        <w:rPr>
          <w:rFonts w:cs="Arial"/>
          <w:b/>
          <w:bCs/>
          <w:i/>
          <w:iCs/>
        </w:rPr>
        <w:t>2/02/</w:t>
      </w:r>
      <w:r w:rsidR="009223A7">
        <w:rPr>
          <w:rFonts w:cs="Arial"/>
          <w:b/>
          <w:bCs/>
          <w:i/>
          <w:iCs/>
        </w:rPr>
        <w:t>15</w:t>
      </w:r>
    </w:p>
    <w:p w14:paraId="54D4DDA0" w14:textId="77777777" w:rsidR="003E7A09" w:rsidRDefault="003E7A09" w:rsidP="00BA38DC">
      <w:pPr>
        <w:pStyle w:val="BodyText"/>
        <w:rPr>
          <w:rFonts w:cs="Arial"/>
          <w:b/>
          <w:bCs/>
          <w:i/>
          <w:iCs/>
        </w:rPr>
      </w:pPr>
      <w:r>
        <w:rPr>
          <w:rFonts w:cs="Arial"/>
          <w:b/>
          <w:bCs/>
          <w:i/>
          <w:iCs/>
        </w:rPr>
        <w:br w:type="page"/>
      </w:r>
    </w:p>
    <w:p w14:paraId="54D4DDA1" w14:textId="77777777" w:rsidR="003E7A09" w:rsidRDefault="003E7A09" w:rsidP="005A7CCC">
      <w:pPr>
        <w:pStyle w:val="Caption"/>
        <w:pBdr>
          <w:top w:val="single" w:sz="4" w:space="1" w:color="auto"/>
          <w:left w:val="single" w:sz="4" w:space="4" w:color="auto"/>
          <w:bottom w:val="single" w:sz="4" w:space="1" w:color="auto"/>
          <w:right w:val="single" w:sz="4" w:space="5" w:color="auto"/>
        </w:pBdr>
        <w:shd w:val="clear" w:color="auto" w:fill="A0A0A0"/>
        <w:rPr>
          <w:b/>
          <w:bCs/>
          <w:i/>
          <w:iCs/>
        </w:rPr>
      </w:pPr>
    </w:p>
    <w:p w14:paraId="54D4DDA2" w14:textId="77777777" w:rsidR="005A7CCC" w:rsidRDefault="003E7A09" w:rsidP="005A7CCC">
      <w:pPr>
        <w:pStyle w:val="Caption"/>
        <w:pBdr>
          <w:top w:val="single" w:sz="4" w:space="1" w:color="auto"/>
          <w:left w:val="single" w:sz="4" w:space="4" w:color="auto"/>
          <w:bottom w:val="single" w:sz="4" w:space="1" w:color="auto"/>
          <w:right w:val="single" w:sz="4" w:space="5" w:color="auto"/>
        </w:pBdr>
        <w:shd w:val="clear" w:color="auto" w:fill="A0A0A0"/>
        <w:rPr>
          <w:b/>
          <w:bCs/>
          <w:color w:val="FFFFFF"/>
          <w:sz w:val="20"/>
        </w:rPr>
      </w:pPr>
      <w:r>
        <w:rPr>
          <w:b/>
          <w:bCs/>
          <w:color w:val="FFFFFF"/>
          <w:sz w:val="20"/>
        </w:rPr>
        <w:t>P</w:t>
      </w:r>
      <w:r w:rsidR="005A7CCC">
        <w:rPr>
          <w:b/>
          <w:bCs/>
          <w:color w:val="FFFFFF"/>
          <w:sz w:val="20"/>
        </w:rPr>
        <w:t xml:space="preserve">ersonal Protective Equipment Issue Register          </w:t>
      </w:r>
    </w:p>
    <w:p w14:paraId="54D4DDA3" w14:textId="77777777" w:rsidR="005A7CCC" w:rsidRDefault="005A7CCC" w:rsidP="005A7CCC"/>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2132"/>
        <w:gridCol w:w="2132"/>
        <w:gridCol w:w="2892"/>
      </w:tblGrid>
      <w:tr w:rsidR="005A7CCC" w14:paraId="54D4DDA8" w14:textId="77777777" w:rsidTr="00A837BA">
        <w:trPr>
          <w:trHeight w:val="434"/>
        </w:trPr>
        <w:tc>
          <w:tcPr>
            <w:tcW w:w="2132" w:type="dxa"/>
            <w:shd w:val="clear" w:color="auto" w:fill="999999"/>
            <w:vAlign w:val="center"/>
          </w:tcPr>
          <w:p w14:paraId="54D4DDA4" w14:textId="77777777" w:rsidR="005A7CCC" w:rsidRDefault="005A7CCC" w:rsidP="00A837BA">
            <w:pPr>
              <w:jc w:val="center"/>
              <w:rPr>
                <w:rFonts w:ascii="Arial" w:hAnsi="Arial" w:cs="Arial"/>
                <w:b/>
                <w:bCs/>
                <w:color w:val="FFFFFF"/>
                <w:sz w:val="20"/>
              </w:rPr>
            </w:pPr>
            <w:r>
              <w:rPr>
                <w:rFonts w:ascii="Arial" w:hAnsi="Arial" w:cs="Arial"/>
                <w:b/>
                <w:bCs/>
                <w:color w:val="FFFFFF"/>
                <w:sz w:val="20"/>
              </w:rPr>
              <w:t>Name</w:t>
            </w:r>
          </w:p>
        </w:tc>
        <w:tc>
          <w:tcPr>
            <w:tcW w:w="2132" w:type="dxa"/>
            <w:shd w:val="clear" w:color="auto" w:fill="999999"/>
            <w:vAlign w:val="center"/>
          </w:tcPr>
          <w:p w14:paraId="54D4DDA5" w14:textId="77777777" w:rsidR="005A7CCC" w:rsidRDefault="005A7CCC" w:rsidP="00A837BA">
            <w:pPr>
              <w:jc w:val="center"/>
              <w:rPr>
                <w:rFonts w:ascii="Arial" w:hAnsi="Arial" w:cs="Arial"/>
                <w:b/>
                <w:bCs/>
                <w:color w:val="FFFFFF"/>
                <w:sz w:val="20"/>
              </w:rPr>
            </w:pPr>
            <w:r>
              <w:rPr>
                <w:rFonts w:ascii="Arial" w:hAnsi="Arial" w:cs="Arial"/>
                <w:b/>
                <w:bCs/>
                <w:color w:val="FFFFFF"/>
                <w:sz w:val="20"/>
              </w:rPr>
              <w:t>PPE issued</w:t>
            </w:r>
          </w:p>
        </w:tc>
        <w:tc>
          <w:tcPr>
            <w:tcW w:w="2132" w:type="dxa"/>
            <w:shd w:val="clear" w:color="auto" w:fill="999999"/>
            <w:vAlign w:val="center"/>
          </w:tcPr>
          <w:p w14:paraId="54D4DDA6" w14:textId="77777777" w:rsidR="005A7CCC" w:rsidRDefault="005A7CCC" w:rsidP="00A837BA">
            <w:pPr>
              <w:jc w:val="center"/>
              <w:rPr>
                <w:rFonts w:ascii="Arial" w:hAnsi="Arial" w:cs="Arial"/>
                <w:b/>
                <w:bCs/>
                <w:color w:val="FFFFFF"/>
                <w:sz w:val="20"/>
              </w:rPr>
            </w:pPr>
            <w:r>
              <w:rPr>
                <w:rFonts w:ascii="Arial" w:hAnsi="Arial" w:cs="Arial"/>
                <w:b/>
                <w:bCs/>
                <w:color w:val="FFFFFF"/>
                <w:sz w:val="20"/>
              </w:rPr>
              <w:t>Date</w:t>
            </w:r>
          </w:p>
        </w:tc>
        <w:tc>
          <w:tcPr>
            <w:tcW w:w="2892" w:type="dxa"/>
            <w:shd w:val="clear" w:color="auto" w:fill="999999"/>
            <w:vAlign w:val="center"/>
          </w:tcPr>
          <w:p w14:paraId="54D4DDA7" w14:textId="77777777" w:rsidR="005A7CCC" w:rsidRDefault="005A7CCC" w:rsidP="00A837BA">
            <w:pPr>
              <w:jc w:val="center"/>
              <w:rPr>
                <w:rFonts w:ascii="Arial" w:hAnsi="Arial" w:cs="Arial"/>
                <w:b/>
                <w:bCs/>
                <w:color w:val="FFFFFF"/>
                <w:sz w:val="20"/>
              </w:rPr>
            </w:pPr>
            <w:r>
              <w:rPr>
                <w:rFonts w:ascii="Arial" w:hAnsi="Arial" w:cs="Arial"/>
                <w:b/>
                <w:bCs/>
                <w:color w:val="FFFFFF"/>
                <w:sz w:val="20"/>
              </w:rPr>
              <w:t>Signature</w:t>
            </w:r>
          </w:p>
        </w:tc>
      </w:tr>
      <w:tr w:rsidR="005A7CCC" w14:paraId="54D4DDAE" w14:textId="77777777" w:rsidTr="00A837BA">
        <w:tc>
          <w:tcPr>
            <w:tcW w:w="2132" w:type="dxa"/>
            <w:vAlign w:val="center"/>
          </w:tcPr>
          <w:p w14:paraId="54D4DDA9" w14:textId="77777777" w:rsidR="005A7CCC" w:rsidRDefault="005A7CCC" w:rsidP="00A837BA">
            <w:pPr>
              <w:rPr>
                <w:rFonts w:ascii="Arial" w:hAnsi="Arial" w:cs="Arial"/>
                <w:b/>
                <w:bCs/>
                <w:i/>
                <w:iCs/>
                <w:sz w:val="20"/>
              </w:rPr>
            </w:pPr>
            <w:r>
              <w:rPr>
                <w:rFonts w:ascii="Arial" w:hAnsi="Arial" w:cs="Arial"/>
                <w:b/>
                <w:bCs/>
                <w:i/>
                <w:iCs/>
                <w:sz w:val="20"/>
              </w:rPr>
              <w:t>J Bloggs</w:t>
            </w:r>
          </w:p>
          <w:p w14:paraId="54D4DDAA" w14:textId="77777777" w:rsidR="005A7CCC" w:rsidRDefault="005A7CCC" w:rsidP="00A837BA">
            <w:pPr>
              <w:rPr>
                <w:rFonts w:ascii="Arial" w:hAnsi="Arial" w:cs="Arial"/>
                <w:b/>
                <w:bCs/>
                <w:i/>
                <w:iCs/>
                <w:sz w:val="20"/>
              </w:rPr>
            </w:pPr>
          </w:p>
        </w:tc>
        <w:tc>
          <w:tcPr>
            <w:tcW w:w="2132" w:type="dxa"/>
            <w:vAlign w:val="center"/>
          </w:tcPr>
          <w:p w14:paraId="54D4DDAB" w14:textId="239025E9" w:rsidR="005A7CCC" w:rsidRDefault="00073EB0" w:rsidP="00A837BA">
            <w:pPr>
              <w:rPr>
                <w:rFonts w:ascii="Arial" w:hAnsi="Arial" w:cs="Arial"/>
                <w:b/>
                <w:bCs/>
                <w:i/>
                <w:iCs/>
                <w:sz w:val="20"/>
              </w:rPr>
            </w:pPr>
            <w:r>
              <w:rPr>
                <w:rFonts w:ascii="Arial" w:hAnsi="Arial" w:cs="Arial"/>
                <w:b/>
                <w:bCs/>
                <w:i/>
                <w:iCs/>
                <w:sz w:val="20"/>
              </w:rPr>
              <w:t>Kitchen whites</w:t>
            </w:r>
          </w:p>
        </w:tc>
        <w:tc>
          <w:tcPr>
            <w:tcW w:w="2132" w:type="dxa"/>
            <w:vAlign w:val="center"/>
          </w:tcPr>
          <w:p w14:paraId="54D4DDAC" w14:textId="69D8EA01" w:rsidR="005A7CCC" w:rsidRDefault="005A7CCC" w:rsidP="00A837BA">
            <w:pPr>
              <w:rPr>
                <w:rFonts w:ascii="Arial" w:hAnsi="Arial" w:cs="Arial"/>
                <w:b/>
                <w:bCs/>
                <w:i/>
                <w:iCs/>
                <w:sz w:val="20"/>
              </w:rPr>
            </w:pPr>
            <w:r>
              <w:rPr>
                <w:rFonts w:ascii="Arial" w:hAnsi="Arial" w:cs="Arial"/>
                <w:b/>
                <w:bCs/>
                <w:i/>
                <w:iCs/>
                <w:sz w:val="20"/>
              </w:rPr>
              <w:t>2/02/</w:t>
            </w:r>
            <w:r w:rsidR="009223A7">
              <w:rPr>
                <w:rFonts w:ascii="Arial" w:hAnsi="Arial" w:cs="Arial"/>
                <w:b/>
                <w:bCs/>
                <w:i/>
                <w:iCs/>
                <w:sz w:val="20"/>
              </w:rPr>
              <w:t>14</w:t>
            </w:r>
          </w:p>
        </w:tc>
        <w:tc>
          <w:tcPr>
            <w:tcW w:w="2892" w:type="dxa"/>
            <w:vAlign w:val="center"/>
          </w:tcPr>
          <w:p w14:paraId="54D4DDAD" w14:textId="3641FB94" w:rsidR="005A7CCC" w:rsidRPr="00D64F71" w:rsidRDefault="00D64F71" w:rsidP="00A837BA">
            <w:pPr>
              <w:pStyle w:val="Heading1"/>
              <w:rPr>
                <w:b/>
                <w:sz w:val="20"/>
                <w:szCs w:val="20"/>
              </w:rPr>
            </w:pPr>
            <w:r w:rsidRPr="00D64F71">
              <w:rPr>
                <w:rFonts w:ascii="Blackadder ITC" w:hAnsi="Blackadder ITC"/>
                <w:b/>
                <w:bCs w:val="0"/>
                <w:sz w:val="20"/>
                <w:szCs w:val="20"/>
              </w:rPr>
              <w:t>J Bloggs</w:t>
            </w:r>
          </w:p>
        </w:tc>
      </w:tr>
      <w:tr w:rsidR="005A7CCC" w14:paraId="54D4DDB4" w14:textId="77777777" w:rsidTr="00073EB0">
        <w:trPr>
          <w:trHeight w:val="746"/>
        </w:trPr>
        <w:tc>
          <w:tcPr>
            <w:tcW w:w="2132" w:type="dxa"/>
            <w:vAlign w:val="center"/>
          </w:tcPr>
          <w:p w14:paraId="54D4DDAF" w14:textId="77777777" w:rsidR="005A7CCC" w:rsidRDefault="005A7CCC" w:rsidP="00A837BA">
            <w:pPr>
              <w:rPr>
                <w:rFonts w:ascii="Arial" w:hAnsi="Arial" w:cs="Arial"/>
                <w:b/>
                <w:bCs/>
                <w:i/>
                <w:iCs/>
                <w:sz w:val="20"/>
              </w:rPr>
            </w:pPr>
            <w:r>
              <w:rPr>
                <w:rFonts w:ascii="Arial" w:hAnsi="Arial" w:cs="Arial"/>
                <w:b/>
                <w:bCs/>
                <w:i/>
                <w:iCs/>
                <w:sz w:val="20"/>
              </w:rPr>
              <w:t>J Bloggs</w:t>
            </w:r>
          </w:p>
          <w:p w14:paraId="54D4DDB0" w14:textId="77777777" w:rsidR="005A7CCC" w:rsidRDefault="005A7CCC" w:rsidP="00A837BA">
            <w:pPr>
              <w:rPr>
                <w:rFonts w:ascii="Arial" w:hAnsi="Arial" w:cs="Arial"/>
                <w:b/>
                <w:bCs/>
                <w:i/>
                <w:iCs/>
                <w:sz w:val="20"/>
              </w:rPr>
            </w:pPr>
          </w:p>
        </w:tc>
        <w:tc>
          <w:tcPr>
            <w:tcW w:w="2132" w:type="dxa"/>
            <w:vAlign w:val="center"/>
          </w:tcPr>
          <w:p w14:paraId="54D4DDB1" w14:textId="4EC0A665" w:rsidR="005A7CCC" w:rsidRDefault="00073EB0" w:rsidP="00A837BA">
            <w:pPr>
              <w:rPr>
                <w:rFonts w:ascii="Arial" w:hAnsi="Arial" w:cs="Arial"/>
                <w:b/>
                <w:bCs/>
                <w:i/>
                <w:iCs/>
                <w:sz w:val="20"/>
              </w:rPr>
            </w:pPr>
            <w:r>
              <w:rPr>
                <w:rFonts w:ascii="Arial" w:hAnsi="Arial" w:cs="Arial"/>
                <w:b/>
                <w:bCs/>
                <w:i/>
                <w:iCs/>
                <w:sz w:val="20"/>
              </w:rPr>
              <w:t xml:space="preserve">Kitchen heat resistant gauntlets  </w:t>
            </w:r>
          </w:p>
        </w:tc>
        <w:tc>
          <w:tcPr>
            <w:tcW w:w="2132" w:type="dxa"/>
            <w:vAlign w:val="center"/>
          </w:tcPr>
          <w:p w14:paraId="54D4DDB2" w14:textId="55DC0A60" w:rsidR="005A7CCC" w:rsidRDefault="005A7CCC" w:rsidP="00A837BA">
            <w:pPr>
              <w:rPr>
                <w:rFonts w:ascii="Arial" w:hAnsi="Arial" w:cs="Arial"/>
                <w:b/>
                <w:bCs/>
                <w:i/>
                <w:iCs/>
                <w:sz w:val="20"/>
              </w:rPr>
            </w:pPr>
            <w:r>
              <w:rPr>
                <w:rFonts w:ascii="Arial" w:hAnsi="Arial" w:cs="Arial"/>
                <w:b/>
                <w:bCs/>
                <w:i/>
                <w:iCs/>
                <w:sz w:val="20"/>
              </w:rPr>
              <w:t>2/02/</w:t>
            </w:r>
            <w:r w:rsidR="009223A7">
              <w:rPr>
                <w:rFonts w:ascii="Arial" w:hAnsi="Arial" w:cs="Arial"/>
                <w:b/>
                <w:bCs/>
                <w:i/>
                <w:iCs/>
                <w:sz w:val="20"/>
              </w:rPr>
              <w:t>14</w:t>
            </w:r>
          </w:p>
        </w:tc>
        <w:tc>
          <w:tcPr>
            <w:tcW w:w="2892" w:type="dxa"/>
            <w:vAlign w:val="center"/>
          </w:tcPr>
          <w:p w14:paraId="54D4DDB3" w14:textId="77777777" w:rsidR="005A7CCC" w:rsidRDefault="005A7CCC" w:rsidP="00A837BA">
            <w:pPr>
              <w:pStyle w:val="Heading5"/>
              <w:spacing w:line="240" w:lineRule="auto"/>
              <w:rPr>
                <w:rFonts w:ascii="Blackadder ITC" w:hAnsi="Blackadder ITC" w:cs="Times New Roman"/>
                <w:bCs/>
              </w:rPr>
            </w:pPr>
            <w:r>
              <w:rPr>
                <w:rFonts w:ascii="Blackadder ITC" w:hAnsi="Blackadder ITC" w:cs="Times New Roman"/>
                <w:bCs/>
              </w:rPr>
              <w:t>J Bloggs</w:t>
            </w:r>
          </w:p>
        </w:tc>
      </w:tr>
      <w:tr w:rsidR="005A7CCC" w14:paraId="54D4DDBA" w14:textId="77777777" w:rsidTr="00A837BA">
        <w:tc>
          <w:tcPr>
            <w:tcW w:w="2132" w:type="dxa"/>
            <w:vAlign w:val="center"/>
          </w:tcPr>
          <w:p w14:paraId="54D4DDB5" w14:textId="77777777" w:rsidR="005A7CCC" w:rsidRDefault="005A7CCC" w:rsidP="00A837BA">
            <w:pPr>
              <w:rPr>
                <w:rFonts w:ascii="Arial" w:hAnsi="Arial" w:cs="Arial"/>
                <w:b/>
                <w:bCs/>
                <w:i/>
                <w:iCs/>
                <w:sz w:val="20"/>
              </w:rPr>
            </w:pPr>
            <w:r>
              <w:rPr>
                <w:rFonts w:ascii="Arial" w:hAnsi="Arial" w:cs="Arial"/>
                <w:b/>
                <w:bCs/>
                <w:i/>
                <w:iCs/>
                <w:sz w:val="20"/>
              </w:rPr>
              <w:t>J Bloggs</w:t>
            </w:r>
          </w:p>
          <w:p w14:paraId="54D4DDB6" w14:textId="77777777" w:rsidR="005A7CCC" w:rsidRDefault="005A7CCC" w:rsidP="00A837BA">
            <w:pPr>
              <w:rPr>
                <w:rFonts w:ascii="Arial" w:hAnsi="Arial" w:cs="Arial"/>
                <w:b/>
                <w:bCs/>
                <w:i/>
                <w:iCs/>
                <w:sz w:val="20"/>
              </w:rPr>
            </w:pPr>
          </w:p>
        </w:tc>
        <w:tc>
          <w:tcPr>
            <w:tcW w:w="2132" w:type="dxa"/>
            <w:vAlign w:val="center"/>
          </w:tcPr>
          <w:p w14:paraId="54D4DDB7" w14:textId="6DC420F2" w:rsidR="005A7CCC" w:rsidRDefault="00073EB0" w:rsidP="00A837BA">
            <w:pPr>
              <w:rPr>
                <w:rFonts w:ascii="Arial" w:hAnsi="Arial" w:cs="Arial"/>
                <w:b/>
                <w:bCs/>
                <w:i/>
                <w:iCs/>
                <w:sz w:val="20"/>
              </w:rPr>
            </w:pPr>
            <w:r>
              <w:rPr>
                <w:rFonts w:ascii="Arial" w:hAnsi="Arial" w:cs="Arial"/>
                <w:b/>
                <w:bCs/>
                <w:i/>
                <w:iCs/>
                <w:sz w:val="20"/>
              </w:rPr>
              <w:t>Non slip kitchen shoes</w:t>
            </w:r>
          </w:p>
        </w:tc>
        <w:tc>
          <w:tcPr>
            <w:tcW w:w="2132" w:type="dxa"/>
            <w:vAlign w:val="center"/>
          </w:tcPr>
          <w:p w14:paraId="54D4DDB8" w14:textId="5114C6BF" w:rsidR="005A7CCC" w:rsidRDefault="005A7CCC" w:rsidP="00A837BA">
            <w:pPr>
              <w:rPr>
                <w:rFonts w:ascii="Arial" w:hAnsi="Arial" w:cs="Arial"/>
                <w:b/>
                <w:bCs/>
                <w:i/>
                <w:iCs/>
                <w:sz w:val="20"/>
              </w:rPr>
            </w:pPr>
            <w:r>
              <w:rPr>
                <w:rFonts w:ascii="Arial" w:hAnsi="Arial" w:cs="Arial"/>
                <w:b/>
                <w:bCs/>
                <w:i/>
                <w:iCs/>
                <w:sz w:val="20"/>
              </w:rPr>
              <w:t>16/06/</w:t>
            </w:r>
            <w:r w:rsidR="009223A7">
              <w:rPr>
                <w:rFonts w:ascii="Arial" w:hAnsi="Arial" w:cs="Arial"/>
                <w:b/>
                <w:bCs/>
                <w:i/>
                <w:iCs/>
                <w:sz w:val="20"/>
              </w:rPr>
              <w:t>14</w:t>
            </w:r>
          </w:p>
        </w:tc>
        <w:tc>
          <w:tcPr>
            <w:tcW w:w="2892" w:type="dxa"/>
            <w:vAlign w:val="center"/>
          </w:tcPr>
          <w:p w14:paraId="54D4DDB9" w14:textId="77777777" w:rsidR="005A7CCC" w:rsidRDefault="005A7CCC" w:rsidP="00A837BA">
            <w:pPr>
              <w:rPr>
                <w:rFonts w:ascii="Blackadder ITC" w:hAnsi="Blackadder ITC"/>
                <w:b/>
                <w:bCs/>
                <w:sz w:val="20"/>
              </w:rPr>
            </w:pPr>
            <w:r>
              <w:rPr>
                <w:rFonts w:ascii="Blackadder ITC" w:hAnsi="Blackadder ITC"/>
                <w:b/>
                <w:bCs/>
                <w:sz w:val="20"/>
              </w:rPr>
              <w:t>J Bloggs</w:t>
            </w:r>
          </w:p>
        </w:tc>
      </w:tr>
      <w:tr w:rsidR="005A7CCC" w14:paraId="54D4DDC6" w14:textId="77777777" w:rsidTr="00A837BA">
        <w:tc>
          <w:tcPr>
            <w:tcW w:w="2132" w:type="dxa"/>
            <w:vAlign w:val="center"/>
          </w:tcPr>
          <w:p w14:paraId="54D4DDC1" w14:textId="77777777" w:rsidR="005A7CCC" w:rsidRDefault="005A7CCC" w:rsidP="00A837BA">
            <w:pPr>
              <w:rPr>
                <w:rFonts w:ascii="Arial" w:hAnsi="Arial" w:cs="Arial"/>
                <w:b/>
                <w:bCs/>
                <w:i/>
                <w:iCs/>
                <w:sz w:val="20"/>
              </w:rPr>
            </w:pPr>
            <w:r>
              <w:rPr>
                <w:rFonts w:ascii="Arial" w:hAnsi="Arial" w:cs="Arial"/>
                <w:b/>
                <w:bCs/>
                <w:i/>
                <w:iCs/>
                <w:sz w:val="20"/>
              </w:rPr>
              <w:t>A. Brown</w:t>
            </w:r>
          </w:p>
          <w:p w14:paraId="54D4DDC2" w14:textId="77777777" w:rsidR="005A7CCC" w:rsidRDefault="005A7CCC" w:rsidP="00A837BA">
            <w:pPr>
              <w:rPr>
                <w:rFonts w:ascii="Arial" w:hAnsi="Arial" w:cs="Arial"/>
                <w:b/>
                <w:bCs/>
                <w:i/>
                <w:iCs/>
                <w:sz w:val="20"/>
              </w:rPr>
            </w:pPr>
          </w:p>
        </w:tc>
        <w:tc>
          <w:tcPr>
            <w:tcW w:w="2132" w:type="dxa"/>
            <w:vAlign w:val="center"/>
          </w:tcPr>
          <w:p w14:paraId="54D4DDC3" w14:textId="120C60C3" w:rsidR="005A7CCC" w:rsidRDefault="00073EB0" w:rsidP="00A837BA">
            <w:pPr>
              <w:rPr>
                <w:rFonts w:ascii="Arial" w:hAnsi="Arial" w:cs="Arial"/>
                <w:b/>
                <w:bCs/>
                <w:i/>
                <w:iCs/>
                <w:sz w:val="20"/>
              </w:rPr>
            </w:pPr>
            <w:r>
              <w:rPr>
                <w:rFonts w:ascii="Arial" w:hAnsi="Arial" w:cs="Arial"/>
                <w:b/>
                <w:bCs/>
                <w:i/>
                <w:iCs/>
                <w:sz w:val="20"/>
              </w:rPr>
              <w:t>Laundry rubber gloves</w:t>
            </w:r>
          </w:p>
        </w:tc>
        <w:tc>
          <w:tcPr>
            <w:tcW w:w="2132" w:type="dxa"/>
            <w:vAlign w:val="center"/>
          </w:tcPr>
          <w:p w14:paraId="54D4DDC4" w14:textId="27C94AED" w:rsidR="005A7CCC" w:rsidRDefault="005A7CCC" w:rsidP="00A837BA">
            <w:pPr>
              <w:rPr>
                <w:rFonts w:ascii="Arial" w:hAnsi="Arial" w:cs="Arial"/>
                <w:b/>
                <w:bCs/>
                <w:i/>
                <w:iCs/>
                <w:sz w:val="20"/>
              </w:rPr>
            </w:pPr>
            <w:r>
              <w:rPr>
                <w:rFonts w:ascii="Arial" w:hAnsi="Arial" w:cs="Arial"/>
                <w:b/>
                <w:bCs/>
                <w:i/>
                <w:iCs/>
                <w:sz w:val="20"/>
              </w:rPr>
              <w:t>16/06/</w:t>
            </w:r>
            <w:r w:rsidR="009223A7">
              <w:rPr>
                <w:rFonts w:ascii="Arial" w:hAnsi="Arial" w:cs="Arial"/>
                <w:b/>
                <w:bCs/>
                <w:i/>
                <w:iCs/>
                <w:sz w:val="20"/>
              </w:rPr>
              <w:t>14</w:t>
            </w:r>
          </w:p>
        </w:tc>
        <w:tc>
          <w:tcPr>
            <w:tcW w:w="2892" w:type="dxa"/>
            <w:vAlign w:val="center"/>
          </w:tcPr>
          <w:p w14:paraId="54D4DDC5" w14:textId="77777777" w:rsidR="005A7CCC" w:rsidRDefault="005A7CCC" w:rsidP="00A837BA">
            <w:pPr>
              <w:rPr>
                <w:rFonts w:ascii="Magneto" w:hAnsi="Magneto"/>
                <w:sz w:val="20"/>
              </w:rPr>
            </w:pPr>
            <w:r>
              <w:rPr>
                <w:rFonts w:ascii="Magneto" w:hAnsi="Magneto"/>
                <w:sz w:val="20"/>
              </w:rPr>
              <w:t>A. S. Brown</w:t>
            </w:r>
          </w:p>
        </w:tc>
      </w:tr>
      <w:tr w:rsidR="005A7CCC" w14:paraId="54D4DDCC" w14:textId="77777777" w:rsidTr="00A837BA">
        <w:tc>
          <w:tcPr>
            <w:tcW w:w="2132" w:type="dxa"/>
            <w:vAlign w:val="center"/>
          </w:tcPr>
          <w:p w14:paraId="54D4DDC7" w14:textId="77777777" w:rsidR="005A7CCC" w:rsidRDefault="005A7CCC" w:rsidP="00A837BA">
            <w:pPr>
              <w:rPr>
                <w:rFonts w:ascii="Arial" w:hAnsi="Arial" w:cs="Arial"/>
                <w:b/>
                <w:bCs/>
                <w:i/>
                <w:iCs/>
                <w:sz w:val="20"/>
              </w:rPr>
            </w:pPr>
            <w:r>
              <w:rPr>
                <w:rFonts w:ascii="Arial" w:hAnsi="Arial" w:cs="Arial"/>
                <w:b/>
                <w:bCs/>
                <w:i/>
                <w:iCs/>
                <w:sz w:val="20"/>
              </w:rPr>
              <w:t>A. Brown</w:t>
            </w:r>
          </w:p>
          <w:p w14:paraId="54D4DDC8" w14:textId="77777777" w:rsidR="005A7CCC" w:rsidRDefault="005A7CCC" w:rsidP="00A837BA">
            <w:pPr>
              <w:rPr>
                <w:rFonts w:ascii="Arial" w:hAnsi="Arial" w:cs="Arial"/>
                <w:b/>
                <w:bCs/>
                <w:i/>
                <w:iCs/>
                <w:sz w:val="20"/>
              </w:rPr>
            </w:pPr>
          </w:p>
        </w:tc>
        <w:tc>
          <w:tcPr>
            <w:tcW w:w="2132" w:type="dxa"/>
            <w:vAlign w:val="center"/>
          </w:tcPr>
          <w:p w14:paraId="54D4DDC9" w14:textId="5DB66170" w:rsidR="005A7CCC" w:rsidRDefault="00073EB0" w:rsidP="00A837BA">
            <w:pPr>
              <w:rPr>
                <w:rFonts w:ascii="Arial" w:hAnsi="Arial" w:cs="Arial"/>
                <w:b/>
                <w:bCs/>
                <w:i/>
                <w:iCs/>
                <w:sz w:val="20"/>
              </w:rPr>
            </w:pPr>
            <w:r>
              <w:rPr>
                <w:rFonts w:ascii="Arial" w:hAnsi="Arial" w:cs="Arial"/>
                <w:b/>
                <w:bCs/>
                <w:i/>
                <w:iCs/>
                <w:sz w:val="20"/>
              </w:rPr>
              <w:t>Laundry waterproof apron</w:t>
            </w:r>
          </w:p>
        </w:tc>
        <w:tc>
          <w:tcPr>
            <w:tcW w:w="2132" w:type="dxa"/>
            <w:vAlign w:val="center"/>
          </w:tcPr>
          <w:p w14:paraId="54D4DDCA" w14:textId="48F3FBAE" w:rsidR="005A7CCC" w:rsidRDefault="005A7CCC" w:rsidP="00A837BA">
            <w:pPr>
              <w:rPr>
                <w:rFonts w:ascii="Arial" w:hAnsi="Arial" w:cs="Arial"/>
                <w:b/>
                <w:bCs/>
                <w:i/>
                <w:iCs/>
                <w:sz w:val="20"/>
              </w:rPr>
            </w:pPr>
            <w:r>
              <w:rPr>
                <w:rFonts w:ascii="Arial" w:hAnsi="Arial" w:cs="Arial"/>
                <w:b/>
                <w:bCs/>
                <w:i/>
                <w:iCs/>
                <w:sz w:val="20"/>
              </w:rPr>
              <w:t>1/07/</w:t>
            </w:r>
            <w:r w:rsidR="009223A7">
              <w:rPr>
                <w:rFonts w:ascii="Arial" w:hAnsi="Arial" w:cs="Arial"/>
                <w:b/>
                <w:bCs/>
                <w:i/>
                <w:iCs/>
                <w:sz w:val="20"/>
              </w:rPr>
              <w:t>14</w:t>
            </w:r>
          </w:p>
        </w:tc>
        <w:tc>
          <w:tcPr>
            <w:tcW w:w="2892" w:type="dxa"/>
            <w:vAlign w:val="center"/>
          </w:tcPr>
          <w:p w14:paraId="54D4DDCB" w14:textId="77777777" w:rsidR="005A7CCC" w:rsidRDefault="005A7CCC" w:rsidP="00A837BA">
            <w:pPr>
              <w:rPr>
                <w:rFonts w:ascii="Magneto" w:hAnsi="Magneto"/>
                <w:sz w:val="20"/>
              </w:rPr>
            </w:pPr>
            <w:r>
              <w:rPr>
                <w:rFonts w:ascii="Magneto" w:hAnsi="Magneto"/>
                <w:sz w:val="20"/>
              </w:rPr>
              <w:t>A. S. Brown</w:t>
            </w:r>
          </w:p>
        </w:tc>
      </w:tr>
      <w:tr w:rsidR="005A7CCC" w14:paraId="54D4DDD8" w14:textId="77777777" w:rsidTr="00A837BA">
        <w:tc>
          <w:tcPr>
            <w:tcW w:w="2132" w:type="dxa"/>
          </w:tcPr>
          <w:p w14:paraId="54D4DDD3" w14:textId="77777777" w:rsidR="005A7CCC" w:rsidRDefault="005A7CCC" w:rsidP="00A837BA"/>
          <w:p w14:paraId="54D4DDD4" w14:textId="77777777" w:rsidR="005A7CCC" w:rsidRDefault="005A7CCC" w:rsidP="00A837BA"/>
        </w:tc>
        <w:tc>
          <w:tcPr>
            <w:tcW w:w="2132" w:type="dxa"/>
          </w:tcPr>
          <w:p w14:paraId="54D4DDD5" w14:textId="77777777" w:rsidR="005A7CCC" w:rsidRDefault="005A7CCC" w:rsidP="00A837BA"/>
        </w:tc>
        <w:tc>
          <w:tcPr>
            <w:tcW w:w="2132" w:type="dxa"/>
          </w:tcPr>
          <w:p w14:paraId="54D4DDD6" w14:textId="77777777" w:rsidR="005A7CCC" w:rsidRDefault="005A7CCC" w:rsidP="00A837BA"/>
        </w:tc>
        <w:tc>
          <w:tcPr>
            <w:tcW w:w="2892" w:type="dxa"/>
          </w:tcPr>
          <w:p w14:paraId="54D4DDD7" w14:textId="77777777" w:rsidR="005A7CCC" w:rsidRDefault="005A7CCC" w:rsidP="00A837BA"/>
        </w:tc>
      </w:tr>
      <w:tr w:rsidR="005A7CCC" w14:paraId="54D4DDDE" w14:textId="77777777" w:rsidTr="00A837BA">
        <w:tc>
          <w:tcPr>
            <w:tcW w:w="2132" w:type="dxa"/>
          </w:tcPr>
          <w:p w14:paraId="54D4DDD9" w14:textId="77777777" w:rsidR="005A7CCC" w:rsidRDefault="005A7CCC" w:rsidP="00A837BA"/>
          <w:p w14:paraId="54D4DDDA" w14:textId="77777777" w:rsidR="005A7CCC" w:rsidRDefault="005A7CCC" w:rsidP="00A837BA"/>
        </w:tc>
        <w:tc>
          <w:tcPr>
            <w:tcW w:w="2132" w:type="dxa"/>
          </w:tcPr>
          <w:p w14:paraId="54D4DDDB" w14:textId="77777777" w:rsidR="005A7CCC" w:rsidRDefault="005A7CCC" w:rsidP="00A837BA"/>
        </w:tc>
        <w:tc>
          <w:tcPr>
            <w:tcW w:w="2132" w:type="dxa"/>
          </w:tcPr>
          <w:p w14:paraId="54D4DDDC" w14:textId="77777777" w:rsidR="005A7CCC" w:rsidRDefault="005A7CCC" w:rsidP="00A837BA"/>
        </w:tc>
        <w:tc>
          <w:tcPr>
            <w:tcW w:w="2892" w:type="dxa"/>
          </w:tcPr>
          <w:p w14:paraId="54D4DDDD" w14:textId="77777777" w:rsidR="005A7CCC" w:rsidRDefault="005A7CCC" w:rsidP="00A837BA"/>
        </w:tc>
      </w:tr>
      <w:tr w:rsidR="005A7CCC" w14:paraId="54D4DDE4" w14:textId="77777777" w:rsidTr="00A837BA">
        <w:tc>
          <w:tcPr>
            <w:tcW w:w="2132" w:type="dxa"/>
          </w:tcPr>
          <w:p w14:paraId="54D4DDDF" w14:textId="77777777" w:rsidR="005A7CCC" w:rsidRDefault="005A7CCC" w:rsidP="00A837BA"/>
          <w:p w14:paraId="54D4DDE0" w14:textId="77777777" w:rsidR="005A7CCC" w:rsidRDefault="005A7CCC" w:rsidP="00A837BA"/>
        </w:tc>
        <w:tc>
          <w:tcPr>
            <w:tcW w:w="2132" w:type="dxa"/>
          </w:tcPr>
          <w:p w14:paraId="54D4DDE1" w14:textId="77777777" w:rsidR="005A7CCC" w:rsidRDefault="005A7CCC" w:rsidP="00A837BA"/>
        </w:tc>
        <w:tc>
          <w:tcPr>
            <w:tcW w:w="2132" w:type="dxa"/>
          </w:tcPr>
          <w:p w14:paraId="54D4DDE2" w14:textId="77777777" w:rsidR="005A7CCC" w:rsidRDefault="005A7CCC" w:rsidP="00A837BA"/>
        </w:tc>
        <w:tc>
          <w:tcPr>
            <w:tcW w:w="2892" w:type="dxa"/>
          </w:tcPr>
          <w:p w14:paraId="54D4DDE3" w14:textId="77777777" w:rsidR="005A7CCC" w:rsidRDefault="005A7CCC" w:rsidP="00A837BA"/>
        </w:tc>
      </w:tr>
      <w:tr w:rsidR="005A7CCC" w14:paraId="54D4DDEA" w14:textId="77777777" w:rsidTr="00A837BA">
        <w:tc>
          <w:tcPr>
            <w:tcW w:w="2132" w:type="dxa"/>
          </w:tcPr>
          <w:p w14:paraId="54D4DDE5" w14:textId="77777777" w:rsidR="005A7CCC" w:rsidRDefault="005A7CCC" w:rsidP="00A837BA"/>
          <w:p w14:paraId="54D4DDE6" w14:textId="77777777" w:rsidR="005A7CCC" w:rsidRDefault="005A7CCC" w:rsidP="00A837BA"/>
        </w:tc>
        <w:tc>
          <w:tcPr>
            <w:tcW w:w="2132" w:type="dxa"/>
          </w:tcPr>
          <w:p w14:paraId="54D4DDE7" w14:textId="77777777" w:rsidR="005A7CCC" w:rsidRDefault="005A7CCC" w:rsidP="00A837BA"/>
        </w:tc>
        <w:tc>
          <w:tcPr>
            <w:tcW w:w="2132" w:type="dxa"/>
          </w:tcPr>
          <w:p w14:paraId="54D4DDE8" w14:textId="77777777" w:rsidR="005A7CCC" w:rsidRDefault="005A7CCC" w:rsidP="00A837BA"/>
        </w:tc>
        <w:tc>
          <w:tcPr>
            <w:tcW w:w="2892" w:type="dxa"/>
          </w:tcPr>
          <w:p w14:paraId="54D4DDE9" w14:textId="77777777" w:rsidR="005A7CCC" w:rsidRDefault="005A7CCC" w:rsidP="00A837BA"/>
        </w:tc>
      </w:tr>
      <w:tr w:rsidR="005A7CCC" w14:paraId="54D4DDF0" w14:textId="77777777" w:rsidTr="00A837BA">
        <w:tc>
          <w:tcPr>
            <w:tcW w:w="2132" w:type="dxa"/>
          </w:tcPr>
          <w:p w14:paraId="54D4DDEB" w14:textId="77777777" w:rsidR="005A7CCC" w:rsidRDefault="005A7CCC" w:rsidP="00A837BA"/>
          <w:p w14:paraId="54D4DDEC" w14:textId="77777777" w:rsidR="005A7CCC" w:rsidRDefault="005A7CCC" w:rsidP="00A837BA"/>
        </w:tc>
        <w:tc>
          <w:tcPr>
            <w:tcW w:w="2132" w:type="dxa"/>
          </w:tcPr>
          <w:p w14:paraId="54D4DDED" w14:textId="77777777" w:rsidR="005A7CCC" w:rsidRDefault="005A7CCC" w:rsidP="00A837BA"/>
        </w:tc>
        <w:tc>
          <w:tcPr>
            <w:tcW w:w="2132" w:type="dxa"/>
          </w:tcPr>
          <w:p w14:paraId="54D4DDEE" w14:textId="77777777" w:rsidR="005A7CCC" w:rsidRDefault="005A7CCC" w:rsidP="00A837BA"/>
        </w:tc>
        <w:tc>
          <w:tcPr>
            <w:tcW w:w="2892" w:type="dxa"/>
          </w:tcPr>
          <w:p w14:paraId="54D4DDEF" w14:textId="77777777" w:rsidR="005A7CCC" w:rsidRDefault="005A7CCC" w:rsidP="00A837BA"/>
        </w:tc>
      </w:tr>
      <w:tr w:rsidR="005A7CCC" w14:paraId="54D4DDF6" w14:textId="77777777" w:rsidTr="00A837BA">
        <w:tc>
          <w:tcPr>
            <w:tcW w:w="2132" w:type="dxa"/>
          </w:tcPr>
          <w:p w14:paraId="54D4DDF1" w14:textId="77777777" w:rsidR="005A7CCC" w:rsidRDefault="005A7CCC" w:rsidP="00A837BA"/>
          <w:p w14:paraId="54D4DDF2" w14:textId="77777777" w:rsidR="005A7CCC" w:rsidRDefault="005A7CCC" w:rsidP="00A837BA"/>
        </w:tc>
        <w:tc>
          <w:tcPr>
            <w:tcW w:w="2132" w:type="dxa"/>
          </w:tcPr>
          <w:p w14:paraId="54D4DDF3" w14:textId="77777777" w:rsidR="005A7CCC" w:rsidRDefault="005A7CCC" w:rsidP="00A837BA"/>
        </w:tc>
        <w:tc>
          <w:tcPr>
            <w:tcW w:w="2132" w:type="dxa"/>
          </w:tcPr>
          <w:p w14:paraId="54D4DDF4" w14:textId="77777777" w:rsidR="005A7CCC" w:rsidRDefault="005A7CCC" w:rsidP="00A837BA"/>
        </w:tc>
        <w:tc>
          <w:tcPr>
            <w:tcW w:w="2892" w:type="dxa"/>
          </w:tcPr>
          <w:p w14:paraId="54D4DDF5" w14:textId="77777777" w:rsidR="005A7CCC" w:rsidRDefault="005A7CCC" w:rsidP="00A837BA"/>
        </w:tc>
      </w:tr>
      <w:tr w:rsidR="005A7CCC" w14:paraId="54D4DDFC" w14:textId="77777777" w:rsidTr="00A837BA">
        <w:tc>
          <w:tcPr>
            <w:tcW w:w="2132" w:type="dxa"/>
          </w:tcPr>
          <w:p w14:paraId="54D4DDF7" w14:textId="77777777" w:rsidR="005A7CCC" w:rsidRDefault="005A7CCC" w:rsidP="00A837BA"/>
          <w:p w14:paraId="54D4DDF8" w14:textId="77777777" w:rsidR="005A7CCC" w:rsidRDefault="005A7CCC" w:rsidP="00A837BA"/>
        </w:tc>
        <w:tc>
          <w:tcPr>
            <w:tcW w:w="2132" w:type="dxa"/>
          </w:tcPr>
          <w:p w14:paraId="54D4DDF9" w14:textId="77777777" w:rsidR="005A7CCC" w:rsidRDefault="005A7CCC" w:rsidP="00A837BA"/>
        </w:tc>
        <w:tc>
          <w:tcPr>
            <w:tcW w:w="2132" w:type="dxa"/>
          </w:tcPr>
          <w:p w14:paraId="54D4DDFA" w14:textId="77777777" w:rsidR="005A7CCC" w:rsidRDefault="005A7CCC" w:rsidP="00A837BA"/>
        </w:tc>
        <w:tc>
          <w:tcPr>
            <w:tcW w:w="2892" w:type="dxa"/>
          </w:tcPr>
          <w:p w14:paraId="54D4DDFB" w14:textId="77777777" w:rsidR="005A7CCC" w:rsidRDefault="005A7CCC" w:rsidP="00A837BA"/>
        </w:tc>
      </w:tr>
      <w:tr w:rsidR="005A7CCC" w14:paraId="54D4DE02" w14:textId="77777777" w:rsidTr="00A837BA">
        <w:tc>
          <w:tcPr>
            <w:tcW w:w="2132" w:type="dxa"/>
          </w:tcPr>
          <w:p w14:paraId="54D4DDFD" w14:textId="77777777" w:rsidR="005A7CCC" w:rsidRDefault="005A7CCC" w:rsidP="00A837BA"/>
          <w:p w14:paraId="54D4DDFE" w14:textId="77777777" w:rsidR="005A7CCC" w:rsidRDefault="005A7CCC" w:rsidP="00A837BA"/>
        </w:tc>
        <w:tc>
          <w:tcPr>
            <w:tcW w:w="2132" w:type="dxa"/>
          </w:tcPr>
          <w:p w14:paraId="54D4DDFF" w14:textId="77777777" w:rsidR="005A7CCC" w:rsidRDefault="005A7CCC" w:rsidP="00A837BA"/>
        </w:tc>
        <w:tc>
          <w:tcPr>
            <w:tcW w:w="2132" w:type="dxa"/>
          </w:tcPr>
          <w:p w14:paraId="54D4DE00" w14:textId="77777777" w:rsidR="005A7CCC" w:rsidRDefault="005A7CCC" w:rsidP="00A837BA"/>
        </w:tc>
        <w:tc>
          <w:tcPr>
            <w:tcW w:w="2892" w:type="dxa"/>
          </w:tcPr>
          <w:p w14:paraId="54D4DE01" w14:textId="77777777" w:rsidR="005A7CCC" w:rsidRDefault="005A7CCC" w:rsidP="00A837BA"/>
        </w:tc>
      </w:tr>
      <w:tr w:rsidR="005A7CCC" w14:paraId="54D4DE08" w14:textId="77777777" w:rsidTr="00A837BA">
        <w:tc>
          <w:tcPr>
            <w:tcW w:w="2132" w:type="dxa"/>
          </w:tcPr>
          <w:p w14:paraId="54D4DE03" w14:textId="77777777" w:rsidR="005A7CCC" w:rsidRDefault="005A7CCC" w:rsidP="00A837BA"/>
          <w:p w14:paraId="54D4DE04" w14:textId="77777777" w:rsidR="005A7CCC" w:rsidRDefault="005A7CCC" w:rsidP="00A837BA"/>
        </w:tc>
        <w:tc>
          <w:tcPr>
            <w:tcW w:w="2132" w:type="dxa"/>
          </w:tcPr>
          <w:p w14:paraId="54D4DE05" w14:textId="77777777" w:rsidR="005A7CCC" w:rsidRDefault="005A7CCC" w:rsidP="00A837BA"/>
        </w:tc>
        <w:tc>
          <w:tcPr>
            <w:tcW w:w="2132" w:type="dxa"/>
          </w:tcPr>
          <w:p w14:paraId="54D4DE06" w14:textId="77777777" w:rsidR="005A7CCC" w:rsidRDefault="005A7CCC" w:rsidP="00A837BA"/>
        </w:tc>
        <w:tc>
          <w:tcPr>
            <w:tcW w:w="2892" w:type="dxa"/>
          </w:tcPr>
          <w:p w14:paraId="54D4DE07" w14:textId="77777777" w:rsidR="005A7CCC" w:rsidRDefault="005A7CCC" w:rsidP="00A837BA"/>
        </w:tc>
      </w:tr>
      <w:tr w:rsidR="005A7CCC" w14:paraId="54D4DE0E" w14:textId="77777777" w:rsidTr="00A837BA">
        <w:tc>
          <w:tcPr>
            <w:tcW w:w="2132" w:type="dxa"/>
          </w:tcPr>
          <w:p w14:paraId="54D4DE09" w14:textId="77777777" w:rsidR="005A7CCC" w:rsidRDefault="005A7CCC" w:rsidP="00A837BA"/>
          <w:p w14:paraId="54D4DE0A" w14:textId="77777777" w:rsidR="005A7CCC" w:rsidRDefault="005A7CCC" w:rsidP="00A837BA"/>
        </w:tc>
        <w:tc>
          <w:tcPr>
            <w:tcW w:w="2132" w:type="dxa"/>
          </w:tcPr>
          <w:p w14:paraId="54D4DE0B" w14:textId="77777777" w:rsidR="005A7CCC" w:rsidRDefault="005A7CCC" w:rsidP="00A837BA"/>
        </w:tc>
        <w:tc>
          <w:tcPr>
            <w:tcW w:w="2132" w:type="dxa"/>
          </w:tcPr>
          <w:p w14:paraId="54D4DE0C" w14:textId="77777777" w:rsidR="005A7CCC" w:rsidRDefault="005A7CCC" w:rsidP="00A837BA"/>
        </w:tc>
        <w:tc>
          <w:tcPr>
            <w:tcW w:w="2892" w:type="dxa"/>
          </w:tcPr>
          <w:p w14:paraId="54D4DE0D" w14:textId="77777777" w:rsidR="005A7CCC" w:rsidRDefault="005A7CCC" w:rsidP="00A837BA"/>
        </w:tc>
      </w:tr>
      <w:tr w:rsidR="005A7CCC" w14:paraId="54D4DE14" w14:textId="77777777" w:rsidTr="00A837BA">
        <w:tc>
          <w:tcPr>
            <w:tcW w:w="2132" w:type="dxa"/>
          </w:tcPr>
          <w:p w14:paraId="54D4DE0F" w14:textId="77777777" w:rsidR="005A7CCC" w:rsidRDefault="005A7CCC" w:rsidP="00A837BA"/>
          <w:p w14:paraId="54D4DE10" w14:textId="77777777" w:rsidR="005A7CCC" w:rsidRDefault="005A7CCC" w:rsidP="00A837BA"/>
        </w:tc>
        <w:tc>
          <w:tcPr>
            <w:tcW w:w="2132" w:type="dxa"/>
          </w:tcPr>
          <w:p w14:paraId="54D4DE11" w14:textId="77777777" w:rsidR="005A7CCC" w:rsidRDefault="005A7CCC" w:rsidP="00A837BA"/>
        </w:tc>
        <w:tc>
          <w:tcPr>
            <w:tcW w:w="2132" w:type="dxa"/>
          </w:tcPr>
          <w:p w14:paraId="54D4DE12" w14:textId="77777777" w:rsidR="005A7CCC" w:rsidRDefault="005A7CCC" w:rsidP="00A837BA"/>
        </w:tc>
        <w:tc>
          <w:tcPr>
            <w:tcW w:w="2892" w:type="dxa"/>
          </w:tcPr>
          <w:p w14:paraId="54D4DE13" w14:textId="77777777" w:rsidR="005A7CCC" w:rsidRDefault="005A7CCC" w:rsidP="00A837BA"/>
        </w:tc>
      </w:tr>
      <w:tr w:rsidR="005A7CCC" w14:paraId="54D4DE1A" w14:textId="77777777" w:rsidTr="00A837BA">
        <w:tc>
          <w:tcPr>
            <w:tcW w:w="2132" w:type="dxa"/>
          </w:tcPr>
          <w:p w14:paraId="54D4DE15" w14:textId="77777777" w:rsidR="005A7CCC" w:rsidRDefault="005A7CCC" w:rsidP="00A837BA"/>
          <w:p w14:paraId="54D4DE16" w14:textId="77777777" w:rsidR="005A7CCC" w:rsidRDefault="005A7CCC" w:rsidP="00A837BA"/>
        </w:tc>
        <w:tc>
          <w:tcPr>
            <w:tcW w:w="2132" w:type="dxa"/>
          </w:tcPr>
          <w:p w14:paraId="54D4DE17" w14:textId="77777777" w:rsidR="005A7CCC" w:rsidRDefault="005A7CCC" w:rsidP="00A837BA"/>
        </w:tc>
        <w:tc>
          <w:tcPr>
            <w:tcW w:w="2132" w:type="dxa"/>
          </w:tcPr>
          <w:p w14:paraId="54D4DE18" w14:textId="77777777" w:rsidR="005A7CCC" w:rsidRDefault="005A7CCC" w:rsidP="00A837BA"/>
        </w:tc>
        <w:tc>
          <w:tcPr>
            <w:tcW w:w="2892" w:type="dxa"/>
          </w:tcPr>
          <w:p w14:paraId="54D4DE19" w14:textId="77777777" w:rsidR="005A7CCC" w:rsidRDefault="005A7CCC" w:rsidP="00A837BA"/>
        </w:tc>
      </w:tr>
    </w:tbl>
    <w:p w14:paraId="54D4DE1B" w14:textId="77777777" w:rsidR="005A7CCC" w:rsidRDefault="005A7CCC" w:rsidP="005A7CCC"/>
    <w:p w14:paraId="54D4DE1C" w14:textId="77777777" w:rsidR="00D61B44" w:rsidRDefault="00D61B44" w:rsidP="005A7CCC">
      <w:r>
        <w:br w:type="page"/>
      </w:r>
    </w:p>
    <w:p w14:paraId="54D4DE1D" w14:textId="77777777" w:rsidR="005A7CCC" w:rsidRDefault="005A7CCC" w:rsidP="005A7CCC">
      <w:pPr>
        <w:pStyle w:val="Caption"/>
        <w:pBdr>
          <w:top w:val="single" w:sz="4" w:space="1" w:color="auto"/>
          <w:left w:val="single" w:sz="4" w:space="4" w:color="auto"/>
          <w:bottom w:val="single" w:sz="4" w:space="1" w:color="auto"/>
          <w:right w:val="single" w:sz="4" w:space="5" w:color="auto"/>
        </w:pBdr>
        <w:shd w:val="clear" w:color="auto" w:fill="A0A0A0"/>
        <w:rPr>
          <w:b/>
          <w:bCs/>
          <w:color w:val="FFFFFF"/>
          <w:sz w:val="20"/>
        </w:rPr>
      </w:pPr>
      <w:r>
        <w:rPr>
          <w:b/>
          <w:bCs/>
          <w:color w:val="FFFFFF"/>
          <w:sz w:val="20"/>
        </w:rPr>
        <w:t xml:space="preserve">Personal Protective Equipment Inspection Record          </w:t>
      </w:r>
    </w:p>
    <w:p w14:paraId="54D4DE1E" w14:textId="77777777" w:rsidR="005A7CCC" w:rsidRDefault="005A7CCC" w:rsidP="005A7CCC"/>
    <w:p w14:paraId="54D4DE1F" w14:textId="77777777" w:rsidR="005A7CCC" w:rsidRDefault="005A7CCC" w:rsidP="005A7CCC">
      <w:pPr>
        <w:rPr>
          <w:rFonts w:ascii="Arial" w:hAnsi="Arial" w:cs="Arial"/>
          <w:sz w:val="20"/>
        </w:rPr>
      </w:pPr>
      <w:r>
        <w:rPr>
          <w:rFonts w:ascii="Arial" w:hAnsi="Arial" w:cs="Arial"/>
          <w:sz w:val="20"/>
        </w:rPr>
        <w:t xml:space="preserve">Employee Name: </w:t>
      </w:r>
      <w:r>
        <w:rPr>
          <w:rFonts w:ascii="Arial" w:hAnsi="Arial" w:cs="Arial"/>
          <w:b/>
          <w:bCs/>
          <w:i/>
          <w:iCs/>
          <w:sz w:val="20"/>
        </w:rPr>
        <w:t>J Bloggs</w:t>
      </w:r>
    </w:p>
    <w:p w14:paraId="54D4DE20" w14:textId="77777777" w:rsidR="005A7CCC" w:rsidRDefault="005A7CCC" w:rsidP="005A7CCC">
      <w:pPr>
        <w:rPr>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
        <w:gridCol w:w="1975"/>
        <w:gridCol w:w="2581"/>
        <w:gridCol w:w="1620"/>
        <w:gridCol w:w="2160"/>
      </w:tblGrid>
      <w:tr w:rsidR="005A7CCC" w14:paraId="54D4DE26" w14:textId="77777777" w:rsidTr="00A837BA">
        <w:tc>
          <w:tcPr>
            <w:tcW w:w="952" w:type="dxa"/>
            <w:shd w:val="clear" w:color="auto" w:fill="999999"/>
          </w:tcPr>
          <w:p w14:paraId="54D4DE21" w14:textId="77777777" w:rsidR="005A7CCC" w:rsidRDefault="005A7CCC" w:rsidP="00A837BA">
            <w:pPr>
              <w:jc w:val="center"/>
              <w:rPr>
                <w:rFonts w:ascii="Arial" w:hAnsi="Arial" w:cs="Arial"/>
                <w:color w:val="FFFFFF"/>
                <w:sz w:val="20"/>
              </w:rPr>
            </w:pPr>
            <w:r>
              <w:rPr>
                <w:rFonts w:ascii="Arial" w:hAnsi="Arial" w:cs="Arial"/>
                <w:color w:val="FFFFFF"/>
                <w:sz w:val="20"/>
              </w:rPr>
              <w:t>Date</w:t>
            </w:r>
          </w:p>
        </w:tc>
        <w:tc>
          <w:tcPr>
            <w:tcW w:w="1975" w:type="dxa"/>
            <w:shd w:val="clear" w:color="auto" w:fill="999999"/>
          </w:tcPr>
          <w:p w14:paraId="54D4DE22" w14:textId="77777777" w:rsidR="005A7CCC" w:rsidRDefault="005A7CCC" w:rsidP="00A837BA">
            <w:pPr>
              <w:jc w:val="center"/>
              <w:rPr>
                <w:rFonts w:ascii="Arial" w:hAnsi="Arial" w:cs="Arial"/>
                <w:color w:val="FFFFFF"/>
                <w:sz w:val="20"/>
              </w:rPr>
            </w:pPr>
            <w:r>
              <w:rPr>
                <w:rFonts w:ascii="Arial" w:hAnsi="Arial" w:cs="Arial"/>
                <w:color w:val="FFFFFF"/>
                <w:sz w:val="20"/>
              </w:rPr>
              <w:t>Equipment</w:t>
            </w:r>
          </w:p>
        </w:tc>
        <w:tc>
          <w:tcPr>
            <w:tcW w:w="2581" w:type="dxa"/>
            <w:shd w:val="clear" w:color="auto" w:fill="999999"/>
          </w:tcPr>
          <w:p w14:paraId="54D4DE23" w14:textId="77777777" w:rsidR="005A7CCC" w:rsidRDefault="005A7CCC" w:rsidP="00A837BA">
            <w:pPr>
              <w:jc w:val="center"/>
              <w:rPr>
                <w:rFonts w:ascii="Arial" w:hAnsi="Arial" w:cs="Arial"/>
                <w:color w:val="FFFFFF"/>
                <w:sz w:val="20"/>
              </w:rPr>
            </w:pPr>
            <w:r>
              <w:rPr>
                <w:rFonts w:ascii="Arial" w:hAnsi="Arial" w:cs="Arial"/>
                <w:color w:val="FFFFFF"/>
                <w:sz w:val="20"/>
              </w:rPr>
              <w:t>Comments</w:t>
            </w:r>
          </w:p>
        </w:tc>
        <w:tc>
          <w:tcPr>
            <w:tcW w:w="1620" w:type="dxa"/>
            <w:shd w:val="clear" w:color="auto" w:fill="999999"/>
          </w:tcPr>
          <w:p w14:paraId="54D4DE24" w14:textId="77777777" w:rsidR="005A7CCC" w:rsidRDefault="005A7CCC" w:rsidP="00A837BA">
            <w:pPr>
              <w:jc w:val="center"/>
              <w:rPr>
                <w:rFonts w:ascii="Arial" w:hAnsi="Arial" w:cs="Arial"/>
                <w:color w:val="FFFFFF"/>
                <w:sz w:val="20"/>
              </w:rPr>
            </w:pPr>
            <w:r>
              <w:rPr>
                <w:rFonts w:ascii="Arial" w:hAnsi="Arial" w:cs="Arial"/>
                <w:color w:val="FFFFFF"/>
                <w:sz w:val="20"/>
              </w:rPr>
              <w:t>Employee Signature</w:t>
            </w:r>
          </w:p>
        </w:tc>
        <w:tc>
          <w:tcPr>
            <w:tcW w:w="2160" w:type="dxa"/>
            <w:shd w:val="clear" w:color="auto" w:fill="999999"/>
          </w:tcPr>
          <w:p w14:paraId="54D4DE25" w14:textId="77777777" w:rsidR="005A7CCC" w:rsidRDefault="005A7CCC" w:rsidP="00A837BA">
            <w:pPr>
              <w:jc w:val="center"/>
              <w:rPr>
                <w:rFonts w:ascii="Arial" w:hAnsi="Arial" w:cs="Arial"/>
                <w:color w:val="FFFFFF"/>
                <w:sz w:val="20"/>
              </w:rPr>
            </w:pPr>
            <w:r>
              <w:rPr>
                <w:rFonts w:ascii="Arial" w:hAnsi="Arial" w:cs="Arial"/>
                <w:color w:val="FFFFFF"/>
                <w:sz w:val="20"/>
              </w:rPr>
              <w:t>Supervisor’s Signature</w:t>
            </w:r>
          </w:p>
        </w:tc>
      </w:tr>
      <w:tr w:rsidR="005A7CCC" w14:paraId="54D4DE2D" w14:textId="77777777" w:rsidTr="00A837BA">
        <w:tc>
          <w:tcPr>
            <w:tcW w:w="952" w:type="dxa"/>
            <w:vAlign w:val="center"/>
          </w:tcPr>
          <w:p w14:paraId="54D4DE27" w14:textId="1A440268" w:rsidR="005A7CCC" w:rsidRDefault="005A7CCC" w:rsidP="00A837BA">
            <w:pPr>
              <w:rPr>
                <w:rFonts w:ascii="Arial" w:hAnsi="Arial" w:cs="Arial"/>
                <w:b/>
                <w:bCs/>
                <w:i/>
                <w:iCs/>
                <w:sz w:val="20"/>
              </w:rPr>
            </w:pPr>
            <w:r>
              <w:rPr>
                <w:rFonts w:ascii="Arial" w:hAnsi="Arial" w:cs="Arial"/>
                <w:b/>
                <w:bCs/>
                <w:i/>
                <w:iCs/>
                <w:sz w:val="20"/>
              </w:rPr>
              <w:t>1/06/</w:t>
            </w:r>
            <w:r w:rsidR="009223A7">
              <w:rPr>
                <w:rFonts w:ascii="Arial" w:hAnsi="Arial" w:cs="Arial"/>
                <w:b/>
                <w:bCs/>
                <w:i/>
                <w:iCs/>
                <w:sz w:val="20"/>
              </w:rPr>
              <w:t>1</w:t>
            </w:r>
            <w:r>
              <w:rPr>
                <w:rFonts w:ascii="Arial" w:hAnsi="Arial" w:cs="Arial"/>
                <w:b/>
                <w:bCs/>
                <w:i/>
                <w:iCs/>
                <w:sz w:val="20"/>
              </w:rPr>
              <w:t>5</w:t>
            </w:r>
          </w:p>
          <w:p w14:paraId="54D4DE28" w14:textId="77777777" w:rsidR="005A7CCC" w:rsidRDefault="005A7CCC" w:rsidP="00A837BA">
            <w:pPr>
              <w:rPr>
                <w:rFonts w:ascii="Arial" w:hAnsi="Arial" w:cs="Arial"/>
                <w:b/>
                <w:bCs/>
                <w:i/>
                <w:iCs/>
                <w:sz w:val="20"/>
              </w:rPr>
            </w:pPr>
          </w:p>
        </w:tc>
        <w:tc>
          <w:tcPr>
            <w:tcW w:w="1975" w:type="dxa"/>
            <w:vAlign w:val="center"/>
          </w:tcPr>
          <w:p w14:paraId="54D4DE29" w14:textId="5A7A49CF" w:rsidR="005A7CCC" w:rsidRDefault="00073EB0" w:rsidP="00A837BA">
            <w:pPr>
              <w:rPr>
                <w:rFonts w:ascii="Arial" w:hAnsi="Arial" w:cs="Arial"/>
                <w:b/>
                <w:bCs/>
                <w:i/>
                <w:iCs/>
                <w:sz w:val="20"/>
              </w:rPr>
            </w:pPr>
            <w:r>
              <w:rPr>
                <w:rFonts w:ascii="Arial" w:hAnsi="Arial" w:cs="Arial"/>
                <w:b/>
                <w:bCs/>
                <w:i/>
                <w:iCs/>
                <w:sz w:val="20"/>
              </w:rPr>
              <w:t>Kitchen whites</w:t>
            </w:r>
          </w:p>
        </w:tc>
        <w:tc>
          <w:tcPr>
            <w:tcW w:w="2581" w:type="dxa"/>
            <w:vAlign w:val="center"/>
          </w:tcPr>
          <w:p w14:paraId="54D4DE2A" w14:textId="77777777" w:rsidR="005A7CCC" w:rsidRDefault="005A7CCC" w:rsidP="00A837BA">
            <w:pPr>
              <w:rPr>
                <w:rFonts w:ascii="Arial" w:hAnsi="Arial" w:cs="Arial"/>
                <w:b/>
                <w:bCs/>
                <w:i/>
                <w:iCs/>
                <w:sz w:val="20"/>
              </w:rPr>
            </w:pPr>
            <w:r>
              <w:rPr>
                <w:rFonts w:ascii="Arial" w:hAnsi="Arial" w:cs="Arial"/>
                <w:b/>
                <w:bCs/>
                <w:i/>
                <w:iCs/>
                <w:sz w:val="20"/>
              </w:rPr>
              <w:t>OK</w:t>
            </w:r>
          </w:p>
        </w:tc>
        <w:tc>
          <w:tcPr>
            <w:tcW w:w="1620" w:type="dxa"/>
            <w:vAlign w:val="center"/>
          </w:tcPr>
          <w:p w14:paraId="54D4DE2B" w14:textId="77777777" w:rsidR="005A7CCC" w:rsidRDefault="005A7CCC" w:rsidP="00A837BA">
            <w:pPr>
              <w:pStyle w:val="Heading2"/>
            </w:pPr>
            <w:r>
              <w:rPr>
                <w:rFonts w:ascii="Blackadder ITC" w:hAnsi="Blackadder ITC"/>
              </w:rPr>
              <w:t>J Bloggs</w:t>
            </w:r>
          </w:p>
        </w:tc>
        <w:tc>
          <w:tcPr>
            <w:tcW w:w="2160" w:type="dxa"/>
            <w:vAlign w:val="center"/>
          </w:tcPr>
          <w:p w14:paraId="54D4DE2C" w14:textId="15C117C6" w:rsidR="005A7CCC" w:rsidRDefault="005A7CCC" w:rsidP="00A837BA">
            <w:pPr>
              <w:pStyle w:val="Heading1"/>
              <w:rPr>
                <w:b/>
                <w:sz w:val="20"/>
              </w:rPr>
            </w:pPr>
            <w:r>
              <w:rPr>
                <w:b/>
                <w:sz w:val="20"/>
              </w:rPr>
              <w:t xml:space="preserve">H </w:t>
            </w:r>
            <w:r w:rsidR="009223A7">
              <w:rPr>
                <w:b/>
                <w:sz w:val="20"/>
              </w:rPr>
              <w:t>Smith</w:t>
            </w:r>
          </w:p>
        </w:tc>
      </w:tr>
      <w:tr w:rsidR="005A7CCC" w14:paraId="54D4DE34" w14:textId="77777777" w:rsidTr="00A837BA">
        <w:tc>
          <w:tcPr>
            <w:tcW w:w="952" w:type="dxa"/>
            <w:vAlign w:val="center"/>
          </w:tcPr>
          <w:p w14:paraId="54D4DE2E" w14:textId="25DC172E" w:rsidR="005A7CCC" w:rsidRDefault="005A7CCC" w:rsidP="00A837BA">
            <w:pPr>
              <w:rPr>
                <w:rFonts w:ascii="Arial" w:hAnsi="Arial" w:cs="Arial"/>
                <w:b/>
                <w:bCs/>
                <w:i/>
                <w:iCs/>
                <w:sz w:val="20"/>
              </w:rPr>
            </w:pPr>
            <w:r>
              <w:rPr>
                <w:rFonts w:ascii="Arial" w:hAnsi="Arial" w:cs="Arial"/>
                <w:b/>
                <w:bCs/>
                <w:i/>
                <w:iCs/>
                <w:sz w:val="20"/>
              </w:rPr>
              <w:t>1/06/</w:t>
            </w:r>
            <w:r w:rsidR="009223A7">
              <w:rPr>
                <w:rFonts w:ascii="Arial" w:hAnsi="Arial" w:cs="Arial"/>
                <w:b/>
                <w:bCs/>
                <w:i/>
                <w:iCs/>
                <w:sz w:val="20"/>
              </w:rPr>
              <w:t>1</w:t>
            </w:r>
            <w:r>
              <w:rPr>
                <w:rFonts w:ascii="Arial" w:hAnsi="Arial" w:cs="Arial"/>
                <w:b/>
                <w:bCs/>
                <w:i/>
                <w:iCs/>
                <w:sz w:val="20"/>
              </w:rPr>
              <w:t>5</w:t>
            </w:r>
          </w:p>
          <w:p w14:paraId="54D4DE2F" w14:textId="77777777" w:rsidR="005A7CCC" w:rsidRDefault="005A7CCC" w:rsidP="00A837BA">
            <w:pPr>
              <w:rPr>
                <w:rFonts w:ascii="Arial" w:hAnsi="Arial" w:cs="Arial"/>
                <w:b/>
                <w:bCs/>
                <w:i/>
                <w:iCs/>
                <w:sz w:val="20"/>
              </w:rPr>
            </w:pPr>
          </w:p>
        </w:tc>
        <w:tc>
          <w:tcPr>
            <w:tcW w:w="1975" w:type="dxa"/>
            <w:vAlign w:val="center"/>
          </w:tcPr>
          <w:p w14:paraId="54D4DE30" w14:textId="35193889" w:rsidR="005A7CCC" w:rsidRDefault="00073EB0" w:rsidP="00A837BA">
            <w:pPr>
              <w:pStyle w:val="Heading1"/>
              <w:rPr>
                <w:b/>
                <w:sz w:val="20"/>
              </w:rPr>
            </w:pPr>
            <w:r>
              <w:rPr>
                <w:rFonts w:cs="Arial"/>
                <w:b/>
                <w:bCs w:val="0"/>
                <w:i/>
                <w:iCs/>
                <w:sz w:val="20"/>
              </w:rPr>
              <w:t xml:space="preserve">Kitchen heat resistant gauntlets  </w:t>
            </w:r>
          </w:p>
        </w:tc>
        <w:tc>
          <w:tcPr>
            <w:tcW w:w="2581" w:type="dxa"/>
            <w:vAlign w:val="center"/>
          </w:tcPr>
          <w:p w14:paraId="54D4DE31" w14:textId="02B6004D" w:rsidR="005A7CCC" w:rsidRDefault="00073EB0" w:rsidP="00A837BA">
            <w:pPr>
              <w:rPr>
                <w:rFonts w:ascii="Arial" w:hAnsi="Arial" w:cs="Arial"/>
                <w:b/>
                <w:bCs/>
                <w:i/>
                <w:iCs/>
                <w:sz w:val="20"/>
              </w:rPr>
            </w:pPr>
            <w:r>
              <w:rPr>
                <w:rFonts w:ascii="Arial" w:hAnsi="Arial" w:cs="Arial"/>
                <w:b/>
                <w:bCs/>
                <w:i/>
                <w:iCs/>
                <w:sz w:val="20"/>
              </w:rPr>
              <w:t>Damaged arms – replace gauntlets</w:t>
            </w:r>
          </w:p>
        </w:tc>
        <w:tc>
          <w:tcPr>
            <w:tcW w:w="1620" w:type="dxa"/>
            <w:vAlign w:val="center"/>
          </w:tcPr>
          <w:p w14:paraId="54D4DE32" w14:textId="77777777" w:rsidR="005A7CCC" w:rsidRDefault="005A7CCC" w:rsidP="00A837BA">
            <w:pPr>
              <w:rPr>
                <w:rFonts w:ascii="Blackadder ITC" w:hAnsi="Blackadder ITC"/>
                <w:b/>
                <w:sz w:val="20"/>
              </w:rPr>
            </w:pPr>
            <w:r>
              <w:rPr>
                <w:rFonts w:ascii="Blackadder ITC" w:hAnsi="Blackadder ITC"/>
                <w:b/>
                <w:sz w:val="20"/>
              </w:rPr>
              <w:t>J Bloggs</w:t>
            </w:r>
          </w:p>
        </w:tc>
        <w:tc>
          <w:tcPr>
            <w:tcW w:w="2160" w:type="dxa"/>
            <w:vAlign w:val="center"/>
          </w:tcPr>
          <w:p w14:paraId="54D4DE33" w14:textId="38A3AD93" w:rsidR="005A7CCC" w:rsidRDefault="005A7CCC" w:rsidP="00A837BA">
            <w:pPr>
              <w:rPr>
                <w:rFonts w:ascii="Arial" w:hAnsi="Arial" w:cs="Arial"/>
                <w:b/>
                <w:bCs/>
                <w:i/>
                <w:iCs/>
                <w:sz w:val="20"/>
              </w:rPr>
            </w:pPr>
            <w:r>
              <w:rPr>
                <w:rFonts w:ascii="Arial" w:hAnsi="Arial" w:cs="Arial"/>
                <w:b/>
                <w:bCs/>
                <w:i/>
                <w:iCs/>
                <w:sz w:val="20"/>
              </w:rPr>
              <w:t xml:space="preserve">H </w:t>
            </w:r>
            <w:r w:rsidR="009223A7">
              <w:rPr>
                <w:rFonts w:ascii="Arial" w:hAnsi="Arial" w:cs="Arial"/>
                <w:b/>
                <w:bCs/>
                <w:i/>
                <w:iCs/>
                <w:sz w:val="20"/>
              </w:rPr>
              <w:t>Smith</w:t>
            </w:r>
          </w:p>
        </w:tc>
      </w:tr>
      <w:tr w:rsidR="005A7CCC" w14:paraId="54D4DE3B" w14:textId="77777777" w:rsidTr="00A837BA">
        <w:tc>
          <w:tcPr>
            <w:tcW w:w="952" w:type="dxa"/>
            <w:vAlign w:val="center"/>
          </w:tcPr>
          <w:p w14:paraId="54D4DE35" w14:textId="4054F55C" w:rsidR="005A7CCC" w:rsidRDefault="005A7CCC" w:rsidP="00A837BA">
            <w:pPr>
              <w:rPr>
                <w:rFonts w:ascii="Arial" w:hAnsi="Arial" w:cs="Arial"/>
                <w:b/>
                <w:bCs/>
                <w:i/>
                <w:iCs/>
                <w:sz w:val="20"/>
              </w:rPr>
            </w:pPr>
            <w:r>
              <w:rPr>
                <w:rFonts w:ascii="Arial" w:hAnsi="Arial" w:cs="Arial"/>
                <w:b/>
                <w:bCs/>
                <w:i/>
                <w:iCs/>
                <w:sz w:val="20"/>
              </w:rPr>
              <w:t>1/06/</w:t>
            </w:r>
            <w:r w:rsidR="009223A7">
              <w:rPr>
                <w:rFonts w:ascii="Arial" w:hAnsi="Arial" w:cs="Arial"/>
                <w:b/>
                <w:bCs/>
                <w:i/>
                <w:iCs/>
                <w:sz w:val="20"/>
              </w:rPr>
              <w:t>1</w:t>
            </w:r>
            <w:r>
              <w:rPr>
                <w:rFonts w:ascii="Arial" w:hAnsi="Arial" w:cs="Arial"/>
                <w:b/>
                <w:bCs/>
                <w:i/>
                <w:iCs/>
                <w:sz w:val="20"/>
              </w:rPr>
              <w:t>5</w:t>
            </w:r>
          </w:p>
          <w:p w14:paraId="54D4DE36" w14:textId="77777777" w:rsidR="005A7CCC" w:rsidRDefault="005A7CCC" w:rsidP="00A837BA">
            <w:pPr>
              <w:rPr>
                <w:rFonts w:ascii="Arial" w:hAnsi="Arial" w:cs="Arial"/>
                <w:b/>
                <w:bCs/>
                <w:i/>
                <w:iCs/>
                <w:sz w:val="20"/>
              </w:rPr>
            </w:pPr>
          </w:p>
        </w:tc>
        <w:tc>
          <w:tcPr>
            <w:tcW w:w="1975" w:type="dxa"/>
            <w:vAlign w:val="center"/>
          </w:tcPr>
          <w:p w14:paraId="54D4DE37" w14:textId="7B0613BB" w:rsidR="005A7CCC" w:rsidRDefault="00073EB0" w:rsidP="00A837BA">
            <w:pPr>
              <w:rPr>
                <w:rFonts w:ascii="Arial" w:hAnsi="Arial" w:cs="Arial"/>
                <w:b/>
                <w:bCs/>
                <w:i/>
                <w:iCs/>
                <w:sz w:val="20"/>
              </w:rPr>
            </w:pPr>
            <w:r>
              <w:rPr>
                <w:rFonts w:ascii="Arial" w:hAnsi="Arial" w:cs="Arial"/>
                <w:b/>
                <w:bCs/>
                <w:i/>
                <w:iCs/>
                <w:sz w:val="20"/>
              </w:rPr>
              <w:t>Non slip kitchen shoes</w:t>
            </w:r>
          </w:p>
        </w:tc>
        <w:tc>
          <w:tcPr>
            <w:tcW w:w="2581" w:type="dxa"/>
            <w:vAlign w:val="center"/>
          </w:tcPr>
          <w:p w14:paraId="54D4DE38" w14:textId="77777777" w:rsidR="005A7CCC" w:rsidRDefault="005A7CCC" w:rsidP="00A837BA">
            <w:pPr>
              <w:rPr>
                <w:rFonts w:ascii="Arial" w:hAnsi="Arial" w:cs="Arial"/>
                <w:b/>
                <w:bCs/>
                <w:i/>
                <w:iCs/>
                <w:sz w:val="20"/>
              </w:rPr>
            </w:pPr>
            <w:r>
              <w:rPr>
                <w:rFonts w:ascii="Arial" w:hAnsi="Arial" w:cs="Arial"/>
                <w:b/>
                <w:bCs/>
                <w:i/>
                <w:iCs/>
                <w:sz w:val="20"/>
              </w:rPr>
              <w:t>OK</w:t>
            </w:r>
          </w:p>
        </w:tc>
        <w:tc>
          <w:tcPr>
            <w:tcW w:w="1620" w:type="dxa"/>
            <w:vAlign w:val="center"/>
          </w:tcPr>
          <w:p w14:paraId="54D4DE39" w14:textId="77777777" w:rsidR="005A7CCC" w:rsidRDefault="005A7CCC" w:rsidP="00A837BA">
            <w:pPr>
              <w:rPr>
                <w:rFonts w:ascii="Blackadder ITC" w:hAnsi="Blackadder ITC"/>
                <w:b/>
                <w:sz w:val="20"/>
              </w:rPr>
            </w:pPr>
            <w:r>
              <w:rPr>
                <w:rFonts w:ascii="Blackadder ITC" w:hAnsi="Blackadder ITC"/>
                <w:b/>
                <w:sz w:val="20"/>
              </w:rPr>
              <w:t>J Bloggs</w:t>
            </w:r>
          </w:p>
        </w:tc>
        <w:tc>
          <w:tcPr>
            <w:tcW w:w="2160" w:type="dxa"/>
            <w:vAlign w:val="center"/>
          </w:tcPr>
          <w:p w14:paraId="54D4DE3A" w14:textId="77425775" w:rsidR="005A7CCC" w:rsidRDefault="005A7CCC" w:rsidP="00A837BA">
            <w:pPr>
              <w:rPr>
                <w:rFonts w:ascii="Arial" w:hAnsi="Arial" w:cs="Arial"/>
                <w:b/>
                <w:bCs/>
                <w:i/>
                <w:iCs/>
                <w:sz w:val="20"/>
              </w:rPr>
            </w:pPr>
            <w:r>
              <w:rPr>
                <w:rFonts w:ascii="Arial" w:hAnsi="Arial" w:cs="Arial"/>
                <w:b/>
                <w:bCs/>
                <w:i/>
                <w:iCs/>
                <w:sz w:val="20"/>
              </w:rPr>
              <w:t xml:space="preserve">H </w:t>
            </w:r>
            <w:r w:rsidR="009223A7">
              <w:rPr>
                <w:rFonts w:ascii="Arial" w:hAnsi="Arial" w:cs="Arial"/>
                <w:b/>
                <w:bCs/>
                <w:i/>
                <w:iCs/>
                <w:sz w:val="20"/>
              </w:rPr>
              <w:t>Smith</w:t>
            </w:r>
          </w:p>
        </w:tc>
      </w:tr>
      <w:tr w:rsidR="005A7CCC" w14:paraId="54D4DE73" w14:textId="77777777" w:rsidTr="00A837BA">
        <w:tc>
          <w:tcPr>
            <w:tcW w:w="952" w:type="dxa"/>
          </w:tcPr>
          <w:p w14:paraId="54D4DE6D" w14:textId="77777777" w:rsidR="005A7CCC" w:rsidRDefault="005A7CCC" w:rsidP="00A837BA"/>
          <w:p w14:paraId="54D4DE6E" w14:textId="77777777" w:rsidR="005A7CCC" w:rsidRDefault="005A7CCC" w:rsidP="00A837BA"/>
        </w:tc>
        <w:tc>
          <w:tcPr>
            <w:tcW w:w="1975" w:type="dxa"/>
          </w:tcPr>
          <w:p w14:paraId="54D4DE6F" w14:textId="77777777" w:rsidR="005A7CCC" w:rsidRDefault="005A7CCC" w:rsidP="00A837BA"/>
        </w:tc>
        <w:tc>
          <w:tcPr>
            <w:tcW w:w="2581" w:type="dxa"/>
          </w:tcPr>
          <w:p w14:paraId="54D4DE70" w14:textId="77777777" w:rsidR="005A7CCC" w:rsidRDefault="005A7CCC" w:rsidP="00A837BA"/>
        </w:tc>
        <w:tc>
          <w:tcPr>
            <w:tcW w:w="1620" w:type="dxa"/>
          </w:tcPr>
          <w:p w14:paraId="54D4DE71" w14:textId="77777777" w:rsidR="005A7CCC" w:rsidRDefault="005A7CCC" w:rsidP="00A837BA"/>
        </w:tc>
        <w:tc>
          <w:tcPr>
            <w:tcW w:w="2160" w:type="dxa"/>
          </w:tcPr>
          <w:p w14:paraId="54D4DE72" w14:textId="77777777" w:rsidR="005A7CCC" w:rsidRDefault="005A7CCC" w:rsidP="00A837BA"/>
        </w:tc>
      </w:tr>
      <w:tr w:rsidR="005A7CCC" w14:paraId="54D4DE7A" w14:textId="77777777" w:rsidTr="00A837BA">
        <w:tc>
          <w:tcPr>
            <w:tcW w:w="952" w:type="dxa"/>
          </w:tcPr>
          <w:p w14:paraId="54D4DE74" w14:textId="77777777" w:rsidR="005A7CCC" w:rsidRDefault="005A7CCC" w:rsidP="00A837BA"/>
          <w:p w14:paraId="54D4DE75" w14:textId="77777777" w:rsidR="005A7CCC" w:rsidRDefault="005A7CCC" w:rsidP="00A837BA"/>
        </w:tc>
        <w:tc>
          <w:tcPr>
            <w:tcW w:w="1975" w:type="dxa"/>
          </w:tcPr>
          <w:p w14:paraId="54D4DE76" w14:textId="77777777" w:rsidR="005A7CCC" w:rsidRDefault="005A7CCC" w:rsidP="00A837BA"/>
        </w:tc>
        <w:tc>
          <w:tcPr>
            <w:tcW w:w="2581" w:type="dxa"/>
          </w:tcPr>
          <w:p w14:paraId="54D4DE77" w14:textId="77777777" w:rsidR="005A7CCC" w:rsidRDefault="005A7CCC" w:rsidP="00A837BA"/>
        </w:tc>
        <w:tc>
          <w:tcPr>
            <w:tcW w:w="1620" w:type="dxa"/>
          </w:tcPr>
          <w:p w14:paraId="54D4DE78" w14:textId="77777777" w:rsidR="005A7CCC" w:rsidRDefault="005A7CCC" w:rsidP="00A837BA"/>
        </w:tc>
        <w:tc>
          <w:tcPr>
            <w:tcW w:w="2160" w:type="dxa"/>
          </w:tcPr>
          <w:p w14:paraId="54D4DE79" w14:textId="77777777" w:rsidR="005A7CCC" w:rsidRDefault="005A7CCC" w:rsidP="00A837BA"/>
        </w:tc>
      </w:tr>
      <w:tr w:rsidR="005A7CCC" w14:paraId="54D4DE81" w14:textId="77777777" w:rsidTr="00A837BA">
        <w:tc>
          <w:tcPr>
            <w:tcW w:w="952" w:type="dxa"/>
          </w:tcPr>
          <w:p w14:paraId="54D4DE7B" w14:textId="77777777" w:rsidR="005A7CCC" w:rsidRDefault="005A7CCC" w:rsidP="00A837BA"/>
          <w:p w14:paraId="54D4DE7C" w14:textId="77777777" w:rsidR="005A7CCC" w:rsidRDefault="005A7CCC" w:rsidP="00A837BA"/>
        </w:tc>
        <w:tc>
          <w:tcPr>
            <w:tcW w:w="1975" w:type="dxa"/>
          </w:tcPr>
          <w:p w14:paraId="54D4DE7D" w14:textId="77777777" w:rsidR="005A7CCC" w:rsidRDefault="005A7CCC" w:rsidP="00A837BA"/>
        </w:tc>
        <w:tc>
          <w:tcPr>
            <w:tcW w:w="2581" w:type="dxa"/>
          </w:tcPr>
          <w:p w14:paraId="54D4DE7E" w14:textId="77777777" w:rsidR="005A7CCC" w:rsidRDefault="005A7CCC" w:rsidP="00A837BA"/>
        </w:tc>
        <w:tc>
          <w:tcPr>
            <w:tcW w:w="1620" w:type="dxa"/>
          </w:tcPr>
          <w:p w14:paraId="54D4DE7F" w14:textId="77777777" w:rsidR="005A7CCC" w:rsidRDefault="005A7CCC" w:rsidP="00A837BA"/>
        </w:tc>
        <w:tc>
          <w:tcPr>
            <w:tcW w:w="2160" w:type="dxa"/>
          </w:tcPr>
          <w:p w14:paraId="54D4DE80" w14:textId="77777777" w:rsidR="005A7CCC" w:rsidRDefault="005A7CCC" w:rsidP="00A837BA"/>
        </w:tc>
      </w:tr>
      <w:tr w:rsidR="005A7CCC" w14:paraId="54D4DE88" w14:textId="77777777" w:rsidTr="00A837BA">
        <w:tc>
          <w:tcPr>
            <w:tcW w:w="952" w:type="dxa"/>
          </w:tcPr>
          <w:p w14:paraId="54D4DE82" w14:textId="77777777" w:rsidR="005A7CCC" w:rsidRDefault="005A7CCC" w:rsidP="00A837BA"/>
          <w:p w14:paraId="54D4DE83" w14:textId="77777777" w:rsidR="005A7CCC" w:rsidRDefault="005A7CCC" w:rsidP="00A837BA"/>
        </w:tc>
        <w:tc>
          <w:tcPr>
            <w:tcW w:w="1975" w:type="dxa"/>
          </w:tcPr>
          <w:p w14:paraId="54D4DE84" w14:textId="77777777" w:rsidR="005A7CCC" w:rsidRDefault="005A7CCC" w:rsidP="00A837BA"/>
        </w:tc>
        <w:tc>
          <w:tcPr>
            <w:tcW w:w="2581" w:type="dxa"/>
          </w:tcPr>
          <w:p w14:paraId="54D4DE85" w14:textId="77777777" w:rsidR="005A7CCC" w:rsidRDefault="005A7CCC" w:rsidP="00A837BA"/>
        </w:tc>
        <w:tc>
          <w:tcPr>
            <w:tcW w:w="1620" w:type="dxa"/>
          </w:tcPr>
          <w:p w14:paraId="54D4DE86" w14:textId="77777777" w:rsidR="005A7CCC" w:rsidRDefault="005A7CCC" w:rsidP="00A837BA"/>
        </w:tc>
        <w:tc>
          <w:tcPr>
            <w:tcW w:w="2160" w:type="dxa"/>
          </w:tcPr>
          <w:p w14:paraId="54D4DE87" w14:textId="77777777" w:rsidR="005A7CCC" w:rsidRDefault="005A7CCC" w:rsidP="00A837BA"/>
        </w:tc>
      </w:tr>
    </w:tbl>
    <w:p w14:paraId="54D4DE89" w14:textId="77777777" w:rsidR="005A7CCC" w:rsidRPr="003E7A09" w:rsidRDefault="005A7CCC" w:rsidP="005A7CCC">
      <w:pPr>
        <w:rPr>
          <w:sz w:val="20"/>
          <w:szCs w:val="20"/>
        </w:rPr>
      </w:pPr>
    </w:p>
    <w:p w14:paraId="54D4DE8A" w14:textId="77777777" w:rsidR="005A7CCC" w:rsidRDefault="005A7CCC" w:rsidP="005A7CCC">
      <w:pPr>
        <w:pStyle w:val="BodyText"/>
      </w:pPr>
    </w:p>
    <w:p w14:paraId="54D4DE8B" w14:textId="77777777" w:rsidR="005A7CCC" w:rsidRDefault="005A7CCC" w:rsidP="005A7CCC">
      <w:pPr>
        <w:pStyle w:val="PAGETITLE"/>
        <w:sectPr w:rsidR="005A7CCC" w:rsidSect="00BE594C">
          <w:pgSz w:w="11906" w:h="16838"/>
          <w:pgMar w:top="1438" w:right="1452" w:bottom="1618" w:left="1406" w:header="595" w:footer="709" w:gutter="0"/>
          <w:pgNumType w:start="4"/>
          <w:cols w:space="708"/>
          <w:docGrid w:linePitch="360"/>
        </w:sectPr>
      </w:pPr>
    </w:p>
    <w:p w14:paraId="54D4DE8C" w14:textId="77777777" w:rsidR="0005200A" w:rsidRDefault="0005200A" w:rsidP="0005200A">
      <w:pPr>
        <w:pStyle w:val="PAGETITLE"/>
        <w:pBdr>
          <w:bottom w:val="single" w:sz="4" w:space="1" w:color="auto"/>
        </w:pBdr>
      </w:pPr>
      <w:r>
        <w:t>Personal Safety</w:t>
      </w:r>
    </w:p>
    <w:p w14:paraId="54D4DE8D" w14:textId="77777777" w:rsidR="0005200A" w:rsidRDefault="0005200A" w:rsidP="0005200A">
      <w:pPr>
        <w:jc w:val="center"/>
        <w:rPr>
          <w:rFonts w:ascii="Arial" w:hAnsi="Arial" w:cs="Arial"/>
          <w:sz w:val="28"/>
        </w:rPr>
      </w:pPr>
    </w:p>
    <w:p w14:paraId="54D4DE8E" w14:textId="77777777" w:rsidR="0005200A" w:rsidRDefault="0005200A" w:rsidP="0005200A">
      <w:pPr>
        <w:pStyle w:val="Heading1"/>
      </w:pPr>
      <w:r>
        <w:t>Introduction</w:t>
      </w:r>
    </w:p>
    <w:p w14:paraId="54D4DE8F" w14:textId="77777777" w:rsidR="0005200A" w:rsidRDefault="0005200A" w:rsidP="0005200A">
      <w:pPr>
        <w:rPr>
          <w:rFonts w:ascii="Arial" w:hAnsi="Arial" w:cs="Arial"/>
        </w:rPr>
      </w:pPr>
    </w:p>
    <w:p w14:paraId="54D4DE90" w14:textId="77777777" w:rsidR="0005200A" w:rsidRDefault="0005200A" w:rsidP="0005200A">
      <w:pPr>
        <w:pStyle w:val="BodyText"/>
        <w:jc w:val="both"/>
      </w:pPr>
      <w:r>
        <w:t>Employers are also under a duty to take suitable protective and preventive measures, as far as is reasonably practicable, for their employees carrying out all aspects of their work duties. This applies to both working conduct at the employer’s premises and during work away from the base, for example when at or travelling to a client’s site or carrying out a survey.</w:t>
      </w:r>
    </w:p>
    <w:p w14:paraId="54D4DE91" w14:textId="77777777" w:rsidR="0005200A" w:rsidRDefault="0005200A" w:rsidP="0005200A">
      <w:pPr>
        <w:pStyle w:val="BodyText"/>
        <w:jc w:val="both"/>
      </w:pPr>
      <w:r>
        <w:t xml:space="preserve">  </w:t>
      </w:r>
    </w:p>
    <w:p w14:paraId="54D4DE92" w14:textId="77777777" w:rsidR="0005200A" w:rsidRDefault="0005200A" w:rsidP="0005200A">
      <w:pPr>
        <w:pStyle w:val="BodyText"/>
        <w:jc w:val="both"/>
        <w:rPr>
          <w:sz w:val="22"/>
        </w:rPr>
      </w:pPr>
      <w:r>
        <w:t xml:space="preserve">Under regulation 3 of the </w:t>
      </w:r>
      <w:r>
        <w:rPr>
          <w:b/>
          <w:bCs/>
        </w:rPr>
        <w:t xml:space="preserve">Management of Health </w:t>
      </w:r>
      <w:r w:rsidR="002140E0">
        <w:rPr>
          <w:b/>
          <w:bCs/>
        </w:rPr>
        <w:t>and</w:t>
      </w:r>
      <w:r>
        <w:rPr>
          <w:b/>
          <w:bCs/>
        </w:rPr>
        <w:t xml:space="preserve"> Safety at Work Regulations 1999</w:t>
      </w:r>
      <w:r>
        <w:t xml:space="preserve"> (MHSWR), employers are required to make an assessment of the risks involved with activities at work. Working away from the employer’s premises should be included in the risk assessment process.</w:t>
      </w:r>
    </w:p>
    <w:p w14:paraId="54D4DE93" w14:textId="77777777" w:rsidR="0005200A" w:rsidRDefault="0005200A" w:rsidP="0005200A">
      <w:pPr>
        <w:rPr>
          <w:rFonts w:ascii="Arial" w:hAnsi="Arial" w:cs="Arial"/>
        </w:rPr>
      </w:pPr>
    </w:p>
    <w:p w14:paraId="54D4DE94" w14:textId="77777777" w:rsidR="0005200A" w:rsidRDefault="0005200A" w:rsidP="0005200A">
      <w:pPr>
        <w:pStyle w:val="Heading1"/>
      </w:pPr>
      <w:r>
        <w:t>Responsibilities</w:t>
      </w:r>
    </w:p>
    <w:p w14:paraId="54D4DE95" w14:textId="77777777" w:rsidR="0005200A" w:rsidRDefault="0005200A" w:rsidP="0005200A">
      <w:pPr>
        <w:rPr>
          <w:rFonts w:ascii="Arial" w:hAnsi="Arial" w:cs="Arial"/>
        </w:rPr>
      </w:pPr>
    </w:p>
    <w:p w14:paraId="54D4DE96" w14:textId="77777777" w:rsidR="0005200A" w:rsidRPr="00A7221F" w:rsidRDefault="0005200A" w:rsidP="0005200A">
      <w:pPr>
        <w:pStyle w:val="BodyText"/>
        <w:jc w:val="both"/>
      </w:pPr>
      <w:r w:rsidRPr="00A7221F">
        <w:t>The person responsible for the implementation of this procedure is identified in the Responsible Person Summary at the beginning of this section of the manual.</w:t>
      </w:r>
    </w:p>
    <w:p w14:paraId="54D4DE97" w14:textId="77777777" w:rsidR="0005200A" w:rsidRPr="00A7221F" w:rsidRDefault="0005200A" w:rsidP="0005200A">
      <w:pPr>
        <w:pStyle w:val="BodyText"/>
        <w:jc w:val="both"/>
        <w:rPr>
          <w:b/>
          <w:bCs/>
          <w:color w:val="0000FF"/>
        </w:rPr>
      </w:pPr>
    </w:p>
    <w:p w14:paraId="54D4DE98" w14:textId="77777777" w:rsidR="0005200A" w:rsidRPr="00A7221F" w:rsidRDefault="0005200A" w:rsidP="0005200A">
      <w:pPr>
        <w:pStyle w:val="BodyText"/>
      </w:pPr>
      <w:r w:rsidRPr="00A7221F">
        <w:t>The Respo</w:t>
      </w:r>
      <w:r w:rsidR="00A7221F">
        <w:t>nsible Person will ensure that:</w:t>
      </w:r>
    </w:p>
    <w:p w14:paraId="54D4DE99" w14:textId="77777777" w:rsidR="0005200A" w:rsidRPr="00A7221F" w:rsidRDefault="0005200A" w:rsidP="0005200A">
      <w:pPr>
        <w:pStyle w:val="BodyText"/>
        <w:jc w:val="both"/>
      </w:pPr>
    </w:p>
    <w:p w14:paraId="54D4DE9A" w14:textId="77777777" w:rsidR="0005200A" w:rsidRPr="00A7221F" w:rsidRDefault="0005200A" w:rsidP="0005200A">
      <w:pPr>
        <w:pStyle w:val="BodyText"/>
        <w:numPr>
          <w:ilvl w:val="0"/>
          <w:numId w:val="57"/>
        </w:numPr>
        <w:jc w:val="both"/>
      </w:pPr>
      <w:r w:rsidRPr="00A7221F">
        <w:t>An assessment of work activities where there is a risk to employees’ personal safety is carried out. The Risk Assessment process within this manual is used by a competent employee or an assessment is carried out b</w:t>
      </w:r>
      <w:r w:rsidR="00A7221F">
        <w:t>y an external competent person;</w:t>
      </w:r>
    </w:p>
    <w:p w14:paraId="54D4DE9B" w14:textId="77777777" w:rsidR="0005200A" w:rsidRPr="00A7221F" w:rsidRDefault="0005200A" w:rsidP="0005200A">
      <w:pPr>
        <w:pStyle w:val="BodyText"/>
        <w:ind w:left="360"/>
        <w:jc w:val="both"/>
      </w:pPr>
    </w:p>
    <w:p w14:paraId="54D4DE9C" w14:textId="77777777" w:rsidR="0005200A" w:rsidRPr="00A7221F" w:rsidRDefault="0005200A" w:rsidP="0005200A">
      <w:pPr>
        <w:pStyle w:val="BodyText"/>
        <w:numPr>
          <w:ilvl w:val="0"/>
          <w:numId w:val="57"/>
        </w:numPr>
        <w:jc w:val="both"/>
      </w:pPr>
      <w:r w:rsidRPr="00A7221F">
        <w:t xml:space="preserve">For those activities where a risk to an employee’s personal safety is present, any modifications to the activity to reduce the risk as identified in the </w:t>
      </w:r>
      <w:r w:rsidR="00A7221F">
        <w:t>risk assessment are implemented;</w:t>
      </w:r>
    </w:p>
    <w:p w14:paraId="54D4DE9D" w14:textId="77777777" w:rsidR="0005200A" w:rsidRPr="00A7221F" w:rsidRDefault="0005200A" w:rsidP="0005200A">
      <w:pPr>
        <w:pStyle w:val="BodyText"/>
        <w:jc w:val="both"/>
      </w:pPr>
    </w:p>
    <w:p w14:paraId="54D4DE9E" w14:textId="77777777" w:rsidR="0005200A" w:rsidRPr="00A7221F" w:rsidRDefault="0005200A" w:rsidP="0005200A">
      <w:pPr>
        <w:pStyle w:val="BodyText"/>
        <w:numPr>
          <w:ilvl w:val="0"/>
          <w:numId w:val="57"/>
        </w:numPr>
        <w:jc w:val="both"/>
      </w:pPr>
      <w:r w:rsidRPr="00A7221F">
        <w:t>All staff involved in activities where there is a risk to personal safety are provided with adequate training in safe systems of work relevant to their duties and in dealing with threatening situat</w:t>
      </w:r>
      <w:r w:rsidR="00A7221F">
        <w:t>ions. Training records are kept;</w:t>
      </w:r>
    </w:p>
    <w:p w14:paraId="54D4DE9F" w14:textId="77777777" w:rsidR="0005200A" w:rsidRPr="00A7221F" w:rsidRDefault="0005200A" w:rsidP="0005200A">
      <w:pPr>
        <w:pStyle w:val="BodyText"/>
        <w:ind w:left="360"/>
        <w:jc w:val="both"/>
      </w:pPr>
    </w:p>
    <w:p w14:paraId="54D4DEA0" w14:textId="77777777" w:rsidR="0005200A" w:rsidRPr="00A7221F" w:rsidRDefault="0005200A" w:rsidP="0005200A">
      <w:pPr>
        <w:pStyle w:val="BodyText"/>
        <w:numPr>
          <w:ilvl w:val="0"/>
          <w:numId w:val="57"/>
        </w:numPr>
        <w:jc w:val="both"/>
      </w:pPr>
      <w:r w:rsidRPr="00A7221F">
        <w:t>Adequate facilities (personal alarms, mobile telephones etc.) are provided to staff in line wi</w:t>
      </w:r>
      <w:r w:rsidR="00A7221F">
        <w:t>th the risk assessment findings;</w:t>
      </w:r>
    </w:p>
    <w:p w14:paraId="54D4DEA1" w14:textId="77777777" w:rsidR="0005200A" w:rsidRPr="00A7221F" w:rsidRDefault="0005200A" w:rsidP="0005200A">
      <w:pPr>
        <w:pStyle w:val="BodyText"/>
        <w:jc w:val="both"/>
      </w:pPr>
    </w:p>
    <w:p w14:paraId="54D4DEA2" w14:textId="77777777" w:rsidR="0005200A" w:rsidRPr="00A7221F" w:rsidRDefault="0005200A" w:rsidP="0005200A">
      <w:pPr>
        <w:pStyle w:val="BodyText"/>
        <w:numPr>
          <w:ilvl w:val="0"/>
          <w:numId w:val="57"/>
        </w:numPr>
        <w:jc w:val="both"/>
      </w:pPr>
      <w:r w:rsidRPr="00A7221F">
        <w:t>A system of recording all events threatening</w:t>
      </w:r>
      <w:r w:rsidR="00A7221F">
        <w:t xml:space="preserve"> personal safety is implemented;</w:t>
      </w:r>
    </w:p>
    <w:p w14:paraId="54D4DEA3" w14:textId="77777777" w:rsidR="0005200A" w:rsidRPr="00A7221F" w:rsidRDefault="0005200A" w:rsidP="0005200A">
      <w:pPr>
        <w:pStyle w:val="BodyText"/>
        <w:ind w:left="360"/>
        <w:jc w:val="both"/>
      </w:pPr>
    </w:p>
    <w:p w14:paraId="54D4DEA4" w14:textId="77777777" w:rsidR="0005200A" w:rsidRPr="00A7221F" w:rsidRDefault="0005200A" w:rsidP="0005200A">
      <w:pPr>
        <w:pStyle w:val="BodyText"/>
        <w:numPr>
          <w:ilvl w:val="0"/>
          <w:numId w:val="57"/>
        </w:numPr>
        <w:jc w:val="both"/>
      </w:pPr>
      <w:r w:rsidRPr="00A7221F">
        <w:t>A system for supporting employees who have experienced threats to their</w:t>
      </w:r>
      <w:r w:rsidR="00A7221F">
        <w:t xml:space="preserve"> personal safety is implemented; and</w:t>
      </w:r>
    </w:p>
    <w:p w14:paraId="54D4DEA5" w14:textId="77777777" w:rsidR="0005200A" w:rsidRPr="00A7221F" w:rsidRDefault="0005200A" w:rsidP="0005200A">
      <w:pPr>
        <w:pStyle w:val="BodyText"/>
        <w:ind w:left="360"/>
        <w:jc w:val="both"/>
      </w:pPr>
    </w:p>
    <w:p w14:paraId="54D4DEA6" w14:textId="77777777" w:rsidR="0005200A" w:rsidRPr="00A7221F" w:rsidRDefault="0005200A" w:rsidP="0005200A">
      <w:pPr>
        <w:pStyle w:val="BodyText"/>
        <w:numPr>
          <w:ilvl w:val="0"/>
          <w:numId w:val="57"/>
        </w:numPr>
        <w:jc w:val="both"/>
      </w:pPr>
      <w:r w:rsidRPr="00A7221F">
        <w:t>The risk assessments are reviewed periodically or when there is evidence to indicate that the risk assessment is not relevant or is not suitable.</w:t>
      </w:r>
    </w:p>
    <w:p w14:paraId="54D4DEA7" w14:textId="77777777" w:rsidR="0005200A" w:rsidRPr="00AB2C62" w:rsidRDefault="0005200A" w:rsidP="0005200A">
      <w:pPr>
        <w:pStyle w:val="BodyText"/>
      </w:pPr>
    </w:p>
    <w:p w14:paraId="54D4DEA8" w14:textId="77777777" w:rsidR="0005200A" w:rsidRPr="00AB2C62" w:rsidRDefault="0005200A" w:rsidP="0005200A">
      <w:pPr>
        <w:pStyle w:val="BodyText"/>
      </w:pPr>
    </w:p>
    <w:p w14:paraId="54D4DEA9" w14:textId="77777777" w:rsidR="0005200A" w:rsidRDefault="0005200A" w:rsidP="0005200A">
      <w:pPr>
        <w:pStyle w:val="Heading1"/>
      </w:pPr>
      <w:r>
        <w:t xml:space="preserve">Legislation </w:t>
      </w:r>
      <w:r w:rsidR="002140E0">
        <w:t>and</w:t>
      </w:r>
      <w:r>
        <w:t xml:space="preserve"> Guidance</w:t>
      </w:r>
    </w:p>
    <w:p w14:paraId="54D4DEAA" w14:textId="77777777" w:rsidR="0005200A" w:rsidRDefault="0005200A" w:rsidP="0005200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05200A" w14:paraId="54D4DEAD" w14:textId="77777777" w:rsidTr="00A7221F">
        <w:trPr>
          <w:trHeight w:val="453"/>
        </w:trPr>
        <w:tc>
          <w:tcPr>
            <w:tcW w:w="1268" w:type="dxa"/>
            <w:shd w:val="clear" w:color="auto" w:fill="999999"/>
            <w:vAlign w:val="center"/>
          </w:tcPr>
          <w:p w14:paraId="54D4DEAB" w14:textId="77777777" w:rsidR="0005200A" w:rsidRPr="00A7221F" w:rsidRDefault="0005200A" w:rsidP="00A837BA">
            <w:pPr>
              <w:pStyle w:val="BodyText"/>
              <w:rPr>
                <w:b/>
                <w:color w:val="FFFFFF"/>
              </w:rPr>
            </w:pPr>
            <w:r w:rsidRPr="00A7221F">
              <w:rPr>
                <w:b/>
                <w:color w:val="FFFFFF"/>
              </w:rPr>
              <w:t>Legislation</w:t>
            </w:r>
          </w:p>
        </w:tc>
        <w:tc>
          <w:tcPr>
            <w:tcW w:w="7254" w:type="dxa"/>
            <w:vAlign w:val="center"/>
          </w:tcPr>
          <w:p w14:paraId="54D4DEAC" w14:textId="77777777" w:rsidR="0005200A" w:rsidRDefault="0005200A" w:rsidP="00A837BA">
            <w:pPr>
              <w:pStyle w:val="BodyText"/>
            </w:pPr>
            <w:r>
              <w:t xml:space="preserve">Management of Health </w:t>
            </w:r>
            <w:r w:rsidR="002140E0">
              <w:t>and</w:t>
            </w:r>
            <w:r>
              <w:t xml:space="preserve"> Safety at Work Regulations 1999</w:t>
            </w:r>
          </w:p>
        </w:tc>
      </w:tr>
      <w:tr w:rsidR="0005200A" w14:paraId="54D4DEB1" w14:textId="77777777" w:rsidTr="00A7221F">
        <w:tc>
          <w:tcPr>
            <w:tcW w:w="1268" w:type="dxa"/>
            <w:shd w:val="clear" w:color="auto" w:fill="999999"/>
            <w:vAlign w:val="center"/>
          </w:tcPr>
          <w:p w14:paraId="54D4DEAE" w14:textId="77777777" w:rsidR="0005200A" w:rsidRPr="00A7221F" w:rsidRDefault="0005200A" w:rsidP="00A837BA">
            <w:pPr>
              <w:pStyle w:val="BodyText"/>
              <w:rPr>
                <w:b/>
                <w:color w:val="FFFFFF"/>
              </w:rPr>
            </w:pPr>
            <w:r w:rsidRPr="00A7221F">
              <w:rPr>
                <w:b/>
                <w:color w:val="FFFFFF"/>
              </w:rPr>
              <w:t>Guidance</w:t>
            </w:r>
          </w:p>
        </w:tc>
        <w:tc>
          <w:tcPr>
            <w:tcW w:w="7254" w:type="dxa"/>
            <w:vAlign w:val="center"/>
          </w:tcPr>
          <w:p w14:paraId="54D4DEAF" w14:textId="77777777" w:rsidR="0005200A" w:rsidRDefault="0005200A" w:rsidP="00A837BA">
            <w:pPr>
              <w:pStyle w:val="BodyText"/>
            </w:pPr>
            <w:r>
              <w:t xml:space="preserve">Management of Health </w:t>
            </w:r>
            <w:r w:rsidR="002140E0">
              <w:t>and</w:t>
            </w:r>
            <w:r>
              <w:t xml:space="preserve"> Safety at Work Regulations 1999 – </w:t>
            </w:r>
            <w:r w:rsidR="002140E0">
              <w:t>Approved Code of Practice and Guidance</w:t>
            </w:r>
            <w:r>
              <w:t xml:space="preserve"> (L21)</w:t>
            </w:r>
          </w:p>
          <w:p w14:paraId="54D4DEB0" w14:textId="77777777" w:rsidR="0005200A" w:rsidRDefault="0005200A" w:rsidP="00A837BA">
            <w:pPr>
              <w:pStyle w:val="BodyText"/>
            </w:pPr>
            <w:r>
              <w:t xml:space="preserve">Violence at work – A guide for employers (HSE INDG69 </w:t>
            </w:r>
            <w:hyperlink r:id="rId100" w:history="1">
              <w:r w:rsidR="00A7221F" w:rsidRPr="00210C09">
                <w:rPr>
                  <w:rStyle w:val="Hyperlink"/>
                </w:rPr>
                <w:t>www.hse.gov.uk/pubns/indg69.pdf</w:t>
              </w:r>
            </w:hyperlink>
            <w:r>
              <w:t>)</w:t>
            </w:r>
            <w:r w:rsidR="00A7221F">
              <w:t xml:space="preserve"> </w:t>
            </w:r>
          </w:p>
        </w:tc>
      </w:tr>
    </w:tbl>
    <w:p w14:paraId="54D4DEB2" w14:textId="77777777" w:rsidR="0005200A" w:rsidRDefault="0005200A" w:rsidP="0005200A">
      <w:pPr>
        <w:rPr>
          <w:rFonts w:ascii="Arial" w:hAnsi="Arial" w:cs="Arial"/>
          <w:sz w:val="22"/>
        </w:rPr>
      </w:pPr>
    </w:p>
    <w:p w14:paraId="54D4DEB3" w14:textId="77777777" w:rsidR="0005200A" w:rsidRDefault="0005200A" w:rsidP="0005200A">
      <w:pPr>
        <w:pStyle w:val="Heading2"/>
      </w:pPr>
      <w:r>
        <w:t>Who is at risk?</w:t>
      </w:r>
    </w:p>
    <w:p w14:paraId="54D4DEB4" w14:textId="77777777" w:rsidR="0005200A" w:rsidRDefault="0005200A" w:rsidP="0005200A">
      <w:pPr>
        <w:pStyle w:val="BodyText"/>
        <w:jc w:val="both"/>
        <w:rPr>
          <w:szCs w:val="22"/>
        </w:rPr>
      </w:pPr>
      <w:r>
        <w:rPr>
          <w:szCs w:val="22"/>
        </w:rPr>
        <w:t>Those employees who deal with the public, provide security services and deal with cash are the most common types of people who suffer verbal abuse, threats or violence. Their activities should be given priority when undertaking risk assessments.</w:t>
      </w:r>
    </w:p>
    <w:p w14:paraId="54D4DEB5" w14:textId="77777777" w:rsidR="0005200A" w:rsidRDefault="0005200A" w:rsidP="0005200A">
      <w:pPr>
        <w:pStyle w:val="BodyText"/>
        <w:jc w:val="both"/>
        <w:rPr>
          <w:szCs w:val="22"/>
        </w:rPr>
      </w:pPr>
    </w:p>
    <w:p w14:paraId="54D4DEB6" w14:textId="77777777" w:rsidR="0005200A" w:rsidRDefault="0005200A" w:rsidP="0005200A">
      <w:pPr>
        <w:pStyle w:val="Heading2"/>
      </w:pPr>
      <w:r>
        <w:t>Is there a problem?</w:t>
      </w:r>
    </w:p>
    <w:p w14:paraId="54D4DEB7" w14:textId="0F4912FE" w:rsidR="0005200A" w:rsidRDefault="0005200A" w:rsidP="0005200A">
      <w:pPr>
        <w:pStyle w:val="BodyText"/>
        <w:jc w:val="both"/>
        <w:rPr>
          <w:szCs w:val="22"/>
        </w:rPr>
      </w:pPr>
      <w:r>
        <w:rPr>
          <w:szCs w:val="22"/>
        </w:rPr>
        <w:t xml:space="preserve">To determine if there is a problem an employer should consult with staff or staff representatives, and examine documentary evidence such as security incident reports and accident books. (A workplace violence incident may be a reportable event under the Reporting of Injuries, Diseases and Dangerous Occurrences Regulations </w:t>
      </w:r>
      <w:r w:rsidR="009223A7">
        <w:rPr>
          <w:szCs w:val="22"/>
        </w:rPr>
        <w:t>2013</w:t>
      </w:r>
      <w:r>
        <w:rPr>
          <w:szCs w:val="22"/>
        </w:rPr>
        <w:t>).</w:t>
      </w:r>
    </w:p>
    <w:p w14:paraId="54D4DEB8" w14:textId="77777777" w:rsidR="0005200A" w:rsidRDefault="0005200A" w:rsidP="0005200A">
      <w:pPr>
        <w:pStyle w:val="BodyText"/>
        <w:jc w:val="both"/>
        <w:rPr>
          <w:szCs w:val="22"/>
        </w:rPr>
      </w:pPr>
    </w:p>
    <w:p w14:paraId="54D4DEB9" w14:textId="77777777" w:rsidR="0005200A" w:rsidRDefault="0005200A" w:rsidP="0005200A">
      <w:pPr>
        <w:pStyle w:val="BodyText"/>
        <w:jc w:val="both"/>
        <w:rPr>
          <w:szCs w:val="22"/>
        </w:rPr>
      </w:pPr>
      <w:r>
        <w:rPr>
          <w:szCs w:val="22"/>
        </w:rPr>
        <w:t>A system for recording all threats to personal safety can provide information to assess the level of risk to personal safety and any changes in the risk levels.</w:t>
      </w:r>
    </w:p>
    <w:p w14:paraId="54D4DEBA" w14:textId="77777777" w:rsidR="0005200A" w:rsidRDefault="0005200A" w:rsidP="0005200A">
      <w:pPr>
        <w:pStyle w:val="BodyText"/>
        <w:jc w:val="both"/>
        <w:rPr>
          <w:szCs w:val="22"/>
        </w:rPr>
      </w:pPr>
    </w:p>
    <w:p w14:paraId="54D4DEBB" w14:textId="77777777" w:rsidR="0005200A" w:rsidRDefault="0005200A" w:rsidP="0005200A">
      <w:pPr>
        <w:pStyle w:val="Heading2"/>
      </w:pPr>
      <w:r>
        <w:t>What can be done?</w:t>
      </w:r>
    </w:p>
    <w:p w14:paraId="54D4DEBC" w14:textId="77777777" w:rsidR="0005200A" w:rsidRDefault="0005200A" w:rsidP="0005200A">
      <w:pPr>
        <w:pStyle w:val="BodyText"/>
        <w:jc w:val="both"/>
        <w:rPr>
          <w:szCs w:val="22"/>
        </w:rPr>
      </w:pPr>
      <w:r>
        <w:rPr>
          <w:szCs w:val="22"/>
        </w:rPr>
        <w:t>The existing arrangements should be reviewed for adequacy. This will include levels of training and information. Staff training should be provided to all staff at risk.</w:t>
      </w:r>
    </w:p>
    <w:p w14:paraId="54D4DEBD" w14:textId="77777777" w:rsidR="0005200A" w:rsidRDefault="0005200A" w:rsidP="0005200A">
      <w:pPr>
        <w:pStyle w:val="BodyText"/>
        <w:jc w:val="both"/>
        <w:rPr>
          <w:szCs w:val="22"/>
        </w:rPr>
      </w:pPr>
    </w:p>
    <w:p w14:paraId="54D4DEBE" w14:textId="77777777" w:rsidR="0005200A" w:rsidRDefault="0005200A" w:rsidP="0005200A">
      <w:pPr>
        <w:pStyle w:val="BodyText"/>
        <w:jc w:val="both"/>
        <w:rPr>
          <w:szCs w:val="22"/>
        </w:rPr>
      </w:pPr>
      <w:r>
        <w:rPr>
          <w:szCs w:val="22"/>
        </w:rPr>
        <w:t>The work environment could be improved through better lighting levels, physical security measures and wider counters or screens in public areas. The provision of better information to the public can reduce the sources of personal safety threats.</w:t>
      </w:r>
    </w:p>
    <w:p w14:paraId="54D4DEBF" w14:textId="77777777" w:rsidR="0005200A" w:rsidRDefault="0005200A" w:rsidP="0005200A">
      <w:pPr>
        <w:pStyle w:val="BodyText"/>
        <w:jc w:val="both"/>
        <w:rPr>
          <w:szCs w:val="22"/>
        </w:rPr>
      </w:pPr>
    </w:p>
    <w:p w14:paraId="54D4DEC0" w14:textId="77777777" w:rsidR="0005200A" w:rsidRDefault="0005200A" w:rsidP="0005200A">
      <w:pPr>
        <w:pStyle w:val="BodyText"/>
        <w:jc w:val="both"/>
        <w:rPr>
          <w:szCs w:val="22"/>
        </w:rPr>
      </w:pPr>
      <w:r>
        <w:rPr>
          <w:szCs w:val="22"/>
        </w:rPr>
        <w:t>It may be possible for the job to be re-designed. Jobs may be classified as “two man” jobs. The handling of cash could be removed by using automated banking services. Safe systems of work could be introduced so that initial client meetings are always held in public places or at the office.</w:t>
      </w:r>
    </w:p>
    <w:p w14:paraId="54D4DEC1" w14:textId="77777777" w:rsidR="0005200A" w:rsidRDefault="0005200A" w:rsidP="0005200A">
      <w:pPr>
        <w:pStyle w:val="BodyText"/>
        <w:jc w:val="both"/>
        <w:rPr>
          <w:szCs w:val="22"/>
        </w:rPr>
      </w:pPr>
    </w:p>
    <w:p w14:paraId="54D4DEC2" w14:textId="77777777" w:rsidR="0005200A" w:rsidRDefault="0005200A" w:rsidP="0005200A">
      <w:pPr>
        <w:pStyle w:val="BodyText"/>
        <w:jc w:val="both"/>
        <w:rPr>
          <w:szCs w:val="22"/>
        </w:rPr>
      </w:pPr>
      <w:r>
        <w:rPr>
          <w:szCs w:val="22"/>
        </w:rPr>
        <w:t>Additional facilities may be useful, such as the provision of mobile telephones or personal alarms.</w:t>
      </w:r>
    </w:p>
    <w:p w14:paraId="54D4DEC3" w14:textId="77777777" w:rsidR="0005200A" w:rsidRDefault="0005200A" w:rsidP="0005200A">
      <w:pPr>
        <w:pStyle w:val="BodyText"/>
        <w:jc w:val="both"/>
        <w:rPr>
          <w:szCs w:val="22"/>
        </w:rPr>
      </w:pPr>
    </w:p>
    <w:p w14:paraId="54D4DEC4" w14:textId="77777777" w:rsidR="0005200A" w:rsidRDefault="0005200A" w:rsidP="0005200A">
      <w:pPr>
        <w:pStyle w:val="Heading2"/>
      </w:pPr>
      <w:r>
        <w:t>What about the victims?</w:t>
      </w:r>
    </w:p>
    <w:p w14:paraId="54D4DEC5" w14:textId="77777777" w:rsidR="00D61B44" w:rsidRDefault="0005200A" w:rsidP="0005200A">
      <w:pPr>
        <w:pStyle w:val="BodyText"/>
        <w:jc w:val="both"/>
        <w:rPr>
          <w:szCs w:val="22"/>
        </w:rPr>
      </w:pPr>
      <w:r>
        <w:rPr>
          <w:szCs w:val="22"/>
        </w:rPr>
        <w:t>Victims of threats or attacks to personal safety should be offered rapid support and de-briefing meetings. Longer terms support arrangements should also be available in terms of time off work or legal help. Staff not directly involved in an incident should also be considered as they may be affected or may need information so that they can react appropriately.</w:t>
      </w:r>
    </w:p>
    <w:p w14:paraId="54D4DEC6" w14:textId="77777777" w:rsidR="00AB2C62" w:rsidRDefault="00AB2C62" w:rsidP="0005200A">
      <w:pPr>
        <w:pStyle w:val="BodyText"/>
        <w:jc w:val="both"/>
        <w:rPr>
          <w:szCs w:val="22"/>
        </w:rPr>
      </w:pPr>
    </w:p>
    <w:p w14:paraId="54D4DEC7" w14:textId="77777777" w:rsidR="00225D5C" w:rsidRDefault="00225D5C" w:rsidP="0005200A">
      <w:pPr>
        <w:pStyle w:val="BodyText"/>
        <w:jc w:val="both"/>
        <w:rPr>
          <w:szCs w:val="22"/>
        </w:rPr>
        <w:sectPr w:rsidR="00225D5C" w:rsidSect="00E16571">
          <w:headerReference w:type="default" r:id="rId101"/>
          <w:footerReference w:type="default" r:id="rId102"/>
          <w:pgSz w:w="11906" w:h="16838"/>
          <w:pgMar w:top="1438" w:right="1452" w:bottom="1618" w:left="1406" w:header="595" w:footer="709" w:gutter="0"/>
          <w:pgNumType w:start="1"/>
          <w:cols w:space="708"/>
          <w:docGrid w:linePitch="360"/>
        </w:sectPr>
      </w:pPr>
    </w:p>
    <w:p w14:paraId="54D4DEC8" w14:textId="77777777" w:rsidR="00225D5C" w:rsidRDefault="00225D5C" w:rsidP="00225D5C">
      <w:pPr>
        <w:pStyle w:val="PAGETITLE"/>
        <w:pBdr>
          <w:bottom w:val="single" w:sz="4" w:space="1" w:color="auto"/>
        </w:pBdr>
      </w:pPr>
      <w:r>
        <w:t>Pressure Systems</w:t>
      </w:r>
    </w:p>
    <w:p w14:paraId="54D4DEC9" w14:textId="77777777" w:rsidR="00225D5C" w:rsidRDefault="00225D5C" w:rsidP="00225D5C">
      <w:pPr>
        <w:jc w:val="center"/>
        <w:rPr>
          <w:rFonts w:ascii="Arial" w:hAnsi="Arial" w:cs="Arial"/>
          <w:sz w:val="28"/>
        </w:rPr>
      </w:pPr>
    </w:p>
    <w:p w14:paraId="54D4DECA" w14:textId="77777777" w:rsidR="00225D5C" w:rsidRDefault="00225D5C" w:rsidP="00225D5C">
      <w:pPr>
        <w:pStyle w:val="Heading1"/>
      </w:pPr>
      <w:r>
        <w:t>Introduction</w:t>
      </w:r>
    </w:p>
    <w:p w14:paraId="54D4DECB" w14:textId="77777777" w:rsidR="00225D5C" w:rsidRDefault="00225D5C" w:rsidP="00225D5C">
      <w:pPr>
        <w:rPr>
          <w:rFonts w:ascii="Arial" w:hAnsi="Arial" w:cs="Arial"/>
        </w:rPr>
      </w:pPr>
    </w:p>
    <w:p w14:paraId="54D4DECC" w14:textId="77777777" w:rsidR="00225D5C" w:rsidRDefault="00225D5C" w:rsidP="00225D5C">
      <w:pPr>
        <w:pStyle w:val="BodyText"/>
        <w:tabs>
          <w:tab w:val="left" w:pos="0"/>
        </w:tabs>
        <w:jc w:val="both"/>
      </w:pPr>
      <w:r>
        <w:t xml:space="preserve">Issues relating to pressure vessels are covered by the </w:t>
      </w:r>
      <w:r>
        <w:rPr>
          <w:b/>
          <w:bCs/>
        </w:rPr>
        <w:t>Pressure Systems Safety Regulations 2000</w:t>
      </w:r>
      <w:r>
        <w:t xml:space="preserve"> (PSSR).  The PSSR includes regulations covering:</w:t>
      </w:r>
    </w:p>
    <w:p w14:paraId="54D4DECD" w14:textId="77777777" w:rsidR="00225D5C" w:rsidRDefault="00225D5C" w:rsidP="00225D5C">
      <w:pPr>
        <w:pStyle w:val="BodyText"/>
        <w:tabs>
          <w:tab w:val="left" w:pos="0"/>
        </w:tabs>
        <w:jc w:val="both"/>
      </w:pPr>
    </w:p>
    <w:p w14:paraId="54D4DECE" w14:textId="77777777" w:rsidR="00225D5C" w:rsidRDefault="00225D5C" w:rsidP="00225D5C">
      <w:pPr>
        <w:pStyle w:val="BodyText"/>
        <w:numPr>
          <w:ilvl w:val="0"/>
          <w:numId w:val="89"/>
        </w:numPr>
        <w:tabs>
          <w:tab w:val="left" w:pos="0"/>
        </w:tabs>
        <w:jc w:val="both"/>
      </w:pPr>
      <w:r>
        <w:t>Design and construction</w:t>
      </w:r>
      <w:r w:rsidR="00767201">
        <w:t>;</w:t>
      </w:r>
      <w:r>
        <w:t xml:space="preserve"> </w:t>
      </w:r>
    </w:p>
    <w:p w14:paraId="54D4DECF" w14:textId="77777777" w:rsidR="00225D5C" w:rsidRDefault="00225D5C" w:rsidP="00225D5C">
      <w:pPr>
        <w:pStyle w:val="BodyText"/>
        <w:numPr>
          <w:ilvl w:val="0"/>
          <w:numId w:val="89"/>
        </w:numPr>
        <w:tabs>
          <w:tab w:val="left" w:pos="0"/>
        </w:tabs>
        <w:jc w:val="both"/>
      </w:pPr>
      <w:r>
        <w:t>Provision if information and ma</w:t>
      </w:r>
      <w:r w:rsidR="00767201">
        <w:t>rking;</w:t>
      </w:r>
    </w:p>
    <w:p w14:paraId="54D4DED0" w14:textId="77777777" w:rsidR="00225D5C" w:rsidRDefault="00225D5C" w:rsidP="00225D5C">
      <w:pPr>
        <w:pStyle w:val="BodyText"/>
        <w:numPr>
          <w:ilvl w:val="0"/>
          <w:numId w:val="89"/>
        </w:numPr>
        <w:tabs>
          <w:tab w:val="left" w:pos="0"/>
        </w:tabs>
        <w:jc w:val="both"/>
      </w:pPr>
      <w:r>
        <w:t>Installation</w:t>
      </w:r>
      <w:r w:rsidR="00767201">
        <w:t>;</w:t>
      </w:r>
    </w:p>
    <w:p w14:paraId="54D4DED1" w14:textId="77777777" w:rsidR="00225D5C" w:rsidRDefault="00225D5C" w:rsidP="00225D5C">
      <w:pPr>
        <w:pStyle w:val="BodyText"/>
        <w:numPr>
          <w:ilvl w:val="0"/>
          <w:numId w:val="89"/>
        </w:numPr>
        <w:tabs>
          <w:tab w:val="left" w:pos="0"/>
        </w:tabs>
        <w:jc w:val="both"/>
      </w:pPr>
      <w:r>
        <w:t>Safe operating limits</w:t>
      </w:r>
      <w:r w:rsidR="00767201">
        <w:t>;</w:t>
      </w:r>
    </w:p>
    <w:p w14:paraId="54D4DED2" w14:textId="77777777" w:rsidR="00225D5C" w:rsidRDefault="00225D5C" w:rsidP="00225D5C">
      <w:pPr>
        <w:pStyle w:val="BodyText"/>
        <w:numPr>
          <w:ilvl w:val="0"/>
          <w:numId w:val="89"/>
        </w:numPr>
        <w:tabs>
          <w:tab w:val="left" w:pos="0"/>
        </w:tabs>
        <w:jc w:val="both"/>
      </w:pPr>
      <w:r>
        <w:t>Written scheme of examination</w:t>
      </w:r>
      <w:r w:rsidR="00767201">
        <w:t>;</w:t>
      </w:r>
    </w:p>
    <w:p w14:paraId="54D4DED3" w14:textId="77777777" w:rsidR="00225D5C" w:rsidRDefault="00225D5C" w:rsidP="00225D5C">
      <w:pPr>
        <w:pStyle w:val="BodyText"/>
        <w:numPr>
          <w:ilvl w:val="0"/>
          <w:numId w:val="89"/>
        </w:numPr>
        <w:tabs>
          <w:tab w:val="left" w:pos="0"/>
        </w:tabs>
        <w:jc w:val="both"/>
      </w:pPr>
      <w:r>
        <w:t>Action in case of imminent danger</w:t>
      </w:r>
      <w:r w:rsidR="00767201">
        <w:t>;</w:t>
      </w:r>
    </w:p>
    <w:p w14:paraId="54D4DED4" w14:textId="77777777" w:rsidR="00225D5C" w:rsidRDefault="00225D5C" w:rsidP="00225D5C">
      <w:pPr>
        <w:pStyle w:val="BodyText"/>
        <w:numPr>
          <w:ilvl w:val="0"/>
          <w:numId w:val="89"/>
        </w:numPr>
        <w:tabs>
          <w:tab w:val="left" w:pos="0"/>
        </w:tabs>
        <w:jc w:val="both"/>
      </w:pPr>
      <w:r>
        <w:t xml:space="preserve">Operation, maintenance modification </w:t>
      </w:r>
      <w:r w:rsidR="002140E0">
        <w:t>and</w:t>
      </w:r>
      <w:r>
        <w:t xml:space="preserve"> repair</w:t>
      </w:r>
      <w:r w:rsidR="00767201">
        <w:t>; and</w:t>
      </w:r>
    </w:p>
    <w:p w14:paraId="54D4DED5" w14:textId="77777777" w:rsidR="00225D5C" w:rsidRDefault="00225D5C" w:rsidP="00225D5C">
      <w:pPr>
        <w:pStyle w:val="BodyText"/>
        <w:numPr>
          <w:ilvl w:val="0"/>
          <w:numId w:val="89"/>
        </w:numPr>
        <w:tabs>
          <w:tab w:val="left" w:pos="0"/>
        </w:tabs>
        <w:jc w:val="both"/>
      </w:pPr>
      <w:r>
        <w:t>Keeping records</w:t>
      </w:r>
      <w:r w:rsidR="00767201">
        <w:t>.</w:t>
      </w:r>
    </w:p>
    <w:p w14:paraId="54D4DED6" w14:textId="77777777" w:rsidR="00225D5C" w:rsidRDefault="00225D5C" w:rsidP="00225D5C">
      <w:pPr>
        <w:pStyle w:val="BodyText"/>
        <w:tabs>
          <w:tab w:val="left" w:pos="0"/>
        </w:tabs>
        <w:jc w:val="both"/>
      </w:pPr>
    </w:p>
    <w:p w14:paraId="54D4DED7" w14:textId="77777777" w:rsidR="00225D5C" w:rsidRDefault="00225D5C" w:rsidP="00225D5C">
      <w:pPr>
        <w:pStyle w:val="BodyText"/>
        <w:tabs>
          <w:tab w:val="left" w:pos="0"/>
        </w:tabs>
        <w:jc w:val="both"/>
      </w:pPr>
      <w:r>
        <w:t>The aim pf the PSSR is to prevent serious injury from the hazard of stored energy. They are concerned with steam at any pressure and gases and vapours that may exert a pressure in excess of 0.5 bar above atmospheric pressure. If a pressure vessel containing relevant fluids (other than steam) has a product of pressure x volume of less than 250 bar litres it may be excluded from some regulations, notably the requirement for written schemes of examination.</w:t>
      </w:r>
    </w:p>
    <w:p w14:paraId="54D4DED8" w14:textId="77777777" w:rsidR="00225D5C" w:rsidRDefault="00225D5C" w:rsidP="00225D5C">
      <w:pPr>
        <w:pStyle w:val="BodyText"/>
        <w:tabs>
          <w:tab w:val="left" w:pos="0"/>
        </w:tabs>
        <w:jc w:val="both"/>
      </w:pPr>
    </w:p>
    <w:p w14:paraId="54D4DED9" w14:textId="77777777" w:rsidR="00225D5C" w:rsidRDefault="00225D5C" w:rsidP="00225D5C">
      <w:pPr>
        <w:pStyle w:val="BodyText"/>
        <w:tabs>
          <w:tab w:val="left" w:pos="0"/>
        </w:tabs>
        <w:jc w:val="both"/>
        <w:rPr>
          <w:sz w:val="22"/>
        </w:rPr>
      </w:pPr>
      <w:r>
        <w:t xml:space="preserve">The </w:t>
      </w:r>
      <w:r>
        <w:rPr>
          <w:b/>
          <w:bCs/>
        </w:rPr>
        <w:t>Provision and Use of Work Equipment Regulations 1998</w:t>
      </w:r>
      <w:r>
        <w:t xml:space="preserve"> (PUWER) will also cover pressure vessels, but in more general terms than PSSR.</w:t>
      </w:r>
    </w:p>
    <w:p w14:paraId="54D4DEDA" w14:textId="77777777" w:rsidR="00225D5C" w:rsidRDefault="00225D5C" w:rsidP="00225D5C">
      <w:pPr>
        <w:rPr>
          <w:rFonts w:ascii="Arial" w:hAnsi="Arial" w:cs="Arial"/>
        </w:rPr>
      </w:pPr>
    </w:p>
    <w:p w14:paraId="54D4DEDB" w14:textId="77777777" w:rsidR="00225D5C" w:rsidRDefault="00225D5C" w:rsidP="00225D5C">
      <w:pPr>
        <w:rPr>
          <w:rFonts w:ascii="Arial" w:hAnsi="Arial" w:cs="Arial"/>
        </w:rPr>
      </w:pPr>
    </w:p>
    <w:p w14:paraId="54D4DEDC" w14:textId="77777777" w:rsidR="00225D5C" w:rsidRDefault="00225D5C" w:rsidP="00225D5C">
      <w:pPr>
        <w:pStyle w:val="Heading1"/>
      </w:pPr>
      <w:r>
        <w:t>Responsibilities</w:t>
      </w:r>
    </w:p>
    <w:p w14:paraId="54D4DEDD" w14:textId="77777777" w:rsidR="00225D5C" w:rsidRDefault="00225D5C" w:rsidP="00225D5C">
      <w:pPr>
        <w:rPr>
          <w:rFonts w:ascii="Arial" w:hAnsi="Arial" w:cs="Arial"/>
        </w:rPr>
      </w:pPr>
    </w:p>
    <w:p w14:paraId="54D4DEDE" w14:textId="77777777" w:rsidR="00225D5C" w:rsidRDefault="00225D5C" w:rsidP="00225D5C">
      <w:pPr>
        <w:pStyle w:val="BodyText"/>
        <w:jc w:val="both"/>
      </w:pPr>
      <w:r>
        <w:t>The person responsible for the implementation of this procedure is identified in the Responsible Person Summary at the beginning of this section of the manual.</w:t>
      </w:r>
    </w:p>
    <w:p w14:paraId="54D4DEDF" w14:textId="77777777" w:rsidR="00225D5C" w:rsidRDefault="00225D5C" w:rsidP="00225D5C">
      <w:pPr>
        <w:pStyle w:val="BodyText"/>
        <w:jc w:val="both"/>
        <w:rPr>
          <w:b/>
          <w:bCs/>
          <w:color w:val="0000FF"/>
        </w:rPr>
      </w:pPr>
    </w:p>
    <w:p w14:paraId="54D4DEE0" w14:textId="77777777" w:rsidR="00225D5C" w:rsidRDefault="00225D5C" w:rsidP="00225D5C">
      <w:pPr>
        <w:pStyle w:val="BodyText"/>
      </w:pPr>
      <w:r>
        <w:t>The Respo</w:t>
      </w:r>
      <w:r w:rsidR="00767201">
        <w:t>nsible Person will ensure that:</w:t>
      </w:r>
    </w:p>
    <w:p w14:paraId="54D4DEE1" w14:textId="77777777" w:rsidR="00225D5C" w:rsidRDefault="00225D5C" w:rsidP="00225D5C">
      <w:pPr>
        <w:pStyle w:val="BodyText"/>
        <w:tabs>
          <w:tab w:val="left" w:pos="0"/>
        </w:tabs>
        <w:ind w:left="360"/>
        <w:jc w:val="both"/>
        <w:rPr>
          <w:rFonts w:cs="Arial"/>
        </w:rPr>
      </w:pPr>
    </w:p>
    <w:p w14:paraId="54D4DEE2" w14:textId="77777777" w:rsidR="00225D5C" w:rsidRDefault="00225D5C" w:rsidP="00225D5C">
      <w:pPr>
        <w:pStyle w:val="BodyText"/>
        <w:numPr>
          <w:ilvl w:val="0"/>
          <w:numId w:val="88"/>
        </w:numPr>
        <w:tabs>
          <w:tab w:val="left" w:pos="0"/>
        </w:tabs>
        <w:jc w:val="both"/>
        <w:rPr>
          <w:rFonts w:cs="Arial"/>
        </w:rPr>
      </w:pPr>
      <w:r>
        <w:rPr>
          <w:rFonts w:cs="Arial"/>
        </w:rPr>
        <w:t>A written scheme for periodic examinations for the non- exempt equipment i</w:t>
      </w:r>
      <w:r w:rsidR="00767201">
        <w:rPr>
          <w:rFonts w:cs="Arial"/>
        </w:rPr>
        <w:t>s written by a competent person;</w:t>
      </w:r>
    </w:p>
    <w:p w14:paraId="54D4DEE3" w14:textId="77777777" w:rsidR="00225D5C" w:rsidRDefault="00225D5C" w:rsidP="00225D5C">
      <w:pPr>
        <w:pStyle w:val="BodyText"/>
        <w:tabs>
          <w:tab w:val="left" w:pos="0"/>
        </w:tabs>
        <w:jc w:val="both"/>
        <w:rPr>
          <w:rFonts w:cs="Arial"/>
        </w:rPr>
      </w:pPr>
    </w:p>
    <w:p w14:paraId="54D4DEE4" w14:textId="77777777" w:rsidR="00225D5C" w:rsidRDefault="00225D5C" w:rsidP="00225D5C">
      <w:pPr>
        <w:pStyle w:val="BodyText"/>
        <w:numPr>
          <w:ilvl w:val="0"/>
          <w:numId w:val="88"/>
        </w:numPr>
        <w:tabs>
          <w:tab w:val="left" w:pos="0"/>
        </w:tabs>
        <w:jc w:val="both"/>
        <w:rPr>
          <w:rFonts w:cs="Arial"/>
        </w:rPr>
      </w:pPr>
      <w:r>
        <w:rPr>
          <w:rFonts w:cs="Arial"/>
        </w:rPr>
        <w:t>The pressure system equipment is inspected in accordance with the written and scheme and examination certificates are kept</w:t>
      </w:r>
      <w:r w:rsidR="00767201">
        <w:rPr>
          <w:rFonts w:cs="Arial"/>
        </w:rPr>
        <w:t>;</w:t>
      </w:r>
    </w:p>
    <w:p w14:paraId="54D4DEE5" w14:textId="77777777" w:rsidR="00225D5C" w:rsidRDefault="00225D5C" w:rsidP="00225D5C">
      <w:pPr>
        <w:pStyle w:val="BodyText"/>
        <w:tabs>
          <w:tab w:val="left" w:pos="0"/>
        </w:tabs>
        <w:jc w:val="both"/>
        <w:rPr>
          <w:rFonts w:cs="Arial"/>
        </w:rPr>
      </w:pPr>
    </w:p>
    <w:p w14:paraId="54D4DEE6" w14:textId="77777777" w:rsidR="00225D5C" w:rsidRDefault="00225D5C" w:rsidP="00225D5C">
      <w:pPr>
        <w:pStyle w:val="BodyText"/>
        <w:numPr>
          <w:ilvl w:val="0"/>
          <w:numId w:val="88"/>
        </w:numPr>
        <w:tabs>
          <w:tab w:val="left" w:pos="0"/>
        </w:tabs>
        <w:jc w:val="both"/>
        <w:rPr>
          <w:rFonts w:cs="Arial"/>
        </w:rPr>
      </w:pPr>
      <w:r>
        <w:rPr>
          <w:rFonts w:cs="Arial"/>
        </w:rPr>
        <w:t>All pressure system equipment is designed, installed, marked and operated so as to comply with the PSSR</w:t>
      </w:r>
      <w:r w:rsidR="00767201">
        <w:rPr>
          <w:rFonts w:cs="Arial"/>
        </w:rPr>
        <w:t>;</w:t>
      </w:r>
    </w:p>
    <w:p w14:paraId="54D4DEE7" w14:textId="77777777" w:rsidR="00225D5C" w:rsidRDefault="00225D5C" w:rsidP="00225D5C">
      <w:pPr>
        <w:pStyle w:val="BodyText"/>
        <w:tabs>
          <w:tab w:val="left" w:pos="0"/>
        </w:tabs>
        <w:jc w:val="both"/>
        <w:rPr>
          <w:rFonts w:cs="Arial"/>
        </w:rPr>
      </w:pPr>
    </w:p>
    <w:p w14:paraId="54D4DEE8" w14:textId="77777777" w:rsidR="00225D5C" w:rsidRDefault="00225D5C" w:rsidP="00225D5C">
      <w:pPr>
        <w:pStyle w:val="BodyText"/>
        <w:numPr>
          <w:ilvl w:val="0"/>
          <w:numId w:val="88"/>
        </w:numPr>
        <w:tabs>
          <w:tab w:val="left" w:pos="0"/>
        </w:tabs>
        <w:jc w:val="both"/>
        <w:rPr>
          <w:rFonts w:cs="Arial"/>
        </w:rPr>
      </w:pPr>
      <w:r>
        <w:rPr>
          <w:rFonts w:cs="Arial"/>
        </w:rPr>
        <w:t>Equipment is tested, serviced and maintained in accordance with the manufacturer’s recommendations or in line with industry best practice</w:t>
      </w:r>
      <w:r w:rsidR="00767201">
        <w:rPr>
          <w:rFonts w:cs="Arial"/>
        </w:rPr>
        <w:t>; and</w:t>
      </w:r>
    </w:p>
    <w:p w14:paraId="54D4DEE9" w14:textId="77777777" w:rsidR="00225D5C" w:rsidRDefault="00225D5C" w:rsidP="00225D5C">
      <w:pPr>
        <w:pStyle w:val="BodyText"/>
        <w:tabs>
          <w:tab w:val="left" w:pos="0"/>
        </w:tabs>
        <w:jc w:val="both"/>
        <w:rPr>
          <w:rFonts w:cs="Arial"/>
        </w:rPr>
      </w:pPr>
    </w:p>
    <w:p w14:paraId="54D4DEEA" w14:textId="77777777" w:rsidR="00225D5C" w:rsidRDefault="00225D5C" w:rsidP="00225D5C">
      <w:pPr>
        <w:pStyle w:val="BodyText"/>
        <w:numPr>
          <w:ilvl w:val="0"/>
          <w:numId w:val="88"/>
        </w:numPr>
        <w:tabs>
          <w:tab w:val="left" w:pos="0"/>
        </w:tabs>
        <w:jc w:val="both"/>
        <w:rPr>
          <w:rFonts w:cs="Arial"/>
        </w:rPr>
      </w:pPr>
      <w:r>
        <w:rPr>
          <w:rFonts w:cs="Arial"/>
        </w:rPr>
        <w:t>Defects noted at inspections and examinations are remedied within appropriate timescales and as required by the examination/ inspection report.</w:t>
      </w:r>
    </w:p>
    <w:p w14:paraId="54D4DEEB" w14:textId="77777777" w:rsidR="00225D5C" w:rsidRPr="009D61A5" w:rsidRDefault="00225D5C" w:rsidP="00225D5C">
      <w:pPr>
        <w:pStyle w:val="BodyText"/>
      </w:pPr>
    </w:p>
    <w:p w14:paraId="54D4DEEC" w14:textId="77777777" w:rsidR="00225D5C" w:rsidRDefault="00225D5C" w:rsidP="00225D5C">
      <w:pPr>
        <w:pStyle w:val="Heading1"/>
      </w:pPr>
      <w:r>
        <w:t xml:space="preserve">Legislation </w:t>
      </w:r>
      <w:r w:rsidR="002140E0">
        <w:t>and</w:t>
      </w:r>
      <w:r>
        <w:t xml:space="preserve"> Guidance</w:t>
      </w:r>
    </w:p>
    <w:p w14:paraId="54D4DEED" w14:textId="77777777" w:rsidR="00225D5C" w:rsidRPr="009D61A5" w:rsidRDefault="00225D5C" w:rsidP="00225D5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225D5C" w14:paraId="54D4DEF1" w14:textId="77777777" w:rsidTr="00767201">
        <w:tc>
          <w:tcPr>
            <w:tcW w:w="1268" w:type="dxa"/>
            <w:shd w:val="clear" w:color="auto" w:fill="999999"/>
            <w:vAlign w:val="center"/>
          </w:tcPr>
          <w:p w14:paraId="54D4DEEE" w14:textId="77777777" w:rsidR="00225D5C" w:rsidRPr="00767201" w:rsidRDefault="00225D5C" w:rsidP="00C257D9">
            <w:pPr>
              <w:rPr>
                <w:rFonts w:ascii="Arial" w:hAnsi="Arial" w:cs="Arial"/>
                <w:b/>
                <w:color w:val="FFFFFF"/>
                <w:sz w:val="20"/>
              </w:rPr>
            </w:pPr>
            <w:r w:rsidRPr="00767201">
              <w:rPr>
                <w:rFonts w:ascii="Arial" w:hAnsi="Arial" w:cs="Arial"/>
                <w:b/>
                <w:color w:val="FFFFFF"/>
                <w:sz w:val="20"/>
              </w:rPr>
              <w:t>Legislation</w:t>
            </w:r>
          </w:p>
        </w:tc>
        <w:tc>
          <w:tcPr>
            <w:tcW w:w="7254" w:type="dxa"/>
            <w:vAlign w:val="center"/>
          </w:tcPr>
          <w:p w14:paraId="54D4DEEF" w14:textId="77777777" w:rsidR="00225D5C" w:rsidRDefault="00225D5C" w:rsidP="00C257D9">
            <w:pPr>
              <w:pStyle w:val="BodyText"/>
            </w:pPr>
            <w:r>
              <w:t>Pressure Systems Safety Regulations 2000</w:t>
            </w:r>
          </w:p>
          <w:p w14:paraId="23B8A091" w14:textId="77777777" w:rsidR="00225D5C" w:rsidRDefault="00225D5C" w:rsidP="00C257D9">
            <w:pPr>
              <w:pStyle w:val="BodyText"/>
            </w:pPr>
            <w:r>
              <w:t>Provision and Use of Work Equipment Regulations 1998</w:t>
            </w:r>
          </w:p>
          <w:p w14:paraId="54D4DEF0" w14:textId="15DC9B32" w:rsidR="003B36BD" w:rsidRDefault="003B36BD" w:rsidP="00C257D9">
            <w:pPr>
              <w:pStyle w:val="BodyText"/>
              <w:rPr>
                <w:rFonts w:cs="Arial"/>
              </w:rPr>
            </w:pPr>
            <w:r>
              <w:rPr>
                <w:rFonts w:cs="Arial"/>
              </w:rPr>
              <w:t>Global Regulation</w:t>
            </w:r>
          </w:p>
        </w:tc>
      </w:tr>
      <w:tr w:rsidR="00225D5C" w14:paraId="54D4DEF7" w14:textId="77777777" w:rsidTr="00767201">
        <w:tc>
          <w:tcPr>
            <w:tcW w:w="1268" w:type="dxa"/>
            <w:shd w:val="clear" w:color="auto" w:fill="999999"/>
            <w:vAlign w:val="center"/>
          </w:tcPr>
          <w:p w14:paraId="54D4DEF2" w14:textId="77777777" w:rsidR="00225D5C" w:rsidRPr="00767201" w:rsidRDefault="00225D5C" w:rsidP="00C257D9">
            <w:pPr>
              <w:rPr>
                <w:rFonts w:ascii="Arial" w:hAnsi="Arial" w:cs="Arial"/>
                <w:b/>
                <w:color w:val="FFFFFF"/>
                <w:sz w:val="20"/>
              </w:rPr>
            </w:pPr>
            <w:r w:rsidRPr="00767201">
              <w:rPr>
                <w:rFonts w:ascii="Arial" w:hAnsi="Arial" w:cs="Arial"/>
                <w:b/>
                <w:color w:val="FFFFFF"/>
                <w:sz w:val="20"/>
              </w:rPr>
              <w:t>Guidance</w:t>
            </w:r>
          </w:p>
        </w:tc>
        <w:tc>
          <w:tcPr>
            <w:tcW w:w="7254" w:type="dxa"/>
            <w:vAlign w:val="center"/>
          </w:tcPr>
          <w:p w14:paraId="54D4DEF3" w14:textId="77777777" w:rsidR="00225D5C" w:rsidRDefault="00225D5C" w:rsidP="00C257D9">
            <w:pPr>
              <w:pStyle w:val="BodyText"/>
            </w:pPr>
            <w:r>
              <w:t>Safety of pressure systems - Pressure Systems Safety Regulations 2000 – Approved Code of Practice (L122)</w:t>
            </w:r>
          </w:p>
          <w:p w14:paraId="54D4DEF4" w14:textId="77777777" w:rsidR="00225D5C" w:rsidRDefault="00225D5C" w:rsidP="00C257D9">
            <w:pPr>
              <w:pStyle w:val="BodyText"/>
              <w:tabs>
                <w:tab w:val="left" w:pos="0"/>
              </w:tabs>
            </w:pPr>
            <w:r>
              <w:t xml:space="preserve">Provision and Use of Work Equipment Regulations 1998 – </w:t>
            </w:r>
            <w:r w:rsidR="002140E0">
              <w:t>Approved Code of Practice and Guidance</w:t>
            </w:r>
            <w:r>
              <w:t xml:space="preserve"> (L22)</w:t>
            </w:r>
          </w:p>
          <w:p w14:paraId="54D4DEF5" w14:textId="77777777" w:rsidR="00225D5C" w:rsidRDefault="00225D5C" w:rsidP="00C257D9">
            <w:pPr>
              <w:pStyle w:val="BodyText"/>
              <w:tabs>
                <w:tab w:val="left" w:pos="0"/>
              </w:tabs>
              <w:rPr>
                <w:rFonts w:cs="Arial"/>
              </w:rPr>
            </w:pPr>
            <w:r>
              <w:rPr>
                <w:rFonts w:cs="Arial"/>
              </w:rPr>
              <w:t xml:space="preserve">Pressure systems safety and you (HSE INDG261 </w:t>
            </w:r>
            <w:hyperlink r:id="rId103" w:history="1">
              <w:r>
                <w:rPr>
                  <w:rStyle w:val="Hyperlink"/>
                  <w:rFonts w:cs="Arial"/>
                </w:rPr>
                <w:t>www.hse.gov.uk/pubns/indg261.pdf</w:t>
              </w:r>
            </w:hyperlink>
            <w:r>
              <w:rPr>
                <w:rFonts w:cs="Arial"/>
              </w:rPr>
              <w:t>)</w:t>
            </w:r>
          </w:p>
          <w:p w14:paraId="54D4DEF6" w14:textId="77777777" w:rsidR="00225D5C" w:rsidRDefault="00225D5C" w:rsidP="00C257D9">
            <w:pPr>
              <w:pStyle w:val="BodyText"/>
              <w:tabs>
                <w:tab w:val="left" w:pos="0"/>
              </w:tabs>
            </w:pPr>
            <w:r>
              <w:t xml:space="preserve"> Written schemes of examination – Pressure System safety Regulations 2000 (HSE INDG178 </w:t>
            </w:r>
            <w:hyperlink r:id="rId104" w:history="1">
              <w:r>
                <w:rPr>
                  <w:rStyle w:val="Hyperlink"/>
                  <w:rFonts w:cs="Arial"/>
                </w:rPr>
                <w:t>www.hse.gov.uk/pubns/indg178.pdf</w:t>
              </w:r>
            </w:hyperlink>
            <w:r>
              <w:t>)</w:t>
            </w:r>
          </w:p>
        </w:tc>
      </w:tr>
    </w:tbl>
    <w:p w14:paraId="54D4DEF8" w14:textId="77777777" w:rsidR="00225D5C" w:rsidRDefault="00225D5C" w:rsidP="00225D5C">
      <w:pPr>
        <w:rPr>
          <w:rFonts w:ascii="Arial" w:hAnsi="Arial" w:cs="Arial"/>
          <w:sz w:val="22"/>
        </w:rPr>
      </w:pPr>
    </w:p>
    <w:p w14:paraId="54D4DEF9" w14:textId="77777777" w:rsidR="00225D5C" w:rsidRDefault="00225D5C" w:rsidP="00225D5C">
      <w:pPr>
        <w:pStyle w:val="BodyText"/>
        <w:tabs>
          <w:tab w:val="left" w:pos="0"/>
        </w:tabs>
        <w:jc w:val="both"/>
      </w:pPr>
      <w:r>
        <w:t>Competent persons are required to draw up schemes of examination and to carry out the periodic examinations. A company may not have such competence within its staff and may need to seek the assistance of a suitably qualified and experienced independent competent person. A competent person should have staff with practical and theoretical knowledge and actual experience of the relevant systems; access to specialist services, effective support and professional expertise within their organisation and proper standards of professional probity.</w:t>
      </w:r>
    </w:p>
    <w:p w14:paraId="54D4DEFA" w14:textId="77777777" w:rsidR="00225D5C" w:rsidRPr="009D61A5" w:rsidRDefault="00225D5C" w:rsidP="00225D5C">
      <w:pPr>
        <w:pStyle w:val="Heading1"/>
        <w:rPr>
          <w:sz w:val="20"/>
          <w:szCs w:val="20"/>
        </w:rPr>
      </w:pPr>
    </w:p>
    <w:p w14:paraId="54D4DEFB" w14:textId="77777777" w:rsidR="00225D5C" w:rsidRPr="00767201" w:rsidRDefault="00225D5C" w:rsidP="00225D5C">
      <w:pPr>
        <w:pStyle w:val="Heading1"/>
        <w:rPr>
          <w:szCs w:val="32"/>
        </w:rPr>
      </w:pPr>
      <w:r w:rsidRPr="00767201">
        <w:rPr>
          <w:szCs w:val="32"/>
        </w:rPr>
        <w:t>Record Keeping</w:t>
      </w:r>
    </w:p>
    <w:p w14:paraId="54D4DEFC" w14:textId="77777777" w:rsidR="00225D5C" w:rsidRPr="009D61A5" w:rsidRDefault="00225D5C" w:rsidP="00225D5C">
      <w:pPr>
        <w:pStyle w:val="BodyText"/>
        <w:jc w:val="both"/>
        <w:rPr>
          <w:spacing w:val="-2"/>
        </w:rPr>
      </w:pPr>
    </w:p>
    <w:p w14:paraId="54D4DEFD" w14:textId="77777777" w:rsidR="00225D5C" w:rsidRDefault="00225D5C" w:rsidP="00225D5C">
      <w:pPr>
        <w:pStyle w:val="BodyText"/>
        <w:jc w:val="both"/>
        <w:rPr>
          <w:spacing w:val="-2"/>
        </w:rPr>
      </w:pPr>
      <w:r>
        <w:t xml:space="preserve">The competent person undertaking the examinations should provide certificates of thorough examination. It is the employer’s responsibility to ensure the examinations are carried out. A summary sheet can assist in tracking when examinations have been completed and when the next examination is due.  </w:t>
      </w:r>
    </w:p>
    <w:p w14:paraId="54D4DEFE" w14:textId="77777777" w:rsidR="00225D5C" w:rsidRDefault="00225D5C" w:rsidP="00225D5C">
      <w:pPr>
        <w:pStyle w:val="BodyText"/>
      </w:pPr>
    </w:p>
    <w:p w14:paraId="54D4DEFF" w14:textId="77777777" w:rsidR="00AB2C62" w:rsidRPr="009D61A5" w:rsidRDefault="00225D5C" w:rsidP="009D61A5">
      <w:pPr>
        <w:pStyle w:val="BodyText"/>
        <w:rPr>
          <w:rFonts w:cs="Arial"/>
        </w:rPr>
      </w:pPr>
      <w:r>
        <w:t>An example record form is shown overleaf.</w:t>
      </w:r>
      <w:r>
        <w:rPr>
          <w:rFonts w:cs="Arial"/>
        </w:rPr>
        <w:tab/>
      </w:r>
      <w:r>
        <w:rPr>
          <w:rFonts w:cs="Arial"/>
        </w:rPr>
        <w:tab/>
      </w:r>
      <w:r>
        <w:rPr>
          <w:rFonts w:cs="Arial"/>
        </w:rPr>
        <w:tab/>
      </w:r>
    </w:p>
    <w:p w14:paraId="54D4DF00" w14:textId="77777777" w:rsidR="00225D5C" w:rsidRDefault="00225D5C" w:rsidP="0005200A">
      <w:pPr>
        <w:pStyle w:val="BodyText"/>
        <w:jc w:val="both"/>
        <w:rPr>
          <w:szCs w:val="22"/>
        </w:rPr>
      </w:pPr>
    </w:p>
    <w:p w14:paraId="54D4DF01" w14:textId="77777777" w:rsidR="00225D5C" w:rsidRDefault="00225D5C" w:rsidP="0005200A">
      <w:pPr>
        <w:pStyle w:val="BodyText"/>
        <w:jc w:val="both"/>
        <w:rPr>
          <w:szCs w:val="22"/>
        </w:rPr>
        <w:sectPr w:rsidR="00225D5C" w:rsidSect="00E16571">
          <w:headerReference w:type="default" r:id="rId105"/>
          <w:footerReference w:type="default" r:id="rId106"/>
          <w:pgSz w:w="11906" w:h="16838"/>
          <w:pgMar w:top="1438" w:right="1452" w:bottom="1618" w:left="1406" w:header="595" w:footer="709" w:gutter="0"/>
          <w:pgNumType w:start="1"/>
          <w:cols w:space="708"/>
          <w:docGrid w:linePitch="360"/>
        </w:sectPr>
      </w:pPr>
    </w:p>
    <w:p w14:paraId="54D4DF02" w14:textId="77777777" w:rsidR="0005200A" w:rsidRDefault="0005200A" w:rsidP="0005200A">
      <w:pPr>
        <w:pStyle w:val="BodyText"/>
        <w:jc w:val="both"/>
      </w:pPr>
    </w:p>
    <w:p w14:paraId="54D4DF03" w14:textId="77777777" w:rsidR="0005200A" w:rsidRDefault="0005200A" w:rsidP="0005200A">
      <w:pPr>
        <w:pStyle w:val="Title"/>
        <w:rPr>
          <w:b w:val="0"/>
          <w:bCs/>
          <w:color w:val="FFFFFF"/>
          <w:sz w:val="24"/>
        </w:rPr>
      </w:pPr>
      <w:r>
        <w:rPr>
          <w:b w:val="0"/>
          <w:bCs/>
          <w:color w:val="FFFFFF"/>
          <w:sz w:val="24"/>
        </w:rPr>
        <w:t>Hazard Near Miss Form</w:t>
      </w:r>
    </w:p>
    <w:p w14:paraId="54D4DF04" w14:textId="77777777" w:rsidR="0005200A" w:rsidRDefault="0005200A" w:rsidP="0005200A">
      <w:pPr>
        <w:pStyle w:val="Caption"/>
        <w:pBdr>
          <w:top w:val="single" w:sz="4" w:space="1" w:color="auto"/>
          <w:left w:val="single" w:sz="4" w:space="0" w:color="auto"/>
          <w:bottom w:val="single" w:sz="4" w:space="1" w:color="auto"/>
          <w:right w:val="single" w:sz="4" w:space="0" w:color="auto"/>
        </w:pBdr>
        <w:shd w:val="clear" w:color="auto" w:fill="A0A0A0"/>
        <w:rPr>
          <w:b/>
          <w:bCs/>
          <w:color w:val="FFFFFF"/>
          <w:sz w:val="20"/>
        </w:rPr>
      </w:pPr>
      <w:r>
        <w:rPr>
          <w:b/>
          <w:bCs/>
          <w:color w:val="FFFFFF"/>
          <w:sz w:val="20"/>
        </w:rPr>
        <w:t xml:space="preserve">Pressure Vessel Examination Summary          </w:t>
      </w:r>
    </w:p>
    <w:p w14:paraId="54D4DF05" w14:textId="77777777" w:rsidR="0005200A" w:rsidRDefault="0005200A" w:rsidP="0005200A">
      <w:pPr>
        <w:pStyle w:val="Title"/>
        <w:ind w:left="900"/>
        <w:jc w:val="left"/>
        <w:rPr>
          <w:b w:val="0"/>
          <w:bCs/>
          <w:color w:val="0000FF"/>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620"/>
        <w:gridCol w:w="1215"/>
        <w:gridCol w:w="1215"/>
        <w:gridCol w:w="1215"/>
        <w:gridCol w:w="1215"/>
        <w:gridCol w:w="1215"/>
        <w:gridCol w:w="1215"/>
        <w:gridCol w:w="1215"/>
        <w:gridCol w:w="1215"/>
      </w:tblGrid>
      <w:tr w:rsidR="0005200A" w14:paraId="54D4DF09" w14:textId="77777777" w:rsidTr="00A837BA">
        <w:trPr>
          <w:cantSplit/>
          <w:trHeight w:val="817"/>
        </w:trPr>
        <w:tc>
          <w:tcPr>
            <w:tcW w:w="3240" w:type="dxa"/>
            <w:tcBorders>
              <w:bottom w:val="single" w:sz="4" w:space="0" w:color="auto"/>
            </w:tcBorders>
            <w:shd w:val="clear" w:color="auto" w:fill="999999"/>
            <w:vAlign w:val="center"/>
          </w:tcPr>
          <w:p w14:paraId="54D4DF06" w14:textId="77777777" w:rsidR="0005200A" w:rsidRDefault="0005200A" w:rsidP="00A837BA">
            <w:pPr>
              <w:pStyle w:val="BodyText"/>
              <w:jc w:val="center"/>
              <w:rPr>
                <w:color w:val="FFFFFF"/>
              </w:rPr>
            </w:pPr>
            <w:r>
              <w:rPr>
                <w:color w:val="FFFFFF"/>
              </w:rPr>
              <w:t>Lifting Equipment Description</w:t>
            </w:r>
          </w:p>
        </w:tc>
        <w:tc>
          <w:tcPr>
            <w:tcW w:w="1620" w:type="dxa"/>
            <w:tcBorders>
              <w:bottom w:val="single" w:sz="4" w:space="0" w:color="auto"/>
            </w:tcBorders>
            <w:shd w:val="clear" w:color="auto" w:fill="999999"/>
            <w:vAlign w:val="center"/>
          </w:tcPr>
          <w:p w14:paraId="54D4DF07" w14:textId="77777777" w:rsidR="0005200A" w:rsidRDefault="0005200A" w:rsidP="00A837BA">
            <w:pPr>
              <w:pStyle w:val="BodyText"/>
              <w:jc w:val="center"/>
              <w:rPr>
                <w:color w:val="FFFFFF"/>
              </w:rPr>
            </w:pPr>
            <w:r>
              <w:rPr>
                <w:color w:val="FFFFFF"/>
              </w:rPr>
              <w:t>Examination Frequency</w:t>
            </w:r>
          </w:p>
        </w:tc>
        <w:tc>
          <w:tcPr>
            <w:tcW w:w="9720" w:type="dxa"/>
            <w:gridSpan w:val="8"/>
            <w:tcBorders>
              <w:bottom w:val="single" w:sz="4" w:space="0" w:color="auto"/>
            </w:tcBorders>
            <w:shd w:val="clear" w:color="auto" w:fill="999999"/>
            <w:vAlign w:val="center"/>
          </w:tcPr>
          <w:p w14:paraId="54D4DF08" w14:textId="77777777" w:rsidR="0005200A" w:rsidRDefault="0005200A" w:rsidP="00A837BA">
            <w:pPr>
              <w:pStyle w:val="BodyText"/>
              <w:jc w:val="center"/>
              <w:rPr>
                <w:color w:val="FFFFFF"/>
              </w:rPr>
            </w:pPr>
            <w:r>
              <w:rPr>
                <w:color w:val="FFFFFF"/>
              </w:rPr>
              <w:t>Examination dates</w:t>
            </w:r>
          </w:p>
        </w:tc>
      </w:tr>
      <w:tr w:rsidR="0005200A" w14:paraId="54D4DF14" w14:textId="77777777" w:rsidTr="00A837BA">
        <w:trPr>
          <w:cantSplit/>
          <w:trHeight w:val="680"/>
        </w:trPr>
        <w:tc>
          <w:tcPr>
            <w:tcW w:w="3240" w:type="dxa"/>
            <w:vAlign w:val="center"/>
          </w:tcPr>
          <w:p w14:paraId="54D4DF0A" w14:textId="77777777" w:rsidR="0005200A" w:rsidRDefault="0005200A" w:rsidP="00A837BA">
            <w:pPr>
              <w:pStyle w:val="BodyText"/>
              <w:rPr>
                <w:i/>
                <w:iCs/>
              </w:rPr>
            </w:pPr>
            <w:r>
              <w:rPr>
                <w:i/>
                <w:iCs/>
              </w:rPr>
              <w:t>Garage Compressor AC051</w:t>
            </w:r>
          </w:p>
        </w:tc>
        <w:tc>
          <w:tcPr>
            <w:tcW w:w="1620" w:type="dxa"/>
            <w:vAlign w:val="center"/>
          </w:tcPr>
          <w:p w14:paraId="54D4DF0B" w14:textId="77777777" w:rsidR="0005200A" w:rsidRDefault="0005200A" w:rsidP="00A837BA">
            <w:pPr>
              <w:pStyle w:val="BodyText"/>
              <w:rPr>
                <w:i/>
                <w:iCs/>
              </w:rPr>
            </w:pPr>
            <w:r>
              <w:rPr>
                <w:i/>
                <w:iCs/>
              </w:rPr>
              <w:t>Annual</w:t>
            </w:r>
          </w:p>
        </w:tc>
        <w:tc>
          <w:tcPr>
            <w:tcW w:w="1215" w:type="dxa"/>
            <w:vAlign w:val="center"/>
          </w:tcPr>
          <w:p w14:paraId="54D4DF0C" w14:textId="77777777" w:rsidR="0005200A" w:rsidRDefault="0005200A" w:rsidP="00A837BA">
            <w:pPr>
              <w:pStyle w:val="BodyText"/>
              <w:jc w:val="center"/>
              <w:rPr>
                <w:i/>
                <w:iCs/>
              </w:rPr>
            </w:pPr>
            <w:r>
              <w:rPr>
                <w:i/>
                <w:iCs/>
              </w:rPr>
              <w:t>12/12/04</w:t>
            </w:r>
          </w:p>
        </w:tc>
        <w:tc>
          <w:tcPr>
            <w:tcW w:w="1215" w:type="dxa"/>
            <w:vAlign w:val="center"/>
          </w:tcPr>
          <w:p w14:paraId="54D4DF0D" w14:textId="77777777" w:rsidR="0005200A" w:rsidRDefault="0005200A" w:rsidP="00A837BA">
            <w:pPr>
              <w:pStyle w:val="BodyText"/>
              <w:jc w:val="center"/>
              <w:rPr>
                <w:i/>
                <w:iCs/>
              </w:rPr>
            </w:pPr>
            <w:r>
              <w:rPr>
                <w:i/>
                <w:iCs/>
              </w:rPr>
              <w:t>5/12/05</w:t>
            </w:r>
          </w:p>
        </w:tc>
        <w:tc>
          <w:tcPr>
            <w:tcW w:w="1215" w:type="dxa"/>
            <w:vAlign w:val="center"/>
          </w:tcPr>
          <w:p w14:paraId="54D4DF0E" w14:textId="77777777" w:rsidR="0005200A" w:rsidRDefault="0005200A" w:rsidP="00A837BA">
            <w:pPr>
              <w:pStyle w:val="BodyText"/>
              <w:jc w:val="center"/>
              <w:rPr>
                <w:i/>
                <w:iCs/>
              </w:rPr>
            </w:pPr>
            <w:r>
              <w:rPr>
                <w:i/>
                <w:iCs/>
              </w:rPr>
              <w:t>6/012/06</w:t>
            </w:r>
          </w:p>
        </w:tc>
        <w:tc>
          <w:tcPr>
            <w:tcW w:w="1215" w:type="dxa"/>
            <w:vAlign w:val="center"/>
          </w:tcPr>
          <w:p w14:paraId="54D4DF0F" w14:textId="77777777" w:rsidR="0005200A" w:rsidRDefault="0005200A" w:rsidP="00A837BA">
            <w:pPr>
              <w:pStyle w:val="BodyText"/>
              <w:jc w:val="center"/>
              <w:rPr>
                <w:i/>
                <w:iCs/>
              </w:rPr>
            </w:pPr>
          </w:p>
        </w:tc>
        <w:tc>
          <w:tcPr>
            <w:tcW w:w="1215" w:type="dxa"/>
            <w:vAlign w:val="center"/>
          </w:tcPr>
          <w:p w14:paraId="54D4DF10" w14:textId="77777777" w:rsidR="0005200A" w:rsidRDefault="0005200A" w:rsidP="00A837BA">
            <w:pPr>
              <w:pStyle w:val="BodyText"/>
              <w:rPr>
                <w:b/>
                <w:bCs/>
                <w:i/>
                <w:iCs/>
              </w:rPr>
            </w:pPr>
          </w:p>
        </w:tc>
        <w:tc>
          <w:tcPr>
            <w:tcW w:w="1215" w:type="dxa"/>
            <w:vAlign w:val="center"/>
          </w:tcPr>
          <w:p w14:paraId="54D4DF11" w14:textId="77777777" w:rsidR="0005200A" w:rsidRDefault="0005200A" w:rsidP="00A837BA">
            <w:pPr>
              <w:pStyle w:val="BodyText"/>
            </w:pPr>
          </w:p>
        </w:tc>
        <w:tc>
          <w:tcPr>
            <w:tcW w:w="1215" w:type="dxa"/>
          </w:tcPr>
          <w:p w14:paraId="54D4DF12" w14:textId="77777777" w:rsidR="0005200A" w:rsidRDefault="0005200A" w:rsidP="00A837BA">
            <w:pPr>
              <w:pStyle w:val="BodyText"/>
            </w:pPr>
          </w:p>
        </w:tc>
        <w:tc>
          <w:tcPr>
            <w:tcW w:w="1215" w:type="dxa"/>
          </w:tcPr>
          <w:p w14:paraId="54D4DF13" w14:textId="77777777" w:rsidR="0005200A" w:rsidRDefault="0005200A" w:rsidP="00A837BA">
            <w:pPr>
              <w:pStyle w:val="BodyText"/>
            </w:pPr>
          </w:p>
        </w:tc>
      </w:tr>
      <w:tr w:rsidR="0005200A" w14:paraId="54D4DF35" w14:textId="77777777" w:rsidTr="00A837BA">
        <w:trPr>
          <w:cantSplit/>
          <w:trHeight w:val="680"/>
        </w:trPr>
        <w:tc>
          <w:tcPr>
            <w:tcW w:w="3240" w:type="dxa"/>
            <w:vAlign w:val="center"/>
          </w:tcPr>
          <w:p w14:paraId="54D4DF2B" w14:textId="77777777" w:rsidR="0005200A" w:rsidRDefault="0005200A" w:rsidP="00A837BA">
            <w:pPr>
              <w:pStyle w:val="BodyText"/>
              <w:rPr>
                <w:i/>
                <w:iCs/>
              </w:rPr>
            </w:pPr>
            <w:r>
              <w:rPr>
                <w:i/>
                <w:iCs/>
              </w:rPr>
              <w:t>Steam Generator SG10</w:t>
            </w:r>
          </w:p>
        </w:tc>
        <w:tc>
          <w:tcPr>
            <w:tcW w:w="1620" w:type="dxa"/>
            <w:vAlign w:val="center"/>
          </w:tcPr>
          <w:p w14:paraId="54D4DF2C" w14:textId="77777777" w:rsidR="0005200A" w:rsidRDefault="0005200A" w:rsidP="00A837BA">
            <w:pPr>
              <w:pStyle w:val="BodyText"/>
              <w:rPr>
                <w:i/>
                <w:iCs/>
              </w:rPr>
            </w:pPr>
            <w:r>
              <w:rPr>
                <w:i/>
                <w:iCs/>
              </w:rPr>
              <w:t>6 Monthly</w:t>
            </w:r>
          </w:p>
        </w:tc>
        <w:tc>
          <w:tcPr>
            <w:tcW w:w="1215" w:type="dxa"/>
            <w:vAlign w:val="center"/>
          </w:tcPr>
          <w:p w14:paraId="54D4DF2D" w14:textId="77777777" w:rsidR="0005200A" w:rsidRDefault="0005200A" w:rsidP="00A837BA">
            <w:pPr>
              <w:pStyle w:val="BodyText"/>
              <w:jc w:val="center"/>
              <w:rPr>
                <w:i/>
                <w:iCs/>
              </w:rPr>
            </w:pPr>
            <w:r>
              <w:rPr>
                <w:i/>
                <w:iCs/>
              </w:rPr>
              <w:t>12/12/04</w:t>
            </w:r>
          </w:p>
        </w:tc>
        <w:tc>
          <w:tcPr>
            <w:tcW w:w="1215" w:type="dxa"/>
            <w:vAlign w:val="center"/>
          </w:tcPr>
          <w:p w14:paraId="54D4DF2E" w14:textId="77777777" w:rsidR="0005200A" w:rsidRDefault="0005200A" w:rsidP="00A837BA">
            <w:pPr>
              <w:pStyle w:val="BodyText"/>
              <w:jc w:val="center"/>
              <w:rPr>
                <w:i/>
                <w:iCs/>
              </w:rPr>
            </w:pPr>
            <w:r>
              <w:rPr>
                <w:i/>
                <w:iCs/>
              </w:rPr>
              <w:t>1/06/05</w:t>
            </w:r>
          </w:p>
        </w:tc>
        <w:tc>
          <w:tcPr>
            <w:tcW w:w="1215" w:type="dxa"/>
            <w:vAlign w:val="center"/>
          </w:tcPr>
          <w:p w14:paraId="54D4DF2F" w14:textId="77777777" w:rsidR="0005200A" w:rsidRDefault="0005200A" w:rsidP="00A837BA">
            <w:pPr>
              <w:pStyle w:val="BodyText"/>
              <w:jc w:val="center"/>
              <w:rPr>
                <w:i/>
                <w:iCs/>
              </w:rPr>
            </w:pPr>
            <w:r>
              <w:rPr>
                <w:i/>
                <w:iCs/>
              </w:rPr>
              <w:t>5/12/05</w:t>
            </w:r>
          </w:p>
        </w:tc>
        <w:tc>
          <w:tcPr>
            <w:tcW w:w="1215" w:type="dxa"/>
            <w:vAlign w:val="center"/>
          </w:tcPr>
          <w:p w14:paraId="54D4DF30" w14:textId="77777777" w:rsidR="0005200A" w:rsidRDefault="0005200A" w:rsidP="00A837BA">
            <w:pPr>
              <w:pStyle w:val="BodyText"/>
              <w:jc w:val="center"/>
              <w:rPr>
                <w:i/>
                <w:iCs/>
              </w:rPr>
            </w:pPr>
            <w:r>
              <w:rPr>
                <w:i/>
                <w:iCs/>
              </w:rPr>
              <w:t>3/06/06</w:t>
            </w:r>
          </w:p>
        </w:tc>
        <w:tc>
          <w:tcPr>
            <w:tcW w:w="1215" w:type="dxa"/>
            <w:vAlign w:val="center"/>
          </w:tcPr>
          <w:p w14:paraId="54D4DF31" w14:textId="77777777" w:rsidR="0005200A" w:rsidRDefault="0005200A" w:rsidP="00A837BA">
            <w:pPr>
              <w:pStyle w:val="BodyText"/>
              <w:rPr>
                <w:b/>
                <w:bCs/>
                <w:i/>
                <w:iCs/>
              </w:rPr>
            </w:pPr>
          </w:p>
        </w:tc>
        <w:tc>
          <w:tcPr>
            <w:tcW w:w="1215" w:type="dxa"/>
            <w:vAlign w:val="center"/>
          </w:tcPr>
          <w:p w14:paraId="54D4DF32" w14:textId="77777777" w:rsidR="0005200A" w:rsidRDefault="0005200A" w:rsidP="00A837BA">
            <w:pPr>
              <w:pStyle w:val="BodyText"/>
            </w:pPr>
          </w:p>
        </w:tc>
        <w:tc>
          <w:tcPr>
            <w:tcW w:w="1215" w:type="dxa"/>
          </w:tcPr>
          <w:p w14:paraId="54D4DF33" w14:textId="77777777" w:rsidR="0005200A" w:rsidRDefault="0005200A" w:rsidP="00A837BA">
            <w:pPr>
              <w:pStyle w:val="BodyText"/>
            </w:pPr>
          </w:p>
        </w:tc>
        <w:tc>
          <w:tcPr>
            <w:tcW w:w="1215" w:type="dxa"/>
          </w:tcPr>
          <w:p w14:paraId="54D4DF34" w14:textId="77777777" w:rsidR="0005200A" w:rsidRDefault="0005200A" w:rsidP="00A837BA">
            <w:pPr>
              <w:pStyle w:val="BodyText"/>
            </w:pPr>
          </w:p>
        </w:tc>
      </w:tr>
      <w:tr w:rsidR="0005200A" w14:paraId="54D4DF41" w14:textId="77777777" w:rsidTr="00A837BA">
        <w:trPr>
          <w:cantSplit/>
          <w:trHeight w:val="680"/>
        </w:trPr>
        <w:tc>
          <w:tcPr>
            <w:tcW w:w="3240" w:type="dxa"/>
            <w:vAlign w:val="center"/>
          </w:tcPr>
          <w:p w14:paraId="54D4DF36" w14:textId="77777777" w:rsidR="0005200A" w:rsidRDefault="0005200A" w:rsidP="00A837BA">
            <w:pPr>
              <w:pStyle w:val="BodyText"/>
              <w:rPr>
                <w:b/>
                <w:bCs/>
                <w:i/>
                <w:iCs/>
              </w:rPr>
            </w:pPr>
          </w:p>
          <w:p w14:paraId="54D4DF37" w14:textId="77777777" w:rsidR="0005200A" w:rsidRDefault="0005200A" w:rsidP="00A837BA">
            <w:pPr>
              <w:pStyle w:val="BodyText"/>
              <w:rPr>
                <w:b/>
                <w:bCs/>
                <w:i/>
                <w:iCs/>
              </w:rPr>
            </w:pPr>
          </w:p>
        </w:tc>
        <w:tc>
          <w:tcPr>
            <w:tcW w:w="1620" w:type="dxa"/>
            <w:vAlign w:val="center"/>
          </w:tcPr>
          <w:p w14:paraId="54D4DF38" w14:textId="77777777" w:rsidR="0005200A" w:rsidRDefault="0005200A" w:rsidP="00A837BA">
            <w:pPr>
              <w:pStyle w:val="BodyText"/>
              <w:rPr>
                <w:b/>
                <w:bCs/>
                <w:i/>
                <w:iCs/>
              </w:rPr>
            </w:pPr>
          </w:p>
        </w:tc>
        <w:tc>
          <w:tcPr>
            <w:tcW w:w="1215" w:type="dxa"/>
            <w:vAlign w:val="center"/>
          </w:tcPr>
          <w:p w14:paraId="54D4DF39" w14:textId="77777777" w:rsidR="0005200A" w:rsidRDefault="0005200A" w:rsidP="00A837BA">
            <w:pPr>
              <w:pStyle w:val="BodyText"/>
              <w:rPr>
                <w:b/>
                <w:bCs/>
                <w:i/>
                <w:iCs/>
              </w:rPr>
            </w:pPr>
          </w:p>
        </w:tc>
        <w:tc>
          <w:tcPr>
            <w:tcW w:w="1215" w:type="dxa"/>
            <w:vAlign w:val="center"/>
          </w:tcPr>
          <w:p w14:paraId="54D4DF3A" w14:textId="77777777" w:rsidR="0005200A" w:rsidRDefault="0005200A" w:rsidP="00A837BA">
            <w:pPr>
              <w:pStyle w:val="BodyText"/>
              <w:rPr>
                <w:b/>
                <w:bCs/>
                <w:i/>
                <w:iCs/>
              </w:rPr>
            </w:pPr>
          </w:p>
        </w:tc>
        <w:tc>
          <w:tcPr>
            <w:tcW w:w="1215" w:type="dxa"/>
            <w:vAlign w:val="center"/>
          </w:tcPr>
          <w:p w14:paraId="54D4DF3B" w14:textId="77777777" w:rsidR="0005200A" w:rsidRDefault="0005200A" w:rsidP="00A837BA">
            <w:pPr>
              <w:pStyle w:val="BodyText"/>
              <w:rPr>
                <w:b/>
                <w:bCs/>
                <w:i/>
                <w:iCs/>
              </w:rPr>
            </w:pPr>
          </w:p>
        </w:tc>
        <w:tc>
          <w:tcPr>
            <w:tcW w:w="1215" w:type="dxa"/>
            <w:vAlign w:val="center"/>
          </w:tcPr>
          <w:p w14:paraId="54D4DF3C" w14:textId="77777777" w:rsidR="0005200A" w:rsidRDefault="0005200A" w:rsidP="00A837BA">
            <w:pPr>
              <w:pStyle w:val="BodyText"/>
              <w:rPr>
                <w:b/>
                <w:bCs/>
                <w:i/>
                <w:iCs/>
              </w:rPr>
            </w:pPr>
          </w:p>
        </w:tc>
        <w:tc>
          <w:tcPr>
            <w:tcW w:w="1215" w:type="dxa"/>
            <w:vAlign w:val="center"/>
          </w:tcPr>
          <w:p w14:paraId="54D4DF3D" w14:textId="77777777" w:rsidR="0005200A" w:rsidRDefault="0005200A" w:rsidP="00A837BA">
            <w:pPr>
              <w:pStyle w:val="BodyText"/>
              <w:rPr>
                <w:b/>
                <w:bCs/>
                <w:i/>
                <w:iCs/>
              </w:rPr>
            </w:pPr>
          </w:p>
        </w:tc>
        <w:tc>
          <w:tcPr>
            <w:tcW w:w="1215" w:type="dxa"/>
            <w:vAlign w:val="center"/>
          </w:tcPr>
          <w:p w14:paraId="54D4DF3E" w14:textId="77777777" w:rsidR="0005200A" w:rsidRDefault="0005200A" w:rsidP="00A837BA">
            <w:pPr>
              <w:pStyle w:val="BodyText"/>
            </w:pPr>
          </w:p>
        </w:tc>
        <w:tc>
          <w:tcPr>
            <w:tcW w:w="1215" w:type="dxa"/>
          </w:tcPr>
          <w:p w14:paraId="54D4DF3F" w14:textId="77777777" w:rsidR="0005200A" w:rsidRDefault="0005200A" w:rsidP="00A837BA">
            <w:pPr>
              <w:pStyle w:val="BodyText"/>
            </w:pPr>
          </w:p>
        </w:tc>
        <w:tc>
          <w:tcPr>
            <w:tcW w:w="1215" w:type="dxa"/>
          </w:tcPr>
          <w:p w14:paraId="54D4DF40" w14:textId="77777777" w:rsidR="0005200A" w:rsidRDefault="0005200A" w:rsidP="00A837BA">
            <w:pPr>
              <w:pStyle w:val="BodyText"/>
            </w:pPr>
          </w:p>
        </w:tc>
      </w:tr>
      <w:tr w:rsidR="0005200A" w14:paraId="54D4DF4D" w14:textId="77777777" w:rsidTr="00A837BA">
        <w:trPr>
          <w:cantSplit/>
          <w:trHeight w:val="680"/>
        </w:trPr>
        <w:tc>
          <w:tcPr>
            <w:tcW w:w="3240" w:type="dxa"/>
          </w:tcPr>
          <w:p w14:paraId="54D4DF42" w14:textId="77777777" w:rsidR="0005200A" w:rsidRDefault="0005200A" w:rsidP="00A837BA">
            <w:pPr>
              <w:pStyle w:val="BodyText"/>
            </w:pPr>
          </w:p>
        </w:tc>
        <w:tc>
          <w:tcPr>
            <w:tcW w:w="1620" w:type="dxa"/>
          </w:tcPr>
          <w:p w14:paraId="54D4DF43" w14:textId="77777777" w:rsidR="0005200A" w:rsidRDefault="0005200A" w:rsidP="00A837BA">
            <w:pPr>
              <w:pStyle w:val="BodyText"/>
            </w:pPr>
          </w:p>
          <w:p w14:paraId="54D4DF44" w14:textId="77777777" w:rsidR="0005200A" w:rsidRDefault="0005200A" w:rsidP="00A837BA">
            <w:pPr>
              <w:pStyle w:val="BodyText"/>
            </w:pPr>
          </w:p>
        </w:tc>
        <w:tc>
          <w:tcPr>
            <w:tcW w:w="1215" w:type="dxa"/>
          </w:tcPr>
          <w:p w14:paraId="54D4DF45" w14:textId="77777777" w:rsidR="0005200A" w:rsidRDefault="0005200A" w:rsidP="00A837BA">
            <w:pPr>
              <w:pStyle w:val="BodyText"/>
            </w:pPr>
          </w:p>
        </w:tc>
        <w:tc>
          <w:tcPr>
            <w:tcW w:w="1215" w:type="dxa"/>
          </w:tcPr>
          <w:p w14:paraId="54D4DF46" w14:textId="77777777" w:rsidR="0005200A" w:rsidRDefault="0005200A" w:rsidP="00A837BA">
            <w:pPr>
              <w:pStyle w:val="BodyText"/>
            </w:pPr>
          </w:p>
        </w:tc>
        <w:tc>
          <w:tcPr>
            <w:tcW w:w="1215" w:type="dxa"/>
          </w:tcPr>
          <w:p w14:paraId="54D4DF47" w14:textId="77777777" w:rsidR="0005200A" w:rsidRDefault="0005200A" w:rsidP="00A837BA">
            <w:pPr>
              <w:pStyle w:val="BodyText"/>
            </w:pPr>
          </w:p>
        </w:tc>
        <w:tc>
          <w:tcPr>
            <w:tcW w:w="1215" w:type="dxa"/>
          </w:tcPr>
          <w:p w14:paraId="54D4DF48" w14:textId="77777777" w:rsidR="0005200A" w:rsidRDefault="0005200A" w:rsidP="00A837BA">
            <w:pPr>
              <w:pStyle w:val="BodyText"/>
            </w:pPr>
          </w:p>
        </w:tc>
        <w:tc>
          <w:tcPr>
            <w:tcW w:w="1215" w:type="dxa"/>
          </w:tcPr>
          <w:p w14:paraId="54D4DF49" w14:textId="77777777" w:rsidR="0005200A" w:rsidRDefault="0005200A" w:rsidP="00A837BA">
            <w:pPr>
              <w:pStyle w:val="BodyText"/>
            </w:pPr>
          </w:p>
        </w:tc>
        <w:tc>
          <w:tcPr>
            <w:tcW w:w="1215" w:type="dxa"/>
          </w:tcPr>
          <w:p w14:paraId="54D4DF4A" w14:textId="77777777" w:rsidR="0005200A" w:rsidRDefault="0005200A" w:rsidP="00A837BA">
            <w:pPr>
              <w:pStyle w:val="BodyText"/>
              <w:rPr>
                <w:rFonts w:ascii="Times New Roman" w:hAnsi="Times New Roman"/>
              </w:rPr>
            </w:pPr>
          </w:p>
        </w:tc>
        <w:tc>
          <w:tcPr>
            <w:tcW w:w="1215" w:type="dxa"/>
          </w:tcPr>
          <w:p w14:paraId="54D4DF4B" w14:textId="77777777" w:rsidR="0005200A" w:rsidRDefault="0005200A" w:rsidP="00A837BA">
            <w:pPr>
              <w:pStyle w:val="BodyText"/>
            </w:pPr>
          </w:p>
        </w:tc>
        <w:tc>
          <w:tcPr>
            <w:tcW w:w="1215" w:type="dxa"/>
          </w:tcPr>
          <w:p w14:paraId="54D4DF4C" w14:textId="77777777" w:rsidR="0005200A" w:rsidRDefault="0005200A" w:rsidP="00A837BA">
            <w:pPr>
              <w:pStyle w:val="BodyText"/>
            </w:pPr>
          </w:p>
        </w:tc>
      </w:tr>
      <w:tr w:rsidR="0005200A" w14:paraId="54D4DF59" w14:textId="77777777" w:rsidTr="00A837BA">
        <w:trPr>
          <w:cantSplit/>
          <w:trHeight w:val="680"/>
        </w:trPr>
        <w:tc>
          <w:tcPr>
            <w:tcW w:w="3240" w:type="dxa"/>
          </w:tcPr>
          <w:p w14:paraId="54D4DF4E" w14:textId="77777777" w:rsidR="0005200A" w:rsidRDefault="0005200A" w:rsidP="00A837BA">
            <w:pPr>
              <w:pStyle w:val="BodyText"/>
            </w:pPr>
          </w:p>
        </w:tc>
        <w:tc>
          <w:tcPr>
            <w:tcW w:w="1620" w:type="dxa"/>
          </w:tcPr>
          <w:p w14:paraId="54D4DF4F" w14:textId="77777777" w:rsidR="0005200A" w:rsidRDefault="0005200A" w:rsidP="00A837BA">
            <w:pPr>
              <w:pStyle w:val="BodyText"/>
            </w:pPr>
          </w:p>
          <w:p w14:paraId="54D4DF50" w14:textId="77777777" w:rsidR="0005200A" w:rsidRDefault="0005200A" w:rsidP="00A837BA">
            <w:pPr>
              <w:pStyle w:val="BodyText"/>
            </w:pPr>
          </w:p>
        </w:tc>
        <w:tc>
          <w:tcPr>
            <w:tcW w:w="1215" w:type="dxa"/>
          </w:tcPr>
          <w:p w14:paraId="54D4DF51" w14:textId="77777777" w:rsidR="0005200A" w:rsidRDefault="0005200A" w:rsidP="00A837BA">
            <w:pPr>
              <w:pStyle w:val="BodyText"/>
            </w:pPr>
          </w:p>
        </w:tc>
        <w:tc>
          <w:tcPr>
            <w:tcW w:w="1215" w:type="dxa"/>
          </w:tcPr>
          <w:p w14:paraId="54D4DF52" w14:textId="77777777" w:rsidR="0005200A" w:rsidRDefault="0005200A" w:rsidP="00A837BA">
            <w:pPr>
              <w:pStyle w:val="BodyText"/>
            </w:pPr>
          </w:p>
        </w:tc>
        <w:tc>
          <w:tcPr>
            <w:tcW w:w="1215" w:type="dxa"/>
          </w:tcPr>
          <w:p w14:paraId="54D4DF53" w14:textId="77777777" w:rsidR="0005200A" w:rsidRDefault="0005200A" w:rsidP="00A837BA">
            <w:pPr>
              <w:pStyle w:val="BodyText"/>
            </w:pPr>
          </w:p>
        </w:tc>
        <w:tc>
          <w:tcPr>
            <w:tcW w:w="1215" w:type="dxa"/>
          </w:tcPr>
          <w:p w14:paraId="54D4DF54" w14:textId="77777777" w:rsidR="0005200A" w:rsidRDefault="0005200A" w:rsidP="00A837BA">
            <w:pPr>
              <w:pStyle w:val="BodyText"/>
            </w:pPr>
          </w:p>
        </w:tc>
        <w:tc>
          <w:tcPr>
            <w:tcW w:w="1215" w:type="dxa"/>
          </w:tcPr>
          <w:p w14:paraId="54D4DF55" w14:textId="77777777" w:rsidR="0005200A" w:rsidRDefault="0005200A" w:rsidP="00A837BA">
            <w:pPr>
              <w:pStyle w:val="BodyText"/>
            </w:pPr>
          </w:p>
        </w:tc>
        <w:tc>
          <w:tcPr>
            <w:tcW w:w="1215" w:type="dxa"/>
          </w:tcPr>
          <w:p w14:paraId="54D4DF56" w14:textId="77777777" w:rsidR="0005200A" w:rsidRDefault="0005200A" w:rsidP="00A837BA">
            <w:pPr>
              <w:pStyle w:val="BodyText"/>
              <w:rPr>
                <w:rFonts w:ascii="Times New Roman" w:hAnsi="Times New Roman"/>
              </w:rPr>
            </w:pPr>
          </w:p>
        </w:tc>
        <w:tc>
          <w:tcPr>
            <w:tcW w:w="1215" w:type="dxa"/>
          </w:tcPr>
          <w:p w14:paraId="54D4DF57" w14:textId="77777777" w:rsidR="0005200A" w:rsidRDefault="0005200A" w:rsidP="00A837BA">
            <w:pPr>
              <w:pStyle w:val="BodyText"/>
            </w:pPr>
          </w:p>
        </w:tc>
        <w:tc>
          <w:tcPr>
            <w:tcW w:w="1215" w:type="dxa"/>
          </w:tcPr>
          <w:p w14:paraId="54D4DF58" w14:textId="77777777" w:rsidR="0005200A" w:rsidRDefault="0005200A" w:rsidP="00A837BA">
            <w:pPr>
              <w:pStyle w:val="BodyText"/>
            </w:pPr>
          </w:p>
        </w:tc>
      </w:tr>
    </w:tbl>
    <w:p w14:paraId="54D4DF5A" w14:textId="77777777" w:rsidR="0005200A" w:rsidRDefault="0005200A" w:rsidP="0005200A">
      <w:pPr>
        <w:pStyle w:val="Heading3"/>
        <w:jc w:val="left"/>
      </w:pPr>
    </w:p>
    <w:p w14:paraId="54D4DF5B" w14:textId="77777777" w:rsidR="0005200A" w:rsidRDefault="0005200A" w:rsidP="0005200A"/>
    <w:p w14:paraId="54D4DF5C" w14:textId="77777777" w:rsidR="0005200A" w:rsidRDefault="0005200A" w:rsidP="0005200A">
      <w:pPr>
        <w:pStyle w:val="BodyText"/>
        <w:sectPr w:rsidR="0005200A" w:rsidSect="00744C00">
          <w:headerReference w:type="default" r:id="rId107"/>
          <w:footerReference w:type="default" r:id="rId108"/>
          <w:pgSz w:w="16838" w:h="11906" w:orient="landscape"/>
          <w:pgMar w:top="1406" w:right="1440" w:bottom="1452" w:left="1616" w:header="595" w:footer="709" w:gutter="0"/>
          <w:cols w:space="708"/>
          <w:docGrid w:linePitch="360"/>
        </w:sectPr>
      </w:pPr>
    </w:p>
    <w:p w14:paraId="54D4DF5D" w14:textId="77777777" w:rsidR="0005200A" w:rsidRDefault="0005200A" w:rsidP="0005200A">
      <w:pPr>
        <w:pStyle w:val="PAGETITLE"/>
        <w:pBdr>
          <w:bottom w:val="single" w:sz="4" w:space="1" w:color="auto"/>
        </w:pBdr>
      </w:pPr>
      <w:r>
        <w:t>Risk Assessment</w:t>
      </w:r>
    </w:p>
    <w:p w14:paraId="54D4DF5E" w14:textId="77777777" w:rsidR="0005200A" w:rsidRDefault="0005200A" w:rsidP="0005200A">
      <w:pPr>
        <w:jc w:val="center"/>
        <w:rPr>
          <w:rFonts w:ascii="Arial" w:hAnsi="Arial" w:cs="Arial"/>
          <w:sz w:val="28"/>
        </w:rPr>
      </w:pPr>
    </w:p>
    <w:p w14:paraId="54D4DF5F" w14:textId="77777777" w:rsidR="0005200A" w:rsidRDefault="0005200A" w:rsidP="0005200A">
      <w:pPr>
        <w:pStyle w:val="Heading1"/>
      </w:pPr>
      <w:r>
        <w:t>Introduction</w:t>
      </w:r>
    </w:p>
    <w:p w14:paraId="54D4DF60" w14:textId="77777777" w:rsidR="0005200A" w:rsidRPr="00AB2C62" w:rsidRDefault="0005200A" w:rsidP="0005200A">
      <w:pPr>
        <w:rPr>
          <w:rFonts w:ascii="Arial" w:hAnsi="Arial" w:cs="Arial"/>
          <w:sz w:val="20"/>
          <w:szCs w:val="20"/>
        </w:rPr>
      </w:pPr>
    </w:p>
    <w:p w14:paraId="54D4DF61" w14:textId="77777777" w:rsidR="0005200A" w:rsidRDefault="0005200A" w:rsidP="0005200A">
      <w:pPr>
        <w:pStyle w:val="BodyText"/>
        <w:jc w:val="both"/>
      </w:pPr>
      <w:r>
        <w:t xml:space="preserve">In accordance with regulation 3 of the </w:t>
      </w:r>
      <w:r>
        <w:rPr>
          <w:b/>
          <w:bCs/>
        </w:rPr>
        <w:t xml:space="preserve">Management of Health </w:t>
      </w:r>
      <w:r w:rsidR="002140E0">
        <w:rPr>
          <w:b/>
          <w:bCs/>
        </w:rPr>
        <w:t>and</w:t>
      </w:r>
      <w:r>
        <w:rPr>
          <w:b/>
          <w:bCs/>
        </w:rPr>
        <w:t xml:space="preserve"> Safety at Work Regulations 1999</w:t>
      </w:r>
      <w:r>
        <w:t xml:space="preserve"> (MHSWR), employers must carry out a formalised risk assessment to determine the risk associated with working operations. The assessment must identify risks to both employees and to any other person who may be affected by working operations, such as contractors, visitors, members of the public etc.</w:t>
      </w:r>
    </w:p>
    <w:p w14:paraId="54D4DF62" w14:textId="77777777" w:rsidR="0005200A" w:rsidRDefault="0005200A" w:rsidP="0005200A">
      <w:pPr>
        <w:pStyle w:val="BodyText"/>
        <w:jc w:val="both"/>
      </w:pPr>
    </w:p>
    <w:p w14:paraId="54D4DF63" w14:textId="77777777" w:rsidR="0005200A" w:rsidRDefault="0005200A" w:rsidP="0005200A">
      <w:pPr>
        <w:pStyle w:val="BodyText"/>
        <w:jc w:val="both"/>
      </w:pPr>
      <w:r>
        <w:t xml:space="preserve">Risk assessments enable employers to identify the risks presented by their work activities and determine the preventative and protective measures that are necessary to ensure compliance with the relevant statutory provisions.  </w:t>
      </w:r>
    </w:p>
    <w:p w14:paraId="54D4DF64" w14:textId="77777777" w:rsidR="0005200A" w:rsidRDefault="0005200A" w:rsidP="0005200A">
      <w:pPr>
        <w:pStyle w:val="BodyText"/>
        <w:jc w:val="both"/>
      </w:pPr>
    </w:p>
    <w:p w14:paraId="54D4DF65" w14:textId="77777777" w:rsidR="0005200A" w:rsidRDefault="0005200A" w:rsidP="0005200A">
      <w:pPr>
        <w:pStyle w:val="BodyText"/>
        <w:jc w:val="both"/>
      </w:pPr>
      <w:r>
        <w:t xml:space="preserve">Risk assessments for manual handling, DSE/ workstations, personal protective equipment, homeworking and work at height are typical risk assessments required by an organisation, covered elsewhere in this manual. </w:t>
      </w:r>
    </w:p>
    <w:p w14:paraId="54D4DF66" w14:textId="77777777" w:rsidR="0005200A" w:rsidRDefault="0005200A" w:rsidP="0005200A">
      <w:pPr>
        <w:pStyle w:val="BodyText"/>
        <w:jc w:val="both"/>
      </w:pPr>
    </w:p>
    <w:p w14:paraId="54D4DF67" w14:textId="77777777" w:rsidR="0005200A" w:rsidRDefault="0005200A" w:rsidP="0005200A">
      <w:pPr>
        <w:pStyle w:val="BodyText"/>
        <w:jc w:val="both"/>
        <w:rPr>
          <w:sz w:val="22"/>
        </w:rPr>
      </w:pPr>
      <w:r>
        <w:t>Risk assessments must be kept up to date and be reviewed in response to any significant change that affects risk. For example, the introduction of a new employee, machine or work practice should be followed by a re-assessment of the risk. In addition, risk assessments must be updated when changes in circumstances happen to employees. For example, if an employee becomes disabled or when a female employee becomes pregnant or has recently given birth.</w:t>
      </w:r>
    </w:p>
    <w:p w14:paraId="54D4DF68" w14:textId="77777777" w:rsidR="0005200A" w:rsidRPr="00AB2C62" w:rsidRDefault="0005200A" w:rsidP="0005200A">
      <w:pPr>
        <w:pStyle w:val="BodyText"/>
        <w:jc w:val="both"/>
      </w:pPr>
    </w:p>
    <w:p w14:paraId="54D4DF69" w14:textId="77777777" w:rsidR="0005200A" w:rsidRPr="00AB2C62" w:rsidRDefault="0005200A" w:rsidP="0005200A">
      <w:pPr>
        <w:rPr>
          <w:rFonts w:ascii="Arial" w:hAnsi="Arial" w:cs="Arial"/>
          <w:sz w:val="20"/>
          <w:szCs w:val="20"/>
        </w:rPr>
      </w:pPr>
    </w:p>
    <w:p w14:paraId="54D4DF6A" w14:textId="77777777" w:rsidR="0005200A" w:rsidRDefault="0005200A" w:rsidP="0005200A">
      <w:pPr>
        <w:pStyle w:val="Heading1"/>
      </w:pPr>
      <w:r>
        <w:t>Responsibilities</w:t>
      </w:r>
    </w:p>
    <w:p w14:paraId="54D4DF6B" w14:textId="77777777" w:rsidR="0005200A" w:rsidRPr="00AB2C62" w:rsidRDefault="0005200A" w:rsidP="0005200A">
      <w:pPr>
        <w:rPr>
          <w:rFonts w:ascii="Arial" w:hAnsi="Arial" w:cs="Arial"/>
          <w:sz w:val="20"/>
          <w:szCs w:val="20"/>
        </w:rPr>
      </w:pPr>
    </w:p>
    <w:p w14:paraId="54D4DF6C" w14:textId="77777777" w:rsidR="0005200A" w:rsidRDefault="0005200A" w:rsidP="0005200A">
      <w:pPr>
        <w:pStyle w:val="BodyText"/>
        <w:jc w:val="both"/>
      </w:pPr>
      <w:r>
        <w:t>The person responsible for the implementation of this procedure is identified in the Responsible Person Summary at the beginning of this section of the manual.</w:t>
      </w:r>
    </w:p>
    <w:p w14:paraId="54D4DF6D" w14:textId="77777777" w:rsidR="0005200A" w:rsidRDefault="0005200A" w:rsidP="0005200A">
      <w:pPr>
        <w:pStyle w:val="BodyText"/>
        <w:jc w:val="both"/>
        <w:rPr>
          <w:b/>
          <w:bCs/>
          <w:color w:val="0000FF"/>
        </w:rPr>
      </w:pPr>
    </w:p>
    <w:p w14:paraId="54D4DF6E" w14:textId="77777777" w:rsidR="0005200A" w:rsidRDefault="0005200A" w:rsidP="0005200A">
      <w:pPr>
        <w:pStyle w:val="BodyText"/>
      </w:pPr>
      <w:r>
        <w:t>The Respon</w:t>
      </w:r>
      <w:r w:rsidR="00B46929">
        <w:t>sible Person will ensure that:</w:t>
      </w:r>
    </w:p>
    <w:p w14:paraId="54D4DF6F" w14:textId="77777777" w:rsidR="0005200A" w:rsidRDefault="0005200A" w:rsidP="0005200A">
      <w:pPr>
        <w:pStyle w:val="BodyText"/>
        <w:jc w:val="both"/>
      </w:pPr>
    </w:p>
    <w:p w14:paraId="54D4DF70" w14:textId="77777777" w:rsidR="0005200A" w:rsidRDefault="0005200A" w:rsidP="0005200A">
      <w:pPr>
        <w:pStyle w:val="BodyText"/>
        <w:numPr>
          <w:ilvl w:val="0"/>
          <w:numId w:val="58"/>
        </w:numPr>
        <w:jc w:val="both"/>
      </w:pPr>
      <w:r>
        <w:t>Suitable and sufficient risk assessments are carried out for all work</w:t>
      </w:r>
      <w:r w:rsidR="00B46929">
        <w:t>place activities and facilities;</w:t>
      </w:r>
    </w:p>
    <w:p w14:paraId="54D4DF71" w14:textId="77777777" w:rsidR="0005200A" w:rsidRPr="00AB2C62" w:rsidRDefault="0005200A" w:rsidP="0005200A">
      <w:pPr>
        <w:pStyle w:val="BodyText"/>
        <w:jc w:val="both"/>
      </w:pPr>
    </w:p>
    <w:p w14:paraId="54D4DF72" w14:textId="77777777" w:rsidR="0005200A" w:rsidRDefault="0005200A" w:rsidP="0005200A">
      <w:pPr>
        <w:pStyle w:val="BodyText"/>
        <w:numPr>
          <w:ilvl w:val="0"/>
          <w:numId w:val="58"/>
        </w:numPr>
        <w:jc w:val="both"/>
        <w:rPr>
          <w:sz w:val="22"/>
        </w:rPr>
      </w:pPr>
      <w:r>
        <w:t>The significant findings of the risk assessments are recorded where there are non- tri</w:t>
      </w:r>
      <w:r w:rsidR="00B46929">
        <w:t>vial risks to health and safety;</w:t>
      </w:r>
    </w:p>
    <w:p w14:paraId="54D4DF73" w14:textId="77777777" w:rsidR="0005200A" w:rsidRPr="00AB2C62" w:rsidRDefault="0005200A" w:rsidP="0005200A">
      <w:pPr>
        <w:pStyle w:val="BodyText"/>
        <w:jc w:val="both"/>
      </w:pPr>
    </w:p>
    <w:p w14:paraId="54D4DF74" w14:textId="77777777" w:rsidR="0005200A" w:rsidRDefault="0005200A" w:rsidP="0005200A">
      <w:pPr>
        <w:pStyle w:val="BodyText"/>
        <w:numPr>
          <w:ilvl w:val="0"/>
          <w:numId w:val="58"/>
        </w:numPr>
        <w:jc w:val="both"/>
      </w:pPr>
      <w:r>
        <w:t>The risk assessments are carried out by competent persons who are familiar with the risk assessment process and the workplace activity or facility</w:t>
      </w:r>
      <w:r w:rsidR="00B46929">
        <w:t>;</w:t>
      </w:r>
      <w:r>
        <w:t xml:space="preserve"> </w:t>
      </w:r>
    </w:p>
    <w:p w14:paraId="54D4DF75" w14:textId="77777777" w:rsidR="0005200A" w:rsidRDefault="0005200A" w:rsidP="0005200A">
      <w:pPr>
        <w:pStyle w:val="BodyText"/>
        <w:jc w:val="both"/>
      </w:pPr>
    </w:p>
    <w:p w14:paraId="54D4DF76" w14:textId="77777777" w:rsidR="0005200A" w:rsidRDefault="0005200A" w:rsidP="0005200A">
      <w:pPr>
        <w:pStyle w:val="BodyText"/>
        <w:numPr>
          <w:ilvl w:val="0"/>
          <w:numId w:val="58"/>
        </w:numPr>
        <w:jc w:val="both"/>
      </w:pPr>
      <w:r>
        <w:t>The significant findings of the risk assessments are brought to the atte</w:t>
      </w:r>
      <w:r w:rsidR="00B46929">
        <w:t>ntion of the appropriate people;</w:t>
      </w:r>
    </w:p>
    <w:p w14:paraId="54D4DF77" w14:textId="77777777" w:rsidR="0005200A" w:rsidRDefault="0005200A" w:rsidP="0005200A">
      <w:pPr>
        <w:pStyle w:val="BodyText"/>
        <w:jc w:val="both"/>
      </w:pPr>
    </w:p>
    <w:p w14:paraId="54D4DF78" w14:textId="77777777" w:rsidR="0005200A" w:rsidRDefault="0005200A" w:rsidP="0005200A">
      <w:pPr>
        <w:pStyle w:val="BodyText"/>
        <w:numPr>
          <w:ilvl w:val="0"/>
          <w:numId w:val="58"/>
        </w:numPr>
        <w:jc w:val="both"/>
      </w:pPr>
      <w:r>
        <w:t>The corrective actions identified within the risk assessment are implemente</w:t>
      </w:r>
      <w:r w:rsidR="00B46929">
        <w:t>d within a reasonable timescale; and</w:t>
      </w:r>
    </w:p>
    <w:p w14:paraId="54D4DF79" w14:textId="77777777" w:rsidR="0005200A" w:rsidRDefault="0005200A" w:rsidP="0005200A">
      <w:pPr>
        <w:pStyle w:val="BodyText"/>
        <w:jc w:val="both"/>
      </w:pPr>
    </w:p>
    <w:p w14:paraId="54D4DF7A" w14:textId="77777777" w:rsidR="0005200A" w:rsidRDefault="0005200A" w:rsidP="0005200A">
      <w:pPr>
        <w:pStyle w:val="BodyText"/>
        <w:numPr>
          <w:ilvl w:val="0"/>
          <w:numId w:val="58"/>
        </w:numPr>
        <w:jc w:val="both"/>
        <w:rPr>
          <w:sz w:val="22"/>
        </w:rPr>
      </w:pPr>
      <w:r>
        <w:t>The risk assessments are reviewed at appropriate frequencies or when there is evidence that they are no longer suitable or sufficient.</w:t>
      </w:r>
      <w:r>
        <w:rPr>
          <w:sz w:val="22"/>
        </w:rPr>
        <w:t xml:space="preserve"> </w:t>
      </w:r>
    </w:p>
    <w:p w14:paraId="54D4DF7B" w14:textId="77777777" w:rsidR="0005200A" w:rsidRPr="00AB2C62" w:rsidRDefault="0005200A" w:rsidP="00AB2C62">
      <w:pPr>
        <w:pStyle w:val="BodyText"/>
        <w:jc w:val="both"/>
      </w:pPr>
    </w:p>
    <w:p w14:paraId="54D4DF7C" w14:textId="77777777" w:rsidR="0005200A" w:rsidRPr="00AB2C62" w:rsidRDefault="0005200A" w:rsidP="0005200A">
      <w:pPr>
        <w:pStyle w:val="BodyText"/>
      </w:pPr>
    </w:p>
    <w:p w14:paraId="54D4DF7D" w14:textId="77777777" w:rsidR="0005200A" w:rsidRDefault="0005200A" w:rsidP="0005200A">
      <w:pPr>
        <w:pStyle w:val="Heading1"/>
      </w:pPr>
      <w:r>
        <w:t xml:space="preserve">Legislation </w:t>
      </w:r>
      <w:r w:rsidR="002140E0">
        <w:t>and</w:t>
      </w:r>
      <w:r>
        <w:t xml:space="preserve"> Guidance</w:t>
      </w:r>
    </w:p>
    <w:p w14:paraId="54D4DF7E" w14:textId="77777777" w:rsidR="0005200A" w:rsidRDefault="0005200A" w:rsidP="0005200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05200A" w14:paraId="54D4DF81" w14:textId="77777777" w:rsidTr="00B46929">
        <w:trPr>
          <w:trHeight w:val="510"/>
        </w:trPr>
        <w:tc>
          <w:tcPr>
            <w:tcW w:w="1268" w:type="dxa"/>
            <w:shd w:val="clear" w:color="auto" w:fill="999999"/>
            <w:vAlign w:val="center"/>
          </w:tcPr>
          <w:p w14:paraId="54D4DF7F" w14:textId="77777777" w:rsidR="0005200A" w:rsidRPr="00B46929" w:rsidRDefault="0005200A" w:rsidP="00A837BA">
            <w:pPr>
              <w:rPr>
                <w:rFonts w:ascii="Arial" w:hAnsi="Arial" w:cs="Arial"/>
                <w:b/>
                <w:color w:val="FFFFFF"/>
                <w:sz w:val="20"/>
              </w:rPr>
            </w:pPr>
            <w:r w:rsidRPr="00B46929">
              <w:rPr>
                <w:rFonts w:ascii="Arial" w:hAnsi="Arial" w:cs="Arial"/>
                <w:b/>
                <w:color w:val="FFFFFF"/>
                <w:sz w:val="20"/>
              </w:rPr>
              <w:t>Legislation</w:t>
            </w:r>
          </w:p>
        </w:tc>
        <w:tc>
          <w:tcPr>
            <w:tcW w:w="7254" w:type="dxa"/>
            <w:vAlign w:val="center"/>
          </w:tcPr>
          <w:p w14:paraId="54D4DF80" w14:textId="77777777" w:rsidR="0005200A" w:rsidRDefault="0005200A" w:rsidP="00A837BA">
            <w:pPr>
              <w:pStyle w:val="BodyText"/>
              <w:ind w:left="-540" w:firstLine="532"/>
              <w:rPr>
                <w:rFonts w:cs="Arial"/>
              </w:rPr>
            </w:pPr>
            <w:r>
              <w:t xml:space="preserve">Management of Health </w:t>
            </w:r>
            <w:r w:rsidR="002140E0">
              <w:t>and</w:t>
            </w:r>
            <w:r>
              <w:t xml:space="preserve"> Safety at Work Regulations 1999</w:t>
            </w:r>
          </w:p>
        </w:tc>
      </w:tr>
      <w:tr w:rsidR="0005200A" w14:paraId="54D4DF86" w14:textId="77777777" w:rsidTr="00B46929">
        <w:tc>
          <w:tcPr>
            <w:tcW w:w="1268" w:type="dxa"/>
            <w:shd w:val="clear" w:color="auto" w:fill="999999"/>
            <w:vAlign w:val="center"/>
          </w:tcPr>
          <w:p w14:paraId="54D4DF82" w14:textId="77777777" w:rsidR="0005200A" w:rsidRPr="00B46929" w:rsidRDefault="0005200A" w:rsidP="00A837BA">
            <w:pPr>
              <w:rPr>
                <w:rFonts w:ascii="Arial" w:hAnsi="Arial" w:cs="Arial"/>
                <w:b/>
                <w:color w:val="FFFFFF"/>
                <w:sz w:val="20"/>
              </w:rPr>
            </w:pPr>
            <w:r w:rsidRPr="00B46929">
              <w:rPr>
                <w:rFonts w:ascii="Arial" w:hAnsi="Arial" w:cs="Arial"/>
                <w:b/>
                <w:color w:val="FFFFFF"/>
                <w:sz w:val="20"/>
              </w:rPr>
              <w:t>Guidance</w:t>
            </w:r>
          </w:p>
        </w:tc>
        <w:tc>
          <w:tcPr>
            <w:tcW w:w="7254" w:type="dxa"/>
            <w:vAlign w:val="center"/>
          </w:tcPr>
          <w:p w14:paraId="54D4DF83" w14:textId="77777777" w:rsidR="0005200A" w:rsidRDefault="0005200A" w:rsidP="00A837BA">
            <w:pPr>
              <w:pStyle w:val="BodyText"/>
            </w:pPr>
            <w:r>
              <w:t xml:space="preserve">Management of Health </w:t>
            </w:r>
            <w:r w:rsidR="002140E0">
              <w:t>and</w:t>
            </w:r>
            <w:r>
              <w:t xml:space="preserve"> Safety at Work Regulations 1999 – </w:t>
            </w:r>
            <w:r w:rsidR="002140E0">
              <w:t>Approved Code of Practice and Guidance</w:t>
            </w:r>
            <w:r>
              <w:t xml:space="preserve"> (L21)</w:t>
            </w:r>
          </w:p>
          <w:p w14:paraId="54D4DF84" w14:textId="77777777" w:rsidR="0005200A" w:rsidRDefault="0005200A" w:rsidP="00A837BA">
            <w:pPr>
              <w:pStyle w:val="BodyText"/>
            </w:pPr>
            <w:r>
              <w:t xml:space="preserve">Five steps to risk assessment (HSE INDG163 </w:t>
            </w:r>
            <w:hyperlink r:id="rId109" w:history="1">
              <w:r w:rsidR="00B46929" w:rsidRPr="00210C09">
                <w:rPr>
                  <w:rStyle w:val="Hyperlink"/>
                </w:rPr>
                <w:t>www.hse.gov.uk/pubns/indg163.pdf</w:t>
              </w:r>
            </w:hyperlink>
            <w:r>
              <w:t>)</w:t>
            </w:r>
            <w:r w:rsidR="00B46929">
              <w:t xml:space="preserve"> </w:t>
            </w:r>
          </w:p>
          <w:p w14:paraId="54D4DF85" w14:textId="77777777" w:rsidR="0005200A" w:rsidRDefault="0005200A" w:rsidP="00A837BA">
            <w:pPr>
              <w:pStyle w:val="BodyText"/>
              <w:rPr>
                <w:rFonts w:cs="Arial"/>
              </w:rPr>
            </w:pPr>
            <w:r>
              <w:t xml:space="preserve">A guide to risk assessment requirements - Common provisions in health and safety law (HSE INDG218  </w:t>
            </w:r>
            <w:hyperlink r:id="rId110" w:history="1">
              <w:r>
                <w:rPr>
                  <w:rStyle w:val="Hyperlink"/>
                </w:rPr>
                <w:t>www.hse.gov.uk/pubns/indg218.pdf</w:t>
              </w:r>
            </w:hyperlink>
            <w:r>
              <w:t>)</w:t>
            </w:r>
          </w:p>
        </w:tc>
      </w:tr>
    </w:tbl>
    <w:p w14:paraId="54D4DF87" w14:textId="77777777" w:rsidR="0005200A" w:rsidRDefault="0005200A" w:rsidP="0005200A">
      <w:pPr>
        <w:rPr>
          <w:rFonts w:ascii="Arial" w:hAnsi="Arial" w:cs="Arial"/>
          <w:sz w:val="22"/>
        </w:rPr>
      </w:pPr>
    </w:p>
    <w:p w14:paraId="54D4DF88" w14:textId="77777777" w:rsidR="0005200A" w:rsidRDefault="0005200A" w:rsidP="0005200A">
      <w:pPr>
        <w:pStyle w:val="BodyText"/>
        <w:jc w:val="both"/>
      </w:pPr>
      <w:r>
        <w:t xml:space="preserve">The risk assessment process includes identifying hazards. A hazard is something with the potential for causing an accident or injury. Examples of workplace hazards would include being trapped in machinery, falling from height, electrocution, tripping and slipping etc. </w:t>
      </w:r>
    </w:p>
    <w:p w14:paraId="54D4DF89" w14:textId="77777777" w:rsidR="0005200A" w:rsidRDefault="0005200A" w:rsidP="0005200A">
      <w:pPr>
        <w:pStyle w:val="BodyText"/>
        <w:jc w:val="both"/>
        <w:rPr>
          <w:b/>
          <w:bCs/>
          <w:color w:val="FF0000"/>
        </w:rPr>
      </w:pPr>
    </w:p>
    <w:p w14:paraId="54D4DF8A" w14:textId="77777777" w:rsidR="0005200A" w:rsidRDefault="0005200A" w:rsidP="0005200A">
      <w:pPr>
        <w:pStyle w:val="BodyText"/>
        <w:jc w:val="both"/>
      </w:pPr>
      <w:r>
        <w:t xml:space="preserve">The risk rating is assessed by considering the likelihood of an accident i.e. the chances of the accident happening, and the consequences of the accident i.e. the seriousness of the injuries that would result. </w:t>
      </w:r>
    </w:p>
    <w:p w14:paraId="54D4DF8B" w14:textId="77777777" w:rsidR="0005200A" w:rsidRDefault="0005200A" w:rsidP="0005200A">
      <w:pPr>
        <w:pStyle w:val="BodyText"/>
        <w:jc w:val="both"/>
        <w:rPr>
          <w:spacing w:val="-2"/>
        </w:rPr>
      </w:pPr>
    </w:p>
    <w:p w14:paraId="54D4DF8C" w14:textId="77777777" w:rsidR="0005200A" w:rsidRDefault="0005200A" w:rsidP="0005200A">
      <w:pPr>
        <w:pStyle w:val="BodyText"/>
        <w:jc w:val="both"/>
        <w:rPr>
          <w:spacing w:val="-2"/>
          <w:sz w:val="22"/>
        </w:rPr>
      </w:pPr>
      <w:r>
        <w:rPr>
          <w:spacing w:val="-2"/>
        </w:rPr>
        <w:t>The decision for the risk rating should be based on the control measures currently in place that should be recorded. These measures can include physical measures such as guarding, handrails, mechanical interlocks etc. but also management controls such as staff training and competence, maintenance and inspections, safe systems of work etc.</w:t>
      </w:r>
      <w:r>
        <w:rPr>
          <w:spacing w:val="-2"/>
          <w:sz w:val="22"/>
        </w:rPr>
        <w:t xml:space="preserve"> </w:t>
      </w:r>
    </w:p>
    <w:p w14:paraId="54D4DF8D" w14:textId="77777777" w:rsidR="0005200A" w:rsidRPr="00AB2C62" w:rsidRDefault="0005200A" w:rsidP="0005200A">
      <w:pPr>
        <w:pStyle w:val="BodyText"/>
        <w:jc w:val="both"/>
        <w:rPr>
          <w:spacing w:val="-2"/>
        </w:rPr>
      </w:pPr>
    </w:p>
    <w:p w14:paraId="54D4DF8E" w14:textId="77777777" w:rsidR="0005200A" w:rsidRPr="00AB2C62" w:rsidRDefault="0005200A" w:rsidP="0005200A">
      <w:pPr>
        <w:pStyle w:val="BodyText"/>
        <w:jc w:val="both"/>
        <w:rPr>
          <w:spacing w:val="-2"/>
        </w:rPr>
      </w:pPr>
    </w:p>
    <w:p w14:paraId="11A95617" w14:textId="77777777" w:rsidR="00D64F71" w:rsidRDefault="00D64F71" w:rsidP="0005200A">
      <w:pPr>
        <w:pStyle w:val="Heading1"/>
      </w:pPr>
    </w:p>
    <w:p w14:paraId="54D4DF8F" w14:textId="6C79A484" w:rsidR="0005200A" w:rsidRDefault="0005200A" w:rsidP="0005200A">
      <w:pPr>
        <w:pStyle w:val="Heading1"/>
      </w:pPr>
      <w:r>
        <w:t>Record Keeping</w:t>
      </w:r>
    </w:p>
    <w:p w14:paraId="54D4DF90" w14:textId="77777777" w:rsidR="0005200A" w:rsidRPr="00AB2C62" w:rsidRDefault="0005200A" w:rsidP="0005200A">
      <w:pPr>
        <w:rPr>
          <w:color w:val="000000"/>
          <w:sz w:val="20"/>
          <w:szCs w:val="20"/>
        </w:rPr>
      </w:pPr>
    </w:p>
    <w:p w14:paraId="54D4DF91" w14:textId="77777777" w:rsidR="0005200A" w:rsidRDefault="0005200A" w:rsidP="0005200A">
      <w:pPr>
        <w:pStyle w:val="Heading2"/>
      </w:pPr>
      <w:r>
        <w:t>Risk Assessment Form</w:t>
      </w:r>
    </w:p>
    <w:p w14:paraId="54D4DF92" w14:textId="77777777" w:rsidR="0005200A" w:rsidRDefault="0005200A" w:rsidP="0005200A">
      <w:pPr>
        <w:pStyle w:val="BodyText"/>
        <w:jc w:val="both"/>
      </w:pPr>
      <w:r>
        <w:t>There is no standard form for recording a risk assessment. A simple form is provided which allows the facility/ activity, the people at risk, the assessment date and the names of the assessors to be recorded.</w:t>
      </w:r>
    </w:p>
    <w:p w14:paraId="54D4DF93" w14:textId="77777777" w:rsidR="0005200A" w:rsidRDefault="0005200A" w:rsidP="0005200A">
      <w:pPr>
        <w:pStyle w:val="BodyText"/>
        <w:jc w:val="both"/>
      </w:pPr>
    </w:p>
    <w:p w14:paraId="54D4DF94" w14:textId="77777777" w:rsidR="0005200A" w:rsidRDefault="0005200A" w:rsidP="0005200A">
      <w:pPr>
        <w:pStyle w:val="BodyText"/>
        <w:jc w:val="both"/>
      </w:pPr>
      <w:r>
        <w:t xml:space="preserve">The form then requires the hazards to be listed and the health </w:t>
      </w:r>
      <w:r w:rsidR="002140E0">
        <w:t>and</w:t>
      </w:r>
      <w:r>
        <w:t xml:space="preserve"> safety control measures in place to control the hazards to be recorded. A simple tolerable, moderate, substantial or intolerable risk rating is required for each hazard, this being based on the severity and likelihood of the hazard causing an injury or ill-health.</w:t>
      </w:r>
    </w:p>
    <w:p w14:paraId="54D4DF95" w14:textId="77777777" w:rsidR="0005200A" w:rsidRDefault="0005200A" w:rsidP="0005200A">
      <w:pPr>
        <w:pStyle w:val="BodyText"/>
        <w:jc w:val="both"/>
      </w:pPr>
    </w:p>
    <w:p w14:paraId="54D4DF96" w14:textId="77777777" w:rsidR="0005200A" w:rsidRDefault="0005200A" w:rsidP="0005200A">
      <w:pPr>
        <w:pStyle w:val="BodyText"/>
        <w:jc w:val="both"/>
      </w:pPr>
      <w:r>
        <w:t>Where it is reasonably practicable to reduce the risks further, the corrective actions to achieve this risk reduction should be inserted in the Action Plan section of the form with responsible people identified and appropriate timescales for completion indicated.</w:t>
      </w:r>
    </w:p>
    <w:p w14:paraId="54D4DF97" w14:textId="77777777" w:rsidR="0005200A" w:rsidRDefault="0005200A" w:rsidP="0005200A">
      <w:pPr>
        <w:pStyle w:val="BodyText"/>
        <w:jc w:val="both"/>
      </w:pPr>
    </w:p>
    <w:p w14:paraId="54D4DF98" w14:textId="77777777" w:rsidR="0005200A" w:rsidRDefault="0005200A" w:rsidP="0005200A">
      <w:pPr>
        <w:pStyle w:val="BodyText"/>
        <w:jc w:val="both"/>
        <w:rPr>
          <w:b/>
          <w:bCs/>
        </w:rPr>
      </w:pPr>
      <w:r>
        <w:t>A review date should be determined so that the implementation and effect of the corrective actions can be reviewed and the resultant risk assessed.</w:t>
      </w:r>
    </w:p>
    <w:p w14:paraId="54D4DF99" w14:textId="77777777" w:rsidR="0005200A" w:rsidRDefault="0005200A" w:rsidP="0005200A">
      <w:pPr>
        <w:pStyle w:val="BodyText"/>
        <w:rPr>
          <w:rFonts w:cs="Arial"/>
        </w:rPr>
      </w:pPr>
    </w:p>
    <w:p w14:paraId="54D4DF9A" w14:textId="77777777" w:rsidR="0005200A" w:rsidRDefault="0005200A" w:rsidP="0005200A">
      <w:pPr>
        <w:pStyle w:val="BodyText"/>
        <w:rPr>
          <w:rFonts w:cs="Arial"/>
        </w:rPr>
      </w:pPr>
      <w:r>
        <w:rPr>
          <w:rFonts w:cs="Arial"/>
        </w:rPr>
        <w:t>An example risk assessment is shown overleaf.</w:t>
      </w:r>
    </w:p>
    <w:p w14:paraId="54D4DF9B" w14:textId="77777777" w:rsidR="0005200A" w:rsidRDefault="0005200A" w:rsidP="0005200A">
      <w:pPr>
        <w:pStyle w:val="BodyText"/>
      </w:pPr>
    </w:p>
    <w:p w14:paraId="54D4DF9C" w14:textId="77777777" w:rsidR="00D61B44" w:rsidRDefault="00D61B44" w:rsidP="0005200A">
      <w:pPr>
        <w:pStyle w:val="BodyText"/>
      </w:pPr>
      <w:r>
        <w:br w:type="page"/>
      </w:r>
    </w:p>
    <w:p w14:paraId="54D4DF9D" w14:textId="77777777" w:rsidR="0005200A" w:rsidRDefault="0005200A" w:rsidP="0005200A">
      <w:pPr>
        <w:pStyle w:val="Caption"/>
        <w:pBdr>
          <w:top w:val="single" w:sz="4" w:space="1" w:color="auto"/>
          <w:left w:val="single" w:sz="4" w:space="4" w:color="auto"/>
          <w:bottom w:val="single" w:sz="4" w:space="1" w:color="auto"/>
          <w:right w:val="single" w:sz="4" w:space="5" w:color="auto"/>
        </w:pBdr>
        <w:shd w:val="clear" w:color="auto" w:fill="A0A0A0"/>
        <w:rPr>
          <w:b/>
          <w:bCs/>
          <w:color w:val="FFFFFF"/>
          <w:sz w:val="20"/>
        </w:rPr>
      </w:pPr>
      <w:r>
        <w:rPr>
          <w:b/>
          <w:bCs/>
          <w:color w:val="FFFFFF"/>
          <w:sz w:val="20"/>
        </w:rPr>
        <w:t xml:space="preserve">Risk Assessment          </w:t>
      </w:r>
    </w:p>
    <w:p w14:paraId="54D4DF9E" w14:textId="77777777" w:rsidR="0005200A" w:rsidRPr="00B45CD4" w:rsidRDefault="0005200A" w:rsidP="0005200A">
      <w:pPr>
        <w:rPr>
          <w:rFonts w:ascii="Arial" w:hAnsi="Arial" w:cs="Arial"/>
          <w:sz w:val="20"/>
          <w:szCs w:val="20"/>
        </w:rPr>
      </w:pPr>
    </w:p>
    <w:tbl>
      <w:tblPr>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08"/>
        <w:gridCol w:w="2700"/>
        <w:gridCol w:w="2520"/>
        <w:gridCol w:w="2160"/>
      </w:tblGrid>
      <w:tr w:rsidR="0005200A" w14:paraId="54D4DFA4" w14:textId="77777777" w:rsidTr="00A837BA">
        <w:trPr>
          <w:cantSplit/>
          <w:trHeight w:val="695"/>
        </w:trPr>
        <w:tc>
          <w:tcPr>
            <w:tcW w:w="4608" w:type="dxa"/>
            <w:gridSpan w:val="2"/>
            <w:tcBorders>
              <w:bottom w:val="single" w:sz="6" w:space="0" w:color="000000"/>
            </w:tcBorders>
          </w:tcPr>
          <w:p w14:paraId="54D4DF9F" w14:textId="77777777" w:rsidR="0005200A" w:rsidRDefault="0005200A" w:rsidP="00A837BA">
            <w:pPr>
              <w:pStyle w:val="BodyText"/>
            </w:pPr>
            <w:r>
              <w:t>Work Area/ Activity Assessed:</w:t>
            </w:r>
          </w:p>
          <w:p w14:paraId="54D4DFA0" w14:textId="77777777" w:rsidR="0005200A" w:rsidRDefault="0005200A" w:rsidP="00A837BA">
            <w:pPr>
              <w:pStyle w:val="BodyText"/>
              <w:rPr>
                <w:b/>
                <w:bCs/>
                <w:i/>
                <w:iCs/>
              </w:rPr>
            </w:pPr>
            <w:r>
              <w:rPr>
                <w:b/>
                <w:bCs/>
                <w:i/>
                <w:iCs/>
              </w:rPr>
              <w:t>Changing drive belt on production machine</w:t>
            </w:r>
          </w:p>
          <w:p w14:paraId="54D4DFA1" w14:textId="77777777" w:rsidR="0005200A" w:rsidRDefault="0005200A" w:rsidP="00A837BA">
            <w:pPr>
              <w:pStyle w:val="BodyText"/>
            </w:pPr>
          </w:p>
        </w:tc>
        <w:tc>
          <w:tcPr>
            <w:tcW w:w="4680" w:type="dxa"/>
            <w:gridSpan w:val="2"/>
            <w:tcBorders>
              <w:bottom w:val="single" w:sz="6" w:space="0" w:color="000000"/>
            </w:tcBorders>
          </w:tcPr>
          <w:p w14:paraId="54D4DFA2" w14:textId="77777777" w:rsidR="0005200A" w:rsidRDefault="0005200A" w:rsidP="00A837BA">
            <w:pPr>
              <w:pStyle w:val="BodyText"/>
            </w:pPr>
            <w:r>
              <w:t>Assessment Date:</w:t>
            </w:r>
          </w:p>
          <w:p w14:paraId="54D4DFA3" w14:textId="55D02777" w:rsidR="0005200A" w:rsidRDefault="0005200A" w:rsidP="00A837BA">
            <w:pPr>
              <w:pStyle w:val="BodyText"/>
              <w:rPr>
                <w:b/>
                <w:bCs/>
                <w:i/>
                <w:iCs/>
              </w:rPr>
            </w:pPr>
            <w:r>
              <w:rPr>
                <w:b/>
                <w:bCs/>
                <w:i/>
                <w:iCs/>
              </w:rPr>
              <w:t>2/02/</w:t>
            </w:r>
            <w:r w:rsidR="009223A7">
              <w:rPr>
                <w:b/>
                <w:bCs/>
                <w:i/>
                <w:iCs/>
              </w:rPr>
              <w:t>15</w:t>
            </w:r>
          </w:p>
        </w:tc>
      </w:tr>
      <w:tr w:rsidR="0005200A" w14:paraId="54D4DFAA" w14:textId="77777777" w:rsidTr="00A837BA">
        <w:trPr>
          <w:cantSplit/>
          <w:trHeight w:val="695"/>
        </w:trPr>
        <w:tc>
          <w:tcPr>
            <w:tcW w:w="4608" w:type="dxa"/>
            <w:gridSpan w:val="2"/>
            <w:tcBorders>
              <w:bottom w:val="single" w:sz="6" w:space="0" w:color="000000"/>
            </w:tcBorders>
          </w:tcPr>
          <w:p w14:paraId="54D4DFA5" w14:textId="77777777" w:rsidR="0005200A" w:rsidRDefault="0005200A" w:rsidP="00A837BA">
            <w:pPr>
              <w:pStyle w:val="BodyText"/>
            </w:pPr>
            <w:r>
              <w:t>Assessed by:</w:t>
            </w:r>
          </w:p>
          <w:p w14:paraId="54D4DFA6" w14:textId="77777777" w:rsidR="0005200A" w:rsidRDefault="0005200A" w:rsidP="00A837BA">
            <w:pPr>
              <w:pStyle w:val="BodyText"/>
              <w:rPr>
                <w:b/>
                <w:bCs/>
                <w:i/>
                <w:iCs/>
              </w:rPr>
            </w:pPr>
            <w:r>
              <w:rPr>
                <w:b/>
                <w:bCs/>
                <w:i/>
                <w:iCs/>
              </w:rPr>
              <w:t xml:space="preserve">H. Black </w:t>
            </w:r>
            <w:r w:rsidR="002140E0">
              <w:rPr>
                <w:b/>
                <w:bCs/>
                <w:i/>
                <w:iCs/>
              </w:rPr>
              <w:t>and</w:t>
            </w:r>
            <w:r>
              <w:rPr>
                <w:b/>
                <w:bCs/>
                <w:i/>
                <w:iCs/>
              </w:rPr>
              <w:t xml:space="preserve"> J. Bloggs</w:t>
            </w:r>
          </w:p>
        </w:tc>
        <w:tc>
          <w:tcPr>
            <w:tcW w:w="4680" w:type="dxa"/>
            <w:gridSpan w:val="2"/>
            <w:tcBorders>
              <w:bottom w:val="single" w:sz="6" w:space="0" w:color="000000"/>
            </w:tcBorders>
          </w:tcPr>
          <w:p w14:paraId="54D4DFA7" w14:textId="77777777" w:rsidR="0005200A" w:rsidRDefault="0005200A" w:rsidP="00A837BA">
            <w:pPr>
              <w:pStyle w:val="BodyText"/>
            </w:pPr>
            <w:r>
              <w:t>People at Risk:</w:t>
            </w:r>
          </w:p>
          <w:p w14:paraId="54D4DFA8" w14:textId="77777777" w:rsidR="0005200A" w:rsidRDefault="0005200A" w:rsidP="00A837BA">
            <w:pPr>
              <w:pStyle w:val="BodyText"/>
              <w:rPr>
                <w:b/>
                <w:bCs/>
                <w:i/>
                <w:iCs/>
              </w:rPr>
            </w:pPr>
            <w:r>
              <w:rPr>
                <w:b/>
                <w:bCs/>
                <w:i/>
                <w:iCs/>
              </w:rPr>
              <w:t>Employees, contractors</w:t>
            </w:r>
          </w:p>
          <w:p w14:paraId="54D4DFA9" w14:textId="77777777" w:rsidR="0005200A" w:rsidRDefault="0005200A" w:rsidP="00A837BA">
            <w:pPr>
              <w:pStyle w:val="BodyText"/>
            </w:pPr>
          </w:p>
        </w:tc>
      </w:tr>
      <w:tr w:rsidR="0005200A" w14:paraId="54D4DFAE" w14:textId="77777777" w:rsidTr="00A837BA">
        <w:tc>
          <w:tcPr>
            <w:tcW w:w="1908" w:type="dxa"/>
            <w:shd w:val="clear" w:color="auto" w:fill="999999"/>
          </w:tcPr>
          <w:p w14:paraId="54D4DFAB" w14:textId="77777777" w:rsidR="0005200A" w:rsidRDefault="0005200A" w:rsidP="00A837BA">
            <w:pPr>
              <w:pStyle w:val="BodyText"/>
              <w:jc w:val="center"/>
              <w:rPr>
                <w:color w:val="FFFFFF"/>
              </w:rPr>
            </w:pPr>
            <w:r>
              <w:rPr>
                <w:color w:val="FFFFFF"/>
              </w:rPr>
              <w:t>Hazards Identified</w:t>
            </w:r>
          </w:p>
        </w:tc>
        <w:tc>
          <w:tcPr>
            <w:tcW w:w="5220" w:type="dxa"/>
            <w:gridSpan w:val="2"/>
            <w:shd w:val="clear" w:color="auto" w:fill="999999"/>
          </w:tcPr>
          <w:p w14:paraId="54D4DFAC" w14:textId="77777777" w:rsidR="0005200A" w:rsidRDefault="0005200A" w:rsidP="00A837BA">
            <w:pPr>
              <w:pStyle w:val="BodyText"/>
              <w:jc w:val="center"/>
              <w:rPr>
                <w:color w:val="FFFFFF"/>
              </w:rPr>
            </w:pPr>
            <w:r>
              <w:rPr>
                <w:color w:val="FFFFFF"/>
              </w:rPr>
              <w:t>Existing Control Measures</w:t>
            </w:r>
          </w:p>
        </w:tc>
        <w:tc>
          <w:tcPr>
            <w:tcW w:w="2160" w:type="dxa"/>
            <w:shd w:val="clear" w:color="auto" w:fill="999999"/>
          </w:tcPr>
          <w:p w14:paraId="54D4DFAD" w14:textId="77777777" w:rsidR="0005200A" w:rsidRDefault="0005200A" w:rsidP="00A837BA">
            <w:pPr>
              <w:pStyle w:val="BodyText"/>
              <w:jc w:val="center"/>
              <w:rPr>
                <w:color w:val="FFFFFF"/>
              </w:rPr>
            </w:pPr>
            <w:r>
              <w:rPr>
                <w:color w:val="FFFFFF"/>
              </w:rPr>
              <w:t>Risk Rating*</w:t>
            </w:r>
          </w:p>
        </w:tc>
      </w:tr>
      <w:tr w:rsidR="0005200A" w14:paraId="54D4DFB4" w14:textId="77777777" w:rsidTr="00A837BA">
        <w:trPr>
          <w:trHeight w:val="533"/>
        </w:trPr>
        <w:tc>
          <w:tcPr>
            <w:tcW w:w="1908" w:type="dxa"/>
            <w:vAlign w:val="center"/>
          </w:tcPr>
          <w:p w14:paraId="54D4DFAF" w14:textId="77777777" w:rsidR="0005200A" w:rsidRDefault="0005200A" w:rsidP="00A837BA">
            <w:pPr>
              <w:pStyle w:val="BodyText"/>
              <w:rPr>
                <w:b/>
                <w:bCs/>
                <w:i/>
                <w:iCs/>
              </w:rPr>
            </w:pPr>
            <w:r>
              <w:rPr>
                <w:b/>
                <w:bCs/>
                <w:i/>
                <w:iCs/>
              </w:rPr>
              <w:t>Entrapment</w:t>
            </w:r>
          </w:p>
        </w:tc>
        <w:tc>
          <w:tcPr>
            <w:tcW w:w="5220" w:type="dxa"/>
            <w:gridSpan w:val="2"/>
            <w:vAlign w:val="center"/>
          </w:tcPr>
          <w:p w14:paraId="54D4DFB0" w14:textId="77777777" w:rsidR="0005200A" w:rsidRDefault="0005200A" w:rsidP="00A837BA">
            <w:pPr>
              <w:pStyle w:val="BodyText"/>
              <w:jc w:val="both"/>
              <w:rPr>
                <w:b/>
                <w:bCs/>
                <w:i/>
                <w:iCs/>
              </w:rPr>
            </w:pPr>
            <w:r>
              <w:rPr>
                <w:b/>
                <w:bCs/>
                <w:i/>
                <w:iCs/>
              </w:rPr>
              <w:t>The machine is isolated during the maintenance work.</w:t>
            </w:r>
          </w:p>
          <w:p w14:paraId="54D4DFB1" w14:textId="77777777" w:rsidR="0005200A" w:rsidRDefault="0005200A" w:rsidP="00A837BA">
            <w:pPr>
              <w:pStyle w:val="BodyText"/>
              <w:jc w:val="both"/>
              <w:rPr>
                <w:b/>
                <w:bCs/>
                <w:i/>
                <w:iCs/>
              </w:rPr>
            </w:pPr>
            <w:r>
              <w:rPr>
                <w:b/>
                <w:bCs/>
                <w:i/>
                <w:iCs/>
              </w:rPr>
              <w:t>The machine is locked off and all workers use their own padlock.</w:t>
            </w:r>
          </w:p>
          <w:p w14:paraId="54D4DFB2" w14:textId="77777777" w:rsidR="0005200A" w:rsidRDefault="0005200A" w:rsidP="00A837BA">
            <w:pPr>
              <w:pStyle w:val="BodyText"/>
              <w:jc w:val="both"/>
              <w:rPr>
                <w:b/>
                <w:bCs/>
                <w:i/>
                <w:iCs/>
              </w:rPr>
            </w:pPr>
            <w:r>
              <w:rPr>
                <w:b/>
                <w:bCs/>
                <w:i/>
                <w:iCs/>
              </w:rPr>
              <w:t xml:space="preserve">Most Staff are trained in the lock- off procedure and the machine maintenance procedures. New worker has not yet received formal training but will be closely supervised during task by JB. </w:t>
            </w:r>
          </w:p>
        </w:tc>
        <w:tc>
          <w:tcPr>
            <w:tcW w:w="2160" w:type="dxa"/>
            <w:vAlign w:val="center"/>
          </w:tcPr>
          <w:p w14:paraId="54D4DFB3" w14:textId="77777777" w:rsidR="0005200A" w:rsidRDefault="0005200A" w:rsidP="00A837BA">
            <w:pPr>
              <w:pStyle w:val="BodyText"/>
              <w:jc w:val="center"/>
              <w:rPr>
                <w:b/>
                <w:bCs/>
                <w:i/>
                <w:iCs/>
              </w:rPr>
            </w:pPr>
            <w:r>
              <w:rPr>
                <w:b/>
                <w:bCs/>
                <w:i/>
                <w:iCs/>
              </w:rPr>
              <w:t>Moderate</w:t>
            </w:r>
          </w:p>
        </w:tc>
      </w:tr>
      <w:tr w:rsidR="0005200A" w14:paraId="54D4DFB8" w14:textId="77777777" w:rsidTr="00A837BA">
        <w:trPr>
          <w:trHeight w:val="533"/>
        </w:trPr>
        <w:tc>
          <w:tcPr>
            <w:tcW w:w="1908" w:type="dxa"/>
            <w:vAlign w:val="center"/>
          </w:tcPr>
          <w:p w14:paraId="54D4DFB5" w14:textId="77777777" w:rsidR="0005200A" w:rsidRDefault="0005200A" w:rsidP="00A837BA">
            <w:pPr>
              <w:pStyle w:val="BodyText"/>
              <w:rPr>
                <w:b/>
                <w:bCs/>
                <w:i/>
                <w:iCs/>
              </w:rPr>
            </w:pPr>
            <w:r>
              <w:rPr>
                <w:b/>
                <w:bCs/>
                <w:i/>
                <w:iCs/>
              </w:rPr>
              <w:t>Electrocution</w:t>
            </w:r>
          </w:p>
        </w:tc>
        <w:tc>
          <w:tcPr>
            <w:tcW w:w="5220" w:type="dxa"/>
            <w:gridSpan w:val="2"/>
            <w:vAlign w:val="center"/>
          </w:tcPr>
          <w:p w14:paraId="54D4DFB6" w14:textId="77777777" w:rsidR="0005200A" w:rsidRDefault="0005200A" w:rsidP="00A837BA">
            <w:pPr>
              <w:pStyle w:val="BodyText"/>
              <w:jc w:val="both"/>
              <w:rPr>
                <w:b/>
                <w:bCs/>
                <w:i/>
                <w:iCs/>
              </w:rPr>
            </w:pPr>
            <w:r>
              <w:rPr>
                <w:b/>
                <w:bCs/>
                <w:i/>
                <w:iCs/>
              </w:rPr>
              <w:t>No live work is carried out. The 415 volt supply to the machine is isolated before work commences</w:t>
            </w:r>
          </w:p>
        </w:tc>
        <w:tc>
          <w:tcPr>
            <w:tcW w:w="2160" w:type="dxa"/>
            <w:vAlign w:val="center"/>
          </w:tcPr>
          <w:p w14:paraId="54D4DFB7" w14:textId="77777777" w:rsidR="0005200A" w:rsidRDefault="0005200A" w:rsidP="00A837BA">
            <w:pPr>
              <w:pStyle w:val="BodyText"/>
              <w:jc w:val="center"/>
              <w:rPr>
                <w:b/>
                <w:bCs/>
                <w:i/>
                <w:iCs/>
              </w:rPr>
            </w:pPr>
            <w:r>
              <w:rPr>
                <w:b/>
                <w:bCs/>
                <w:i/>
                <w:iCs/>
              </w:rPr>
              <w:t>Tolerable</w:t>
            </w:r>
          </w:p>
        </w:tc>
      </w:tr>
      <w:tr w:rsidR="0005200A" w14:paraId="54D4DFBC" w14:textId="77777777" w:rsidTr="00A837BA">
        <w:trPr>
          <w:trHeight w:val="533"/>
        </w:trPr>
        <w:tc>
          <w:tcPr>
            <w:tcW w:w="1908" w:type="dxa"/>
            <w:vAlign w:val="center"/>
          </w:tcPr>
          <w:p w14:paraId="54D4DFB9" w14:textId="77777777" w:rsidR="0005200A" w:rsidRDefault="0005200A" w:rsidP="00A837BA">
            <w:pPr>
              <w:pStyle w:val="BodyText"/>
              <w:rPr>
                <w:b/>
                <w:bCs/>
                <w:i/>
                <w:iCs/>
              </w:rPr>
            </w:pPr>
            <w:r>
              <w:rPr>
                <w:b/>
                <w:bCs/>
                <w:i/>
                <w:iCs/>
              </w:rPr>
              <w:t>Manual Handling</w:t>
            </w:r>
          </w:p>
        </w:tc>
        <w:tc>
          <w:tcPr>
            <w:tcW w:w="5220" w:type="dxa"/>
            <w:gridSpan w:val="2"/>
            <w:vAlign w:val="center"/>
          </w:tcPr>
          <w:p w14:paraId="54D4DFBA" w14:textId="77777777" w:rsidR="0005200A" w:rsidRDefault="0005200A" w:rsidP="00A837BA">
            <w:pPr>
              <w:pStyle w:val="BodyText"/>
              <w:jc w:val="both"/>
              <w:rPr>
                <w:b/>
                <w:bCs/>
                <w:i/>
                <w:iCs/>
              </w:rPr>
            </w:pPr>
            <w:r>
              <w:rPr>
                <w:b/>
                <w:bCs/>
                <w:i/>
                <w:iCs/>
              </w:rPr>
              <w:t xml:space="preserve">The guards are large (though not heavy) and must be removed using a team lift of at least two men. </w:t>
            </w:r>
          </w:p>
        </w:tc>
        <w:tc>
          <w:tcPr>
            <w:tcW w:w="2160" w:type="dxa"/>
            <w:vAlign w:val="center"/>
          </w:tcPr>
          <w:p w14:paraId="54D4DFBB" w14:textId="77777777" w:rsidR="0005200A" w:rsidRDefault="0005200A" w:rsidP="00A837BA">
            <w:pPr>
              <w:pStyle w:val="BodyText"/>
              <w:jc w:val="center"/>
              <w:rPr>
                <w:b/>
                <w:bCs/>
                <w:i/>
                <w:iCs/>
              </w:rPr>
            </w:pPr>
            <w:r>
              <w:rPr>
                <w:b/>
                <w:bCs/>
                <w:i/>
                <w:iCs/>
              </w:rPr>
              <w:t>Tolerable</w:t>
            </w:r>
          </w:p>
        </w:tc>
      </w:tr>
      <w:tr w:rsidR="0005200A" w14:paraId="54D4DFC0" w14:textId="77777777" w:rsidTr="00A837BA">
        <w:trPr>
          <w:trHeight w:val="533"/>
        </w:trPr>
        <w:tc>
          <w:tcPr>
            <w:tcW w:w="1908" w:type="dxa"/>
            <w:vAlign w:val="center"/>
          </w:tcPr>
          <w:p w14:paraId="54D4DFBD" w14:textId="77777777" w:rsidR="0005200A" w:rsidRDefault="0005200A" w:rsidP="00A837BA">
            <w:pPr>
              <w:pStyle w:val="BodyText"/>
              <w:rPr>
                <w:b/>
                <w:bCs/>
                <w:i/>
                <w:iCs/>
              </w:rPr>
            </w:pPr>
            <w:r>
              <w:rPr>
                <w:b/>
                <w:bCs/>
                <w:i/>
                <w:iCs/>
              </w:rPr>
              <w:t xml:space="preserve">Slips </w:t>
            </w:r>
            <w:r w:rsidR="002140E0">
              <w:rPr>
                <w:b/>
                <w:bCs/>
                <w:i/>
                <w:iCs/>
              </w:rPr>
              <w:t>and</w:t>
            </w:r>
            <w:r>
              <w:rPr>
                <w:b/>
                <w:bCs/>
                <w:i/>
                <w:iCs/>
              </w:rPr>
              <w:t xml:space="preserve"> Trips</w:t>
            </w:r>
          </w:p>
        </w:tc>
        <w:tc>
          <w:tcPr>
            <w:tcW w:w="5220" w:type="dxa"/>
            <w:gridSpan w:val="2"/>
            <w:vAlign w:val="center"/>
          </w:tcPr>
          <w:p w14:paraId="54D4DFBE" w14:textId="77777777" w:rsidR="0005200A" w:rsidRDefault="0005200A" w:rsidP="00A837BA">
            <w:pPr>
              <w:pStyle w:val="BodyText"/>
              <w:jc w:val="both"/>
              <w:rPr>
                <w:b/>
                <w:bCs/>
                <w:i/>
                <w:iCs/>
              </w:rPr>
            </w:pPr>
            <w:r>
              <w:rPr>
                <w:b/>
                <w:bCs/>
                <w:i/>
                <w:iCs/>
              </w:rPr>
              <w:t xml:space="preserve">The work area is to be cleared of spilled material before work commences. Work area to be kept tidy during maintenance work. </w:t>
            </w:r>
          </w:p>
        </w:tc>
        <w:tc>
          <w:tcPr>
            <w:tcW w:w="2160" w:type="dxa"/>
            <w:vAlign w:val="center"/>
          </w:tcPr>
          <w:p w14:paraId="54D4DFBF" w14:textId="77777777" w:rsidR="0005200A" w:rsidRDefault="0005200A" w:rsidP="00A837BA">
            <w:pPr>
              <w:pStyle w:val="BodyText"/>
              <w:jc w:val="center"/>
              <w:rPr>
                <w:b/>
                <w:bCs/>
                <w:i/>
                <w:iCs/>
              </w:rPr>
            </w:pPr>
            <w:r>
              <w:rPr>
                <w:b/>
                <w:bCs/>
                <w:i/>
                <w:iCs/>
              </w:rPr>
              <w:t>Tolerable</w:t>
            </w:r>
          </w:p>
        </w:tc>
      </w:tr>
      <w:tr w:rsidR="0005200A" w14:paraId="54D4DFC4" w14:textId="77777777" w:rsidTr="00A837BA">
        <w:trPr>
          <w:trHeight w:val="533"/>
        </w:trPr>
        <w:tc>
          <w:tcPr>
            <w:tcW w:w="1908" w:type="dxa"/>
            <w:vAlign w:val="center"/>
          </w:tcPr>
          <w:p w14:paraId="54D4DFC1" w14:textId="77777777" w:rsidR="0005200A" w:rsidRDefault="0005200A" w:rsidP="00A837BA">
            <w:pPr>
              <w:pStyle w:val="BodyText"/>
              <w:rPr>
                <w:b/>
                <w:bCs/>
                <w:i/>
                <w:iCs/>
              </w:rPr>
            </w:pPr>
            <w:r>
              <w:rPr>
                <w:b/>
                <w:bCs/>
                <w:i/>
                <w:iCs/>
              </w:rPr>
              <w:t>Noise</w:t>
            </w:r>
          </w:p>
        </w:tc>
        <w:tc>
          <w:tcPr>
            <w:tcW w:w="5220" w:type="dxa"/>
            <w:gridSpan w:val="2"/>
            <w:vAlign w:val="center"/>
          </w:tcPr>
          <w:p w14:paraId="54D4DFC2" w14:textId="77777777" w:rsidR="0005200A" w:rsidRDefault="0005200A" w:rsidP="00A837BA">
            <w:pPr>
              <w:pStyle w:val="BodyText"/>
              <w:jc w:val="both"/>
              <w:rPr>
                <w:b/>
                <w:bCs/>
                <w:i/>
                <w:iCs/>
              </w:rPr>
            </w:pPr>
            <w:r>
              <w:rPr>
                <w:b/>
                <w:bCs/>
                <w:i/>
                <w:iCs/>
              </w:rPr>
              <w:t xml:space="preserve">Ear defenders to be worn when using pneumatic tools </w:t>
            </w:r>
          </w:p>
        </w:tc>
        <w:tc>
          <w:tcPr>
            <w:tcW w:w="2160" w:type="dxa"/>
            <w:vAlign w:val="center"/>
          </w:tcPr>
          <w:p w14:paraId="54D4DFC3" w14:textId="77777777" w:rsidR="0005200A" w:rsidRDefault="0005200A" w:rsidP="00A837BA">
            <w:pPr>
              <w:pStyle w:val="BodyText"/>
              <w:jc w:val="center"/>
              <w:rPr>
                <w:b/>
                <w:bCs/>
                <w:i/>
                <w:iCs/>
              </w:rPr>
            </w:pPr>
            <w:r>
              <w:rPr>
                <w:b/>
                <w:bCs/>
                <w:i/>
                <w:iCs/>
              </w:rPr>
              <w:t>Tolerable</w:t>
            </w:r>
          </w:p>
        </w:tc>
      </w:tr>
      <w:tr w:rsidR="0005200A" w14:paraId="54D4DFC8" w14:textId="77777777" w:rsidTr="00A837BA">
        <w:trPr>
          <w:trHeight w:val="533"/>
        </w:trPr>
        <w:tc>
          <w:tcPr>
            <w:tcW w:w="1908" w:type="dxa"/>
            <w:vAlign w:val="center"/>
          </w:tcPr>
          <w:p w14:paraId="54D4DFC5" w14:textId="77777777" w:rsidR="0005200A" w:rsidRDefault="0005200A" w:rsidP="00A837BA">
            <w:pPr>
              <w:rPr>
                <w:rFonts w:ascii="Arial" w:hAnsi="Arial" w:cs="Arial"/>
                <w:b/>
                <w:bCs/>
                <w:i/>
                <w:iCs/>
              </w:rPr>
            </w:pPr>
          </w:p>
        </w:tc>
        <w:tc>
          <w:tcPr>
            <w:tcW w:w="5220" w:type="dxa"/>
            <w:gridSpan w:val="2"/>
            <w:vAlign w:val="center"/>
          </w:tcPr>
          <w:p w14:paraId="54D4DFC6" w14:textId="77777777" w:rsidR="0005200A" w:rsidRDefault="0005200A" w:rsidP="00A837BA">
            <w:pPr>
              <w:rPr>
                <w:rFonts w:ascii="Arial" w:hAnsi="Arial" w:cs="Arial"/>
                <w:b/>
                <w:bCs/>
                <w:i/>
                <w:iCs/>
              </w:rPr>
            </w:pPr>
          </w:p>
        </w:tc>
        <w:tc>
          <w:tcPr>
            <w:tcW w:w="2160" w:type="dxa"/>
            <w:vAlign w:val="center"/>
          </w:tcPr>
          <w:p w14:paraId="54D4DFC7" w14:textId="77777777" w:rsidR="0005200A" w:rsidRDefault="0005200A" w:rsidP="00A837BA">
            <w:pPr>
              <w:jc w:val="center"/>
              <w:rPr>
                <w:rFonts w:ascii="Arial" w:hAnsi="Arial" w:cs="Arial"/>
                <w:b/>
                <w:bCs/>
                <w:i/>
                <w:iCs/>
              </w:rPr>
            </w:pPr>
          </w:p>
        </w:tc>
      </w:tr>
    </w:tbl>
    <w:p w14:paraId="54D4DFC9" w14:textId="77777777" w:rsidR="0005200A" w:rsidRDefault="0005200A" w:rsidP="0005200A">
      <w:pPr>
        <w:pStyle w:val="Heading2"/>
        <w:rPr>
          <w:i/>
          <w:iCs/>
        </w:rPr>
      </w:pPr>
    </w:p>
    <w:p w14:paraId="54D4DFCA" w14:textId="77777777" w:rsidR="0005200A" w:rsidRDefault="0005200A" w:rsidP="0005200A">
      <w:pPr>
        <w:pStyle w:val="Heading2"/>
      </w:pPr>
      <w:r>
        <w:t>Action Plan</w:t>
      </w:r>
    </w:p>
    <w:p w14:paraId="54D4DFCB" w14:textId="77777777" w:rsidR="0005200A" w:rsidRPr="00B45CD4" w:rsidRDefault="0005200A" w:rsidP="0005200A">
      <w:pPr>
        <w:rPr>
          <w:sz w:val="20"/>
          <w:szCs w:val="20"/>
        </w:rPr>
      </w:pPr>
    </w:p>
    <w:tbl>
      <w:tblPr>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28"/>
        <w:gridCol w:w="2160"/>
      </w:tblGrid>
      <w:tr w:rsidR="0005200A" w14:paraId="54D4DFCE" w14:textId="77777777" w:rsidTr="00A837BA">
        <w:tc>
          <w:tcPr>
            <w:tcW w:w="7128" w:type="dxa"/>
            <w:shd w:val="clear" w:color="auto" w:fill="999999"/>
            <w:vAlign w:val="center"/>
          </w:tcPr>
          <w:p w14:paraId="54D4DFCC" w14:textId="77777777" w:rsidR="0005200A" w:rsidRDefault="0005200A" w:rsidP="00A837BA">
            <w:pPr>
              <w:pStyle w:val="BodyText"/>
              <w:jc w:val="center"/>
              <w:rPr>
                <w:color w:val="FFFFFF"/>
              </w:rPr>
            </w:pPr>
            <w:r>
              <w:rPr>
                <w:color w:val="FFFFFF"/>
              </w:rPr>
              <w:t>Action Required</w:t>
            </w:r>
          </w:p>
        </w:tc>
        <w:tc>
          <w:tcPr>
            <w:tcW w:w="2160" w:type="dxa"/>
            <w:shd w:val="clear" w:color="auto" w:fill="999999"/>
            <w:vAlign w:val="center"/>
          </w:tcPr>
          <w:p w14:paraId="54D4DFCD" w14:textId="77777777" w:rsidR="0005200A" w:rsidRDefault="0005200A" w:rsidP="00A837BA">
            <w:pPr>
              <w:pStyle w:val="BodyText"/>
              <w:jc w:val="center"/>
              <w:rPr>
                <w:color w:val="FFFFFF"/>
              </w:rPr>
            </w:pPr>
            <w:r>
              <w:rPr>
                <w:color w:val="FFFFFF"/>
              </w:rPr>
              <w:t>Improvements by when/ by whom</w:t>
            </w:r>
          </w:p>
        </w:tc>
      </w:tr>
      <w:tr w:rsidR="0005200A" w14:paraId="54D4DFD1" w14:textId="77777777" w:rsidTr="00A837BA">
        <w:tc>
          <w:tcPr>
            <w:tcW w:w="7128" w:type="dxa"/>
            <w:vAlign w:val="center"/>
          </w:tcPr>
          <w:p w14:paraId="54D4DFCF" w14:textId="77777777" w:rsidR="0005200A" w:rsidRDefault="0005200A" w:rsidP="00A837BA">
            <w:pPr>
              <w:pStyle w:val="BodyText"/>
              <w:rPr>
                <w:b/>
                <w:bCs/>
                <w:i/>
                <w:iCs/>
              </w:rPr>
            </w:pPr>
            <w:r>
              <w:rPr>
                <w:b/>
                <w:bCs/>
                <w:i/>
                <w:iCs/>
              </w:rPr>
              <w:t>New worker to be given formal training in lock- off and maintenance procedures.</w:t>
            </w:r>
          </w:p>
        </w:tc>
        <w:tc>
          <w:tcPr>
            <w:tcW w:w="2160" w:type="dxa"/>
            <w:vAlign w:val="center"/>
          </w:tcPr>
          <w:p w14:paraId="54D4DFD0" w14:textId="580C0CFD" w:rsidR="0005200A" w:rsidRDefault="0005200A" w:rsidP="00A837BA">
            <w:pPr>
              <w:pStyle w:val="BodyText"/>
              <w:rPr>
                <w:b/>
                <w:bCs/>
                <w:i/>
                <w:iCs/>
              </w:rPr>
            </w:pPr>
            <w:r>
              <w:rPr>
                <w:b/>
                <w:bCs/>
                <w:i/>
                <w:iCs/>
              </w:rPr>
              <w:t>HB/ 7/02/</w:t>
            </w:r>
            <w:r w:rsidR="009223A7">
              <w:rPr>
                <w:b/>
                <w:bCs/>
                <w:i/>
                <w:iCs/>
              </w:rPr>
              <w:t>15</w:t>
            </w:r>
          </w:p>
        </w:tc>
      </w:tr>
      <w:tr w:rsidR="0005200A" w14:paraId="54D4DFD4" w14:textId="77777777" w:rsidTr="00A837BA">
        <w:tc>
          <w:tcPr>
            <w:tcW w:w="7128" w:type="dxa"/>
          </w:tcPr>
          <w:p w14:paraId="54D4DFD2" w14:textId="77777777" w:rsidR="0005200A" w:rsidRDefault="0005200A" w:rsidP="00A837BA">
            <w:pPr>
              <w:pStyle w:val="BodyText"/>
            </w:pPr>
          </w:p>
        </w:tc>
        <w:tc>
          <w:tcPr>
            <w:tcW w:w="2160" w:type="dxa"/>
          </w:tcPr>
          <w:p w14:paraId="54D4DFD3" w14:textId="77777777" w:rsidR="0005200A" w:rsidRDefault="0005200A" w:rsidP="00A837BA">
            <w:pPr>
              <w:pStyle w:val="BodyText"/>
            </w:pPr>
          </w:p>
        </w:tc>
      </w:tr>
      <w:tr w:rsidR="0005200A" w14:paraId="54D4DFD7" w14:textId="77777777" w:rsidTr="00A837BA">
        <w:tc>
          <w:tcPr>
            <w:tcW w:w="7128" w:type="dxa"/>
          </w:tcPr>
          <w:p w14:paraId="54D4DFD5" w14:textId="77777777" w:rsidR="0005200A" w:rsidRDefault="0005200A" w:rsidP="00A837BA">
            <w:pPr>
              <w:pStyle w:val="BodyText"/>
            </w:pPr>
          </w:p>
        </w:tc>
        <w:tc>
          <w:tcPr>
            <w:tcW w:w="2160" w:type="dxa"/>
          </w:tcPr>
          <w:p w14:paraId="54D4DFD6" w14:textId="77777777" w:rsidR="0005200A" w:rsidRDefault="0005200A" w:rsidP="00A837BA">
            <w:pPr>
              <w:pStyle w:val="BodyText"/>
            </w:pPr>
          </w:p>
        </w:tc>
      </w:tr>
    </w:tbl>
    <w:p w14:paraId="54D4DFD8" w14:textId="77777777" w:rsidR="0005200A" w:rsidRDefault="0005200A" w:rsidP="0005200A">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6"/>
        <w:gridCol w:w="3096"/>
        <w:gridCol w:w="3096"/>
      </w:tblGrid>
      <w:tr w:rsidR="0005200A" w14:paraId="54D4DFDC" w14:textId="77777777" w:rsidTr="00A837BA">
        <w:trPr>
          <w:trHeight w:val="471"/>
        </w:trPr>
        <w:tc>
          <w:tcPr>
            <w:tcW w:w="3096" w:type="dxa"/>
            <w:vAlign w:val="center"/>
          </w:tcPr>
          <w:p w14:paraId="54D4DFD9" w14:textId="77777777" w:rsidR="0005200A" w:rsidRDefault="0005200A" w:rsidP="00A837BA">
            <w:pPr>
              <w:pStyle w:val="BodyText"/>
            </w:pPr>
            <w:r>
              <w:t xml:space="preserve">Signed: </w:t>
            </w:r>
            <w:r>
              <w:rPr>
                <w:b/>
                <w:bCs/>
                <w:i/>
                <w:iCs/>
              </w:rPr>
              <w:t>H Black</w:t>
            </w:r>
          </w:p>
        </w:tc>
        <w:tc>
          <w:tcPr>
            <w:tcW w:w="3096" w:type="dxa"/>
            <w:vAlign w:val="center"/>
          </w:tcPr>
          <w:p w14:paraId="54D4DFDA" w14:textId="79EB6633" w:rsidR="0005200A" w:rsidRDefault="0005200A" w:rsidP="00A837BA">
            <w:pPr>
              <w:pStyle w:val="BodyText"/>
            </w:pPr>
            <w:r>
              <w:t xml:space="preserve">Date: </w:t>
            </w:r>
            <w:r>
              <w:rPr>
                <w:b/>
                <w:bCs/>
                <w:i/>
                <w:iCs/>
              </w:rPr>
              <w:t>2/02/</w:t>
            </w:r>
            <w:r w:rsidR="009223A7">
              <w:rPr>
                <w:b/>
                <w:bCs/>
                <w:i/>
                <w:iCs/>
              </w:rPr>
              <w:t>15</w:t>
            </w:r>
          </w:p>
        </w:tc>
        <w:tc>
          <w:tcPr>
            <w:tcW w:w="3096" w:type="dxa"/>
            <w:vAlign w:val="center"/>
          </w:tcPr>
          <w:p w14:paraId="54D4DFDB" w14:textId="2018E148" w:rsidR="0005200A" w:rsidRDefault="0005200A" w:rsidP="00A837BA">
            <w:pPr>
              <w:pStyle w:val="BodyText"/>
            </w:pPr>
            <w:r>
              <w:t xml:space="preserve">Review Date: </w:t>
            </w:r>
            <w:r>
              <w:rPr>
                <w:b/>
                <w:bCs/>
                <w:i/>
                <w:iCs/>
              </w:rPr>
              <w:t>2/02/</w:t>
            </w:r>
            <w:r w:rsidR="009223A7">
              <w:rPr>
                <w:b/>
                <w:bCs/>
                <w:i/>
                <w:iCs/>
              </w:rPr>
              <w:t>16</w:t>
            </w:r>
          </w:p>
        </w:tc>
      </w:tr>
    </w:tbl>
    <w:p w14:paraId="54D4DFDD" w14:textId="77777777" w:rsidR="0005200A" w:rsidRPr="00B45CD4" w:rsidRDefault="0005200A" w:rsidP="0005200A">
      <w:pPr>
        <w:rPr>
          <w:rFonts w:ascii="Arial" w:hAnsi="Arial" w:cs="Arial"/>
          <w:sz w:val="20"/>
          <w:szCs w:val="20"/>
        </w:rPr>
      </w:pPr>
    </w:p>
    <w:p w14:paraId="54D4DFDE" w14:textId="77777777" w:rsidR="0005200A" w:rsidRPr="00B45CD4" w:rsidRDefault="0005200A" w:rsidP="0005200A">
      <w:pPr>
        <w:rPr>
          <w:rFonts w:ascii="Arial" w:hAnsi="Arial" w:cs="Arial"/>
          <w:sz w:val="20"/>
          <w:szCs w:val="20"/>
        </w:rPr>
      </w:pPr>
    </w:p>
    <w:p w14:paraId="54D4DFDF" w14:textId="77777777" w:rsidR="0005200A" w:rsidRDefault="0005200A" w:rsidP="0005200A">
      <w:pPr>
        <w:pStyle w:val="Heading2"/>
      </w:pPr>
      <w:r>
        <w:t>Risk Level Estimator</w:t>
      </w:r>
    </w:p>
    <w:p w14:paraId="54D4DFE0" w14:textId="77777777" w:rsidR="0005200A" w:rsidRDefault="0005200A" w:rsidP="0005200A">
      <w:pPr>
        <w:ind w:left="-540"/>
        <w:rPr>
          <w:rFonts w:ascii="Arial" w:hAnsi="Arial" w:cs="Arial"/>
          <w:b/>
          <w:color w:val="0000FF"/>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2383"/>
        <w:gridCol w:w="2233"/>
        <w:gridCol w:w="2334"/>
      </w:tblGrid>
      <w:tr w:rsidR="0005200A" w14:paraId="54D4DFE5" w14:textId="77777777" w:rsidTr="00A837BA">
        <w:trPr>
          <w:trHeight w:val="442"/>
        </w:trPr>
        <w:tc>
          <w:tcPr>
            <w:tcW w:w="2340" w:type="dxa"/>
            <w:vAlign w:val="center"/>
          </w:tcPr>
          <w:p w14:paraId="54D4DFE1" w14:textId="77777777" w:rsidR="0005200A" w:rsidRDefault="0005200A" w:rsidP="00A837BA">
            <w:pPr>
              <w:pStyle w:val="BodyText"/>
              <w:jc w:val="center"/>
            </w:pPr>
          </w:p>
        </w:tc>
        <w:tc>
          <w:tcPr>
            <w:tcW w:w="2520" w:type="dxa"/>
            <w:shd w:val="clear" w:color="auto" w:fill="999999"/>
            <w:vAlign w:val="center"/>
          </w:tcPr>
          <w:p w14:paraId="54D4DFE2" w14:textId="77777777" w:rsidR="0005200A" w:rsidRDefault="0005200A" w:rsidP="00A837BA">
            <w:pPr>
              <w:pStyle w:val="BodyText"/>
              <w:jc w:val="center"/>
              <w:rPr>
                <w:color w:val="FFFFFF"/>
                <w:szCs w:val="22"/>
              </w:rPr>
            </w:pPr>
            <w:r>
              <w:rPr>
                <w:color w:val="FFFFFF"/>
                <w:szCs w:val="22"/>
              </w:rPr>
              <w:t>Slightly Harmful</w:t>
            </w:r>
          </w:p>
        </w:tc>
        <w:tc>
          <w:tcPr>
            <w:tcW w:w="2340" w:type="dxa"/>
            <w:tcBorders>
              <w:bottom w:val="single" w:sz="4" w:space="0" w:color="auto"/>
            </w:tcBorders>
            <w:shd w:val="clear" w:color="auto" w:fill="999999"/>
            <w:vAlign w:val="center"/>
          </w:tcPr>
          <w:p w14:paraId="54D4DFE3" w14:textId="77777777" w:rsidR="0005200A" w:rsidRDefault="0005200A" w:rsidP="00A837BA">
            <w:pPr>
              <w:pStyle w:val="BodyText"/>
              <w:jc w:val="center"/>
              <w:rPr>
                <w:color w:val="FFFFFF"/>
                <w:szCs w:val="22"/>
              </w:rPr>
            </w:pPr>
            <w:r>
              <w:rPr>
                <w:color w:val="FFFFFF"/>
                <w:szCs w:val="22"/>
              </w:rPr>
              <w:t>Harmful</w:t>
            </w:r>
          </w:p>
        </w:tc>
        <w:tc>
          <w:tcPr>
            <w:tcW w:w="2451" w:type="dxa"/>
            <w:tcBorders>
              <w:bottom w:val="single" w:sz="4" w:space="0" w:color="auto"/>
            </w:tcBorders>
            <w:shd w:val="clear" w:color="auto" w:fill="999999"/>
            <w:vAlign w:val="center"/>
          </w:tcPr>
          <w:p w14:paraId="54D4DFE4" w14:textId="77777777" w:rsidR="0005200A" w:rsidRDefault="0005200A" w:rsidP="00A837BA">
            <w:pPr>
              <w:pStyle w:val="BodyText"/>
              <w:jc w:val="center"/>
              <w:rPr>
                <w:color w:val="FFFFFF"/>
                <w:szCs w:val="22"/>
              </w:rPr>
            </w:pPr>
            <w:r>
              <w:rPr>
                <w:color w:val="FFFFFF"/>
                <w:szCs w:val="22"/>
              </w:rPr>
              <w:t>Extremely Harmful</w:t>
            </w:r>
          </w:p>
        </w:tc>
      </w:tr>
      <w:tr w:rsidR="0005200A" w14:paraId="54D4DFEA" w14:textId="77777777" w:rsidTr="00A837BA">
        <w:trPr>
          <w:trHeight w:val="358"/>
        </w:trPr>
        <w:tc>
          <w:tcPr>
            <w:tcW w:w="2340" w:type="dxa"/>
            <w:shd w:val="clear" w:color="auto" w:fill="999999"/>
            <w:vAlign w:val="center"/>
          </w:tcPr>
          <w:p w14:paraId="54D4DFE6" w14:textId="77777777" w:rsidR="0005200A" w:rsidRDefault="0005200A" w:rsidP="00A837BA">
            <w:pPr>
              <w:pStyle w:val="BodyText"/>
              <w:jc w:val="center"/>
              <w:rPr>
                <w:color w:val="FFFFFF"/>
                <w:szCs w:val="22"/>
              </w:rPr>
            </w:pPr>
            <w:r>
              <w:rPr>
                <w:color w:val="FFFFFF"/>
                <w:szCs w:val="22"/>
              </w:rPr>
              <w:t>Highly Unlikely</w:t>
            </w:r>
          </w:p>
        </w:tc>
        <w:tc>
          <w:tcPr>
            <w:tcW w:w="2520" w:type="dxa"/>
            <w:tcBorders>
              <w:bottom w:val="single" w:sz="4" w:space="0" w:color="auto"/>
            </w:tcBorders>
            <w:vAlign w:val="center"/>
          </w:tcPr>
          <w:p w14:paraId="54D4DFE7" w14:textId="77777777" w:rsidR="0005200A" w:rsidRDefault="0005200A" w:rsidP="00A837BA">
            <w:pPr>
              <w:pStyle w:val="BodyText"/>
              <w:jc w:val="center"/>
            </w:pPr>
            <w:r>
              <w:t>Trivial Risk</w:t>
            </w:r>
          </w:p>
        </w:tc>
        <w:tc>
          <w:tcPr>
            <w:tcW w:w="2340" w:type="dxa"/>
            <w:tcBorders>
              <w:bottom w:val="single" w:sz="4" w:space="0" w:color="auto"/>
            </w:tcBorders>
            <w:shd w:val="clear" w:color="auto" w:fill="00FF00"/>
            <w:vAlign w:val="center"/>
          </w:tcPr>
          <w:p w14:paraId="54D4DFE8" w14:textId="77777777" w:rsidR="0005200A" w:rsidRDefault="0005200A" w:rsidP="00A837BA">
            <w:pPr>
              <w:pStyle w:val="BodyText"/>
              <w:jc w:val="center"/>
            </w:pPr>
            <w:r>
              <w:rPr>
                <w:szCs w:val="22"/>
              </w:rPr>
              <w:t>Tolerable Risk</w:t>
            </w:r>
          </w:p>
        </w:tc>
        <w:tc>
          <w:tcPr>
            <w:tcW w:w="2451" w:type="dxa"/>
            <w:tcBorders>
              <w:bottom w:val="single" w:sz="4" w:space="0" w:color="auto"/>
            </w:tcBorders>
            <w:shd w:val="clear" w:color="auto" w:fill="FFFF00"/>
            <w:vAlign w:val="center"/>
          </w:tcPr>
          <w:p w14:paraId="54D4DFE9" w14:textId="77777777" w:rsidR="0005200A" w:rsidRDefault="0005200A" w:rsidP="00A837BA">
            <w:pPr>
              <w:pStyle w:val="BodyText"/>
              <w:jc w:val="center"/>
            </w:pPr>
            <w:r>
              <w:rPr>
                <w:szCs w:val="22"/>
              </w:rPr>
              <w:t>Moderate Risk</w:t>
            </w:r>
          </w:p>
        </w:tc>
      </w:tr>
      <w:tr w:rsidR="0005200A" w14:paraId="54D4DFEF" w14:textId="77777777" w:rsidTr="00A837BA">
        <w:trPr>
          <w:trHeight w:val="354"/>
        </w:trPr>
        <w:tc>
          <w:tcPr>
            <w:tcW w:w="2340" w:type="dxa"/>
            <w:shd w:val="clear" w:color="auto" w:fill="999999"/>
            <w:vAlign w:val="center"/>
          </w:tcPr>
          <w:p w14:paraId="54D4DFEB" w14:textId="77777777" w:rsidR="0005200A" w:rsidRDefault="0005200A" w:rsidP="00A837BA">
            <w:pPr>
              <w:pStyle w:val="BodyText"/>
              <w:jc w:val="center"/>
              <w:rPr>
                <w:color w:val="FFFFFF"/>
                <w:szCs w:val="22"/>
              </w:rPr>
            </w:pPr>
            <w:r>
              <w:rPr>
                <w:color w:val="FFFFFF"/>
                <w:szCs w:val="22"/>
              </w:rPr>
              <w:t>Unlikely</w:t>
            </w:r>
          </w:p>
        </w:tc>
        <w:tc>
          <w:tcPr>
            <w:tcW w:w="2520" w:type="dxa"/>
            <w:tcBorders>
              <w:bottom w:val="single" w:sz="4" w:space="0" w:color="auto"/>
            </w:tcBorders>
            <w:shd w:val="clear" w:color="auto" w:fill="00FF00"/>
            <w:vAlign w:val="center"/>
          </w:tcPr>
          <w:p w14:paraId="54D4DFEC" w14:textId="77777777" w:rsidR="0005200A" w:rsidRDefault="0005200A" w:rsidP="00A837BA">
            <w:pPr>
              <w:pStyle w:val="BodyText"/>
              <w:jc w:val="center"/>
              <w:rPr>
                <w:szCs w:val="22"/>
              </w:rPr>
            </w:pPr>
            <w:r>
              <w:rPr>
                <w:szCs w:val="22"/>
              </w:rPr>
              <w:t>Tolerable Risk</w:t>
            </w:r>
          </w:p>
        </w:tc>
        <w:tc>
          <w:tcPr>
            <w:tcW w:w="2340" w:type="dxa"/>
            <w:tcBorders>
              <w:bottom w:val="single" w:sz="4" w:space="0" w:color="auto"/>
            </w:tcBorders>
            <w:shd w:val="clear" w:color="auto" w:fill="FFFF00"/>
            <w:vAlign w:val="center"/>
          </w:tcPr>
          <w:p w14:paraId="54D4DFED" w14:textId="77777777" w:rsidR="0005200A" w:rsidRDefault="0005200A" w:rsidP="00A837BA">
            <w:pPr>
              <w:pStyle w:val="BodyText"/>
              <w:jc w:val="center"/>
            </w:pPr>
            <w:r>
              <w:rPr>
                <w:szCs w:val="22"/>
              </w:rPr>
              <w:t>Moderate Risk</w:t>
            </w:r>
          </w:p>
        </w:tc>
        <w:tc>
          <w:tcPr>
            <w:tcW w:w="2451" w:type="dxa"/>
            <w:tcBorders>
              <w:bottom w:val="single" w:sz="4" w:space="0" w:color="auto"/>
            </w:tcBorders>
            <w:shd w:val="clear" w:color="auto" w:fill="FF9900"/>
            <w:vAlign w:val="center"/>
          </w:tcPr>
          <w:p w14:paraId="54D4DFEE" w14:textId="77777777" w:rsidR="0005200A" w:rsidRDefault="0005200A" w:rsidP="00A837BA">
            <w:pPr>
              <w:pStyle w:val="BodyText"/>
              <w:jc w:val="center"/>
            </w:pPr>
            <w:r>
              <w:rPr>
                <w:szCs w:val="22"/>
              </w:rPr>
              <w:t>Substantial Risk</w:t>
            </w:r>
          </w:p>
        </w:tc>
      </w:tr>
      <w:tr w:rsidR="0005200A" w14:paraId="54D4DFF4" w14:textId="77777777" w:rsidTr="00A837BA">
        <w:trPr>
          <w:trHeight w:val="350"/>
        </w:trPr>
        <w:tc>
          <w:tcPr>
            <w:tcW w:w="2340" w:type="dxa"/>
            <w:shd w:val="clear" w:color="auto" w:fill="999999"/>
            <w:vAlign w:val="center"/>
          </w:tcPr>
          <w:p w14:paraId="54D4DFF0" w14:textId="77777777" w:rsidR="0005200A" w:rsidRDefault="0005200A" w:rsidP="00A837BA">
            <w:pPr>
              <w:pStyle w:val="BodyText"/>
              <w:jc w:val="center"/>
              <w:rPr>
                <w:color w:val="FFFFFF"/>
                <w:szCs w:val="22"/>
              </w:rPr>
            </w:pPr>
            <w:r>
              <w:rPr>
                <w:color w:val="FFFFFF"/>
                <w:szCs w:val="22"/>
              </w:rPr>
              <w:t>Likely</w:t>
            </w:r>
          </w:p>
        </w:tc>
        <w:tc>
          <w:tcPr>
            <w:tcW w:w="2520" w:type="dxa"/>
            <w:shd w:val="clear" w:color="auto" w:fill="FFFF00"/>
            <w:vAlign w:val="center"/>
          </w:tcPr>
          <w:p w14:paraId="54D4DFF1" w14:textId="77777777" w:rsidR="0005200A" w:rsidRDefault="0005200A" w:rsidP="00A837BA">
            <w:pPr>
              <w:pStyle w:val="BodyText"/>
              <w:jc w:val="center"/>
              <w:rPr>
                <w:szCs w:val="22"/>
              </w:rPr>
            </w:pPr>
            <w:r>
              <w:rPr>
                <w:szCs w:val="22"/>
              </w:rPr>
              <w:t>Moderate Risk</w:t>
            </w:r>
          </w:p>
        </w:tc>
        <w:tc>
          <w:tcPr>
            <w:tcW w:w="2340" w:type="dxa"/>
            <w:shd w:val="clear" w:color="auto" w:fill="FF9900"/>
            <w:vAlign w:val="center"/>
          </w:tcPr>
          <w:p w14:paraId="54D4DFF2" w14:textId="77777777" w:rsidR="0005200A" w:rsidRDefault="0005200A" w:rsidP="00A837BA">
            <w:pPr>
              <w:pStyle w:val="BodyText"/>
              <w:jc w:val="center"/>
            </w:pPr>
            <w:r>
              <w:rPr>
                <w:szCs w:val="22"/>
              </w:rPr>
              <w:t>Substantial Risk</w:t>
            </w:r>
          </w:p>
        </w:tc>
        <w:tc>
          <w:tcPr>
            <w:tcW w:w="2451" w:type="dxa"/>
            <w:shd w:val="clear" w:color="auto" w:fill="FF0000"/>
            <w:vAlign w:val="center"/>
          </w:tcPr>
          <w:p w14:paraId="54D4DFF3" w14:textId="77777777" w:rsidR="0005200A" w:rsidRDefault="0005200A" w:rsidP="00A837BA">
            <w:pPr>
              <w:pStyle w:val="BodyText"/>
              <w:jc w:val="center"/>
            </w:pPr>
            <w:r>
              <w:rPr>
                <w:szCs w:val="22"/>
              </w:rPr>
              <w:t>Intolerable Risk</w:t>
            </w:r>
          </w:p>
        </w:tc>
      </w:tr>
      <w:tr w:rsidR="0005200A" w14:paraId="54D4DFF6" w14:textId="77777777" w:rsidTr="00A837BA">
        <w:trPr>
          <w:trHeight w:val="407"/>
        </w:trPr>
        <w:tc>
          <w:tcPr>
            <w:tcW w:w="9651" w:type="dxa"/>
            <w:gridSpan w:val="4"/>
            <w:vAlign w:val="center"/>
          </w:tcPr>
          <w:p w14:paraId="54D4DFF5" w14:textId="77777777" w:rsidR="0005200A" w:rsidRDefault="0005200A" w:rsidP="00A837BA">
            <w:pPr>
              <w:pStyle w:val="BodyText"/>
              <w:jc w:val="center"/>
              <w:rPr>
                <w:i/>
                <w:szCs w:val="22"/>
              </w:rPr>
            </w:pPr>
            <w:r>
              <w:rPr>
                <w:i/>
                <w:szCs w:val="22"/>
              </w:rPr>
              <w:t>Tolerable means that risk has been reduced to the lowest level that is reasonably practicable</w:t>
            </w:r>
          </w:p>
        </w:tc>
      </w:tr>
    </w:tbl>
    <w:p w14:paraId="54D4DFF7" w14:textId="77777777" w:rsidR="0005200A" w:rsidRPr="00B45CD4" w:rsidRDefault="0005200A" w:rsidP="0005200A">
      <w:pPr>
        <w:ind w:left="-540"/>
        <w:rPr>
          <w:rFonts w:ascii="Arial" w:hAnsi="Arial" w:cs="Arial"/>
          <w:b/>
          <w:color w:val="0000FF"/>
          <w:sz w:val="20"/>
          <w:szCs w:val="20"/>
        </w:rPr>
      </w:pPr>
    </w:p>
    <w:p w14:paraId="54D4DFF8" w14:textId="77777777" w:rsidR="0005200A" w:rsidRPr="00B45CD4" w:rsidRDefault="0005200A" w:rsidP="0005200A">
      <w:pPr>
        <w:ind w:left="-540"/>
        <w:rPr>
          <w:rFonts w:ascii="Arial" w:hAnsi="Arial" w:cs="Arial"/>
          <w:b/>
          <w:color w:val="0000FF"/>
          <w:sz w:val="20"/>
          <w:szCs w:val="20"/>
        </w:rPr>
      </w:pPr>
    </w:p>
    <w:p w14:paraId="54D4DFF9" w14:textId="77777777" w:rsidR="0005200A" w:rsidRDefault="0005200A" w:rsidP="0005200A">
      <w:pPr>
        <w:pStyle w:val="Heading2"/>
        <w:rPr>
          <w:color w:val="0000FF"/>
          <w:szCs w:val="28"/>
        </w:rPr>
      </w:pPr>
      <w:r>
        <w:t>* Risk Rating</w:t>
      </w:r>
    </w:p>
    <w:tbl>
      <w:tblPr>
        <w:tblpPr w:leftFromText="180" w:rightFromText="180" w:vertAnchor="text" w:horzAnchor="margin" w:tblpX="108"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668"/>
      </w:tblGrid>
      <w:tr w:rsidR="0005200A" w14:paraId="54D4DFFC" w14:textId="77777777" w:rsidTr="00A837BA">
        <w:trPr>
          <w:trHeight w:val="345"/>
        </w:trPr>
        <w:tc>
          <w:tcPr>
            <w:tcW w:w="1440" w:type="dxa"/>
            <w:vAlign w:val="center"/>
          </w:tcPr>
          <w:p w14:paraId="54D4DFFA" w14:textId="77777777" w:rsidR="0005200A" w:rsidRDefault="0005200A" w:rsidP="00A837BA">
            <w:pPr>
              <w:pStyle w:val="BodyText"/>
            </w:pPr>
            <w:r>
              <w:t>Intolerable</w:t>
            </w:r>
          </w:p>
        </w:tc>
        <w:tc>
          <w:tcPr>
            <w:tcW w:w="7668" w:type="dxa"/>
            <w:vAlign w:val="center"/>
          </w:tcPr>
          <w:p w14:paraId="54D4DFFB" w14:textId="77777777" w:rsidR="0005200A" w:rsidRDefault="0005200A" w:rsidP="00A837BA">
            <w:pPr>
              <w:pStyle w:val="BodyText"/>
            </w:pPr>
            <w:r>
              <w:t>Immediate action is required to stop work and reduce the risk</w:t>
            </w:r>
          </w:p>
        </w:tc>
      </w:tr>
      <w:tr w:rsidR="0005200A" w14:paraId="54D4DFFF" w14:textId="77777777" w:rsidTr="00A837BA">
        <w:trPr>
          <w:trHeight w:val="345"/>
        </w:trPr>
        <w:tc>
          <w:tcPr>
            <w:tcW w:w="1440" w:type="dxa"/>
            <w:vAlign w:val="center"/>
          </w:tcPr>
          <w:p w14:paraId="54D4DFFD" w14:textId="77777777" w:rsidR="0005200A" w:rsidRDefault="0005200A" w:rsidP="00A837BA">
            <w:pPr>
              <w:pStyle w:val="BodyText"/>
            </w:pPr>
            <w:r>
              <w:t>Substantial</w:t>
            </w:r>
          </w:p>
        </w:tc>
        <w:tc>
          <w:tcPr>
            <w:tcW w:w="7668" w:type="dxa"/>
            <w:vAlign w:val="center"/>
          </w:tcPr>
          <w:p w14:paraId="54D4DFFE" w14:textId="77777777" w:rsidR="0005200A" w:rsidRDefault="0005200A" w:rsidP="00A837BA">
            <w:pPr>
              <w:pStyle w:val="BodyText"/>
            </w:pPr>
            <w:r>
              <w:t>Urgent action is required to control the risk identified</w:t>
            </w:r>
          </w:p>
        </w:tc>
      </w:tr>
      <w:tr w:rsidR="0005200A" w14:paraId="54D4E002" w14:textId="77777777" w:rsidTr="00A837BA">
        <w:trPr>
          <w:trHeight w:val="345"/>
        </w:trPr>
        <w:tc>
          <w:tcPr>
            <w:tcW w:w="1440" w:type="dxa"/>
            <w:vAlign w:val="center"/>
          </w:tcPr>
          <w:p w14:paraId="54D4E000" w14:textId="77777777" w:rsidR="0005200A" w:rsidRDefault="0005200A" w:rsidP="00A837BA">
            <w:pPr>
              <w:pStyle w:val="BodyText"/>
            </w:pPr>
            <w:r>
              <w:t>Moderate</w:t>
            </w:r>
          </w:p>
        </w:tc>
        <w:tc>
          <w:tcPr>
            <w:tcW w:w="7668" w:type="dxa"/>
            <w:vAlign w:val="center"/>
          </w:tcPr>
          <w:p w14:paraId="54D4E001" w14:textId="77777777" w:rsidR="0005200A" w:rsidRDefault="0005200A" w:rsidP="00A837BA">
            <w:pPr>
              <w:pStyle w:val="BodyText"/>
            </w:pPr>
            <w:r>
              <w:t>Action is required in a reasonable period of time</w:t>
            </w:r>
          </w:p>
        </w:tc>
      </w:tr>
      <w:tr w:rsidR="0005200A" w14:paraId="54D4E005" w14:textId="77777777" w:rsidTr="00A837BA">
        <w:trPr>
          <w:trHeight w:val="345"/>
        </w:trPr>
        <w:tc>
          <w:tcPr>
            <w:tcW w:w="1440" w:type="dxa"/>
            <w:vAlign w:val="center"/>
          </w:tcPr>
          <w:p w14:paraId="54D4E003" w14:textId="77777777" w:rsidR="0005200A" w:rsidRDefault="0005200A" w:rsidP="00A837BA">
            <w:pPr>
              <w:pStyle w:val="BodyText"/>
            </w:pPr>
            <w:r>
              <w:t>Tolerable</w:t>
            </w:r>
          </w:p>
        </w:tc>
        <w:tc>
          <w:tcPr>
            <w:tcW w:w="7668" w:type="dxa"/>
            <w:vAlign w:val="center"/>
          </w:tcPr>
          <w:p w14:paraId="54D4E004" w14:textId="77777777" w:rsidR="0005200A" w:rsidRDefault="0005200A" w:rsidP="00A837BA">
            <w:pPr>
              <w:pStyle w:val="BodyText"/>
              <w:rPr>
                <w:iCs/>
              </w:rPr>
            </w:pPr>
            <w:r>
              <w:rPr>
                <w:iCs/>
                <w:szCs w:val="22"/>
              </w:rPr>
              <w:t>The risk has been reduced to the lowest level that is reasonably practicable</w:t>
            </w:r>
            <w:r>
              <w:rPr>
                <w:iCs/>
              </w:rPr>
              <w:tab/>
            </w:r>
          </w:p>
        </w:tc>
      </w:tr>
    </w:tbl>
    <w:p w14:paraId="54D4E006" w14:textId="77777777" w:rsidR="0005200A" w:rsidRDefault="0005200A" w:rsidP="0005200A">
      <w:pPr>
        <w:spacing w:line="360" w:lineRule="auto"/>
        <w:rPr>
          <w:rFonts w:ascii="Arial" w:hAnsi="Arial" w:cs="Arial"/>
          <w:b/>
          <w:sz w:val="20"/>
        </w:rPr>
      </w:pPr>
    </w:p>
    <w:p w14:paraId="54D4E007" w14:textId="77777777" w:rsidR="0005200A" w:rsidRDefault="0005200A" w:rsidP="0005200A">
      <w:pPr>
        <w:spacing w:line="360" w:lineRule="auto"/>
        <w:rPr>
          <w:rFonts w:ascii="Arial" w:hAnsi="Arial" w:cs="Arial"/>
          <w:b/>
          <w:sz w:val="20"/>
        </w:rPr>
        <w:sectPr w:rsidR="0005200A" w:rsidSect="00076021">
          <w:headerReference w:type="default" r:id="rId111"/>
          <w:footerReference w:type="default" r:id="rId112"/>
          <w:pgSz w:w="11906" w:h="16838"/>
          <w:pgMar w:top="1438" w:right="1452" w:bottom="1618" w:left="1406" w:header="595" w:footer="709" w:gutter="0"/>
          <w:pgNumType w:start="1"/>
          <w:cols w:space="708"/>
          <w:docGrid w:linePitch="360"/>
        </w:sectPr>
      </w:pPr>
    </w:p>
    <w:p w14:paraId="54D4E008" w14:textId="77777777" w:rsidR="0005200A" w:rsidRDefault="0005200A" w:rsidP="0005200A">
      <w:pPr>
        <w:pStyle w:val="PAGETITLE"/>
        <w:pBdr>
          <w:bottom w:val="single" w:sz="4" w:space="1" w:color="auto"/>
        </w:pBdr>
      </w:pPr>
      <w:r>
        <w:t>Safe Working Procedures</w:t>
      </w:r>
    </w:p>
    <w:p w14:paraId="54D4E009" w14:textId="77777777" w:rsidR="0005200A" w:rsidRPr="00B45CD4" w:rsidRDefault="0005200A" w:rsidP="0005200A">
      <w:pPr>
        <w:jc w:val="center"/>
        <w:rPr>
          <w:rFonts w:ascii="Arial" w:hAnsi="Arial" w:cs="Arial"/>
          <w:sz w:val="20"/>
          <w:szCs w:val="20"/>
        </w:rPr>
      </w:pPr>
    </w:p>
    <w:p w14:paraId="54D4E00A" w14:textId="77777777" w:rsidR="0005200A" w:rsidRDefault="0005200A" w:rsidP="0005200A">
      <w:pPr>
        <w:pStyle w:val="Heading1"/>
      </w:pPr>
      <w:r>
        <w:t>Introduction</w:t>
      </w:r>
    </w:p>
    <w:p w14:paraId="54D4E00B" w14:textId="77777777" w:rsidR="0005200A" w:rsidRPr="00B45CD4" w:rsidRDefault="0005200A" w:rsidP="0005200A">
      <w:pPr>
        <w:rPr>
          <w:rFonts w:ascii="Arial" w:hAnsi="Arial" w:cs="Arial"/>
          <w:sz w:val="20"/>
          <w:szCs w:val="20"/>
        </w:rPr>
      </w:pPr>
    </w:p>
    <w:p w14:paraId="54D4E00C" w14:textId="77777777" w:rsidR="0005200A" w:rsidRDefault="0005200A" w:rsidP="0005200A">
      <w:pPr>
        <w:pStyle w:val="BodyText"/>
        <w:jc w:val="both"/>
      </w:pPr>
      <w:r>
        <w:t>An employer’s duty to provide safe systems of work is included in the Health and Safety at Work Act 1974. The Management of Health and Safety at Work Regulations 1999 requires that each employer must implement appropriate arrangements for the effective planning, organisation, control, monitoring and review of the preventive and protective measures. The implementation of safe working procedures can assist an employer in controlling safety measures.</w:t>
      </w:r>
    </w:p>
    <w:p w14:paraId="54D4E00D" w14:textId="77777777" w:rsidR="0005200A" w:rsidRPr="00B45CD4" w:rsidRDefault="0005200A" w:rsidP="0005200A">
      <w:pPr>
        <w:rPr>
          <w:rFonts w:ascii="Arial" w:hAnsi="Arial" w:cs="Arial"/>
          <w:sz w:val="20"/>
          <w:szCs w:val="20"/>
        </w:rPr>
      </w:pPr>
    </w:p>
    <w:p w14:paraId="54D4E00E" w14:textId="77777777" w:rsidR="0005200A" w:rsidRDefault="0005200A" w:rsidP="0005200A">
      <w:pPr>
        <w:pStyle w:val="Heading1"/>
      </w:pPr>
      <w:r>
        <w:t>Responsibilities</w:t>
      </w:r>
    </w:p>
    <w:p w14:paraId="54D4E00F" w14:textId="77777777" w:rsidR="0005200A" w:rsidRPr="00B45CD4" w:rsidRDefault="0005200A" w:rsidP="0005200A">
      <w:pPr>
        <w:rPr>
          <w:rFonts w:ascii="Arial" w:hAnsi="Arial" w:cs="Arial"/>
          <w:sz w:val="20"/>
          <w:szCs w:val="20"/>
        </w:rPr>
      </w:pPr>
    </w:p>
    <w:p w14:paraId="54D4E010" w14:textId="77777777" w:rsidR="0005200A" w:rsidRDefault="0005200A" w:rsidP="0005200A">
      <w:pPr>
        <w:pStyle w:val="BodyText"/>
        <w:jc w:val="both"/>
      </w:pPr>
      <w:r>
        <w:t>The person responsible for the implementation of this procedure is identified in the Responsible Person Summary at the beginning of this section of the manual.</w:t>
      </w:r>
    </w:p>
    <w:p w14:paraId="54D4E011" w14:textId="77777777" w:rsidR="0005200A" w:rsidRDefault="0005200A" w:rsidP="0005200A">
      <w:pPr>
        <w:pStyle w:val="BodyText"/>
        <w:jc w:val="both"/>
        <w:rPr>
          <w:b/>
          <w:bCs/>
          <w:color w:val="0000FF"/>
        </w:rPr>
      </w:pPr>
    </w:p>
    <w:p w14:paraId="54D4E012" w14:textId="77777777" w:rsidR="0005200A" w:rsidRDefault="0005200A" w:rsidP="0005200A">
      <w:pPr>
        <w:pStyle w:val="BodyText"/>
      </w:pPr>
      <w:r>
        <w:t>The Respo</w:t>
      </w:r>
      <w:r w:rsidR="001E5993">
        <w:t>nsible Person will ensure that:</w:t>
      </w:r>
    </w:p>
    <w:p w14:paraId="54D4E013" w14:textId="77777777" w:rsidR="0005200A" w:rsidRDefault="0005200A" w:rsidP="0005200A">
      <w:pPr>
        <w:pStyle w:val="BodyText"/>
        <w:jc w:val="both"/>
      </w:pPr>
    </w:p>
    <w:p w14:paraId="54D4E014" w14:textId="77777777" w:rsidR="0005200A" w:rsidRDefault="0005200A" w:rsidP="0005200A">
      <w:pPr>
        <w:pStyle w:val="BodyText"/>
        <w:numPr>
          <w:ilvl w:val="0"/>
          <w:numId w:val="59"/>
        </w:numPr>
        <w:jc w:val="both"/>
      </w:pPr>
      <w:r>
        <w:t>Where a safe working procedure is required to ensure appropriate risk control measures are implemented, a written safe working procedure is p</w:t>
      </w:r>
      <w:r w:rsidR="001E5993">
        <w:t>rovided;</w:t>
      </w:r>
    </w:p>
    <w:p w14:paraId="54D4E015" w14:textId="77777777" w:rsidR="0005200A" w:rsidRDefault="0005200A" w:rsidP="0005200A">
      <w:pPr>
        <w:pStyle w:val="BodyText"/>
        <w:jc w:val="both"/>
      </w:pPr>
    </w:p>
    <w:p w14:paraId="54D4E016" w14:textId="77777777" w:rsidR="0005200A" w:rsidRDefault="0005200A" w:rsidP="0005200A">
      <w:pPr>
        <w:pStyle w:val="BodyText"/>
        <w:numPr>
          <w:ilvl w:val="0"/>
          <w:numId w:val="59"/>
        </w:numPr>
        <w:jc w:val="both"/>
      </w:pPr>
      <w:r>
        <w:t xml:space="preserve">Safe working procedures are drawn up by competent persons familiar with the activity and the </w:t>
      </w:r>
      <w:r w:rsidR="001E5993">
        <w:t>necessary risk control measures;</w:t>
      </w:r>
    </w:p>
    <w:p w14:paraId="54D4E017" w14:textId="77777777" w:rsidR="0005200A" w:rsidRDefault="0005200A" w:rsidP="0005200A">
      <w:pPr>
        <w:pStyle w:val="BodyText"/>
        <w:jc w:val="both"/>
      </w:pPr>
    </w:p>
    <w:p w14:paraId="54D4E018" w14:textId="77777777" w:rsidR="0005200A" w:rsidRDefault="0005200A" w:rsidP="0005200A">
      <w:pPr>
        <w:pStyle w:val="BodyText"/>
        <w:numPr>
          <w:ilvl w:val="0"/>
          <w:numId w:val="59"/>
        </w:numPr>
        <w:jc w:val="both"/>
      </w:pPr>
      <w:r>
        <w:t>The safe working procedures are regularly reviewed to assess their effectiveness in controlling health and safety risks</w:t>
      </w:r>
      <w:r w:rsidR="001E5993">
        <w:t>;</w:t>
      </w:r>
    </w:p>
    <w:p w14:paraId="54D4E019" w14:textId="77777777" w:rsidR="0005200A" w:rsidRDefault="0005200A" w:rsidP="0005200A">
      <w:pPr>
        <w:pStyle w:val="BodyText"/>
        <w:jc w:val="both"/>
      </w:pPr>
    </w:p>
    <w:p w14:paraId="54D4E01A" w14:textId="77777777" w:rsidR="0005200A" w:rsidRDefault="0005200A" w:rsidP="0005200A">
      <w:pPr>
        <w:pStyle w:val="BodyText"/>
        <w:numPr>
          <w:ilvl w:val="0"/>
          <w:numId w:val="59"/>
        </w:numPr>
        <w:jc w:val="both"/>
      </w:pPr>
      <w:r>
        <w:t>The safe working procedure identifies the necessary risk control m</w:t>
      </w:r>
      <w:r w:rsidR="001E5993">
        <w:t>easures that are to be followed; and</w:t>
      </w:r>
    </w:p>
    <w:p w14:paraId="54D4E01B" w14:textId="77777777" w:rsidR="0005200A" w:rsidRDefault="0005200A" w:rsidP="0005200A">
      <w:pPr>
        <w:pStyle w:val="BodyText"/>
        <w:jc w:val="both"/>
      </w:pPr>
    </w:p>
    <w:p w14:paraId="54D4E01C" w14:textId="77777777" w:rsidR="0005200A" w:rsidRDefault="0005200A" w:rsidP="0005200A">
      <w:pPr>
        <w:pStyle w:val="BodyText"/>
        <w:numPr>
          <w:ilvl w:val="0"/>
          <w:numId w:val="59"/>
        </w:numPr>
        <w:jc w:val="both"/>
        <w:rPr>
          <w:sz w:val="22"/>
        </w:rPr>
      </w:pPr>
      <w:r>
        <w:t>Employees who are to undertake the activity are trained in the safe working procedure and training records are kept.</w:t>
      </w:r>
    </w:p>
    <w:p w14:paraId="54D4E01D" w14:textId="77777777" w:rsidR="0005200A" w:rsidRPr="00B45CD4" w:rsidRDefault="0005200A" w:rsidP="0005200A">
      <w:pPr>
        <w:pStyle w:val="BodyText"/>
      </w:pPr>
    </w:p>
    <w:p w14:paraId="54D4E01E" w14:textId="77777777" w:rsidR="0005200A" w:rsidRDefault="0005200A" w:rsidP="0005200A">
      <w:pPr>
        <w:pStyle w:val="Heading1"/>
      </w:pPr>
      <w:r>
        <w:br w:type="page"/>
        <w:t xml:space="preserve">Legislation </w:t>
      </w:r>
      <w:r w:rsidR="002140E0">
        <w:t>and</w:t>
      </w:r>
      <w:r>
        <w:t xml:space="preserve"> Guidance</w:t>
      </w:r>
    </w:p>
    <w:p w14:paraId="54D4E01F" w14:textId="77777777" w:rsidR="0005200A" w:rsidRPr="00B45CD4" w:rsidRDefault="0005200A" w:rsidP="0005200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05200A" w14:paraId="54D4E022" w14:textId="77777777" w:rsidTr="001E5993">
        <w:trPr>
          <w:trHeight w:val="555"/>
        </w:trPr>
        <w:tc>
          <w:tcPr>
            <w:tcW w:w="1268" w:type="dxa"/>
            <w:shd w:val="clear" w:color="auto" w:fill="999999"/>
            <w:vAlign w:val="center"/>
          </w:tcPr>
          <w:p w14:paraId="54D4E020" w14:textId="77777777" w:rsidR="0005200A" w:rsidRPr="001E5993" w:rsidRDefault="0005200A" w:rsidP="00A837BA">
            <w:pPr>
              <w:pStyle w:val="BodyText"/>
              <w:rPr>
                <w:b/>
                <w:color w:val="FFFFFF"/>
              </w:rPr>
            </w:pPr>
            <w:r w:rsidRPr="001E5993">
              <w:rPr>
                <w:b/>
                <w:color w:val="FFFFFF"/>
              </w:rPr>
              <w:t>Legislation</w:t>
            </w:r>
          </w:p>
        </w:tc>
        <w:tc>
          <w:tcPr>
            <w:tcW w:w="7254" w:type="dxa"/>
            <w:vAlign w:val="center"/>
          </w:tcPr>
          <w:p w14:paraId="54D4E021" w14:textId="77777777" w:rsidR="0005200A" w:rsidRDefault="0005200A" w:rsidP="00A837BA">
            <w:pPr>
              <w:pStyle w:val="BodyText"/>
            </w:pPr>
            <w:r>
              <w:t xml:space="preserve">Management of Health </w:t>
            </w:r>
            <w:r w:rsidR="002140E0">
              <w:t>and</w:t>
            </w:r>
            <w:r>
              <w:t xml:space="preserve"> Safety at Work Regulations 1999</w:t>
            </w:r>
          </w:p>
        </w:tc>
      </w:tr>
      <w:tr w:rsidR="0005200A" w14:paraId="54D4E025" w14:textId="77777777" w:rsidTr="001E5993">
        <w:tc>
          <w:tcPr>
            <w:tcW w:w="1268" w:type="dxa"/>
            <w:shd w:val="clear" w:color="auto" w:fill="999999"/>
            <w:vAlign w:val="center"/>
          </w:tcPr>
          <w:p w14:paraId="54D4E023" w14:textId="77777777" w:rsidR="0005200A" w:rsidRPr="001E5993" w:rsidRDefault="0005200A" w:rsidP="00A837BA">
            <w:pPr>
              <w:pStyle w:val="BodyText"/>
              <w:rPr>
                <w:b/>
                <w:color w:val="FFFFFF"/>
              </w:rPr>
            </w:pPr>
            <w:r w:rsidRPr="001E5993">
              <w:rPr>
                <w:b/>
                <w:color w:val="FFFFFF"/>
              </w:rPr>
              <w:t>Guidance</w:t>
            </w:r>
          </w:p>
        </w:tc>
        <w:tc>
          <w:tcPr>
            <w:tcW w:w="7254" w:type="dxa"/>
            <w:vAlign w:val="center"/>
          </w:tcPr>
          <w:p w14:paraId="54D4E024" w14:textId="77777777" w:rsidR="0005200A" w:rsidRDefault="0005200A" w:rsidP="00A837BA">
            <w:pPr>
              <w:pStyle w:val="BodyText"/>
            </w:pPr>
            <w:r>
              <w:t xml:space="preserve">Management of health and safety at work - Management of Health and Safety at Work Regulations 1999 – </w:t>
            </w:r>
            <w:r w:rsidR="002140E0">
              <w:t>Approved Code of Practice and Guidance</w:t>
            </w:r>
            <w:r>
              <w:t>. (L21)</w:t>
            </w:r>
          </w:p>
        </w:tc>
      </w:tr>
    </w:tbl>
    <w:p w14:paraId="54D4E026" w14:textId="77777777" w:rsidR="0005200A" w:rsidRPr="00B45CD4" w:rsidRDefault="0005200A" w:rsidP="0005200A">
      <w:pPr>
        <w:rPr>
          <w:rFonts w:ascii="Arial" w:hAnsi="Arial" w:cs="Arial"/>
          <w:sz w:val="20"/>
          <w:szCs w:val="20"/>
        </w:rPr>
      </w:pPr>
    </w:p>
    <w:p w14:paraId="54D4E027" w14:textId="77777777" w:rsidR="0005200A" w:rsidRDefault="0005200A" w:rsidP="0005200A">
      <w:pPr>
        <w:pStyle w:val="BodyText"/>
        <w:jc w:val="both"/>
      </w:pPr>
      <w:r>
        <w:t xml:space="preserve">Safe working procedures are required for tasks that involve risks to health and safety that can be adequately controlled provided that a number of risk control measures are implemented. </w:t>
      </w:r>
    </w:p>
    <w:p w14:paraId="54D4E028" w14:textId="77777777" w:rsidR="0005200A" w:rsidRDefault="0005200A" w:rsidP="0005200A">
      <w:pPr>
        <w:pStyle w:val="BodyText"/>
        <w:jc w:val="both"/>
      </w:pPr>
    </w:p>
    <w:p w14:paraId="54D4E029" w14:textId="77777777" w:rsidR="0005200A" w:rsidRDefault="0005200A" w:rsidP="0005200A">
      <w:pPr>
        <w:pStyle w:val="BodyText"/>
        <w:jc w:val="both"/>
      </w:pPr>
      <w:r>
        <w:t>These risk control measures may include:</w:t>
      </w:r>
    </w:p>
    <w:p w14:paraId="54D4E02A" w14:textId="77777777" w:rsidR="001E5993" w:rsidRDefault="001E5993" w:rsidP="0005200A">
      <w:pPr>
        <w:pStyle w:val="BodyText"/>
        <w:jc w:val="both"/>
      </w:pPr>
    </w:p>
    <w:p w14:paraId="54D4E02B" w14:textId="77777777" w:rsidR="0005200A" w:rsidRDefault="001E5993" w:rsidP="0005200A">
      <w:pPr>
        <w:pStyle w:val="BodyText"/>
        <w:numPr>
          <w:ilvl w:val="0"/>
          <w:numId w:val="60"/>
        </w:numPr>
        <w:jc w:val="both"/>
      </w:pPr>
      <w:r>
        <w:t>T</w:t>
      </w:r>
      <w:r w:rsidR="0005200A">
        <w:t>he selection and use of specific items of equipment</w:t>
      </w:r>
      <w:r>
        <w:t>;</w:t>
      </w:r>
    </w:p>
    <w:p w14:paraId="54D4E02C" w14:textId="77777777" w:rsidR="0005200A" w:rsidRDefault="001E5993" w:rsidP="0005200A">
      <w:pPr>
        <w:pStyle w:val="BodyText"/>
        <w:numPr>
          <w:ilvl w:val="0"/>
          <w:numId w:val="60"/>
        </w:numPr>
        <w:jc w:val="both"/>
      </w:pPr>
      <w:r>
        <w:t>I</w:t>
      </w:r>
      <w:r w:rsidR="0005200A">
        <w:t>solation and lock- off of machinery and equipment</w:t>
      </w:r>
      <w:r>
        <w:t>;</w:t>
      </w:r>
    </w:p>
    <w:p w14:paraId="54D4E02D" w14:textId="77777777" w:rsidR="0005200A" w:rsidRDefault="001E5993" w:rsidP="0005200A">
      <w:pPr>
        <w:pStyle w:val="BodyText"/>
        <w:numPr>
          <w:ilvl w:val="0"/>
          <w:numId w:val="60"/>
        </w:numPr>
        <w:jc w:val="both"/>
      </w:pPr>
      <w:r>
        <w:t>P</w:t>
      </w:r>
      <w:r w:rsidR="0005200A">
        <w:t>osting of signs and notices</w:t>
      </w:r>
      <w:r>
        <w:t>;</w:t>
      </w:r>
    </w:p>
    <w:p w14:paraId="54D4E02E" w14:textId="77777777" w:rsidR="0005200A" w:rsidRDefault="001E5993" w:rsidP="0005200A">
      <w:pPr>
        <w:pStyle w:val="BodyText"/>
        <w:numPr>
          <w:ilvl w:val="0"/>
          <w:numId w:val="60"/>
        </w:numPr>
        <w:jc w:val="both"/>
      </w:pPr>
      <w:r>
        <w:t>M</w:t>
      </w:r>
      <w:r w:rsidR="0005200A">
        <w:t>eans of prohibiting access to unauthorised persons</w:t>
      </w:r>
      <w:r>
        <w:t>;</w:t>
      </w:r>
    </w:p>
    <w:p w14:paraId="54D4E02F" w14:textId="77777777" w:rsidR="0005200A" w:rsidRDefault="001E5993" w:rsidP="0005200A">
      <w:pPr>
        <w:pStyle w:val="BodyText"/>
        <w:numPr>
          <w:ilvl w:val="0"/>
          <w:numId w:val="60"/>
        </w:numPr>
        <w:jc w:val="both"/>
      </w:pPr>
      <w:r>
        <w:t>W</w:t>
      </w:r>
      <w:r w:rsidR="0005200A">
        <w:t>orkplace checks prior to starting and after completion of the task</w:t>
      </w:r>
      <w:r>
        <w:t>; and</w:t>
      </w:r>
    </w:p>
    <w:p w14:paraId="54D4E030" w14:textId="77777777" w:rsidR="0005200A" w:rsidRDefault="001E5993" w:rsidP="0005200A">
      <w:pPr>
        <w:pStyle w:val="BodyText"/>
        <w:numPr>
          <w:ilvl w:val="0"/>
          <w:numId w:val="60"/>
        </w:numPr>
        <w:jc w:val="both"/>
      </w:pPr>
      <w:r>
        <w:t>M</w:t>
      </w:r>
      <w:r w:rsidR="0005200A">
        <w:t>inimum levels of competence for persons undertaking the activity etc.</w:t>
      </w:r>
    </w:p>
    <w:p w14:paraId="54D4E031" w14:textId="77777777" w:rsidR="0005200A" w:rsidRDefault="0005200A" w:rsidP="0005200A">
      <w:pPr>
        <w:pStyle w:val="BodyText"/>
        <w:jc w:val="both"/>
      </w:pPr>
    </w:p>
    <w:p w14:paraId="54D4E032" w14:textId="77777777" w:rsidR="0005200A" w:rsidRDefault="0005200A" w:rsidP="0005200A">
      <w:pPr>
        <w:pStyle w:val="BodyText"/>
        <w:jc w:val="both"/>
      </w:pPr>
      <w:r>
        <w:t>Reference should be made to the health and safety risk assessment when devising the safe working procedure as this assessment should identify the necessary risk control measures.</w:t>
      </w:r>
    </w:p>
    <w:p w14:paraId="54D4E033" w14:textId="77777777" w:rsidR="0005200A" w:rsidRDefault="0005200A" w:rsidP="0005200A">
      <w:pPr>
        <w:pStyle w:val="BodyText"/>
        <w:jc w:val="both"/>
        <w:rPr>
          <w:spacing w:val="-2"/>
        </w:rPr>
      </w:pPr>
    </w:p>
    <w:p w14:paraId="54D4E034" w14:textId="77777777" w:rsidR="0005200A" w:rsidRDefault="0005200A" w:rsidP="0005200A">
      <w:pPr>
        <w:pStyle w:val="Heading1"/>
      </w:pPr>
      <w:r>
        <w:t>Record Keeping</w:t>
      </w:r>
    </w:p>
    <w:p w14:paraId="54D4E035" w14:textId="77777777" w:rsidR="0005200A" w:rsidRPr="00B45CD4" w:rsidRDefault="0005200A" w:rsidP="0005200A">
      <w:pPr>
        <w:rPr>
          <w:color w:val="000000"/>
          <w:sz w:val="20"/>
          <w:szCs w:val="20"/>
        </w:rPr>
      </w:pPr>
    </w:p>
    <w:p w14:paraId="54D4E036" w14:textId="77777777" w:rsidR="0005200A" w:rsidRDefault="0005200A" w:rsidP="0005200A">
      <w:pPr>
        <w:pStyle w:val="Heading2"/>
      </w:pPr>
      <w:r>
        <w:t>Safe Working Procedure</w:t>
      </w:r>
    </w:p>
    <w:p w14:paraId="54D4E037" w14:textId="77777777" w:rsidR="0005200A" w:rsidRDefault="0005200A" w:rsidP="0005200A">
      <w:pPr>
        <w:pStyle w:val="BodyText"/>
      </w:pPr>
      <w:r>
        <w:t>A competent person is to write a safe working procedure for each activity where a procedure needs to be established to ensure the appropriate risk control measures are identified. The form should specify exactly what the task is, where it is to be carried out and the control measures that must be implemented.</w:t>
      </w:r>
    </w:p>
    <w:p w14:paraId="54D4E038" w14:textId="77777777" w:rsidR="0005200A" w:rsidRDefault="0005200A" w:rsidP="0005200A">
      <w:pPr>
        <w:pStyle w:val="BodyText"/>
      </w:pPr>
    </w:p>
    <w:p w14:paraId="54D4E039" w14:textId="77777777" w:rsidR="0005200A" w:rsidRDefault="0005200A" w:rsidP="0005200A">
      <w:pPr>
        <w:pStyle w:val="BodyText"/>
      </w:pPr>
      <w:r>
        <w:t>The form should have a review date so that periodic checks are made on the system of work to ensure the systems remain effective and appropriate.</w:t>
      </w:r>
    </w:p>
    <w:p w14:paraId="54D4E03A" w14:textId="77777777" w:rsidR="0005200A" w:rsidRDefault="0005200A" w:rsidP="0005200A">
      <w:pPr>
        <w:pStyle w:val="BodyText"/>
        <w:rPr>
          <w:rFonts w:cs="Arial"/>
        </w:rPr>
      </w:pPr>
    </w:p>
    <w:p w14:paraId="54D4E03B" w14:textId="77777777" w:rsidR="0005200A" w:rsidRDefault="0005200A" w:rsidP="0005200A">
      <w:pPr>
        <w:pStyle w:val="BodyText"/>
        <w:rPr>
          <w:rFonts w:cs="Arial"/>
        </w:rPr>
      </w:pPr>
      <w:r>
        <w:rPr>
          <w:rFonts w:cs="Arial"/>
        </w:rPr>
        <w:t>An example form is shown overleaf.</w:t>
      </w:r>
    </w:p>
    <w:p w14:paraId="54D4E03C" w14:textId="77777777" w:rsidR="002E6426" w:rsidRDefault="002E6426" w:rsidP="0005200A">
      <w:pPr>
        <w:pStyle w:val="BodyText"/>
        <w:rPr>
          <w:rFonts w:cs="Arial"/>
        </w:rPr>
      </w:pPr>
    </w:p>
    <w:p w14:paraId="54D4E03D" w14:textId="77777777" w:rsidR="002E6426" w:rsidRDefault="002E6426" w:rsidP="0005200A">
      <w:pPr>
        <w:pStyle w:val="BodyText"/>
        <w:rPr>
          <w:rFonts w:cs="Arial"/>
        </w:rPr>
      </w:pPr>
      <w:r>
        <w:rPr>
          <w:rFonts w:cs="Arial"/>
        </w:rPr>
        <w:br w:type="page"/>
      </w:r>
    </w:p>
    <w:p w14:paraId="54D4E03E" w14:textId="77777777" w:rsidR="002E6426" w:rsidRDefault="002E6426" w:rsidP="0005200A">
      <w:pPr>
        <w:pStyle w:val="Caption"/>
        <w:pBdr>
          <w:top w:val="single" w:sz="4" w:space="1" w:color="auto"/>
          <w:left w:val="single" w:sz="4" w:space="4" w:color="auto"/>
          <w:bottom w:val="single" w:sz="4" w:space="1" w:color="auto"/>
          <w:right w:val="single" w:sz="4" w:space="0" w:color="auto"/>
        </w:pBdr>
        <w:shd w:val="clear" w:color="auto" w:fill="A0A0A0"/>
        <w:rPr>
          <w:b/>
          <w:bCs/>
          <w:color w:val="FFFFFF"/>
          <w:sz w:val="24"/>
        </w:rPr>
      </w:pPr>
    </w:p>
    <w:p w14:paraId="54D4E03F" w14:textId="77777777" w:rsidR="0005200A" w:rsidRDefault="0005200A" w:rsidP="0005200A">
      <w:pPr>
        <w:pStyle w:val="Caption"/>
        <w:pBdr>
          <w:top w:val="single" w:sz="4" w:space="1" w:color="auto"/>
          <w:left w:val="single" w:sz="4" w:space="4" w:color="auto"/>
          <w:bottom w:val="single" w:sz="4" w:space="1" w:color="auto"/>
          <w:right w:val="single" w:sz="4" w:space="0" w:color="auto"/>
        </w:pBdr>
        <w:shd w:val="clear" w:color="auto" w:fill="A0A0A0"/>
        <w:rPr>
          <w:b/>
          <w:bCs/>
          <w:color w:val="FFFFFF"/>
          <w:sz w:val="24"/>
        </w:rPr>
      </w:pPr>
      <w:r>
        <w:rPr>
          <w:b/>
          <w:bCs/>
          <w:color w:val="FFFFFF"/>
          <w:sz w:val="24"/>
        </w:rPr>
        <w:t xml:space="preserve">Safe Working Procedures          </w:t>
      </w:r>
    </w:p>
    <w:p w14:paraId="54D4E040" w14:textId="77777777" w:rsidR="0005200A" w:rsidRPr="002E6426" w:rsidRDefault="0005200A" w:rsidP="0005200A">
      <w:pPr>
        <w:rP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05200A" w14:paraId="54D4E043" w14:textId="77777777" w:rsidTr="00A837BA">
        <w:trPr>
          <w:trHeight w:val="620"/>
        </w:trPr>
        <w:tc>
          <w:tcPr>
            <w:tcW w:w="9288" w:type="dxa"/>
          </w:tcPr>
          <w:p w14:paraId="54D4E041" w14:textId="77777777" w:rsidR="0005200A" w:rsidRDefault="0005200A" w:rsidP="00A837BA">
            <w:pPr>
              <w:pStyle w:val="BodyText"/>
            </w:pPr>
            <w:r>
              <w:t xml:space="preserve">Safe working procedure: </w:t>
            </w:r>
          </w:p>
          <w:p w14:paraId="54D4E042" w14:textId="77777777" w:rsidR="0005200A" w:rsidRDefault="0005200A" w:rsidP="00A837BA">
            <w:pPr>
              <w:pStyle w:val="BodyText"/>
            </w:pPr>
            <w:r>
              <w:rPr>
                <w:b/>
                <w:bCs/>
                <w:i/>
                <w:iCs/>
              </w:rPr>
              <w:t>Changing Drive Belt on Process Machine in the Production Area</w:t>
            </w:r>
          </w:p>
        </w:tc>
      </w:tr>
      <w:tr w:rsidR="0005200A" w14:paraId="54D4E046" w14:textId="77777777" w:rsidTr="00A837BA">
        <w:trPr>
          <w:trHeight w:val="516"/>
        </w:trPr>
        <w:tc>
          <w:tcPr>
            <w:tcW w:w="9288" w:type="dxa"/>
          </w:tcPr>
          <w:p w14:paraId="54D4E044" w14:textId="77777777" w:rsidR="0005200A" w:rsidRDefault="0005200A" w:rsidP="00A837BA">
            <w:pPr>
              <w:pStyle w:val="BodyText"/>
            </w:pPr>
            <w:r>
              <w:t xml:space="preserve">Task description: </w:t>
            </w:r>
          </w:p>
          <w:p w14:paraId="54D4E045" w14:textId="77777777" w:rsidR="0005200A" w:rsidRDefault="0005200A" w:rsidP="00A837BA">
            <w:pPr>
              <w:pStyle w:val="BodyText"/>
              <w:rPr>
                <w:b/>
                <w:bCs/>
                <w:i/>
                <w:iCs/>
              </w:rPr>
            </w:pPr>
            <w:r>
              <w:rPr>
                <w:b/>
                <w:bCs/>
                <w:i/>
                <w:iCs/>
              </w:rPr>
              <w:t>When a drive belt needs to be changed, the machine is isolated and locked off (following the Lock- off Procedure). The work area is cleared of obstructions and the guards removed. The old belt is removed and the new belt fitted by loosening and then re-adjusting the tensioners. The guards are replaced, the isolation removed and the machine is re-started.</w:t>
            </w:r>
          </w:p>
        </w:tc>
      </w:tr>
      <w:tr w:rsidR="0005200A" w14:paraId="54D4E04B" w14:textId="77777777" w:rsidTr="00A837BA">
        <w:trPr>
          <w:trHeight w:val="524"/>
        </w:trPr>
        <w:tc>
          <w:tcPr>
            <w:tcW w:w="9288" w:type="dxa"/>
          </w:tcPr>
          <w:p w14:paraId="54D4E047" w14:textId="77777777" w:rsidR="0005200A" w:rsidRDefault="0005200A" w:rsidP="00A837BA">
            <w:pPr>
              <w:pStyle w:val="BodyText"/>
            </w:pPr>
            <w:r>
              <w:t>Equipment required:</w:t>
            </w:r>
          </w:p>
          <w:p w14:paraId="54D4E048" w14:textId="77777777" w:rsidR="0005200A" w:rsidRDefault="0005200A" w:rsidP="00A837BA">
            <w:pPr>
              <w:pStyle w:val="BodyText"/>
              <w:rPr>
                <w:b/>
                <w:bCs/>
                <w:i/>
                <w:iCs/>
              </w:rPr>
            </w:pPr>
            <w:r>
              <w:rPr>
                <w:b/>
                <w:bCs/>
                <w:i/>
                <w:iCs/>
              </w:rPr>
              <w:t>Isolator padlocks</w:t>
            </w:r>
          </w:p>
          <w:p w14:paraId="54D4E049" w14:textId="77777777" w:rsidR="0005200A" w:rsidRDefault="0005200A" w:rsidP="00A837BA">
            <w:pPr>
              <w:pStyle w:val="BodyText"/>
              <w:rPr>
                <w:b/>
                <w:bCs/>
                <w:i/>
                <w:iCs/>
              </w:rPr>
            </w:pPr>
            <w:r>
              <w:rPr>
                <w:b/>
                <w:bCs/>
                <w:i/>
                <w:iCs/>
              </w:rPr>
              <w:t>Hand tools to remove fixed guarding and adjust tensioners</w:t>
            </w:r>
          </w:p>
          <w:p w14:paraId="54D4E04A" w14:textId="77777777" w:rsidR="0005200A" w:rsidRDefault="0005200A" w:rsidP="00A837BA">
            <w:pPr>
              <w:pStyle w:val="BodyText"/>
            </w:pPr>
            <w:r>
              <w:rPr>
                <w:b/>
                <w:bCs/>
                <w:i/>
                <w:iCs/>
              </w:rPr>
              <w:t>Safety footwear and protective gloves</w:t>
            </w:r>
          </w:p>
        </w:tc>
      </w:tr>
      <w:tr w:rsidR="0005200A" w14:paraId="54D4E04F" w14:textId="77777777" w:rsidTr="00A837BA">
        <w:trPr>
          <w:trHeight w:val="547"/>
        </w:trPr>
        <w:tc>
          <w:tcPr>
            <w:tcW w:w="9288" w:type="dxa"/>
          </w:tcPr>
          <w:p w14:paraId="54D4E04C" w14:textId="77777777" w:rsidR="0005200A" w:rsidRDefault="0005200A" w:rsidP="00A837BA">
            <w:pPr>
              <w:pStyle w:val="BodyText"/>
            </w:pPr>
            <w:r>
              <w:t>Minimum competency:</w:t>
            </w:r>
          </w:p>
          <w:p w14:paraId="54D4E04D" w14:textId="77777777" w:rsidR="0005200A" w:rsidRDefault="0005200A" w:rsidP="00A837BA">
            <w:pPr>
              <w:pStyle w:val="BodyText"/>
              <w:rPr>
                <w:b/>
                <w:bCs/>
                <w:i/>
                <w:iCs/>
              </w:rPr>
            </w:pPr>
            <w:r>
              <w:rPr>
                <w:b/>
                <w:bCs/>
                <w:i/>
                <w:iCs/>
              </w:rPr>
              <w:t>Training in the Lock- Off Procedure</w:t>
            </w:r>
          </w:p>
          <w:p w14:paraId="54D4E04E" w14:textId="77777777" w:rsidR="0005200A" w:rsidRDefault="0005200A" w:rsidP="00A837BA">
            <w:pPr>
              <w:pStyle w:val="BodyText"/>
            </w:pPr>
            <w:r>
              <w:rPr>
                <w:b/>
                <w:bCs/>
                <w:i/>
                <w:iCs/>
              </w:rPr>
              <w:t>Basic competency in use of hand tools and belt fitting</w:t>
            </w:r>
          </w:p>
        </w:tc>
      </w:tr>
      <w:tr w:rsidR="0005200A" w14:paraId="54D4E054" w14:textId="77777777" w:rsidTr="00A837BA">
        <w:trPr>
          <w:trHeight w:val="432"/>
        </w:trPr>
        <w:tc>
          <w:tcPr>
            <w:tcW w:w="9288" w:type="dxa"/>
          </w:tcPr>
          <w:p w14:paraId="54D4E050" w14:textId="77777777" w:rsidR="0005200A" w:rsidRDefault="0005200A" w:rsidP="00A837BA">
            <w:pPr>
              <w:pStyle w:val="BodyText"/>
            </w:pPr>
            <w:r>
              <w:t>Specific Controls required:</w:t>
            </w:r>
          </w:p>
          <w:p w14:paraId="54D4E051" w14:textId="77777777" w:rsidR="0005200A" w:rsidRDefault="0005200A" w:rsidP="00A837BA">
            <w:pPr>
              <w:pStyle w:val="BodyText"/>
              <w:rPr>
                <w:b/>
                <w:bCs/>
                <w:i/>
                <w:iCs/>
              </w:rPr>
            </w:pPr>
            <w:r>
              <w:rPr>
                <w:b/>
                <w:bCs/>
                <w:i/>
                <w:iCs/>
              </w:rPr>
              <w:t xml:space="preserve">Machine isolator to be identified and multi- lock device fitted so each operative involved in the process can fit their own padlock. </w:t>
            </w:r>
          </w:p>
          <w:p w14:paraId="54D4E052" w14:textId="77777777" w:rsidR="0005200A" w:rsidRDefault="0005200A" w:rsidP="00A837BA">
            <w:pPr>
              <w:pStyle w:val="BodyText"/>
              <w:rPr>
                <w:b/>
                <w:bCs/>
                <w:i/>
                <w:iCs/>
              </w:rPr>
            </w:pPr>
            <w:r>
              <w:rPr>
                <w:b/>
                <w:bCs/>
                <w:i/>
                <w:iCs/>
              </w:rPr>
              <w:t xml:space="preserve">Attempt should be made to re-start the machine with the padlocks in place to confirm it is successfully isolated. </w:t>
            </w:r>
          </w:p>
          <w:p w14:paraId="54D4E053" w14:textId="77777777" w:rsidR="0005200A" w:rsidRDefault="0005200A" w:rsidP="00A837BA">
            <w:pPr>
              <w:pStyle w:val="BodyText"/>
            </w:pPr>
            <w:r>
              <w:rPr>
                <w:b/>
                <w:bCs/>
                <w:i/>
                <w:iCs/>
              </w:rPr>
              <w:t xml:space="preserve">If additional tensioning of the new belt is required, this procedure should be followed in full. </w:t>
            </w:r>
          </w:p>
        </w:tc>
      </w:tr>
      <w:tr w:rsidR="0005200A" w14:paraId="54D4E059" w14:textId="77777777" w:rsidTr="00A837BA">
        <w:tc>
          <w:tcPr>
            <w:tcW w:w="9288" w:type="dxa"/>
          </w:tcPr>
          <w:p w14:paraId="54D4E055" w14:textId="77777777" w:rsidR="0005200A" w:rsidRDefault="0005200A" w:rsidP="00A837BA">
            <w:pPr>
              <w:pStyle w:val="BodyText"/>
            </w:pPr>
            <w:r>
              <w:t>Signed:</w:t>
            </w:r>
          </w:p>
          <w:p w14:paraId="54D4E056" w14:textId="77777777" w:rsidR="0005200A" w:rsidRDefault="0005200A" w:rsidP="00A837BA">
            <w:pPr>
              <w:pStyle w:val="BodyText"/>
              <w:rPr>
                <w:b/>
                <w:bCs/>
                <w:i/>
                <w:iCs/>
              </w:rPr>
            </w:pPr>
            <w:r>
              <w:rPr>
                <w:b/>
                <w:bCs/>
                <w:i/>
                <w:iCs/>
              </w:rPr>
              <w:t>J. Bloggs</w:t>
            </w:r>
          </w:p>
          <w:p w14:paraId="54D4E057" w14:textId="77777777" w:rsidR="0005200A" w:rsidRDefault="0005200A" w:rsidP="00A837BA">
            <w:pPr>
              <w:pStyle w:val="BodyText"/>
            </w:pPr>
          </w:p>
          <w:p w14:paraId="54D4E058" w14:textId="77777777" w:rsidR="0005200A" w:rsidRDefault="0005200A" w:rsidP="00A837BA">
            <w:pPr>
              <w:pStyle w:val="BodyText"/>
            </w:pPr>
          </w:p>
        </w:tc>
      </w:tr>
      <w:tr w:rsidR="0005200A" w14:paraId="54D4E05B" w14:textId="77777777" w:rsidTr="00A837BA">
        <w:tc>
          <w:tcPr>
            <w:tcW w:w="9288" w:type="dxa"/>
          </w:tcPr>
          <w:p w14:paraId="54D4E05A" w14:textId="5923CE9A" w:rsidR="0005200A" w:rsidRDefault="0005200A" w:rsidP="00A837BA">
            <w:pPr>
              <w:pStyle w:val="BodyText"/>
            </w:pPr>
            <w:r>
              <w:t xml:space="preserve">Date:       </w:t>
            </w:r>
            <w:r>
              <w:rPr>
                <w:b/>
                <w:bCs/>
                <w:i/>
                <w:iCs/>
              </w:rPr>
              <w:t>1/03/</w:t>
            </w:r>
            <w:r w:rsidR="009223A7">
              <w:rPr>
                <w:b/>
                <w:bCs/>
                <w:i/>
                <w:iCs/>
              </w:rPr>
              <w:t>15</w:t>
            </w:r>
            <w:r>
              <w:t xml:space="preserve">                     Review date: </w:t>
            </w:r>
            <w:r>
              <w:rPr>
                <w:b/>
                <w:bCs/>
                <w:i/>
                <w:iCs/>
              </w:rPr>
              <w:t>1/03/</w:t>
            </w:r>
            <w:r w:rsidR="009223A7">
              <w:rPr>
                <w:b/>
                <w:bCs/>
                <w:i/>
                <w:iCs/>
              </w:rPr>
              <w:t>16</w:t>
            </w:r>
          </w:p>
        </w:tc>
      </w:tr>
    </w:tbl>
    <w:p w14:paraId="54D4E05C" w14:textId="77777777" w:rsidR="0005200A" w:rsidRDefault="0005200A" w:rsidP="0005200A"/>
    <w:p w14:paraId="54D4E05D" w14:textId="77777777" w:rsidR="0005200A" w:rsidRDefault="0005200A" w:rsidP="0005200A">
      <w:pPr>
        <w:pStyle w:val="BodyText"/>
        <w:sectPr w:rsidR="0005200A" w:rsidSect="00E43471">
          <w:headerReference w:type="default" r:id="rId113"/>
          <w:footerReference w:type="default" r:id="rId114"/>
          <w:pgSz w:w="11906" w:h="16838"/>
          <w:pgMar w:top="1438" w:right="1452" w:bottom="1618" w:left="1406" w:header="595" w:footer="709" w:gutter="0"/>
          <w:pgNumType w:start="1"/>
          <w:cols w:space="708"/>
          <w:docGrid w:linePitch="360"/>
        </w:sectPr>
      </w:pPr>
    </w:p>
    <w:p w14:paraId="54D4E05E" w14:textId="77777777" w:rsidR="0005200A" w:rsidRDefault="0005200A" w:rsidP="0005200A">
      <w:pPr>
        <w:pStyle w:val="PAGETITLE"/>
        <w:pBdr>
          <w:bottom w:val="single" w:sz="4" w:space="1" w:color="auto"/>
        </w:pBdr>
      </w:pPr>
      <w:r>
        <w:t>Stress at Work</w:t>
      </w:r>
    </w:p>
    <w:p w14:paraId="54D4E05F" w14:textId="77777777" w:rsidR="0005200A" w:rsidRDefault="0005200A" w:rsidP="0005200A">
      <w:pPr>
        <w:jc w:val="center"/>
        <w:rPr>
          <w:rFonts w:ascii="Arial" w:hAnsi="Arial" w:cs="Arial"/>
          <w:sz w:val="28"/>
        </w:rPr>
      </w:pPr>
    </w:p>
    <w:p w14:paraId="54D4E060" w14:textId="77777777" w:rsidR="0005200A" w:rsidRDefault="0005200A" w:rsidP="0005200A">
      <w:pPr>
        <w:pStyle w:val="Heading1"/>
      </w:pPr>
      <w:r>
        <w:t>Introduction</w:t>
      </w:r>
    </w:p>
    <w:p w14:paraId="54D4E061" w14:textId="77777777" w:rsidR="0005200A" w:rsidRPr="002E6426" w:rsidRDefault="0005200A" w:rsidP="0005200A">
      <w:pPr>
        <w:rPr>
          <w:rFonts w:ascii="Arial" w:hAnsi="Arial" w:cs="Arial"/>
          <w:sz w:val="20"/>
          <w:szCs w:val="20"/>
        </w:rPr>
      </w:pPr>
    </w:p>
    <w:p w14:paraId="54D4E062" w14:textId="77777777" w:rsidR="0005200A" w:rsidRDefault="0005200A" w:rsidP="0005200A">
      <w:pPr>
        <w:pStyle w:val="BodyText"/>
        <w:jc w:val="both"/>
      </w:pPr>
      <w:r>
        <w:t xml:space="preserve">Although there are no specific legislative controls relating to psychological hazards such as stress in the workplace, employers must still recognise their general duty of care towards employees under the </w:t>
      </w:r>
      <w:r>
        <w:rPr>
          <w:b/>
          <w:bCs/>
        </w:rPr>
        <w:t xml:space="preserve">Health </w:t>
      </w:r>
      <w:r w:rsidR="002140E0">
        <w:rPr>
          <w:b/>
          <w:bCs/>
        </w:rPr>
        <w:t>and</w:t>
      </w:r>
      <w:r>
        <w:rPr>
          <w:b/>
          <w:bCs/>
        </w:rPr>
        <w:t xml:space="preserve"> Safety at Work, etc 1974</w:t>
      </w:r>
      <w:r>
        <w:t xml:space="preserve"> (HSWA). Section .53 of the Act defines ‘personal injury’ as “any disease and any impairment of a person’s physical or mental condition”. This clearly indicates that the employer’s duty of care under the HSWA includes the control of working conditions likely to result in mental stress. Under regulation 3 of the </w:t>
      </w:r>
      <w:r>
        <w:rPr>
          <w:b/>
          <w:bCs/>
        </w:rPr>
        <w:t xml:space="preserve">Management of Health </w:t>
      </w:r>
      <w:r w:rsidR="002140E0">
        <w:rPr>
          <w:b/>
          <w:bCs/>
        </w:rPr>
        <w:t>and</w:t>
      </w:r>
      <w:r>
        <w:rPr>
          <w:b/>
          <w:bCs/>
        </w:rPr>
        <w:t xml:space="preserve"> Safety at Work Regulations 1999</w:t>
      </w:r>
      <w:r>
        <w:t xml:space="preserve"> (MHSWR), employers are required to make an assessment of the risks involved with activities at work. The risk of work related stress should be included in the risk assessment process.</w:t>
      </w:r>
    </w:p>
    <w:p w14:paraId="54D4E063" w14:textId="77777777" w:rsidR="0005200A" w:rsidRPr="002E6426" w:rsidRDefault="0005200A" w:rsidP="0005200A">
      <w:pPr>
        <w:pStyle w:val="BodyText"/>
        <w:jc w:val="both"/>
      </w:pPr>
    </w:p>
    <w:p w14:paraId="54D4E064" w14:textId="77777777" w:rsidR="0005200A" w:rsidRPr="002E6426" w:rsidRDefault="0005200A" w:rsidP="0005200A">
      <w:pPr>
        <w:pStyle w:val="BodyText"/>
        <w:jc w:val="both"/>
        <w:rPr>
          <w:rFonts w:cs="Arial"/>
        </w:rPr>
      </w:pPr>
      <w:r w:rsidRPr="002E6426">
        <w:t xml:space="preserve"> </w:t>
      </w:r>
    </w:p>
    <w:p w14:paraId="54D4E065" w14:textId="77777777" w:rsidR="0005200A" w:rsidRDefault="0005200A" w:rsidP="0005200A">
      <w:pPr>
        <w:pStyle w:val="Heading1"/>
      </w:pPr>
      <w:r>
        <w:t>Responsibilities</w:t>
      </w:r>
    </w:p>
    <w:p w14:paraId="54D4E066" w14:textId="77777777" w:rsidR="0005200A" w:rsidRPr="002E6426" w:rsidRDefault="0005200A" w:rsidP="0005200A">
      <w:pPr>
        <w:rPr>
          <w:rFonts w:ascii="Arial" w:hAnsi="Arial" w:cs="Arial"/>
          <w:sz w:val="22"/>
          <w:szCs w:val="22"/>
        </w:rPr>
      </w:pPr>
    </w:p>
    <w:p w14:paraId="54D4E067" w14:textId="77777777" w:rsidR="0005200A" w:rsidRDefault="0005200A" w:rsidP="0005200A">
      <w:pPr>
        <w:pStyle w:val="BodyText"/>
        <w:jc w:val="both"/>
      </w:pPr>
      <w:r>
        <w:t>The person responsible for the implementation of this procedure is identified in the Responsible Person Summary at the beginning of this section of the manual.</w:t>
      </w:r>
    </w:p>
    <w:p w14:paraId="54D4E068" w14:textId="77777777" w:rsidR="0005200A" w:rsidRDefault="0005200A" w:rsidP="0005200A">
      <w:pPr>
        <w:pStyle w:val="BodyText"/>
        <w:jc w:val="both"/>
        <w:rPr>
          <w:b/>
          <w:bCs/>
          <w:color w:val="0000FF"/>
        </w:rPr>
      </w:pPr>
    </w:p>
    <w:p w14:paraId="54D4E069" w14:textId="77777777" w:rsidR="0005200A" w:rsidRDefault="0005200A" w:rsidP="0005200A">
      <w:pPr>
        <w:pStyle w:val="BodyText"/>
      </w:pPr>
      <w:r>
        <w:t>The Respo</w:t>
      </w:r>
      <w:r w:rsidR="001E5993">
        <w:t>nsible Person will ensure that:</w:t>
      </w:r>
    </w:p>
    <w:p w14:paraId="54D4E06A" w14:textId="77777777" w:rsidR="0005200A" w:rsidRDefault="0005200A" w:rsidP="0005200A">
      <w:pPr>
        <w:pStyle w:val="BodyText"/>
        <w:jc w:val="both"/>
      </w:pPr>
    </w:p>
    <w:p w14:paraId="54D4E06B" w14:textId="77777777" w:rsidR="0005200A" w:rsidRDefault="0005200A" w:rsidP="0005200A">
      <w:pPr>
        <w:pStyle w:val="BodyText"/>
        <w:numPr>
          <w:ilvl w:val="0"/>
          <w:numId w:val="63"/>
        </w:numPr>
        <w:jc w:val="both"/>
      </w:pPr>
      <w:r>
        <w:t>A Workplace Stress policy is made available to all employees</w:t>
      </w:r>
      <w:r w:rsidR="001E5993">
        <w:t>;</w:t>
      </w:r>
    </w:p>
    <w:p w14:paraId="54D4E06C" w14:textId="77777777" w:rsidR="0005200A" w:rsidRDefault="0005200A" w:rsidP="0005200A">
      <w:pPr>
        <w:pStyle w:val="BodyText"/>
        <w:jc w:val="both"/>
      </w:pPr>
    </w:p>
    <w:p w14:paraId="54D4E06D" w14:textId="77777777" w:rsidR="0005200A" w:rsidRDefault="0005200A" w:rsidP="0005200A">
      <w:pPr>
        <w:pStyle w:val="BodyText"/>
        <w:numPr>
          <w:ilvl w:val="0"/>
          <w:numId w:val="63"/>
        </w:numPr>
        <w:jc w:val="both"/>
      </w:pPr>
      <w:r>
        <w:t>A workplace stress risk assessment is carried out as part of the risk assessment process</w:t>
      </w:r>
      <w:r w:rsidR="001E5993">
        <w:t>;</w:t>
      </w:r>
    </w:p>
    <w:p w14:paraId="54D4E06E" w14:textId="77777777" w:rsidR="0005200A" w:rsidRDefault="0005200A" w:rsidP="0005200A">
      <w:pPr>
        <w:pStyle w:val="BodyText"/>
        <w:jc w:val="both"/>
      </w:pPr>
    </w:p>
    <w:p w14:paraId="54D4E06F" w14:textId="77777777" w:rsidR="0005200A" w:rsidRDefault="0005200A" w:rsidP="0005200A">
      <w:pPr>
        <w:pStyle w:val="BodyText"/>
        <w:numPr>
          <w:ilvl w:val="0"/>
          <w:numId w:val="63"/>
        </w:numPr>
        <w:jc w:val="both"/>
      </w:pPr>
      <w:r>
        <w:t>Systems are in place to detect indicators of workplace stress such as reviewing sickness and absence data, discussing stress issues in personnel appraisals etc.</w:t>
      </w:r>
      <w:r w:rsidR="001E5993">
        <w:t>;</w:t>
      </w:r>
    </w:p>
    <w:p w14:paraId="54D4E070" w14:textId="77777777" w:rsidR="0005200A" w:rsidRDefault="0005200A" w:rsidP="0005200A">
      <w:pPr>
        <w:pStyle w:val="BodyText"/>
        <w:jc w:val="both"/>
      </w:pPr>
    </w:p>
    <w:p w14:paraId="54D4E071" w14:textId="77777777" w:rsidR="0005200A" w:rsidRDefault="0005200A" w:rsidP="0005200A">
      <w:pPr>
        <w:pStyle w:val="BodyText"/>
        <w:numPr>
          <w:ilvl w:val="0"/>
          <w:numId w:val="63"/>
        </w:numPr>
        <w:jc w:val="both"/>
      </w:pPr>
      <w:r>
        <w:t>Corrective actions arising from the risk assessment or data gathering processes are implemented within appropriate timescales</w:t>
      </w:r>
      <w:r w:rsidR="001E5993">
        <w:t>;</w:t>
      </w:r>
    </w:p>
    <w:p w14:paraId="54D4E072" w14:textId="77777777" w:rsidR="0005200A" w:rsidRDefault="0005200A" w:rsidP="0005200A">
      <w:pPr>
        <w:pStyle w:val="BodyText"/>
        <w:jc w:val="both"/>
      </w:pPr>
    </w:p>
    <w:p w14:paraId="54D4E073" w14:textId="77777777" w:rsidR="0005200A" w:rsidRDefault="0005200A" w:rsidP="0005200A">
      <w:pPr>
        <w:pStyle w:val="BodyText"/>
        <w:numPr>
          <w:ilvl w:val="0"/>
          <w:numId w:val="63"/>
        </w:numPr>
        <w:jc w:val="both"/>
      </w:pPr>
      <w:r>
        <w:t>Records of risk assessments and stress monitoring exercises are kept</w:t>
      </w:r>
      <w:r w:rsidR="001E5993">
        <w:t>;</w:t>
      </w:r>
    </w:p>
    <w:p w14:paraId="54D4E074" w14:textId="77777777" w:rsidR="0005200A" w:rsidRDefault="0005200A" w:rsidP="0005200A">
      <w:pPr>
        <w:pStyle w:val="BodyText"/>
        <w:jc w:val="both"/>
      </w:pPr>
    </w:p>
    <w:p w14:paraId="54D4E075" w14:textId="77777777" w:rsidR="0005200A" w:rsidRDefault="0005200A" w:rsidP="0005200A">
      <w:pPr>
        <w:pStyle w:val="BodyText"/>
        <w:numPr>
          <w:ilvl w:val="0"/>
          <w:numId w:val="63"/>
        </w:numPr>
        <w:jc w:val="both"/>
        <w:rPr>
          <w:sz w:val="22"/>
        </w:rPr>
      </w:pPr>
      <w:r>
        <w:t>Information will be provided to employees regarding stress-counselling services</w:t>
      </w:r>
      <w:r w:rsidR="001E5993">
        <w:t>;</w:t>
      </w:r>
    </w:p>
    <w:p w14:paraId="54D4E076" w14:textId="77777777" w:rsidR="0005200A" w:rsidRDefault="0005200A" w:rsidP="0005200A">
      <w:pPr>
        <w:pStyle w:val="BodyText"/>
        <w:jc w:val="both"/>
      </w:pPr>
    </w:p>
    <w:p w14:paraId="54D4E077" w14:textId="77777777" w:rsidR="0005200A" w:rsidRDefault="0005200A" w:rsidP="0005200A">
      <w:pPr>
        <w:pStyle w:val="BodyText"/>
        <w:numPr>
          <w:ilvl w:val="0"/>
          <w:numId w:val="63"/>
        </w:numPr>
        <w:jc w:val="both"/>
        <w:rPr>
          <w:sz w:val="22"/>
        </w:rPr>
      </w:pPr>
      <w:r>
        <w:t>Workplace stress risk assessments are being routinely reviewed</w:t>
      </w:r>
      <w:r w:rsidR="001E5993">
        <w:t>;</w:t>
      </w:r>
    </w:p>
    <w:p w14:paraId="54D4E078" w14:textId="77777777" w:rsidR="0005200A" w:rsidRDefault="0005200A" w:rsidP="0005200A">
      <w:pPr>
        <w:pStyle w:val="BodyText"/>
        <w:jc w:val="both"/>
        <w:rPr>
          <w:sz w:val="22"/>
        </w:rPr>
      </w:pPr>
    </w:p>
    <w:p w14:paraId="54D4E079" w14:textId="77777777" w:rsidR="0005200A" w:rsidRDefault="0005200A" w:rsidP="0005200A">
      <w:pPr>
        <w:pStyle w:val="BodyText"/>
        <w:numPr>
          <w:ilvl w:val="0"/>
          <w:numId w:val="63"/>
        </w:numPr>
        <w:jc w:val="both"/>
      </w:pPr>
      <w:r>
        <w:t>Competent assistance is obtained when this is not available within the company to identify factors leading to workplace stress or to implement stress reduction methods</w:t>
      </w:r>
      <w:r w:rsidR="001E5993">
        <w:t>; and</w:t>
      </w:r>
    </w:p>
    <w:p w14:paraId="54D4E07A" w14:textId="77777777" w:rsidR="0005200A" w:rsidRDefault="0005200A" w:rsidP="0005200A">
      <w:pPr>
        <w:pStyle w:val="BodyText"/>
        <w:jc w:val="both"/>
      </w:pPr>
    </w:p>
    <w:p w14:paraId="54D4E07B" w14:textId="77777777" w:rsidR="0005200A" w:rsidRDefault="0005200A" w:rsidP="0005200A">
      <w:pPr>
        <w:pStyle w:val="BodyText"/>
        <w:numPr>
          <w:ilvl w:val="0"/>
          <w:numId w:val="63"/>
        </w:numPr>
        <w:jc w:val="both"/>
        <w:rPr>
          <w:sz w:val="22"/>
        </w:rPr>
      </w:pPr>
      <w:r>
        <w:t>Managers and employees are trained in recognising symptoms of stress, the internal reporting and support systems, and measures to reduce the factors causing workplace stress.</w:t>
      </w:r>
    </w:p>
    <w:p w14:paraId="54D4E07C" w14:textId="77777777" w:rsidR="0005200A" w:rsidRPr="002E6426" w:rsidRDefault="0005200A" w:rsidP="0005200A">
      <w:pPr>
        <w:pStyle w:val="BodyText"/>
        <w:jc w:val="both"/>
      </w:pPr>
    </w:p>
    <w:p w14:paraId="54D4E07D" w14:textId="77777777" w:rsidR="0005200A" w:rsidRPr="002E6426" w:rsidRDefault="0005200A" w:rsidP="0005200A">
      <w:pPr>
        <w:pStyle w:val="BodyText"/>
        <w:jc w:val="both"/>
      </w:pPr>
    </w:p>
    <w:p w14:paraId="54D4E07E" w14:textId="77777777" w:rsidR="0005200A" w:rsidRDefault="0005200A" w:rsidP="0005200A">
      <w:pPr>
        <w:pStyle w:val="Heading1"/>
      </w:pPr>
      <w:r>
        <w:t xml:space="preserve">Legislation </w:t>
      </w:r>
      <w:r w:rsidR="002140E0">
        <w:t>and</w:t>
      </w:r>
      <w:r>
        <w:t xml:space="preserve"> Guidance</w:t>
      </w:r>
    </w:p>
    <w:p w14:paraId="54D4E07F" w14:textId="77777777" w:rsidR="0005200A" w:rsidRPr="002E6426" w:rsidRDefault="0005200A" w:rsidP="0005200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05200A" w14:paraId="54D4E082" w14:textId="77777777" w:rsidTr="001E5993">
        <w:trPr>
          <w:trHeight w:val="510"/>
        </w:trPr>
        <w:tc>
          <w:tcPr>
            <w:tcW w:w="1268" w:type="dxa"/>
            <w:shd w:val="clear" w:color="auto" w:fill="808080"/>
            <w:vAlign w:val="center"/>
          </w:tcPr>
          <w:p w14:paraId="54D4E080" w14:textId="77777777" w:rsidR="0005200A" w:rsidRPr="001E5993" w:rsidRDefault="0005200A" w:rsidP="00A837BA">
            <w:pPr>
              <w:pStyle w:val="BodyText"/>
              <w:rPr>
                <w:b/>
                <w:color w:val="FFFFFF"/>
              </w:rPr>
            </w:pPr>
            <w:r w:rsidRPr="001E5993">
              <w:rPr>
                <w:b/>
                <w:color w:val="FFFFFF"/>
              </w:rPr>
              <w:t>Legislation</w:t>
            </w:r>
          </w:p>
        </w:tc>
        <w:tc>
          <w:tcPr>
            <w:tcW w:w="7254" w:type="dxa"/>
            <w:vAlign w:val="center"/>
          </w:tcPr>
          <w:p w14:paraId="54D4E081" w14:textId="77777777" w:rsidR="0005200A" w:rsidRDefault="0005200A" w:rsidP="00A837BA">
            <w:pPr>
              <w:pStyle w:val="BodyText"/>
            </w:pPr>
            <w:r>
              <w:t xml:space="preserve">Management of Health </w:t>
            </w:r>
            <w:r w:rsidR="002140E0">
              <w:t>and</w:t>
            </w:r>
            <w:r>
              <w:t xml:space="preserve"> Safety at Work Regulations 1999</w:t>
            </w:r>
          </w:p>
        </w:tc>
      </w:tr>
      <w:tr w:rsidR="0005200A" w14:paraId="54D4E088" w14:textId="77777777" w:rsidTr="001E5993">
        <w:tc>
          <w:tcPr>
            <w:tcW w:w="1268" w:type="dxa"/>
            <w:shd w:val="clear" w:color="auto" w:fill="808080"/>
            <w:vAlign w:val="center"/>
          </w:tcPr>
          <w:p w14:paraId="54D4E083" w14:textId="77777777" w:rsidR="0005200A" w:rsidRPr="001E5993" w:rsidRDefault="0005200A" w:rsidP="00A837BA">
            <w:pPr>
              <w:pStyle w:val="BodyText"/>
              <w:rPr>
                <w:b/>
                <w:color w:val="FFFFFF"/>
              </w:rPr>
            </w:pPr>
            <w:r w:rsidRPr="001E5993">
              <w:rPr>
                <w:b/>
                <w:color w:val="FFFFFF"/>
              </w:rPr>
              <w:t>Guidance</w:t>
            </w:r>
          </w:p>
        </w:tc>
        <w:tc>
          <w:tcPr>
            <w:tcW w:w="7254" w:type="dxa"/>
            <w:vAlign w:val="center"/>
          </w:tcPr>
          <w:p w14:paraId="54D4E084" w14:textId="77777777" w:rsidR="0005200A" w:rsidRDefault="0005200A" w:rsidP="00A837BA">
            <w:pPr>
              <w:pStyle w:val="BodyText"/>
            </w:pPr>
            <w:r>
              <w:t xml:space="preserve">Management of Health </w:t>
            </w:r>
            <w:r w:rsidR="002140E0">
              <w:t>and</w:t>
            </w:r>
            <w:r>
              <w:t xml:space="preserve"> Safety at Work Regulations 1999 – </w:t>
            </w:r>
            <w:r w:rsidR="002140E0">
              <w:t>Approved Code of Practice and Guidance</w:t>
            </w:r>
            <w:r>
              <w:t xml:space="preserve"> (L21)</w:t>
            </w:r>
          </w:p>
          <w:p w14:paraId="54D4E085" w14:textId="77777777" w:rsidR="0005200A" w:rsidRDefault="0005200A" w:rsidP="00A837BA">
            <w:pPr>
              <w:pStyle w:val="BodyText"/>
            </w:pPr>
            <w:r>
              <w:t xml:space="preserve">Work related stress – A short guide (HSE INDG281 </w:t>
            </w:r>
            <w:hyperlink r:id="rId115" w:history="1">
              <w:r>
                <w:rPr>
                  <w:rStyle w:val="Hyperlink"/>
                  <w:sz w:val="22"/>
                </w:rPr>
                <w:t>www.hse.gov.uk/pubns/indg281.pdf</w:t>
              </w:r>
            </w:hyperlink>
            <w:r>
              <w:t>)</w:t>
            </w:r>
          </w:p>
          <w:p w14:paraId="54D4E086" w14:textId="77777777" w:rsidR="0005200A" w:rsidRDefault="0005200A" w:rsidP="00A837BA">
            <w:pPr>
              <w:pStyle w:val="BodyText"/>
            </w:pPr>
            <w:r>
              <w:t>Tackling work related stress – A guide for employees (INDG341)</w:t>
            </w:r>
          </w:p>
          <w:p w14:paraId="54D4E087" w14:textId="77777777" w:rsidR="0005200A" w:rsidRDefault="0005200A" w:rsidP="00A837BA">
            <w:pPr>
              <w:pStyle w:val="BodyText"/>
            </w:pPr>
            <w:r>
              <w:t xml:space="preserve">HSE Work related Stress </w:t>
            </w:r>
            <w:hyperlink r:id="rId116" w:history="1">
              <w:r w:rsidR="001E5993" w:rsidRPr="00210C09">
                <w:rPr>
                  <w:rStyle w:val="Hyperlink"/>
                </w:rPr>
                <w:t>www.hse.gov.uk/stress/index.htm</w:t>
              </w:r>
            </w:hyperlink>
            <w:r w:rsidR="001E5993">
              <w:t xml:space="preserve"> </w:t>
            </w:r>
          </w:p>
        </w:tc>
      </w:tr>
    </w:tbl>
    <w:p w14:paraId="54D4E089" w14:textId="77777777" w:rsidR="0005200A" w:rsidRDefault="0005200A" w:rsidP="0005200A">
      <w:pPr>
        <w:rPr>
          <w:rFonts w:ascii="Arial" w:hAnsi="Arial" w:cs="Arial"/>
          <w:sz w:val="22"/>
        </w:rPr>
      </w:pPr>
    </w:p>
    <w:p w14:paraId="54D4E08A" w14:textId="77777777" w:rsidR="0005200A" w:rsidRPr="002E6426" w:rsidRDefault="0005200A" w:rsidP="0005200A">
      <w:pPr>
        <w:pStyle w:val="BodyText"/>
        <w:jc w:val="both"/>
        <w:rPr>
          <w:b/>
          <w:bCs/>
        </w:rPr>
      </w:pPr>
    </w:p>
    <w:p w14:paraId="54D4E08B" w14:textId="77777777" w:rsidR="0005200A" w:rsidRDefault="0005200A" w:rsidP="0005200A">
      <w:pPr>
        <w:pStyle w:val="BodyText"/>
        <w:jc w:val="both"/>
      </w:pPr>
      <w:r>
        <w:t xml:space="preserve">Stress in the workplace can be caused or heightened by a combination of a number of </w:t>
      </w:r>
      <w:r w:rsidR="001E5993">
        <w:t>quite diverse factors, such as:</w:t>
      </w:r>
    </w:p>
    <w:p w14:paraId="54D4E08C" w14:textId="77777777" w:rsidR="001E5993" w:rsidRDefault="001E5993" w:rsidP="0005200A">
      <w:pPr>
        <w:pStyle w:val="BodyText"/>
        <w:jc w:val="both"/>
      </w:pPr>
    </w:p>
    <w:p w14:paraId="54D4E08D" w14:textId="77777777" w:rsidR="0005200A" w:rsidRDefault="0005200A" w:rsidP="0005200A">
      <w:pPr>
        <w:pStyle w:val="BodyText"/>
        <w:numPr>
          <w:ilvl w:val="0"/>
          <w:numId w:val="61"/>
        </w:numPr>
        <w:jc w:val="both"/>
      </w:pPr>
      <w:r>
        <w:t>Demands – issues like workload, work patterns and the work environment</w:t>
      </w:r>
      <w:r w:rsidR="001E5993">
        <w:t>;</w:t>
      </w:r>
    </w:p>
    <w:p w14:paraId="54D4E08E" w14:textId="77777777" w:rsidR="0005200A" w:rsidRDefault="0005200A" w:rsidP="0005200A">
      <w:pPr>
        <w:pStyle w:val="BodyText"/>
        <w:numPr>
          <w:ilvl w:val="0"/>
          <w:numId w:val="61"/>
        </w:numPr>
        <w:jc w:val="both"/>
      </w:pPr>
      <w:r>
        <w:t>Control – how much say the person has in the way they do their work</w:t>
      </w:r>
      <w:r w:rsidR="001E5993">
        <w:t>;</w:t>
      </w:r>
    </w:p>
    <w:p w14:paraId="54D4E08F" w14:textId="77777777" w:rsidR="0005200A" w:rsidRDefault="0005200A" w:rsidP="0005200A">
      <w:pPr>
        <w:pStyle w:val="BodyText"/>
        <w:numPr>
          <w:ilvl w:val="0"/>
          <w:numId w:val="61"/>
        </w:numPr>
        <w:jc w:val="both"/>
      </w:pPr>
      <w:r>
        <w:t>Support – the encouragement, sponsorship and resources provided by the organisation, line management and colleagues</w:t>
      </w:r>
      <w:r w:rsidR="001E5993">
        <w:t>;</w:t>
      </w:r>
    </w:p>
    <w:p w14:paraId="54D4E090" w14:textId="77777777" w:rsidR="0005200A" w:rsidRDefault="0005200A" w:rsidP="0005200A">
      <w:pPr>
        <w:pStyle w:val="BodyText"/>
        <w:numPr>
          <w:ilvl w:val="0"/>
          <w:numId w:val="61"/>
        </w:numPr>
        <w:jc w:val="both"/>
      </w:pPr>
      <w:r>
        <w:t>Relationships – conflict and unacceptable behaviour</w:t>
      </w:r>
      <w:r w:rsidR="001E5993">
        <w:t>;</w:t>
      </w:r>
    </w:p>
    <w:p w14:paraId="54D4E091" w14:textId="77777777" w:rsidR="0005200A" w:rsidRDefault="0005200A" w:rsidP="0005200A">
      <w:pPr>
        <w:pStyle w:val="BodyText"/>
        <w:numPr>
          <w:ilvl w:val="0"/>
          <w:numId w:val="61"/>
        </w:numPr>
        <w:jc w:val="both"/>
      </w:pPr>
      <w:r>
        <w:t>Role – whether people understand their role within the organisation and whether there are conflicting roles</w:t>
      </w:r>
      <w:r w:rsidR="001E5993">
        <w:t>; and</w:t>
      </w:r>
    </w:p>
    <w:p w14:paraId="54D4E092" w14:textId="77777777" w:rsidR="0005200A" w:rsidRDefault="0005200A" w:rsidP="0005200A">
      <w:pPr>
        <w:pStyle w:val="BodyText"/>
        <w:numPr>
          <w:ilvl w:val="0"/>
          <w:numId w:val="62"/>
        </w:numPr>
        <w:jc w:val="both"/>
        <w:rPr>
          <w:b/>
          <w:bCs/>
        </w:rPr>
      </w:pPr>
      <w:r>
        <w:t>Change – How organisational change (large or small) is managed and communicated in the organisation.</w:t>
      </w:r>
    </w:p>
    <w:p w14:paraId="54D4E093" w14:textId="77777777" w:rsidR="0005200A" w:rsidRDefault="0005200A" w:rsidP="0005200A">
      <w:pPr>
        <w:pStyle w:val="BodyText"/>
        <w:jc w:val="both"/>
      </w:pPr>
    </w:p>
    <w:p w14:paraId="54D4E094" w14:textId="77777777" w:rsidR="0005200A" w:rsidRDefault="0005200A" w:rsidP="0005200A">
      <w:pPr>
        <w:pStyle w:val="BodyText"/>
        <w:jc w:val="both"/>
      </w:pPr>
      <w:r>
        <w:t>Problems outside of the workplace may also cause an employee to suffer from the negatives effect of stress, and that this may affect an employee’s health and performance at work.</w:t>
      </w:r>
    </w:p>
    <w:p w14:paraId="54D4E095" w14:textId="77777777" w:rsidR="0005200A" w:rsidRDefault="0005200A" w:rsidP="0005200A">
      <w:pPr>
        <w:pStyle w:val="BodyText"/>
        <w:jc w:val="both"/>
        <w:rPr>
          <w:b/>
          <w:bCs/>
        </w:rPr>
      </w:pPr>
      <w:r>
        <w:rPr>
          <w:b/>
          <w:bCs/>
        </w:rPr>
        <w:br w:type="page"/>
      </w:r>
    </w:p>
    <w:p w14:paraId="54D4E096" w14:textId="6D71FF7C" w:rsidR="0005200A" w:rsidRDefault="0005200A" w:rsidP="0005200A">
      <w:pPr>
        <w:pStyle w:val="BodyText"/>
        <w:jc w:val="both"/>
      </w:pPr>
      <w:r>
        <w:t>The work related stress risk assessment should identify those factors that can lead to stress, and those employees who might be harmed.  The level of work related stress present in the workforce should be assessed.  This assessment can be carried ou</w:t>
      </w:r>
      <w:r w:rsidR="009223A7">
        <w:t>t</w:t>
      </w:r>
      <w:r>
        <w:t xml:space="preserve"> in a number of ways including: </w:t>
      </w:r>
    </w:p>
    <w:p w14:paraId="54D4E097" w14:textId="77777777" w:rsidR="0005200A" w:rsidRDefault="0005200A" w:rsidP="0005200A">
      <w:pPr>
        <w:pStyle w:val="BodyText"/>
      </w:pPr>
    </w:p>
    <w:p w14:paraId="54D4E098" w14:textId="77777777" w:rsidR="0005200A" w:rsidRDefault="0005200A" w:rsidP="0005200A">
      <w:pPr>
        <w:pStyle w:val="BodyText"/>
        <w:numPr>
          <w:ilvl w:val="0"/>
          <w:numId w:val="62"/>
        </w:numPr>
      </w:pPr>
      <w:r>
        <w:t>Checking reasons for absence from work</w:t>
      </w:r>
      <w:r w:rsidR="001E5993">
        <w:t>;</w:t>
      </w:r>
    </w:p>
    <w:p w14:paraId="54D4E099" w14:textId="77777777" w:rsidR="0005200A" w:rsidRDefault="0005200A" w:rsidP="0005200A">
      <w:pPr>
        <w:pStyle w:val="BodyText"/>
        <w:numPr>
          <w:ilvl w:val="0"/>
          <w:numId w:val="62"/>
        </w:numPr>
      </w:pPr>
      <w:r>
        <w:t>Exploring reasons for low productivity by employees</w:t>
      </w:r>
      <w:r w:rsidR="001E5993">
        <w:t>;</w:t>
      </w:r>
    </w:p>
    <w:p w14:paraId="54D4E09A" w14:textId="77777777" w:rsidR="0005200A" w:rsidRDefault="0005200A" w:rsidP="0005200A">
      <w:pPr>
        <w:pStyle w:val="BodyText"/>
        <w:numPr>
          <w:ilvl w:val="0"/>
          <w:numId w:val="62"/>
        </w:numPr>
      </w:pPr>
      <w:r>
        <w:t>Conduct exit interviews</w:t>
      </w:r>
      <w:r w:rsidR="001E5993">
        <w:t>;</w:t>
      </w:r>
    </w:p>
    <w:p w14:paraId="54D4E09B" w14:textId="77777777" w:rsidR="0005200A" w:rsidRDefault="0005200A" w:rsidP="0005200A">
      <w:pPr>
        <w:pStyle w:val="BodyText"/>
        <w:numPr>
          <w:ilvl w:val="0"/>
          <w:numId w:val="62"/>
        </w:numPr>
      </w:pPr>
      <w:r>
        <w:t>Explore levels of excessive pressure in performance appraisals</w:t>
      </w:r>
      <w:r w:rsidR="001E5993">
        <w:t>;</w:t>
      </w:r>
    </w:p>
    <w:p w14:paraId="54D4E09C" w14:textId="77777777" w:rsidR="0005200A" w:rsidRDefault="0005200A" w:rsidP="0005200A">
      <w:pPr>
        <w:pStyle w:val="BodyText"/>
        <w:numPr>
          <w:ilvl w:val="0"/>
          <w:numId w:val="62"/>
        </w:numPr>
      </w:pPr>
      <w:r>
        <w:t>Assess current performance in team meetings</w:t>
      </w:r>
      <w:r w:rsidR="001E5993">
        <w:t>; and</w:t>
      </w:r>
    </w:p>
    <w:p w14:paraId="54D4E09D" w14:textId="77777777" w:rsidR="0005200A" w:rsidRDefault="0005200A" w:rsidP="0005200A">
      <w:pPr>
        <w:pStyle w:val="BodyText"/>
        <w:numPr>
          <w:ilvl w:val="0"/>
          <w:numId w:val="62"/>
        </w:numPr>
      </w:pPr>
      <w:r>
        <w:t>Conduct employee surveys</w:t>
      </w:r>
      <w:r w:rsidR="001E5993">
        <w:t>.</w:t>
      </w:r>
    </w:p>
    <w:p w14:paraId="54D4E09E" w14:textId="77777777" w:rsidR="0005200A" w:rsidRDefault="0005200A" w:rsidP="0005200A">
      <w:pPr>
        <w:pStyle w:val="BodyText"/>
      </w:pPr>
    </w:p>
    <w:p w14:paraId="54D4E09F" w14:textId="77777777" w:rsidR="0005200A" w:rsidRDefault="0005200A" w:rsidP="0005200A">
      <w:pPr>
        <w:pStyle w:val="BodyText"/>
        <w:jc w:val="both"/>
      </w:pPr>
      <w:r>
        <w:t>Findings of risk assessments should be recorded and fed back to employees.  Issues of confidentiality should be considered in any communications.  Action plans should be developed to address causes of work related stress.  Actions should be monitored against the plan and evaluated for effectiveness.</w:t>
      </w:r>
    </w:p>
    <w:p w14:paraId="54D4E0A0" w14:textId="77777777" w:rsidR="0005200A" w:rsidRDefault="0005200A" w:rsidP="0005200A">
      <w:pPr>
        <w:pStyle w:val="BodyText"/>
        <w:ind w:left="360"/>
        <w:jc w:val="both"/>
        <w:rPr>
          <w:sz w:val="22"/>
        </w:rPr>
      </w:pPr>
    </w:p>
    <w:p w14:paraId="54D4E0A1" w14:textId="77777777" w:rsidR="0005200A" w:rsidRDefault="0005200A" w:rsidP="0005200A">
      <w:pPr>
        <w:pStyle w:val="BodyText"/>
        <w:jc w:val="both"/>
        <w:rPr>
          <w:sz w:val="22"/>
        </w:rPr>
      </w:pPr>
    </w:p>
    <w:p w14:paraId="54D4E0A2" w14:textId="77777777" w:rsidR="0005200A" w:rsidRDefault="0005200A" w:rsidP="0005200A">
      <w:pPr>
        <w:pStyle w:val="BodyText"/>
        <w:jc w:val="both"/>
        <w:rPr>
          <w:sz w:val="22"/>
        </w:rPr>
        <w:sectPr w:rsidR="0005200A" w:rsidSect="00E43471">
          <w:headerReference w:type="default" r:id="rId117"/>
          <w:footerReference w:type="default" r:id="rId118"/>
          <w:pgSz w:w="11906" w:h="16838"/>
          <w:pgMar w:top="1438" w:right="1452" w:bottom="1618" w:left="1406" w:header="595" w:footer="709" w:gutter="0"/>
          <w:pgNumType w:start="1"/>
          <w:cols w:space="708"/>
          <w:docGrid w:linePitch="360"/>
        </w:sectPr>
      </w:pPr>
    </w:p>
    <w:p w14:paraId="54D4E0A3" w14:textId="77777777" w:rsidR="0005200A" w:rsidRDefault="0005200A" w:rsidP="0005200A">
      <w:pPr>
        <w:pStyle w:val="PAGETITLE"/>
        <w:pBdr>
          <w:bottom w:val="single" w:sz="4" w:space="1" w:color="auto"/>
        </w:pBdr>
      </w:pPr>
      <w:r>
        <w:t>Training</w:t>
      </w:r>
    </w:p>
    <w:p w14:paraId="54D4E0A4" w14:textId="77777777" w:rsidR="0005200A" w:rsidRPr="002E6426" w:rsidRDefault="0005200A" w:rsidP="0005200A">
      <w:pPr>
        <w:rPr>
          <w:sz w:val="20"/>
          <w:szCs w:val="20"/>
        </w:rPr>
      </w:pPr>
    </w:p>
    <w:p w14:paraId="54D4E0A5" w14:textId="77777777" w:rsidR="0005200A" w:rsidRDefault="0005200A" w:rsidP="0005200A">
      <w:pPr>
        <w:pStyle w:val="Heading1"/>
      </w:pPr>
      <w:r>
        <w:t>Introduction</w:t>
      </w:r>
    </w:p>
    <w:p w14:paraId="54D4E0A6" w14:textId="77777777" w:rsidR="0005200A" w:rsidRPr="002E6426" w:rsidRDefault="0005200A" w:rsidP="0005200A">
      <w:pPr>
        <w:rPr>
          <w:sz w:val="20"/>
          <w:szCs w:val="20"/>
        </w:rPr>
      </w:pPr>
    </w:p>
    <w:p w14:paraId="54D4E0A7" w14:textId="77777777" w:rsidR="0005200A" w:rsidRDefault="0005200A" w:rsidP="0005200A">
      <w:pPr>
        <w:pStyle w:val="BodyText"/>
        <w:jc w:val="both"/>
      </w:pPr>
      <w:r>
        <w:t xml:space="preserve">Employers have a duty under the </w:t>
      </w:r>
      <w:r>
        <w:rPr>
          <w:b/>
          <w:bCs/>
        </w:rPr>
        <w:t xml:space="preserve">Health </w:t>
      </w:r>
      <w:r w:rsidR="002140E0">
        <w:rPr>
          <w:b/>
          <w:bCs/>
        </w:rPr>
        <w:t>and</w:t>
      </w:r>
      <w:r>
        <w:rPr>
          <w:b/>
          <w:bCs/>
        </w:rPr>
        <w:t xml:space="preserve"> Safety at Work, etc Act 1974 (</w:t>
      </w:r>
      <w:r>
        <w:t xml:space="preserve">HSWA) to ensure that information, instruction and supervision as is provided to protect the health </w:t>
      </w:r>
      <w:r w:rsidR="002140E0">
        <w:t>and</w:t>
      </w:r>
      <w:r>
        <w:t xml:space="preserve"> safety of employees at work.  This duty is comprehensive and requires that appropriate training is given in all aspects of safety in the workplace and during any working activity.  The extent of training that will be needed is dependent on many factors such as the size and type of organisation and the extent and potential severity of hazards associated with work activities.</w:t>
      </w:r>
    </w:p>
    <w:p w14:paraId="54D4E0A8" w14:textId="77777777" w:rsidR="0005200A" w:rsidRDefault="0005200A" w:rsidP="0005200A">
      <w:pPr>
        <w:pStyle w:val="BodyText"/>
        <w:jc w:val="both"/>
      </w:pPr>
    </w:p>
    <w:p w14:paraId="54D4E0A9" w14:textId="77777777" w:rsidR="0005200A" w:rsidRDefault="0005200A" w:rsidP="0005200A">
      <w:pPr>
        <w:pStyle w:val="BodyText"/>
        <w:jc w:val="both"/>
      </w:pPr>
      <w:r>
        <w:t xml:space="preserve">Regulation 13 of the </w:t>
      </w:r>
      <w:r>
        <w:rPr>
          <w:b/>
          <w:bCs/>
        </w:rPr>
        <w:t xml:space="preserve">Management of Health </w:t>
      </w:r>
      <w:r w:rsidR="002140E0">
        <w:rPr>
          <w:b/>
          <w:bCs/>
        </w:rPr>
        <w:t>and</w:t>
      </w:r>
      <w:r>
        <w:rPr>
          <w:b/>
          <w:bCs/>
        </w:rPr>
        <w:t xml:space="preserve"> Safety at Work Regulations 1999</w:t>
      </w:r>
      <w:r>
        <w:t xml:space="preserve"> (MHSWR) specifically requires employees to be provided with adequate health </w:t>
      </w:r>
      <w:r w:rsidR="002140E0">
        <w:t>and</w:t>
      </w:r>
      <w:r>
        <w:t xml:space="preserve"> safety training:</w:t>
      </w:r>
    </w:p>
    <w:p w14:paraId="54D4E0AA" w14:textId="77777777" w:rsidR="0005200A" w:rsidRDefault="0005200A" w:rsidP="0005200A">
      <w:pPr>
        <w:pStyle w:val="BodyText"/>
        <w:numPr>
          <w:ilvl w:val="0"/>
          <w:numId w:val="65"/>
        </w:numPr>
        <w:jc w:val="both"/>
      </w:pPr>
      <w:r>
        <w:t>On joining the company</w:t>
      </w:r>
      <w:r w:rsidR="001E5993">
        <w:t>; and</w:t>
      </w:r>
    </w:p>
    <w:p w14:paraId="54D4E0AB" w14:textId="77777777" w:rsidR="0005200A" w:rsidRDefault="0005200A" w:rsidP="0005200A">
      <w:pPr>
        <w:pStyle w:val="BodyText"/>
        <w:numPr>
          <w:ilvl w:val="0"/>
          <w:numId w:val="65"/>
        </w:numPr>
        <w:jc w:val="both"/>
      </w:pPr>
      <w:r>
        <w:t>When risks are increased due to:</w:t>
      </w:r>
    </w:p>
    <w:p w14:paraId="54D4E0AC" w14:textId="77777777" w:rsidR="0005200A" w:rsidRDefault="001E5993" w:rsidP="0005200A">
      <w:pPr>
        <w:pStyle w:val="BodyText"/>
        <w:numPr>
          <w:ilvl w:val="0"/>
          <w:numId w:val="64"/>
        </w:numPr>
        <w:jc w:val="both"/>
      </w:pPr>
      <w:r>
        <w:t>A</w:t>
      </w:r>
      <w:r w:rsidR="0005200A">
        <w:t xml:space="preserve"> change in</w:t>
      </w:r>
      <w:r>
        <w:t xml:space="preserve"> their task or responsibilities;</w:t>
      </w:r>
    </w:p>
    <w:p w14:paraId="54D4E0AD" w14:textId="77777777" w:rsidR="0005200A" w:rsidRDefault="001E5993" w:rsidP="0005200A">
      <w:pPr>
        <w:pStyle w:val="BodyText"/>
        <w:numPr>
          <w:ilvl w:val="0"/>
          <w:numId w:val="64"/>
        </w:numPr>
        <w:jc w:val="both"/>
      </w:pPr>
      <w:r>
        <w:t>A</w:t>
      </w:r>
      <w:r w:rsidR="0005200A">
        <w:t xml:space="preserve"> change in equipment or technology</w:t>
      </w:r>
      <w:r>
        <w:t>; and</w:t>
      </w:r>
    </w:p>
    <w:p w14:paraId="54D4E0AE" w14:textId="77777777" w:rsidR="0005200A" w:rsidRDefault="001E5993" w:rsidP="0005200A">
      <w:pPr>
        <w:pStyle w:val="BodyText"/>
        <w:numPr>
          <w:ilvl w:val="0"/>
          <w:numId w:val="64"/>
        </w:numPr>
        <w:jc w:val="both"/>
      </w:pPr>
      <w:r>
        <w:t>A</w:t>
      </w:r>
      <w:r w:rsidR="0005200A">
        <w:t xml:space="preserve"> change in the system of work.</w:t>
      </w:r>
    </w:p>
    <w:p w14:paraId="54D4E0AF" w14:textId="77777777" w:rsidR="0005200A" w:rsidRDefault="0005200A" w:rsidP="0005200A">
      <w:pPr>
        <w:pStyle w:val="BodyText"/>
        <w:jc w:val="both"/>
      </w:pPr>
    </w:p>
    <w:p w14:paraId="54D4E0B0" w14:textId="77777777" w:rsidR="0005200A" w:rsidRDefault="0005200A" w:rsidP="0005200A">
      <w:pPr>
        <w:pStyle w:val="BodyText"/>
        <w:jc w:val="both"/>
      </w:pPr>
      <w:r>
        <w:t xml:space="preserve">Regulation 10 of MHSWR requires an employer to provide relevant and easy to understand information to employees and the scope of this requirement includes, where appropriate, training. The specific needs of trainees will dictate exactly how much time and effort should be invested in their training. </w:t>
      </w:r>
    </w:p>
    <w:p w14:paraId="54D4E0B1" w14:textId="77777777" w:rsidR="0005200A" w:rsidRDefault="0005200A" w:rsidP="0005200A">
      <w:pPr>
        <w:pStyle w:val="BodyText"/>
        <w:jc w:val="both"/>
      </w:pPr>
    </w:p>
    <w:p w14:paraId="54D4E0B2" w14:textId="2B3092EB" w:rsidR="0005200A" w:rsidRDefault="0005200A" w:rsidP="0005200A">
      <w:pPr>
        <w:pStyle w:val="BodyText"/>
        <w:jc w:val="both"/>
        <w:rPr>
          <w:b/>
          <w:bCs/>
          <w:sz w:val="22"/>
        </w:rPr>
      </w:pPr>
      <w:r>
        <w:t xml:space="preserve">There are many examples of specific health and safety regulations that require that adequate information, instruction and training is provided. Examples include the </w:t>
      </w:r>
      <w:r>
        <w:rPr>
          <w:b/>
          <w:bCs/>
        </w:rPr>
        <w:t>Control of Asbestos Regulations 20</w:t>
      </w:r>
      <w:r w:rsidR="009223A7">
        <w:rPr>
          <w:b/>
          <w:bCs/>
        </w:rPr>
        <w:t>12,</w:t>
      </w:r>
      <w:r>
        <w:t xml:space="preserve"> the </w:t>
      </w:r>
      <w:r>
        <w:rPr>
          <w:b/>
          <w:bCs/>
        </w:rPr>
        <w:t>Control of Substances Hazardous to Health Regulations 2002</w:t>
      </w:r>
      <w:r>
        <w:t xml:space="preserve">, the </w:t>
      </w:r>
      <w:r>
        <w:rPr>
          <w:b/>
          <w:bCs/>
        </w:rPr>
        <w:t>Electricity at Work Regulations 1989</w:t>
      </w:r>
      <w:r>
        <w:t xml:space="preserve"> and the</w:t>
      </w:r>
      <w:r>
        <w:rPr>
          <w:b/>
          <w:bCs/>
        </w:rPr>
        <w:t xml:space="preserve"> Health </w:t>
      </w:r>
      <w:r w:rsidR="002140E0">
        <w:rPr>
          <w:b/>
          <w:bCs/>
        </w:rPr>
        <w:t>and</w:t>
      </w:r>
      <w:r>
        <w:rPr>
          <w:b/>
          <w:bCs/>
        </w:rPr>
        <w:t xml:space="preserve"> Safety (Display Screen Equipment) Regulations 1992</w:t>
      </w:r>
      <w:r>
        <w:t xml:space="preserve"> as amended by the </w:t>
      </w:r>
      <w:r>
        <w:rPr>
          <w:b/>
          <w:bCs/>
        </w:rPr>
        <w:t xml:space="preserve">Health </w:t>
      </w:r>
      <w:r w:rsidR="002140E0">
        <w:rPr>
          <w:b/>
          <w:bCs/>
        </w:rPr>
        <w:t>and</w:t>
      </w:r>
      <w:r>
        <w:rPr>
          <w:b/>
          <w:bCs/>
        </w:rPr>
        <w:t xml:space="preserve"> Safety (Miscellaneous Amendments) Regulations 2002.</w:t>
      </w:r>
    </w:p>
    <w:p w14:paraId="54D4E0B3" w14:textId="77777777" w:rsidR="0005200A" w:rsidRDefault="0005200A" w:rsidP="0005200A"/>
    <w:p w14:paraId="54D4E0B4" w14:textId="77777777" w:rsidR="0005200A" w:rsidRDefault="0005200A" w:rsidP="0005200A"/>
    <w:p w14:paraId="54D4E0B5" w14:textId="77777777" w:rsidR="0005200A" w:rsidRDefault="0005200A" w:rsidP="0005200A">
      <w:pPr>
        <w:pStyle w:val="Heading1"/>
      </w:pPr>
      <w:r>
        <w:br w:type="page"/>
        <w:t>Responsibilities</w:t>
      </w:r>
    </w:p>
    <w:p w14:paraId="54D4E0B6" w14:textId="77777777" w:rsidR="0005200A" w:rsidRDefault="0005200A" w:rsidP="0005200A"/>
    <w:p w14:paraId="54D4E0B7" w14:textId="77777777" w:rsidR="0005200A" w:rsidRDefault="0005200A" w:rsidP="0005200A">
      <w:pPr>
        <w:pStyle w:val="BodyText"/>
        <w:ind w:left="360"/>
        <w:jc w:val="both"/>
      </w:pPr>
      <w:r>
        <w:t>The person responsible for the implementation of this procedure is identified in the Responsible Person summary sheet at the beginning of this section.</w:t>
      </w:r>
    </w:p>
    <w:p w14:paraId="54D4E0B8" w14:textId="77777777" w:rsidR="0005200A" w:rsidRDefault="0005200A" w:rsidP="0005200A">
      <w:pPr>
        <w:pStyle w:val="BodyText"/>
        <w:jc w:val="both"/>
      </w:pPr>
    </w:p>
    <w:p w14:paraId="54D4E0B9" w14:textId="77777777" w:rsidR="0005200A" w:rsidRDefault="0005200A" w:rsidP="0005200A">
      <w:pPr>
        <w:pStyle w:val="BodyText"/>
        <w:ind w:left="360"/>
        <w:jc w:val="both"/>
      </w:pPr>
      <w:r>
        <w:t>The Responsible Person will ensure that:</w:t>
      </w:r>
    </w:p>
    <w:p w14:paraId="54D4E0BA" w14:textId="77777777" w:rsidR="0005200A" w:rsidRDefault="0005200A" w:rsidP="0005200A">
      <w:pPr>
        <w:pStyle w:val="BodyText"/>
        <w:jc w:val="both"/>
      </w:pPr>
    </w:p>
    <w:p w14:paraId="54D4E0BB" w14:textId="77777777" w:rsidR="0005200A" w:rsidRDefault="0005200A" w:rsidP="0005200A">
      <w:pPr>
        <w:pStyle w:val="BodyText"/>
        <w:numPr>
          <w:ilvl w:val="0"/>
          <w:numId w:val="66"/>
        </w:numPr>
        <w:jc w:val="both"/>
      </w:pPr>
      <w:r>
        <w:t>All new employees, temporary workers, visitors and contractors receive appropriate site induction training, including t</w:t>
      </w:r>
      <w:r w:rsidR="001E5993">
        <w:t>raining in emergency procedures;</w:t>
      </w:r>
    </w:p>
    <w:p w14:paraId="54D4E0BC" w14:textId="77777777" w:rsidR="0005200A" w:rsidRDefault="0005200A" w:rsidP="0005200A">
      <w:pPr>
        <w:pStyle w:val="BodyText"/>
        <w:jc w:val="both"/>
      </w:pPr>
    </w:p>
    <w:p w14:paraId="54D4E0BD" w14:textId="77777777" w:rsidR="0005200A" w:rsidRDefault="0005200A" w:rsidP="0005200A">
      <w:pPr>
        <w:pStyle w:val="BodyText"/>
        <w:numPr>
          <w:ilvl w:val="0"/>
          <w:numId w:val="66"/>
        </w:numPr>
        <w:jc w:val="both"/>
      </w:pPr>
      <w:r>
        <w:t>Employees receive appropriate training before undertaking activities or entering areas of the workplace where training is necessary for the health and safety of employees</w:t>
      </w:r>
      <w:r w:rsidR="001E5993">
        <w:t>;</w:t>
      </w:r>
    </w:p>
    <w:p w14:paraId="54D4E0BE" w14:textId="77777777" w:rsidR="0005200A" w:rsidRDefault="0005200A" w:rsidP="0005200A">
      <w:pPr>
        <w:pStyle w:val="BodyText"/>
        <w:jc w:val="both"/>
      </w:pPr>
    </w:p>
    <w:p w14:paraId="54D4E0BF" w14:textId="77777777" w:rsidR="0005200A" w:rsidRDefault="0005200A" w:rsidP="0005200A">
      <w:pPr>
        <w:pStyle w:val="BodyText"/>
        <w:numPr>
          <w:ilvl w:val="0"/>
          <w:numId w:val="66"/>
        </w:numPr>
        <w:jc w:val="both"/>
      </w:pPr>
      <w:r>
        <w:t>Each employee has a training needs assessment carried out annually and a training programme developed from this assessment, in consultation with the employee. Each subsequent programme is developed from the previous year’s programme. Refresher training is incorporated in the training programme</w:t>
      </w:r>
      <w:r w:rsidR="001E5993">
        <w:t>;</w:t>
      </w:r>
    </w:p>
    <w:p w14:paraId="54D4E0C0" w14:textId="77777777" w:rsidR="0005200A" w:rsidRDefault="0005200A" w:rsidP="0005200A">
      <w:pPr>
        <w:pStyle w:val="BodyText"/>
        <w:jc w:val="both"/>
      </w:pPr>
    </w:p>
    <w:p w14:paraId="54D4E0C1" w14:textId="77777777" w:rsidR="0005200A" w:rsidRDefault="0005200A" w:rsidP="0005200A">
      <w:pPr>
        <w:pStyle w:val="BodyText"/>
        <w:numPr>
          <w:ilvl w:val="0"/>
          <w:numId w:val="66"/>
        </w:numPr>
        <w:jc w:val="both"/>
      </w:pPr>
      <w:r>
        <w:t>All training is recorded</w:t>
      </w:r>
      <w:r w:rsidR="001E5993">
        <w:t>; and</w:t>
      </w:r>
    </w:p>
    <w:p w14:paraId="54D4E0C2" w14:textId="77777777" w:rsidR="0005200A" w:rsidRDefault="0005200A" w:rsidP="0005200A">
      <w:pPr>
        <w:pStyle w:val="BodyText"/>
        <w:jc w:val="both"/>
      </w:pPr>
    </w:p>
    <w:p w14:paraId="54D4E0C3" w14:textId="77777777" w:rsidR="0005200A" w:rsidRDefault="0005200A" w:rsidP="0005200A">
      <w:pPr>
        <w:pStyle w:val="BodyText"/>
        <w:numPr>
          <w:ilvl w:val="0"/>
          <w:numId w:val="66"/>
        </w:numPr>
        <w:jc w:val="both"/>
      </w:pPr>
      <w:r>
        <w:t>A training matrix is kept up to date to identify additional or refresher training that is required and to identify current competencies in the workforce.</w:t>
      </w:r>
    </w:p>
    <w:p w14:paraId="54D4E0C4" w14:textId="77777777" w:rsidR="0005200A" w:rsidRPr="002E6426" w:rsidRDefault="0005200A" w:rsidP="0005200A">
      <w:pPr>
        <w:rPr>
          <w:sz w:val="20"/>
          <w:szCs w:val="20"/>
        </w:rPr>
      </w:pPr>
    </w:p>
    <w:p w14:paraId="54D4E0C5" w14:textId="77777777" w:rsidR="0005200A" w:rsidRDefault="0005200A" w:rsidP="0005200A">
      <w:pPr>
        <w:pStyle w:val="Heading1"/>
      </w:pPr>
      <w:r>
        <w:t xml:space="preserve">Legislation </w:t>
      </w:r>
      <w:r w:rsidR="002140E0">
        <w:t>and</w:t>
      </w:r>
      <w:r>
        <w:t xml:space="preserve"> Guidance</w:t>
      </w:r>
    </w:p>
    <w:p w14:paraId="54D4E0C6" w14:textId="77777777" w:rsidR="0005200A" w:rsidRPr="002E6426" w:rsidRDefault="0005200A" w:rsidP="0005200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05200A" w14:paraId="54D4E0C9" w14:textId="77777777" w:rsidTr="001E5993">
        <w:trPr>
          <w:trHeight w:val="510"/>
        </w:trPr>
        <w:tc>
          <w:tcPr>
            <w:tcW w:w="1268" w:type="dxa"/>
            <w:shd w:val="clear" w:color="auto" w:fill="808080"/>
            <w:vAlign w:val="center"/>
          </w:tcPr>
          <w:p w14:paraId="54D4E0C7" w14:textId="77777777" w:rsidR="0005200A" w:rsidRPr="001E5993" w:rsidRDefault="0005200A" w:rsidP="00A837BA">
            <w:pPr>
              <w:pStyle w:val="BodyText"/>
              <w:rPr>
                <w:b/>
                <w:color w:val="FFFFFF"/>
              </w:rPr>
            </w:pPr>
            <w:r w:rsidRPr="001E5993">
              <w:rPr>
                <w:b/>
                <w:color w:val="FFFFFF"/>
              </w:rPr>
              <w:t>Legislation</w:t>
            </w:r>
          </w:p>
        </w:tc>
        <w:tc>
          <w:tcPr>
            <w:tcW w:w="7254" w:type="dxa"/>
            <w:vAlign w:val="center"/>
          </w:tcPr>
          <w:p w14:paraId="54D4E0C8" w14:textId="77777777" w:rsidR="0005200A" w:rsidRDefault="0005200A" w:rsidP="00A837BA">
            <w:pPr>
              <w:pStyle w:val="BodyText"/>
            </w:pPr>
            <w:r>
              <w:t xml:space="preserve">Management of Health </w:t>
            </w:r>
            <w:r w:rsidR="002140E0">
              <w:t>and</w:t>
            </w:r>
            <w:r>
              <w:t xml:space="preserve"> Safety at Work Regulations 1999</w:t>
            </w:r>
          </w:p>
        </w:tc>
      </w:tr>
      <w:tr w:rsidR="0005200A" w14:paraId="54D4E0CE" w14:textId="77777777" w:rsidTr="001E5993">
        <w:tc>
          <w:tcPr>
            <w:tcW w:w="1268" w:type="dxa"/>
            <w:shd w:val="clear" w:color="auto" w:fill="808080"/>
            <w:vAlign w:val="center"/>
          </w:tcPr>
          <w:p w14:paraId="54D4E0CA" w14:textId="77777777" w:rsidR="0005200A" w:rsidRPr="001E5993" w:rsidRDefault="0005200A" w:rsidP="00A837BA">
            <w:pPr>
              <w:pStyle w:val="BodyText"/>
              <w:rPr>
                <w:b/>
                <w:color w:val="FFFFFF"/>
              </w:rPr>
            </w:pPr>
            <w:r w:rsidRPr="001E5993">
              <w:rPr>
                <w:b/>
                <w:color w:val="FFFFFF"/>
              </w:rPr>
              <w:t>Guidance</w:t>
            </w:r>
          </w:p>
        </w:tc>
        <w:tc>
          <w:tcPr>
            <w:tcW w:w="7254" w:type="dxa"/>
            <w:vAlign w:val="center"/>
          </w:tcPr>
          <w:p w14:paraId="54D4E0CB" w14:textId="77777777" w:rsidR="0005200A" w:rsidRDefault="0005200A" w:rsidP="00A837BA">
            <w:pPr>
              <w:pStyle w:val="BodyText"/>
            </w:pPr>
            <w:r>
              <w:t xml:space="preserve">Management of Health </w:t>
            </w:r>
            <w:r w:rsidR="002140E0">
              <w:t>and</w:t>
            </w:r>
            <w:r>
              <w:t xml:space="preserve"> Safety at Work Regulations 1999 – </w:t>
            </w:r>
            <w:r w:rsidR="002140E0">
              <w:t>Approved Code of Practice and Guidance</w:t>
            </w:r>
            <w:r>
              <w:t xml:space="preserve"> (L21)</w:t>
            </w:r>
          </w:p>
          <w:p w14:paraId="54D4E0CC" w14:textId="77777777" w:rsidR="0005200A" w:rsidRDefault="0005200A" w:rsidP="00A837BA">
            <w:pPr>
              <w:pStyle w:val="BodyText"/>
              <w:jc w:val="both"/>
              <w:rPr>
                <w:szCs w:val="22"/>
              </w:rPr>
            </w:pPr>
            <w:r>
              <w:rPr>
                <w:szCs w:val="22"/>
              </w:rPr>
              <w:t xml:space="preserve">Five steps to information, instruction and training (HSE INDG213 </w:t>
            </w:r>
            <w:hyperlink r:id="rId119" w:history="1">
              <w:r>
                <w:rPr>
                  <w:rStyle w:val="Hyperlink"/>
                  <w:szCs w:val="22"/>
                </w:rPr>
                <w:t>www.hse.gov.uk/pubns/indg213.pdf</w:t>
              </w:r>
            </w:hyperlink>
            <w:r>
              <w:rPr>
                <w:szCs w:val="22"/>
              </w:rPr>
              <w:t>)</w:t>
            </w:r>
          </w:p>
          <w:p w14:paraId="54D4E0CD" w14:textId="77777777" w:rsidR="0005200A" w:rsidRDefault="0005200A" w:rsidP="00A837BA">
            <w:pPr>
              <w:pStyle w:val="BodyText"/>
              <w:jc w:val="both"/>
            </w:pPr>
            <w:r>
              <w:rPr>
                <w:szCs w:val="22"/>
              </w:rPr>
              <w:t xml:space="preserve">Health and safety training: What you need to know (HSE INDG345 </w:t>
            </w:r>
            <w:hyperlink r:id="rId120" w:history="1">
              <w:r w:rsidR="001E5993" w:rsidRPr="00210C09">
                <w:rPr>
                  <w:rStyle w:val="Hyperlink"/>
                  <w:szCs w:val="22"/>
                </w:rPr>
                <w:t>www.hse.gov.uk/pubns/indg345.pdf</w:t>
              </w:r>
            </w:hyperlink>
            <w:r>
              <w:rPr>
                <w:szCs w:val="22"/>
              </w:rPr>
              <w:t>)</w:t>
            </w:r>
            <w:r w:rsidR="001E5993">
              <w:rPr>
                <w:szCs w:val="22"/>
              </w:rPr>
              <w:t xml:space="preserve"> </w:t>
            </w:r>
          </w:p>
        </w:tc>
      </w:tr>
    </w:tbl>
    <w:p w14:paraId="54D4E0CF" w14:textId="77777777" w:rsidR="0005200A" w:rsidRPr="002E6426" w:rsidRDefault="0005200A" w:rsidP="0005200A">
      <w:pPr>
        <w:rPr>
          <w:sz w:val="20"/>
          <w:szCs w:val="20"/>
        </w:rPr>
      </w:pPr>
    </w:p>
    <w:p w14:paraId="54D4E0D0" w14:textId="77777777" w:rsidR="0005200A" w:rsidRDefault="0005200A" w:rsidP="0005200A">
      <w:pPr>
        <w:pStyle w:val="BodyText"/>
        <w:jc w:val="both"/>
      </w:pPr>
      <w:r>
        <w:t>Training is an essential element to any company’s health and safety plan. Effective training can enhance the confidence and performance of employees and may even help increase productivity. Well-trained employees work confidently, with full knowledge and understanding of the job requirements, why it is being carried out and how to do it in a safe manner.</w:t>
      </w:r>
    </w:p>
    <w:p w14:paraId="54D4E0D1" w14:textId="77777777" w:rsidR="0005200A" w:rsidRDefault="0005200A" w:rsidP="0005200A">
      <w:pPr>
        <w:pStyle w:val="BodyText"/>
        <w:jc w:val="both"/>
      </w:pPr>
    </w:p>
    <w:p w14:paraId="54D4E0D2" w14:textId="77777777" w:rsidR="0005200A" w:rsidRDefault="0005200A" w:rsidP="0005200A">
      <w:pPr>
        <w:pStyle w:val="BodyText"/>
        <w:tabs>
          <w:tab w:val="num" w:pos="720"/>
        </w:tabs>
        <w:jc w:val="both"/>
      </w:pPr>
      <w:r>
        <w:t>For training to be defined as adequate, it must provide sufficient instruction and practice to enable the trainee to understand the purpose of the desired standard or action, and to achieve a satisfactory level of competence. In the workplace, the purpose of competence-based training is to bring a person to a desired standard of practice or level of understanding to enable tasks to be carried out effectively and safely.</w:t>
      </w:r>
    </w:p>
    <w:p w14:paraId="54D4E0D3" w14:textId="77777777" w:rsidR="0005200A" w:rsidRDefault="0005200A" w:rsidP="0005200A">
      <w:pPr>
        <w:pStyle w:val="Heading2"/>
      </w:pPr>
    </w:p>
    <w:p w14:paraId="54D4E0D4" w14:textId="77777777" w:rsidR="0005200A" w:rsidRDefault="0005200A" w:rsidP="0005200A">
      <w:pPr>
        <w:pStyle w:val="Heading2"/>
      </w:pPr>
      <w:r>
        <w:t xml:space="preserve">Induction Training </w:t>
      </w:r>
    </w:p>
    <w:p w14:paraId="54D4E0D5" w14:textId="77777777" w:rsidR="0005200A" w:rsidRDefault="0005200A" w:rsidP="0005200A">
      <w:pPr>
        <w:pStyle w:val="BodyText"/>
        <w:jc w:val="both"/>
      </w:pPr>
      <w:r>
        <w:t>All staff will need to receive induction training on joining the company.  This training will cover:</w:t>
      </w:r>
    </w:p>
    <w:p w14:paraId="54D4E0D6" w14:textId="77777777" w:rsidR="0005200A" w:rsidRDefault="0005200A" w:rsidP="0005200A">
      <w:pPr>
        <w:pStyle w:val="BodyText"/>
        <w:numPr>
          <w:ilvl w:val="0"/>
          <w:numId w:val="67"/>
        </w:numPr>
        <w:jc w:val="both"/>
      </w:pPr>
      <w:r>
        <w:t xml:space="preserve">The company’s health </w:t>
      </w:r>
      <w:r w:rsidR="002140E0">
        <w:t>and</w:t>
      </w:r>
      <w:r>
        <w:t xml:space="preserve"> safety policy. New members of staff will be issued with a copy of the company’s written health </w:t>
      </w:r>
      <w:r w:rsidR="002140E0">
        <w:t>and</w:t>
      </w:r>
      <w:r>
        <w:t xml:space="preserve"> safety policy</w:t>
      </w:r>
      <w:r w:rsidR="001E5993">
        <w:t>;</w:t>
      </w:r>
    </w:p>
    <w:p w14:paraId="54D4E0D7" w14:textId="77777777" w:rsidR="0005200A" w:rsidRDefault="0005200A" w:rsidP="0005200A">
      <w:pPr>
        <w:pStyle w:val="BodyText"/>
        <w:numPr>
          <w:ilvl w:val="0"/>
          <w:numId w:val="67"/>
        </w:numPr>
        <w:jc w:val="both"/>
      </w:pPr>
      <w:r>
        <w:t>Workplace safety rules and procedure</w:t>
      </w:r>
      <w:r w:rsidR="001E5993">
        <w:t>s;</w:t>
      </w:r>
      <w:r>
        <w:t>.</w:t>
      </w:r>
    </w:p>
    <w:p w14:paraId="54D4E0D8" w14:textId="77777777" w:rsidR="0005200A" w:rsidRDefault="0005200A" w:rsidP="0005200A">
      <w:pPr>
        <w:pStyle w:val="BodyText"/>
        <w:numPr>
          <w:ilvl w:val="0"/>
          <w:numId w:val="67"/>
        </w:numPr>
        <w:jc w:val="both"/>
      </w:pPr>
      <w:r>
        <w:t>Fire safety and emergency evacuation procedures</w:t>
      </w:r>
      <w:r w:rsidR="001E5993">
        <w:t>;</w:t>
      </w:r>
    </w:p>
    <w:p w14:paraId="54D4E0D9" w14:textId="77777777" w:rsidR="0005200A" w:rsidRDefault="0005200A" w:rsidP="0005200A">
      <w:pPr>
        <w:pStyle w:val="BodyText"/>
        <w:numPr>
          <w:ilvl w:val="0"/>
          <w:numId w:val="67"/>
        </w:numPr>
        <w:jc w:val="both"/>
      </w:pPr>
      <w:r>
        <w:t xml:space="preserve">Employees’ duties under health </w:t>
      </w:r>
      <w:r w:rsidR="002140E0">
        <w:t>and</w:t>
      </w:r>
      <w:r>
        <w:t xml:space="preserve"> safety law, e.g. reporting problems</w:t>
      </w:r>
      <w:r w:rsidR="001E5993">
        <w:t>;</w:t>
      </w:r>
    </w:p>
    <w:p w14:paraId="54D4E0DA" w14:textId="77777777" w:rsidR="0005200A" w:rsidRDefault="0005200A" w:rsidP="0005200A">
      <w:pPr>
        <w:pStyle w:val="BodyText"/>
        <w:numPr>
          <w:ilvl w:val="0"/>
          <w:numId w:val="67"/>
        </w:numPr>
        <w:jc w:val="both"/>
      </w:pPr>
      <w:r>
        <w:t xml:space="preserve">Identification of employees with specific health </w:t>
      </w:r>
      <w:r w:rsidR="002140E0">
        <w:t>and</w:t>
      </w:r>
      <w:r>
        <w:t xml:space="preserve"> safety functions, e.g. safety manager, first aiders, fire war</w:t>
      </w:r>
      <w:r w:rsidR="001E5993">
        <w:t>dens and safety representatives; and</w:t>
      </w:r>
    </w:p>
    <w:p w14:paraId="54D4E0DB" w14:textId="77777777" w:rsidR="0005200A" w:rsidRDefault="0005200A" w:rsidP="0005200A">
      <w:pPr>
        <w:pStyle w:val="BodyText"/>
        <w:numPr>
          <w:ilvl w:val="0"/>
          <w:numId w:val="67"/>
        </w:numPr>
        <w:jc w:val="both"/>
      </w:pPr>
      <w:r>
        <w:t>First aid arrangements.</w:t>
      </w:r>
    </w:p>
    <w:p w14:paraId="54D4E0DC" w14:textId="77777777" w:rsidR="0005200A" w:rsidRDefault="0005200A" w:rsidP="0005200A">
      <w:pPr>
        <w:pStyle w:val="BodyText"/>
        <w:tabs>
          <w:tab w:val="num" w:pos="720"/>
        </w:tabs>
        <w:jc w:val="both"/>
      </w:pPr>
    </w:p>
    <w:p w14:paraId="54D4E0DD" w14:textId="77777777" w:rsidR="0005200A" w:rsidRDefault="0005200A" w:rsidP="0005200A">
      <w:pPr>
        <w:pStyle w:val="Heading2"/>
      </w:pPr>
      <w:r>
        <w:t>Training Needs</w:t>
      </w:r>
    </w:p>
    <w:p w14:paraId="54D4E0DE" w14:textId="77777777" w:rsidR="0005200A" w:rsidRDefault="0005200A" w:rsidP="0005200A">
      <w:pPr>
        <w:pStyle w:val="BodyText"/>
        <w:tabs>
          <w:tab w:val="num" w:pos="720"/>
        </w:tabs>
        <w:jc w:val="both"/>
      </w:pPr>
      <w:r>
        <w:t>In addition, a training needs analysis will be carried out on new employees in order to identify any other specific training needs which may be required. Training needs will also be periodically reviewed:</w:t>
      </w:r>
    </w:p>
    <w:p w14:paraId="54D4E0DF" w14:textId="77777777" w:rsidR="0005200A" w:rsidRDefault="0005200A" w:rsidP="0005200A">
      <w:pPr>
        <w:pStyle w:val="BodyText"/>
        <w:numPr>
          <w:ilvl w:val="0"/>
          <w:numId w:val="68"/>
        </w:numPr>
        <w:jc w:val="both"/>
      </w:pPr>
      <w:r>
        <w:t>At annual appraisal</w:t>
      </w:r>
      <w:r w:rsidR="001E5993">
        <w:t>;</w:t>
      </w:r>
    </w:p>
    <w:p w14:paraId="54D4E0E0" w14:textId="77777777" w:rsidR="0005200A" w:rsidRDefault="0005200A" w:rsidP="0005200A">
      <w:pPr>
        <w:pStyle w:val="BodyText"/>
        <w:numPr>
          <w:ilvl w:val="0"/>
          <w:numId w:val="68"/>
        </w:numPr>
        <w:jc w:val="both"/>
      </w:pPr>
      <w:r>
        <w:t>Following any changes in work practices</w:t>
      </w:r>
      <w:r w:rsidR="001E5993">
        <w:t>;</w:t>
      </w:r>
    </w:p>
    <w:p w14:paraId="54D4E0E1" w14:textId="77777777" w:rsidR="0005200A" w:rsidRDefault="0005200A" w:rsidP="0005200A">
      <w:pPr>
        <w:pStyle w:val="BodyText"/>
        <w:numPr>
          <w:ilvl w:val="0"/>
          <w:numId w:val="68"/>
        </w:numPr>
        <w:jc w:val="both"/>
      </w:pPr>
      <w:r>
        <w:t>Following any chang</w:t>
      </w:r>
      <w:r w:rsidR="001E5993">
        <w:t>es in the employee’s capability; and</w:t>
      </w:r>
    </w:p>
    <w:p w14:paraId="54D4E0E2" w14:textId="77777777" w:rsidR="0005200A" w:rsidRDefault="0005200A" w:rsidP="0005200A">
      <w:pPr>
        <w:pStyle w:val="BodyText"/>
        <w:numPr>
          <w:ilvl w:val="0"/>
          <w:numId w:val="68"/>
        </w:numPr>
        <w:jc w:val="both"/>
      </w:pPr>
      <w:r>
        <w:t>Following any changes in technology.</w:t>
      </w:r>
    </w:p>
    <w:p w14:paraId="54D4E0E3" w14:textId="77777777" w:rsidR="0005200A" w:rsidRDefault="0005200A" w:rsidP="0005200A">
      <w:pPr>
        <w:pStyle w:val="BodyText"/>
        <w:tabs>
          <w:tab w:val="num" w:pos="720"/>
        </w:tabs>
        <w:jc w:val="both"/>
      </w:pPr>
    </w:p>
    <w:p w14:paraId="54D4E0E4" w14:textId="77777777" w:rsidR="0005200A" w:rsidRDefault="0005200A" w:rsidP="0005200A">
      <w:pPr>
        <w:pStyle w:val="Heading2"/>
      </w:pPr>
      <w:r>
        <w:t>Competent Persons</w:t>
      </w:r>
    </w:p>
    <w:p w14:paraId="54D4E0E5" w14:textId="77777777" w:rsidR="0005200A" w:rsidRDefault="0005200A" w:rsidP="0005200A">
      <w:pPr>
        <w:pStyle w:val="BodyText"/>
        <w:tabs>
          <w:tab w:val="num" w:pos="720"/>
        </w:tabs>
        <w:jc w:val="both"/>
      </w:pPr>
      <w:r>
        <w:t xml:space="preserve">The company will ensure that employees are competent to carry out their jobs safely, particularly for those who provide health </w:t>
      </w:r>
      <w:r w:rsidR="002140E0">
        <w:t>and</w:t>
      </w:r>
      <w:r>
        <w:t xml:space="preserve"> safety assistance (as required by the MHSWR) and those working on electrical systems (as required by the Electricity at Work Regulations 1989).</w:t>
      </w:r>
    </w:p>
    <w:p w14:paraId="54D4E0E6" w14:textId="77777777" w:rsidR="0005200A" w:rsidRDefault="0005200A" w:rsidP="0005200A">
      <w:pPr>
        <w:pStyle w:val="BodyText"/>
        <w:tabs>
          <w:tab w:val="num" w:pos="720"/>
        </w:tabs>
        <w:jc w:val="both"/>
      </w:pPr>
    </w:p>
    <w:p w14:paraId="54D4E0E7" w14:textId="77777777" w:rsidR="0005200A" w:rsidRDefault="0005200A" w:rsidP="0005200A">
      <w:pPr>
        <w:pStyle w:val="Heading2"/>
      </w:pPr>
      <w:r>
        <w:t>Refresher Training</w:t>
      </w:r>
    </w:p>
    <w:p w14:paraId="54D4E0E8" w14:textId="77777777" w:rsidR="0005200A" w:rsidRDefault="0005200A" w:rsidP="0005200A">
      <w:pPr>
        <w:pStyle w:val="BodyText"/>
        <w:tabs>
          <w:tab w:val="num" w:pos="720"/>
        </w:tabs>
        <w:jc w:val="both"/>
      </w:pPr>
      <w:r>
        <w:t>Where necessary, refresher training will be provided to all employees to ensure that their knowledge and skills in specific areas remain up to date and reflecting any changes in legislations, practice and policy.</w:t>
      </w:r>
    </w:p>
    <w:p w14:paraId="54D4E0E9" w14:textId="77777777" w:rsidR="0005200A" w:rsidRDefault="0005200A" w:rsidP="0005200A"/>
    <w:p w14:paraId="54D4E0EA" w14:textId="77777777" w:rsidR="0005200A" w:rsidRDefault="0005200A" w:rsidP="0005200A">
      <w:pPr>
        <w:pStyle w:val="Heading1"/>
      </w:pPr>
      <w:r>
        <w:br w:type="page"/>
        <w:t>Record Keeping</w:t>
      </w:r>
    </w:p>
    <w:p w14:paraId="54D4E0EB" w14:textId="77777777" w:rsidR="0005200A" w:rsidRPr="002E6426" w:rsidRDefault="0005200A" w:rsidP="0005200A">
      <w:pPr>
        <w:rPr>
          <w:sz w:val="20"/>
          <w:szCs w:val="20"/>
        </w:rPr>
      </w:pPr>
    </w:p>
    <w:p w14:paraId="54D4E0EC" w14:textId="77777777" w:rsidR="0005200A" w:rsidRDefault="0005200A" w:rsidP="0005200A">
      <w:pPr>
        <w:pStyle w:val="Heading2"/>
      </w:pPr>
      <w:r>
        <w:t>Training Record</w:t>
      </w:r>
    </w:p>
    <w:p w14:paraId="54D4E0ED" w14:textId="77777777" w:rsidR="0005200A" w:rsidRDefault="0005200A" w:rsidP="0005200A">
      <w:pPr>
        <w:pStyle w:val="BodyText"/>
        <w:jc w:val="both"/>
      </w:pPr>
      <w:r>
        <w:t xml:space="preserve">As evidence of providing training and to assist in the training review process, all training should be recorded. When informal, in- house training is provided, simple records should be kept that include the trainees’ signatures. </w:t>
      </w:r>
    </w:p>
    <w:p w14:paraId="54D4E0EE" w14:textId="77777777" w:rsidR="0005200A" w:rsidRPr="002E6426" w:rsidRDefault="0005200A" w:rsidP="0005200A">
      <w:pPr>
        <w:jc w:val="both"/>
        <w:rPr>
          <w:sz w:val="20"/>
          <w:szCs w:val="20"/>
        </w:rPr>
      </w:pPr>
    </w:p>
    <w:p w14:paraId="54D4E0EF" w14:textId="77777777" w:rsidR="0005200A" w:rsidRDefault="0005200A" w:rsidP="0005200A">
      <w:pPr>
        <w:pStyle w:val="BodyText"/>
        <w:tabs>
          <w:tab w:val="left" w:pos="3810"/>
        </w:tabs>
        <w:jc w:val="both"/>
      </w:pPr>
      <w:r>
        <w:t xml:space="preserve">An example form is shown </w:t>
      </w:r>
      <w:r w:rsidR="001E5993">
        <w:t>overleaf</w:t>
      </w:r>
      <w:r>
        <w:t>.</w:t>
      </w:r>
      <w:r>
        <w:tab/>
      </w:r>
    </w:p>
    <w:p w14:paraId="54D4E0F0" w14:textId="77777777" w:rsidR="002E6426" w:rsidRDefault="002E6426" w:rsidP="0005200A">
      <w:pPr>
        <w:pStyle w:val="BodyText"/>
        <w:tabs>
          <w:tab w:val="left" w:pos="3810"/>
        </w:tabs>
        <w:jc w:val="both"/>
      </w:pPr>
      <w:r>
        <w:br w:type="page"/>
      </w:r>
    </w:p>
    <w:p w14:paraId="54D4E0F1" w14:textId="77777777" w:rsidR="0005200A" w:rsidRDefault="0005200A" w:rsidP="0005200A">
      <w:pPr>
        <w:pStyle w:val="Caption"/>
        <w:pBdr>
          <w:top w:val="single" w:sz="4" w:space="1" w:color="auto"/>
          <w:left w:val="single" w:sz="4" w:space="4" w:color="auto"/>
          <w:bottom w:val="single" w:sz="4" w:space="1" w:color="auto"/>
          <w:right w:val="single" w:sz="4" w:space="5" w:color="auto"/>
        </w:pBdr>
        <w:shd w:val="clear" w:color="auto" w:fill="A0A0A0"/>
        <w:rPr>
          <w:b/>
          <w:bCs/>
          <w:color w:val="FFFFFF"/>
          <w:sz w:val="20"/>
        </w:rPr>
      </w:pPr>
      <w:r>
        <w:rPr>
          <w:b/>
          <w:bCs/>
          <w:color w:val="FFFFFF"/>
          <w:sz w:val="20"/>
        </w:rPr>
        <w:t xml:space="preserve">Training Record          </w:t>
      </w:r>
    </w:p>
    <w:p w14:paraId="54D4E0F2" w14:textId="77777777" w:rsidR="0005200A" w:rsidRPr="002E6426" w:rsidRDefault="0005200A" w:rsidP="0005200A">
      <w:pPr>
        <w:rPr>
          <w:sz w:val="20"/>
          <w:szCs w:val="20"/>
        </w:rPr>
      </w:pPr>
    </w:p>
    <w:p w14:paraId="54D4E0F3" w14:textId="7018A54F" w:rsidR="0005200A" w:rsidRDefault="0005200A" w:rsidP="0005200A">
      <w:pPr>
        <w:pStyle w:val="BodyText"/>
        <w:rPr>
          <w:b/>
          <w:bCs/>
          <w:i/>
          <w:iCs/>
        </w:rPr>
      </w:pPr>
      <w:r>
        <w:t xml:space="preserve">Training Subject: </w:t>
      </w:r>
      <w:r>
        <w:rPr>
          <w:b/>
          <w:bCs/>
          <w:i/>
          <w:iCs/>
        </w:rPr>
        <w:t xml:space="preserve">Refresher Manual Handling Training for </w:t>
      </w:r>
      <w:r w:rsidR="00D64F71">
        <w:rPr>
          <w:b/>
          <w:bCs/>
          <w:i/>
          <w:iCs/>
        </w:rPr>
        <w:t>Care</w:t>
      </w:r>
      <w:r>
        <w:rPr>
          <w:b/>
          <w:bCs/>
          <w:i/>
          <w:iCs/>
        </w:rPr>
        <w:t xml:space="preserve"> Staff</w:t>
      </w:r>
    </w:p>
    <w:p w14:paraId="54D4E0F4" w14:textId="77777777" w:rsidR="0005200A" w:rsidRDefault="0005200A" w:rsidP="0005200A">
      <w:pPr>
        <w:pStyle w:val="BodyText"/>
      </w:pPr>
    </w:p>
    <w:p w14:paraId="54D4E0F5" w14:textId="430D98DF" w:rsidR="0005200A" w:rsidRDefault="0005200A" w:rsidP="0005200A">
      <w:pPr>
        <w:pStyle w:val="BodyText"/>
      </w:pPr>
      <w:r>
        <w:t xml:space="preserve">Trainer: </w:t>
      </w:r>
      <w:r>
        <w:rPr>
          <w:b/>
          <w:bCs/>
          <w:i/>
          <w:iCs/>
        </w:rPr>
        <w:t xml:space="preserve">H </w:t>
      </w:r>
      <w:r w:rsidR="009223A7">
        <w:rPr>
          <w:b/>
          <w:bCs/>
          <w:i/>
          <w:iCs/>
        </w:rPr>
        <w:t>Smith</w:t>
      </w:r>
    </w:p>
    <w:p w14:paraId="54D4E0F6" w14:textId="77777777" w:rsidR="0005200A" w:rsidRPr="002E6426" w:rsidRDefault="0005200A" w:rsidP="0005200A">
      <w:pPr>
        <w:rPr>
          <w:sz w:val="20"/>
          <w:szCs w:val="20"/>
        </w:rPr>
      </w:pPr>
    </w:p>
    <w:p w14:paraId="54D4E0F7" w14:textId="77777777" w:rsidR="0005200A" w:rsidRDefault="0005200A" w:rsidP="0005200A">
      <w:pPr>
        <w:rPr>
          <w:rFonts w:ascii="Arial" w:hAnsi="Arial" w:cs="Arial"/>
          <w:sz w:val="20"/>
        </w:rPr>
      </w:pPr>
      <w:r>
        <w:rPr>
          <w:rFonts w:ascii="Arial" w:hAnsi="Arial" w:cs="Arial"/>
          <w:sz w:val="20"/>
        </w:rPr>
        <w:t xml:space="preserve">I confirm I received and understood the above training and will follow the instructions issued. </w:t>
      </w:r>
    </w:p>
    <w:p w14:paraId="54D4E0F8" w14:textId="77777777" w:rsidR="0005200A" w:rsidRPr="002E6426" w:rsidRDefault="0005200A" w:rsidP="0005200A">
      <w:pPr>
        <w:rP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320"/>
        <w:gridCol w:w="2340"/>
      </w:tblGrid>
      <w:tr w:rsidR="0005200A" w14:paraId="54D4E0FC" w14:textId="77777777" w:rsidTr="00A837BA">
        <w:trPr>
          <w:trHeight w:val="434"/>
        </w:trPr>
        <w:tc>
          <w:tcPr>
            <w:tcW w:w="2628" w:type="dxa"/>
            <w:shd w:val="clear" w:color="auto" w:fill="999999"/>
            <w:vAlign w:val="center"/>
          </w:tcPr>
          <w:p w14:paraId="54D4E0F9" w14:textId="77777777" w:rsidR="0005200A" w:rsidRDefault="0005200A" w:rsidP="00A837BA">
            <w:pPr>
              <w:jc w:val="center"/>
              <w:rPr>
                <w:rFonts w:ascii="Arial" w:hAnsi="Arial" w:cs="Arial"/>
                <w:b/>
                <w:bCs/>
                <w:color w:val="FFFFFF"/>
                <w:sz w:val="20"/>
              </w:rPr>
            </w:pPr>
            <w:r>
              <w:rPr>
                <w:rFonts w:ascii="Arial" w:hAnsi="Arial" w:cs="Arial"/>
                <w:b/>
                <w:bCs/>
                <w:color w:val="FFFFFF"/>
                <w:sz w:val="20"/>
              </w:rPr>
              <w:t>Trainee’s Name</w:t>
            </w:r>
          </w:p>
        </w:tc>
        <w:tc>
          <w:tcPr>
            <w:tcW w:w="4320" w:type="dxa"/>
            <w:shd w:val="clear" w:color="auto" w:fill="999999"/>
            <w:vAlign w:val="center"/>
          </w:tcPr>
          <w:p w14:paraId="54D4E0FA" w14:textId="77777777" w:rsidR="0005200A" w:rsidRDefault="0005200A" w:rsidP="00A837BA">
            <w:pPr>
              <w:jc w:val="center"/>
              <w:rPr>
                <w:rFonts w:ascii="Arial" w:hAnsi="Arial" w:cs="Arial"/>
                <w:b/>
                <w:bCs/>
                <w:color w:val="FFFFFF"/>
                <w:sz w:val="20"/>
              </w:rPr>
            </w:pPr>
            <w:r>
              <w:rPr>
                <w:rFonts w:ascii="Arial" w:hAnsi="Arial" w:cs="Arial"/>
                <w:b/>
                <w:bCs/>
                <w:color w:val="FFFFFF"/>
                <w:sz w:val="20"/>
              </w:rPr>
              <w:t>Signature</w:t>
            </w:r>
          </w:p>
        </w:tc>
        <w:tc>
          <w:tcPr>
            <w:tcW w:w="2340" w:type="dxa"/>
            <w:shd w:val="clear" w:color="auto" w:fill="999999"/>
            <w:vAlign w:val="center"/>
          </w:tcPr>
          <w:p w14:paraId="54D4E0FB" w14:textId="77777777" w:rsidR="0005200A" w:rsidRDefault="0005200A" w:rsidP="00A837BA">
            <w:pPr>
              <w:jc w:val="center"/>
              <w:rPr>
                <w:rFonts w:ascii="Arial" w:hAnsi="Arial" w:cs="Arial"/>
                <w:b/>
                <w:bCs/>
                <w:color w:val="FFFFFF"/>
                <w:sz w:val="20"/>
              </w:rPr>
            </w:pPr>
            <w:r>
              <w:rPr>
                <w:rFonts w:ascii="Arial" w:hAnsi="Arial" w:cs="Arial"/>
                <w:b/>
                <w:bCs/>
                <w:color w:val="FFFFFF"/>
                <w:sz w:val="20"/>
              </w:rPr>
              <w:t>Date</w:t>
            </w:r>
          </w:p>
        </w:tc>
      </w:tr>
      <w:tr w:rsidR="0005200A" w14:paraId="54D4E100" w14:textId="77777777" w:rsidTr="00A837BA">
        <w:trPr>
          <w:trHeight w:val="555"/>
        </w:trPr>
        <w:tc>
          <w:tcPr>
            <w:tcW w:w="2628" w:type="dxa"/>
            <w:vAlign w:val="center"/>
          </w:tcPr>
          <w:p w14:paraId="54D4E0FD" w14:textId="77777777" w:rsidR="0005200A" w:rsidRDefault="0005200A" w:rsidP="00A837BA">
            <w:pPr>
              <w:rPr>
                <w:rFonts w:ascii="Arial" w:hAnsi="Arial" w:cs="Arial"/>
                <w:b/>
                <w:bCs/>
                <w:i/>
                <w:iCs/>
                <w:sz w:val="20"/>
              </w:rPr>
            </w:pPr>
            <w:r>
              <w:rPr>
                <w:rFonts w:ascii="Arial" w:hAnsi="Arial" w:cs="Arial"/>
                <w:b/>
                <w:bCs/>
                <w:i/>
                <w:iCs/>
                <w:sz w:val="20"/>
              </w:rPr>
              <w:t>D Smith</w:t>
            </w:r>
          </w:p>
        </w:tc>
        <w:tc>
          <w:tcPr>
            <w:tcW w:w="4320" w:type="dxa"/>
            <w:vAlign w:val="center"/>
          </w:tcPr>
          <w:p w14:paraId="54D4E0FE" w14:textId="77777777" w:rsidR="0005200A" w:rsidRDefault="0005200A" w:rsidP="00A837BA">
            <w:pPr>
              <w:pStyle w:val="Heading1"/>
              <w:rPr>
                <w:b/>
                <w:bCs w:val="0"/>
                <w:i/>
                <w:iCs/>
                <w:sz w:val="20"/>
              </w:rPr>
            </w:pPr>
            <w:r>
              <w:rPr>
                <w:b/>
                <w:bCs w:val="0"/>
                <w:i/>
                <w:iCs/>
                <w:sz w:val="20"/>
              </w:rPr>
              <w:t>D Smith</w:t>
            </w:r>
          </w:p>
        </w:tc>
        <w:tc>
          <w:tcPr>
            <w:tcW w:w="2340" w:type="dxa"/>
            <w:vAlign w:val="center"/>
          </w:tcPr>
          <w:p w14:paraId="54D4E0FF" w14:textId="16A6CEC0" w:rsidR="0005200A" w:rsidRDefault="0005200A" w:rsidP="00A837BA">
            <w:pPr>
              <w:jc w:val="center"/>
              <w:rPr>
                <w:rFonts w:ascii="Arial" w:hAnsi="Arial" w:cs="Arial"/>
                <w:b/>
                <w:bCs/>
                <w:i/>
                <w:iCs/>
                <w:sz w:val="20"/>
              </w:rPr>
            </w:pPr>
            <w:r>
              <w:rPr>
                <w:rFonts w:ascii="Arial" w:hAnsi="Arial" w:cs="Arial"/>
                <w:b/>
                <w:bCs/>
                <w:i/>
                <w:iCs/>
                <w:sz w:val="20"/>
              </w:rPr>
              <w:t>2/02/</w:t>
            </w:r>
            <w:r w:rsidR="009223A7">
              <w:rPr>
                <w:rFonts w:ascii="Arial" w:hAnsi="Arial" w:cs="Arial"/>
                <w:b/>
                <w:bCs/>
                <w:i/>
                <w:iCs/>
                <w:sz w:val="20"/>
              </w:rPr>
              <w:t>15</w:t>
            </w:r>
          </w:p>
        </w:tc>
      </w:tr>
      <w:tr w:rsidR="0005200A" w14:paraId="54D4E104" w14:textId="77777777" w:rsidTr="00A837BA">
        <w:trPr>
          <w:trHeight w:val="555"/>
        </w:trPr>
        <w:tc>
          <w:tcPr>
            <w:tcW w:w="2628" w:type="dxa"/>
            <w:vAlign w:val="center"/>
          </w:tcPr>
          <w:p w14:paraId="54D4E101" w14:textId="77777777" w:rsidR="0005200A" w:rsidRDefault="0005200A" w:rsidP="00A837BA">
            <w:pPr>
              <w:rPr>
                <w:rFonts w:ascii="Arial" w:hAnsi="Arial" w:cs="Arial"/>
                <w:b/>
                <w:bCs/>
                <w:i/>
                <w:iCs/>
                <w:sz w:val="20"/>
              </w:rPr>
            </w:pPr>
            <w:r>
              <w:rPr>
                <w:rFonts w:ascii="Arial" w:hAnsi="Arial" w:cs="Arial"/>
                <w:b/>
                <w:bCs/>
                <w:i/>
                <w:iCs/>
                <w:sz w:val="20"/>
              </w:rPr>
              <w:t>J Bloggs</w:t>
            </w:r>
          </w:p>
        </w:tc>
        <w:tc>
          <w:tcPr>
            <w:tcW w:w="4320" w:type="dxa"/>
            <w:vAlign w:val="center"/>
          </w:tcPr>
          <w:p w14:paraId="54D4E102" w14:textId="77777777" w:rsidR="0005200A" w:rsidRDefault="0005200A" w:rsidP="00A837BA">
            <w:pPr>
              <w:pStyle w:val="Heading5"/>
              <w:spacing w:line="240" w:lineRule="auto"/>
              <w:rPr>
                <w:rFonts w:ascii="Blackadder ITC" w:hAnsi="Blackadder ITC" w:cs="Times New Roman"/>
                <w:bCs/>
              </w:rPr>
            </w:pPr>
            <w:r>
              <w:rPr>
                <w:rFonts w:ascii="Blackadder ITC" w:hAnsi="Blackadder ITC" w:cs="Times New Roman"/>
                <w:bCs/>
              </w:rPr>
              <w:t>J Bloggs</w:t>
            </w:r>
          </w:p>
        </w:tc>
        <w:tc>
          <w:tcPr>
            <w:tcW w:w="2340" w:type="dxa"/>
            <w:vAlign w:val="center"/>
          </w:tcPr>
          <w:p w14:paraId="54D4E103" w14:textId="497E182B" w:rsidR="0005200A" w:rsidRDefault="0005200A" w:rsidP="00A837BA">
            <w:pPr>
              <w:jc w:val="center"/>
              <w:rPr>
                <w:rFonts w:ascii="Arial" w:hAnsi="Arial" w:cs="Arial"/>
                <w:b/>
                <w:bCs/>
                <w:i/>
                <w:iCs/>
                <w:sz w:val="20"/>
              </w:rPr>
            </w:pPr>
            <w:r>
              <w:rPr>
                <w:rFonts w:ascii="Arial" w:hAnsi="Arial" w:cs="Arial"/>
                <w:b/>
                <w:bCs/>
                <w:i/>
                <w:iCs/>
                <w:sz w:val="20"/>
              </w:rPr>
              <w:t>2/02/</w:t>
            </w:r>
            <w:r w:rsidR="009223A7">
              <w:rPr>
                <w:rFonts w:ascii="Arial" w:hAnsi="Arial" w:cs="Arial"/>
                <w:b/>
                <w:bCs/>
                <w:i/>
                <w:iCs/>
                <w:sz w:val="20"/>
              </w:rPr>
              <w:t>15</w:t>
            </w:r>
          </w:p>
        </w:tc>
      </w:tr>
      <w:tr w:rsidR="0005200A" w14:paraId="54D4E108" w14:textId="77777777" w:rsidTr="00A837BA">
        <w:trPr>
          <w:trHeight w:val="555"/>
        </w:trPr>
        <w:tc>
          <w:tcPr>
            <w:tcW w:w="2628" w:type="dxa"/>
            <w:vAlign w:val="center"/>
          </w:tcPr>
          <w:p w14:paraId="54D4E105" w14:textId="77777777" w:rsidR="0005200A" w:rsidRDefault="0005200A" w:rsidP="00A837BA">
            <w:pPr>
              <w:rPr>
                <w:rFonts w:ascii="Arial" w:hAnsi="Arial" w:cs="Arial"/>
                <w:b/>
                <w:bCs/>
                <w:i/>
                <w:iCs/>
                <w:sz w:val="20"/>
              </w:rPr>
            </w:pPr>
            <w:r>
              <w:rPr>
                <w:rFonts w:ascii="Arial" w:hAnsi="Arial" w:cs="Arial"/>
                <w:b/>
                <w:bCs/>
                <w:i/>
                <w:iCs/>
                <w:sz w:val="20"/>
              </w:rPr>
              <w:t>T Brown</w:t>
            </w:r>
          </w:p>
        </w:tc>
        <w:tc>
          <w:tcPr>
            <w:tcW w:w="4320" w:type="dxa"/>
            <w:vAlign w:val="center"/>
          </w:tcPr>
          <w:p w14:paraId="54D4E106" w14:textId="77777777" w:rsidR="0005200A" w:rsidRDefault="0005200A" w:rsidP="00A837BA">
            <w:pPr>
              <w:rPr>
                <w:rFonts w:ascii="Blackadder ITC" w:hAnsi="Blackadder ITC"/>
                <w:b/>
                <w:bCs/>
                <w:sz w:val="20"/>
              </w:rPr>
            </w:pPr>
            <w:r>
              <w:rPr>
                <w:rFonts w:ascii="Blackadder ITC" w:hAnsi="Blackadder ITC"/>
                <w:b/>
                <w:bCs/>
                <w:sz w:val="20"/>
              </w:rPr>
              <w:t>T Brown</w:t>
            </w:r>
          </w:p>
        </w:tc>
        <w:tc>
          <w:tcPr>
            <w:tcW w:w="2340" w:type="dxa"/>
            <w:vAlign w:val="center"/>
          </w:tcPr>
          <w:p w14:paraId="54D4E107" w14:textId="4B2A2E4F" w:rsidR="0005200A" w:rsidRDefault="0005200A" w:rsidP="00A837BA">
            <w:pPr>
              <w:jc w:val="center"/>
              <w:rPr>
                <w:rFonts w:ascii="Arial" w:hAnsi="Arial" w:cs="Arial"/>
                <w:b/>
                <w:bCs/>
                <w:i/>
                <w:iCs/>
                <w:sz w:val="20"/>
              </w:rPr>
            </w:pPr>
            <w:r>
              <w:rPr>
                <w:rFonts w:ascii="Arial" w:hAnsi="Arial" w:cs="Arial"/>
                <w:b/>
                <w:bCs/>
                <w:i/>
                <w:iCs/>
                <w:sz w:val="20"/>
              </w:rPr>
              <w:t>2/02/</w:t>
            </w:r>
            <w:r w:rsidR="009223A7">
              <w:rPr>
                <w:rFonts w:ascii="Arial" w:hAnsi="Arial" w:cs="Arial"/>
                <w:b/>
                <w:bCs/>
                <w:i/>
                <w:iCs/>
                <w:sz w:val="20"/>
              </w:rPr>
              <w:t>15</w:t>
            </w:r>
          </w:p>
        </w:tc>
      </w:tr>
      <w:tr w:rsidR="0005200A" w14:paraId="54D4E10C" w14:textId="77777777" w:rsidTr="00A837BA">
        <w:trPr>
          <w:trHeight w:val="555"/>
        </w:trPr>
        <w:tc>
          <w:tcPr>
            <w:tcW w:w="2628" w:type="dxa"/>
            <w:vAlign w:val="center"/>
          </w:tcPr>
          <w:p w14:paraId="54D4E109" w14:textId="77777777" w:rsidR="0005200A" w:rsidRDefault="0005200A" w:rsidP="00A837BA">
            <w:pPr>
              <w:rPr>
                <w:rFonts w:ascii="Arial" w:hAnsi="Arial" w:cs="Arial"/>
                <w:b/>
                <w:bCs/>
                <w:i/>
                <w:iCs/>
                <w:sz w:val="20"/>
              </w:rPr>
            </w:pPr>
            <w:r>
              <w:rPr>
                <w:rFonts w:ascii="Arial" w:hAnsi="Arial" w:cs="Arial"/>
                <w:b/>
                <w:bCs/>
                <w:i/>
                <w:iCs/>
                <w:sz w:val="20"/>
              </w:rPr>
              <w:t>F West</w:t>
            </w:r>
          </w:p>
        </w:tc>
        <w:tc>
          <w:tcPr>
            <w:tcW w:w="4320" w:type="dxa"/>
            <w:vAlign w:val="center"/>
          </w:tcPr>
          <w:p w14:paraId="54D4E10A" w14:textId="77777777" w:rsidR="0005200A" w:rsidRDefault="0005200A" w:rsidP="00A837BA">
            <w:pPr>
              <w:rPr>
                <w:rFonts w:ascii="Blackadder ITC" w:hAnsi="Blackadder ITC"/>
                <w:b/>
                <w:bCs/>
                <w:sz w:val="20"/>
              </w:rPr>
            </w:pPr>
            <w:r>
              <w:rPr>
                <w:rFonts w:ascii="Blackadder ITC" w:hAnsi="Blackadder ITC"/>
                <w:b/>
                <w:bCs/>
                <w:sz w:val="20"/>
              </w:rPr>
              <w:t>F West</w:t>
            </w:r>
          </w:p>
        </w:tc>
        <w:tc>
          <w:tcPr>
            <w:tcW w:w="2340" w:type="dxa"/>
            <w:vAlign w:val="center"/>
          </w:tcPr>
          <w:p w14:paraId="54D4E10B" w14:textId="74582326" w:rsidR="0005200A" w:rsidRDefault="0005200A" w:rsidP="00A837BA">
            <w:pPr>
              <w:jc w:val="center"/>
              <w:rPr>
                <w:rFonts w:ascii="Arial" w:hAnsi="Arial" w:cs="Arial"/>
                <w:b/>
                <w:bCs/>
                <w:i/>
                <w:iCs/>
                <w:sz w:val="20"/>
              </w:rPr>
            </w:pPr>
            <w:r>
              <w:rPr>
                <w:rFonts w:ascii="Arial" w:hAnsi="Arial" w:cs="Arial"/>
                <w:b/>
                <w:bCs/>
                <w:i/>
                <w:iCs/>
                <w:sz w:val="20"/>
              </w:rPr>
              <w:t>2/02/</w:t>
            </w:r>
            <w:r w:rsidR="009223A7">
              <w:rPr>
                <w:rFonts w:ascii="Arial" w:hAnsi="Arial" w:cs="Arial"/>
                <w:b/>
                <w:bCs/>
                <w:i/>
                <w:iCs/>
                <w:sz w:val="20"/>
              </w:rPr>
              <w:t>15</w:t>
            </w:r>
          </w:p>
        </w:tc>
      </w:tr>
      <w:tr w:rsidR="0005200A" w14:paraId="54D4E110" w14:textId="77777777" w:rsidTr="00A837BA">
        <w:trPr>
          <w:trHeight w:val="555"/>
        </w:trPr>
        <w:tc>
          <w:tcPr>
            <w:tcW w:w="2628" w:type="dxa"/>
            <w:vAlign w:val="center"/>
          </w:tcPr>
          <w:p w14:paraId="54D4E10D" w14:textId="77777777" w:rsidR="0005200A" w:rsidRDefault="0005200A" w:rsidP="00A837BA">
            <w:pPr>
              <w:rPr>
                <w:rFonts w:ascii="Arial" w:hAnsi="Arial" w:cs="Arial"/>
                <w:b/>
                <w:bCs/>
                <w:i/>
                <w:iCs/>
                <w:sz w:val="20"/>
              </w:rPr>
            </w:pPr>
            <w:r>
              <w:rPr>
                <w:rFonts w:ascii="Arial" w:hAnsi="Arial" w:cs="Arial"/>
                <w:b/>
                <w:bCs/>
                <w:i/>
                <w:iCs/>
                <w:sz w:val="20"/>
              </w:rPr>
              <w:t>B Johnson</w:t>
            </w:r>
          </w:p>
        </w:tc>
        <w:tc>
          <w:tcPr>
            <w:tcW w:w="4320" w:type="dxa"/>
            <w:vAlign w:val="center"/>
          </w:tcPr>
          <w:p w14:paraId="54D4E10E" w14:textId="77777777" w:rsidR="0005200A" w:rsidRDefault="0005200A" w:rsidP="00A837BA">
            <w:pPr>
              <w:rPr>
                <w:rFonts w:ascii="Magneto" w:hAnsi="Magneto"/>
                <w:sz w:val="20"/>
              </w:rPr>
            </w:pPr>
            <w:r>
              <w:rPr>
                <w:rFonts w:ascii="Magneto" w:hAnsi="Magneto"/>
                <w:sz w:val="20"/>
              </w:rPr>
              <w:t>B Johnson</w:t>
            </w:r>
          </w:p>
        </w:tc>
        <w:tc>
          <w:tcPr>
            <w:tcW w:w="2340" w:type="dxa"/>
            <w:vAlign w:val="center"/>
          </w:tcPr>
          <w:p w14:paraId="54D4E10F" w14:textId="25267119" w:rsidR="0005200A" w:rsidRDefault="0005200A" w:rsidP="00A837BA">
            <w:pPr>
              <w:jc w:val="center"/>
              <w:rPr>
                <w:rFonts w:ascii="Arial" w:hAnsi="Arial" w:cs="Arial"/>
                <w:b/>
                <w:bCs/>
                <w:i/>
                <w:iCs/>
                <w:sz w:val="20"/>
              </w:rPr>
            </w:pPr>
            <w:r>
              <w:rPr>
                <w:rFonts w:ascii="Arial" w:hAnsi="Arial" w:cs="Arial"/>
                <w:b/>
                <w:bCs/>
                <w:i/>
                <w:iCs/>
                <w:sz w:val="20"/>
              </w:rPr>
              <w:t>2/02/</w:t>
            </w:r>
            <w:r w:rsidR="009223A7">
              <w:rPr>
                <w:rFonts w:ascii="Arial" w:hAnsi="Arial" w:cs="Arial"/>
                <w:b/>
                <w:bCs/>
                <w:i/>
                <w:iCs/>
                <w:sz w:val="20"/>
              </w:rPr>
              <w:t>15</w:t>
            </w:r>
          </w:p>
        </w:tc>
      </w:tr>
      <w:tr w:rsidR="0005200A" w14:paraId="54D4E114" w14:textId="77777777" w:rsidTr="00A837BA">
        <w:trPr>
          <w:trHeight w:val="555"/>
        </w:trPr>
        <w:tc>
          <w:tcPr>
            <w:tcW w:w="2628" w:type="dxa"/>
            <w:vAlign w:val="center"/>
          </w:tcPr>
          <w:p w14:paraId="54D4E111" w14:textId="77777777" w:rsidR="0005200A" w:rsidRDefault="0005200A" w:rsidP="00A837BA">
            <w:pPr>
              <w:rPr>
                <w:rFonts w:ascii="Arial" w:hAnsi="Arial" w:cs="Arial"/>
                <w:b/>
                <w:bCs/>
                <w:i/>
                <w:iCs/>
                <w:sz w:val="20"/>
              </w:rPr>
            </w:pPr>
            <w:r>
              <w:rPr>
                <w:rFonts w:ascii="Arial" w:hAnsi="Arial" w:cs="Arial"/>
                <w:b/>
                <w:bCs/>
                <w:i/>
                <w:iCs/>
                <w:sz w:val="20"/>
              </w:rPr>
              <w:t>A Johnson</w:t>
            </w:r>
          </w:p>
        </w:tc>
        <w:tc>
          <w:tcPr>
            <w:tcW w:w="4320" w:type="dxa"/>
            <w:vAlign w:val="center"/>
          </w:tcPr>
          <w:p w14:paraId="54D4E112" w14:textId="77777777" w:rsidR="0005200A" w:rsidRDefault="0005200A" w:rsidP="00A837BA">
            <w:pPr>
              <w:rPr>
                <w:rFonts w:ascii="Magneto" w:hAnsi="Magneto"/>
                <w:sz w:val="20"/>
              </w:rPr>
            </w:pPr>
            <w:r>
              <w:rPr>
                <w:rFonts w:ascii="Magneto" w:hAnsi="Magneto"/>
                <w:sz w:val="20"/>
              </w:rPr>
              <w:t>A Johnson</w:t>
            </w:r>
          </w:p>
        </w:tc>
        <w:tc>
          <w:tcPr>
            <w:tcW w:w="2340" w:type="dxa"/>
            <w:vAlign w:val="center"/>
          </w:tcPr>
          <w:p w14:paraId="54D4E113" w14:textId="0E6CE92A" w:rsidR="0005200A" w:rsidRDefault="0005200A" w:rsidP="00A837BA">
            <w:pPr>
              <w:jc w:val="center"/>
              <w:rPr>
                <w:rFonts w:ascii="Arial" w:hAnsi="Arial" w:cs="Arial"/>
                <w:b/>
                <w:bCs/>
                <w:i/>
                <w:iCs/>
                <w:sz w:val="20"/>
              </w:rPr>
            </w:pPr>
            <w:r>
              <w:rPr>
                <w:rFonts w:ascii="Arial" w:hAnsi="Arial" w:cs="Arial"/>
                <w:b/>
                <w:bCs/>
                <w:i/>
                <w:iCs/>
                <w:sz w:val="20"/>
              </w:rPr>
              <w:t>2/02/</w:t>
            </w:r>
            <w:r w:rsidR="009223A7">
              <w:rPr>
                <w:rFonts w:ascii="Arial" w:hAnsi="Arial" w:cs="Arial"/>
                <w:b/>
                <w:bCs/>
                <w:i/>
                <w:iCs/>
                <w:sz w:val="20"/>
              </w:rPr>
              <w:t>15</w:t>
            </w:r>
          </w:p>
        </w:tc>
      </w:tr>
      <w:tr w:rsidR="0005200A" w14:paraId="54D4E118" w14:textId="77777777" w:rsidTr="00A837BA">
        <w:trPr>
          <w:trHeight w:val="555"/>
        </w:trPr>
        <w:tc>
          <w:tcPr>
            <w:tcW w:w="2628" w:type="dxa"/>
            <w:vAlign w:val="center"/>
          </w:tcPr>
          <w:p w14:paraId="54D4E115" w14:textId="77777777" w:rsidR="0005200A" w:rsidRDefault="0005200A" w:rsidP="00A837BA">
            <w:pPr>
              <w:rPr>
                <w:rFonts w:ascii="Arial" w:hAnsi="Arial" w:cs="Arial"/>
                <w:b/>
                <w:bCs/>
                <w:i/>
                <w:iCs/>
                <w:sz w:val="20"/>
              </w:rPr>
            </w:pPr>
          </w:p>
        </w:tc>
        <w:tc>
          <w:tcPr>
            <w:tcW w:w="4320" w:type="dxa"/>
            <w:vAlign w:val="center"/>
          </w:tcPr>
          <w:p w14:paraId="54D4E116" w14:textId="77777777" w:rsidR="0005200A" w:rsidRDefault="0005200A" w:rsidP="00A837BA">
            <w:pPr>
              <w:rPr>
                <w:rFonts w:ascii="Magneto" w:hAnsi="Magneto"/>
                <w:sz w:val="20"/>
              </w:rPr>
            </w:pPr>
          </w:p>
        </w:tc>
        <w:tc>
          <w:tcPr>
            <w:tcW w:w="2340" w:type="dxa"/>
            <w:vAlign w:val="center"/>
          </w:tcPr>
          <w:p w14:paraId="54D4E117" w14:textId="77777777" w:rsidR="0005200A" w:rsidRDefault="0005200A" w:rsidP="00A837BA">
            <w:pPr>
              <w:rPr>
                <w:rFonts w:ascii="Arial" w:hAnsi="Arial" w:cs="Arial"/>
                <w:b/>
                <w:bCs/>
                <w:i/>
                <w:iCs/>
                <w:sz w:val="20"/>
              </w:rPr>
            </w:pPr>
          </w:p>
        </w:tc>
      </w:tr>
      <w:tr w:rsidR="0005200A" w14:paraId="54D4E11D" w14:textId="77777777" w:rsidTr="00A837BA">
        <w:trPr>
          <w:trHeight w:val="555"/>
        </w:trPr>
        <w:tc>
          <w:tcPr>
            <w:tcW w:w="2628" w:type="dxa"/>
            <w:vAlign w:val="center"/>
          </w:tcPr>
          <w:p w14:paraId="54D4E119" w14:textId="77777777" w:rsidR="0005200A" w:rsidRDefault="0005200A" w:rsidP="00A837BA"/>
          <w:p w14:paraId="54D4E11A" w14:textId="77777777" w:rsidR="0005200A" w:rsidRDefault="0005200A" w:rsidP="00A837BA"/>
        </w:tc>
        <w:tc>
          <w:tcPr>
            <w:tcW w:w="4320" w:type="dxa"/>
            <w:vAlign w:val="center"/>
          </w:tcPr>
          <w:p w14:paraId="54D4E11B" w14:textId="77777777" w:rsidR="0005200A" w:rsidRDefault="0005200A" w:rsidP="00A837BA"/>
        </w:tc>
        <w:tc>
          <w:tcPr>
            <w:tcW w:w="2340" w:type="dxa"/>
            <w:vAlign w:val="center"/>
          </w:tcPr>
          <w:p w14:paraId="54D4E11C" w14:textId="77777777" w:rsidR="0005200A" w:rsidRDefault="0005200A" w:rsidP="00A837BA"/>
        </w:tc>
      </w:tr>
      <w:tr w:rsidR="0005200A" w14:paraId="54D4E122" w14:textId="77777777" w:rsidTr="00A837BA">
        <w:trPr>
          <w:trHeight w:val="555"/>
        </w:trPr>
        <w:tc>
          <w:tcPr>
            <w:tcW w:w="2628" w:type="dxa"/>
            <w:vAlign w:val="center"/>
          </w:tcPr>
          <w:p w14:paraId="54D4E11E" w14:textId="77777777" w:rsidR="0005200A" w:rsidRDefault="0005200A" w:rsidP="00A837BA"/>
          <w:p w14:paraId="54D4E11F" w14:textId="77777777" w:rsidR="0005200A" w:rsidRDefault="0005200A" w:rsidP="00A837BA"/>
        </w:tc>
        <w:tc>
          <w:tcPr>
            <w:tcW w:w="4320" w:type="dxa"/>
            <w:vAlign w:val="center"/>
          </w:tcPr>
          <w:p w14:paraId="54D4E120" w14:textId="77777777" w:rsidR="0005200A" w:rsidRDefault="0005200A" w:rsidP="00A837BA"/>
        </w:tc>
        <w:tc>
          <w:tcPr>
            <w:tcW w:w="2340" w:type="dxa"/>
            <w:vAlign w:val="center"/>
          </w:tcPr>
          <w:p w14:paraId="54D4E121" w14:textId="77777777" w:rsidR="0005200A" w:rsidRDefault="0005200A" w:rsidP="00A837BA"/>
        </w:tc>
      </w:tr>
      <w:tr w:rsidR="0005200A" w14:paraId="54D4E127" w14:textId="77777777" w:rsidTr="00A837BA">
        <w:trPr>
          <w:trHeight w:val="555"/>
        </w:trPr>
        <w:tc>
          <w:tcPr>
            <w:tcW w:w="2628" w:type="dxa"/>
            <w:vAlign w:val="center"/>
          </w:tcPr>
          <w:p w14:paraId="54D4E123" w14:textId="77777777" w:rsidR="0005200A" w:rsidRDefault="0005200A" w:rsidP="00A837BA"/>
          <w:p w14:paraId="54D4E124" w14:textId="77777777" w:rsidR="0005200A" w:rsidRDefault="0005200A" w:rsidP="00A837BA"/>
        </w:tc>
        <w:tc>
          <w:tcPr>
            <w:tcW w:w="4320" w:type="dxa"/>
            <w:vAlign w:val="center"/>
          </w:tcPr>
          <w:p w14:paraId="54D4E125" w14:textId="77777777" w:rsidR="0005200A" w:rsidRDefault="0005200A" w:rsidP="00A837BA"/>
        </w:tc>
        <w:tc>
          <w:tcPr>
            <w:tcW w:w="2340" w:type="dxa"/>
            <w:vAlign w:val="center"/>
          </w:tcPr>
          <w:p w14:paraId="54D4E126" w14:textId="77777777" w:rsidR="0005200A" w:rsidRDefault="0005200A" w:rsidP="00A837BA"/>
        </w:tc>
      </w:tr>
    </w:tbl>
    <w:p w14:paraId="54D4E128" w14:textId="77777777" w:rsidR="0005200A" w:rsidRDefault="0005200A" w:rsidP="0005200A"/>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05200A" w14:paraId="54D4E130" w14:textId="77777777" w:rsidTr="00A837BA">
        <w:trPr>
          <w:trHeight w:val="1416"/>
        </w:trPr>
        <w:tc>
          <w:tcPr>
            <w:tcW w:w="9288" w:type="dxa"/>
            <w:tcBorders>
              <w:bottom w:val="single" w:sz="4" w:space="0" w:color="auto"/>
            </w:tcBorders>
          </w:tcPr>
          <w:p w14:paraId="54D4E129" w14:textId="77777777" w:rsidR="0005200A" w:rsidRDefault="0005200A" w:rsidP="00A837BA"/>
          <w:p w14:paraId="54D4E12A" w14:textId="77777777" w:rsidR="0005200A" w:rsidRDefault="0005200A" w:rsidP="00A837BA">
            <w:pPr>
              <w:pStyle w:val="BodyText"/>
            </w:pPr>
            <w:r>
              <w:t>Comments:</w:t>
            </w:r>
          </w:p>
          <w:p w14:paraId="54D4E12B" w14:textId="5EE1AE61" w:rsidR="0005200A" w:rsidRDefault="0005200A" w:rsidP="00A837BA">
            <w:pPr>
              <w:pStyle w:val="BodyText"/>
              <w:rPr>
                <w:b/>
                <w:bCs/>
                <w:i/>
                <w:iCs/>
              </w:rPr>
            </w:pPr>
            <w:r>
              <w:rPr>
                <w:b/>
                <w:bCs/>
                <w:i/>
                <w:iCs/>
              </w:rPr>
              <w:t>Manual handling</w:t>
            </w:r>
            <w:r w:rsidR="00D64F71">
              <w:rPr>
                <w:b/>
                <w:bCs/>
                <w:i/>
                <w:iCs/>
              </w:rPr>
              <w:t xml:space="preserve"> training provided</w:t>
            </w:r>
            <w:r>
              <w:rPr>
                <w:b/>
                <w:bCs/>
                <w:i/>
                <w:iCs/>
              </w:rPr>
              <w:t>.</w:t>
            </w:r>
            <w:r w:rsidR="00D64F71">
              <w:rPr>
                <w:b/>
                <w:bCs/>
                <w:i/>
                <w:iCs/>
              </w:rPr>
              <w:t xml:space="preserve"> Control Measures showed to avoid the need for manual handling of clients </w:t>
            </w:r>
            <w:proofErr w:type="spellStart"/>
            <w:r w:rsidR="00D64F71">
              <w:rPr>
                <w:b/>
                <w:bCs/>
                <w:i/>
                <w:iCs/>
              </w:rPr>
              <w:t>ie</w:t>
            </w:r>
            <w:proofErr w:type="spellEnd"/>
            <w:r w:rsidR="00D64F71">
              <w:rPr>
                <w:b/>
                <w:bCs/>
                <w:i/>
                <w:iCs/>
              </w:rPr>
              <w:t>: hoists</w:t>
            </w:r>
            <w:r>
              <w:rPr>
                <w:b/>
                <w:bCs/>
                <w:i/>
                <w:iCs/>
              </w:rPr>
              <w:t xml:space="preserve">. 10 question assessment completed at the end of the session. All trainees achieved 8 or higher. </w:t>
            </w:r>
          </w:p>
          <w:p w14:paraId="54D4E12C" w14:textId="77777777" w:rsidR="0005200A" w:rsidRDefault="0005200A" w:rsidP="00A837BA"/>
          <w:p w14:paraId="54D4E12D" w14:textId="77777777" w:rsidR="0005200A" w:rsidRDefault="0005200A" w:rsidP="00A837BA"/>
          <w:p w14:paraId="54D4E12E" w14:textId="77777777" w:rsidR="0005200A" w:rsidRDefault="0005200A" w:rsidP="00A837BA"/>
          <w:p w14:paraId="54D4E12F" w14:textId="77777777" w:rsidR="0005200A" w:rsidRDefault="0005200A" w:rsidP="00A837BA"/>
        </w:tc>
      </w:tr>
    </w:tbl>
    <w:p w14:paraId="54D4E131" w14:textId="77777777" w:rsidR="0005200A" w:rsidRDefault="0005200A" w:rsidP="0005200A"/>
    <w:p w14:paraId="54D4E132" w14:textId="77777777" w:rsidR="0005200A" w:rsidRDefault="0005200A" w:rsidP="0005200A">
      <w:pPr>
        <w:pStyle w:val="BodyText"/>
      </w:pPr>
    </w:p>
    <w:p w14:paraId="54D4E133" w14:textId="32716C1E" w:rsidR="0005200A" w:rsidRDefault="0005200A" w:rsidP="0005200A">
      <w:pPr>
        <w:pStyle w:val="BodyText"/>
        <w:rPr>
          <w:b/>
          <w:bCs/>
          <w:i/>
          <w:iCs/>
        </w:rPr>
      </w:pPr>
      <w:r>
        <w:t xml:space="preserve">Signed: </w:t>
      </w:r>
      <w:r>
        <w:rPr>
          <w:b/>
          <w:bCs/>
          <w:i/>
          <w:iCs/>
        </w:rPr>
        <w:t xml:space="preserve">H </w:t>
      </w:r>
      <w:r w:rsidR="009223A7">
        <w:rPr>
          <w:b/>
          <w:bCs/>
          <w:i/>
          <w:iCs/>
        </w:rPr>
        <w:t>Smith</w:t>
      </w:r>
    </w:p>
    <w:p w14:paraId="54D4E134" w14:textId="43B90654" w:rsidR="0005200A" w:rsidRDefault="0005200A" w:rsidP="0005200A">
      <w:pPr>
        <w:pStyle w:val="BodyText"/>
        <w:rPr>
          <w:b/>
          <w:bCs/>
          <w:i/>
          <w:iCs/>
        </w:rPr>
      </w:pPr>
      <w:r>
        <w:t xml:space="preserve">Date: </w:t>
      </w:r>
      <w:r>
        <w:rPr>
          <w:b/>
          <w:bCs/>
          <w:i/>
          <w:iCs/>
        </w:rPr>
        <w:t>2/02/</w:t>
      </w:r>
      <w:r w:rsidR="009223A7">
        <w:rPr>
          <w:b/>
          <w:bCs/>
          <w:i/>
          <w:iCs/>
        </w:rPr>
        <w:t>15</w:t>
      </w:r>
    </w:p>
    <w:p w14:paraId="54D4E135" w14:textId="77777777" w:rsidR="00D61B44" w:rsidRDefault="00D61B44" w:rsidP="0005200A">
      <w:pPr>
        <w:pStyle w:val="Title"/>
        <w:rPr>
          <w:sz w:val="22"/>
        </w:rPr>
        <w:sectPr w:rsidR="00D61B44" w:rsidSect="00BA4B1F">
          <w:headerReference w:type="default" r:id="rId121"/>
          <w:footerReference w:type="default" r:id="rId122"/>
          <w:pgSz w:w="11906" w:h="16838"/>
          <w:pgMar w:top="1438" w:right="1452" w:bottom="1618" w:left="1406" w:header="595" w:footer="709" w:gutter="0"/>
          <w:pgNumType w:start="1"/>
          <w:cols w:space="708"/>
          <w:docGrid w:linePitch="360"/>
        </w:sectPr>
      </w:pPr>
    </w:p>
    <w:p w14:paraId="54D4E136" w14:textId="77777777" w:rsidR="0005200A" w:rsidRDefault="0005200A" w:rsidP="0005200A">
      <w:pPr>
        <w:pStyle w:val="Title"/>
        <w:rPr>
          <w:b w:val="0"/>
          <w:bCs/>
          <w:color w:val="FFFFFF"/>
          <w:sz w:val="24"/>
        </w:rPr>
      </w:pPr>
      <w:r>
        <w:rPr>
          <w:b w:val="0"/>
          <w:bCs/>
          <w:color w:val="FFFFFF"/>
          <w:sz w:val="24"/>
        </w:rPr>
        <w:t>Hazard Near Miss Form</w:t>
      </w:r>
    </w:p>
    <w:p w14:paraId="54D4E137" w14:textId="77777777" w:rsidR="0005200A" w:rsidRDefault="0005200A" w:rsidP="0005200A">
      <w:pPr>
        <w:pStyle w:val="Caption"/>
        <w:pBdr>
          <w:top w:val="single" w:sz="4" w:space="1" w:color="auto"/>
          <w:left w:val="single" w:sz="4" w:space="0" w:color="auto"/>
          <w:bottom w:val="single" w:sz="4" w:space="1" w:color="auto"/>
          <w:right w:val="single" w:sz="4" w:space="0" w:color="auto"/>
        </w:pBdr>
        <w:shd w:val="clear" w:color="auto" w:fill="A0A0A0"/>
        <w:rPr>
          <w:b/>
          <w:bCs/>
          <w:color w:val="FFFFFF"/>
          <w:sz w:val="20"/>
        </w:rPr>
      </w:pPr>
      <w:r>
        <w:rPr>
          <w:b/>
          <w:bCs/>
          <w:color w:val="FFFFFF"/>
          <w:sz w:val="20"/>
        </w:rPr>
        <w:t xml:space="preserve">Training Matrix          </w:t>
      </w:r>
    </w:p>
    <w:p w14:paraId="54D4E138" w14:textId="77777777" w:rsidR="0005200A" w:rsidRDefault="0005200A" w:rsidP="0005200A">
      <w:pPr>
        <w:pStyle w:val="Title"/>
        <w:ind w:left="900"/>
        <w:jc w:val="left"/>
        <w:rPr>
          <w:b w:val="0"/>
          <w:bCs/>
          <w:color w:val="0000FF"/>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440"/>
        <w:gridCol w:w="1327"/>
        <w:gridCol w:w="1328"/>
        <w:gridCol w:w="1327"/>
        <w:gridCol w:w="1328"/>
        <w:gridCol w:w="1327"/>
        <w:gridCol w:w="1328"/>
        <w:gridCol w:w="1327"/>
        <w:gridCol w:w="1328"/>
      </w:tblGrid>
      <w:tr w:rsidR="0005200A" w14:paraId="54D4E13C" w14:textId="77777777" w:rsidTr="00A837BA">
        <w:trPr>
          <w:cantSplit/>
          <w:trHeight w:val="410"/>
        </w:trPr>
        <w:tc>
          <w:tcPr>
            <w:tcW w:w="2520" w:type="dxa"/>
            <w:vMerge w:val="restart"/>
            <w:shd w:val="clear" w:color="auto" w:fill="999999"/>
            <w:vAlign w:val="center"/>
          </w:tcPr>
          <w:p w14:paraId="54D4E139" w14:textId="77777777" w:rsidR="0005200A" w:rsidRDefault="0005200A" w:rsidP="00A837BA">
            <w:pPr>
              <w:pStyle w:val="BodyText"/>
              <w:jc w:val="center"/>
              <w:rPr>
                <w:color w:val="FFFFFF"/>
              </w:rPr>
            </w:pPr>
            <w:r>
              <w:rPr>
                <w:color w:val="FFFFFF"/>
              </w:rPr>
              <w:t>Employee</w:t>
            </w:r>
          </w:p>
        </w:tc>
        <w:tc>
          <w:tcPr>
            <w:tcW w:w="1440" w:type="dxa"/>
            <w:vMerge w:val="restart"/>
            <w:shd w:val="clear" w:color="auto" w:fill="999999"/>
            <w:vAlign w:val="center"/>
          </w:tcPr>
          <w:p w14:paraId="54D4E13A" w14:textId="77777777" w:rsidR="0005200A" w:rsidRDefault="0005200A" w:rsidP="00A837BA">
            <w:pPr>
              <w:pStyle w:val="BodyText"/>
              <w:jc w:val="center"/>
              <w:rPr>
                <w:color w:val="FFFFFF"/>
              </w:rPr>
            </w:pPr>
            <w:r>
              <w:rPr>
                <w:color w:val="FFFFFF"/>
              </w:rPr>
              <w:t>Department</w:t>
            </w:r>
          </w:p>
        </w:tc>
        <w:tc>
          <w:tcPr>
            <w:tcW w:w="10620" w:type="dxa"/>
            <w:gridSpan w:val="8"/>
            <w:tcBorders>
              <w:bottom w:val="single" w:sz="4" w:space="0" w:color="auto"/>
            </w:tcBorders>
            <w:shd w:val="clear" w:color="auto" w:fill="999999"/>
            <w:vAlign w:val="center"/>
          </w:tcPr>
          <w:p w14:paraId="54D4E13B" w14:textId="77777777" w:rsidR="0005200A" w:rsidRDefault="0005200A" w:rsidP="00A837BA">
            <w:pPr>
              <w:pStyle w:val="BodyText"/>
              <w:jc w:val="center"/>
              <w:rPr>
                <w:color w:val="FFFFFF"/>
              </w:rPr>
            </w:pPr>
            <w:r>
              <w:rPr>
                <w:color w:val="FFFFFF"/>
              </w:rPr>
              <w:t>Training</w:t>
            </w:r>
          </w:p>
        </w:tc>
      </w:tr>
      <w:tr w:rsidR="0005200A" w14:paraId="54D4E148" w14:textId="77777777" w:rsidTr="00A837BA">
        <w:trPr>
          <w:cantSplit/>
          <w:trHeight w:val="1655"/>
        </w:trPr>
        <w:tc>
          <w:tcPr>
            <w:tcW w:w="2520" w:type="dxa"/>
            <w:vMerge/>
            <w:tcBorders>
              <w:bottom w:val="single" w:sz="4" w:space="0" w:color="auto"/>
            </w:tcBorders>
            <w:shd w:val="clear" w:color="auto" w:fill="999999"/>
            <w:vAlign w:val="center"/>
          </w:tcPr>
          <w:p w14:paraId="54D4E13D" w14:textId="77777777" w:rsidR="0005200A" w:rsidRDefault="0005200A" w:rsidP="00A837BA">
            <w:pPr>
              <w:pStyle w:val="BodyText"/>
              <w:jc w:val="center"/>
              <w:rPr>
                <w:color w:val="FFFFFF"/>
              </w:rPr>
            </w:pPr>
          </w:p>
        </w:tc>
        <w:tc>
          <w:tcPr>
            <w:tcW w:w="1440" w:type="dxa"/>
            <w:vMerge/>
            <w:tcBorders>
              <w:bottom w:val="single" w:sz="4" w:space="0" w:color="auto"/>
            </w:tcBorders>
            <w:shd w:val="clear" w:color="auto" w:fill="999999"/>
            <w:vAlign w:val="center"/>
          </w:tcPr>
          <w:p w14:paraId="54D4E13E" w14:textId="77777777" w:rsidR="0005200A" w:rsidRDefault="0005200A" w:rsidP="00A837BA">
            <w:pPr>
              <w:pStyle w:val="BodyText"/>
              <w:jc w:val="center"/>
              <w:rPr>
                <w:color w:val="FFFFFF"/>
              </w:rPr>
            </w:pPr>
          </w:p>
        </w:tc>
        <w:tc>
          <w:tcPr>
            <w:tcW w:w="1327" w:type="dxa"/>
            <w:tcBorders>
              <w:bottom w:val="single" w:sz="4" w:space="0" w:color="auto"/>
            </w:tcBorders>
            <w:textDirection w:val="btLr"/>
            <w:vAlign w:val="center"/>
          </w:tcPr>
          <w:p w14:paraId="54D4E13F" w14:textId="77777777" w:rsidR="0005200A" w:rsidRDefault="0005200A" w:rsidP="00A837BA">
            <w:pPr>
              <w:pStyle w:val="BodyText"/>
              <w:ind w:left="113" w:right="113"/>
              <w:jc w:val="center"/>
              <w:rPr>
                <w:b/>
                <w:bCs/>
                <w:i/>
                <w:iCs/>
                <w:color w:val="auto"/>
              </w:rPr>
            </w:pPr>
            <w:r>
              <w:rPr>
                <w:b/>
                <w:bCs/>
                <w:i/>
                <w:iCs/>
                <w:color w:val="auto"/>
              </w:rPr>
              <w:t>Manual Handling</w:t>
            </w:r>
          </w:p>
        </w:tc>
        <w:tc>
          <w:tcPr>
            <w:tcW w:w="1328" w:type="dxa"/>
            <w:tcBorders>
              <w:bottom w:val="single" w:sz="4" w:space="0" w:color="auto"/>
            </w:tcBorders>
            <w:textDirection w:val="btLr"/>
            <w:vAlign w:val="center"/>
          </w:tcPr>
          <w:p w14:paraId="54D4E140" w14:textId="77777777" w:rsidR="0005200A" w:rsidRDefault="0005200A" w:rsidP="00A837BA">
            <w:pPr>
              <w:pStyle w:val="BodyText"/>
              <w:ind w:left="113" w:right="113"/>
              <w:jc w:val="center"/>
              <w:rPr>
                <w:b/>
                <w:bCs/>
                <w:i/>
                <w:iCs/>
                <w:color w:val="auto"/>
              </w:rPr>
            </w:pPr>
            <w:r>
              <w:rPr>
                <w:b/>
                <w:bCs/>
                <w:i/>
                <w:iCs/>
                <w:color w:val="auto"/>
              </w:rPr>
              <w:t>Fire Extinguisher</w:t>
            </w:r>
          </w:p>
        </w:tc>
        <w:tc>
          <w:tcPr>
            <w:tcW w:w="1327" w:type="dxa"/>
            <w:tcBorders>
              <w:bottom w:val="single" w:sz="4" w:space="0" w:color="auto"/>
            </w:tcBorders>
            <w:textDirection w:val="btLr"/>
            <w:vAlign w:val="center"/>
          </w:tcPr>
          <w:p w14:paraId="54D4E142" w14:textId="75BD6E06" w:rsidR="0005200A" w:rsidRDefault="00D64F71" w:rsidP="00A837BA">
            <w:pPr>
              <w:pStyle w:val="BodyText"/>
              <w:ind w:left="113" w:right="113"/>
              <w:jc w:val="center"/>
              <w:rPr>
                <w:b/>
                <w:bCs/>
                <w:i/>
                <w:iCs/>
                <w:color w:val="auto"/>
              </w:rPr>
            </w:pPr>
            <w:r>
              <w:rPr>
                <w:b/>
                <w:bCs/>
                <w:i/>
                <w:iCs/>
                <w:color w:val="auto"/>
              </w:rPr>
              <w:t>DSE Workstation</w:t>
            </w:r>
          </w:p>
        </w:tc>
        <w:tc>
          <w:tcPr>
            <w:tcW w:w="1328" w:type="dxa"/>
            <w:tcBorders>
              <w:bottom w:val="single" w:sz="4" w:space="0" w:color="auto"/>
            </w:tcBorders>
            <w:textDirection w:val="btLr"/>
            <w:vAlign w:val="center"/>
          </w:tcPr>
          <w:p w14:paraId="54D4E143" w14:textId="77777777" w:rsidR="0005200A" w:rsidRDefault="0005200A" w:rsidP="00A837BA">
            <w:pPr>
              <w:pStyle w:val="BodyText"/>
              <w:ind w:left="113" w:right="113"/>
              <w:jc w:val="center"/>
              <w:rPr>
                <w:b/>
                <w:bCs/>
                <w:i/>
                <w:iCs/>
                <w:color w:val="auto"/>
              </w:rPr>
            </w:pPr>
            <w:r>
              <w:rPr>
                <w:b/>
                <w:bCs/>
                <w:i/>
                <w:iCs/>
                <w:color w:val="auto"/>
              </w:rPr>
              <w:t>Use of Ladders</w:t>
            </w:r>
          </w:p>
        </w:tc>
        <w:tc>
          <w:tcPr>
            <w:tcW w:w="1327" w:type="dxa"/>
            <w:tcBorders>
              <w:bottom w:val="single" w:sz="4" w:space="0" w:color="auto"/>
            </w:tcBorders>
            <w:textDirection w:val="btLr"/>
            <w:vAlign w:val="center"/>
          </w:tcPr>
          <w:p w14:paraId="54D4E144" w14:textId="4C896D05" w:rsidR="0005200A" w:rsidRDefault="00D64F71" w:rsidP="00A837BA">
            <w:pPr>
              <w:pStyle w:val="BodyText"/>
              <w:ind w:left="113" w:right="113"/>
              <w:jc w:val="center"/>
              <w:rPr>
                <w:b/>
                <w:bCs/>
                <w:i/>
                <w:iCs/>
                <w:color w:val="auto"/>
              </w:rPr>
            </w:pPr>
            <w:r>
              <w:rPr>
                <w:b/>
                <w:bCs/>
                <w:i/>
                <w:iCs/>
                <w:color w:val="auto"/>
              </w:rPr>
              <w:t>First Aid</w:t>
            </w:r>
          </w:p>
        </w:tc>
        <w:tc>
          <w:tcPr>
            <w:tcW w:w="1328" w:type="dxa"/>
            <w:tcBorders>
              <w:bottom w:val="single" w:sz="4" w:space="0" w:color="auto"/>
            </w:tcBorders>
            <w:textDirection w:val="btLr"/>
            <w:vAlign w:val="center"/>
          </w:tcPr>
          <w:p w14:paraId="54D4E145" w14:textId="5978F7D0" w:rsidR="0005200A" w:rsidRPr="00D64F71" w:rsidRDefault="00D64F71" w:rsidP="00A837BA">
            <w:pPr>
              <w:pStyle w:val="BodyText"/>
              <w:ind w:left="113" w:right="113"/>
              <w:jc w:val="center"/>
              <w:rPr>
                <w:b/>
                <w:i/>
                <w:color w:val="auto"/>
              </w:rPr>
            </w:pPr>
            <w:r w:rsidRPr="00D64F71">
              <w:rPr>
                <w:b/>
                <w:i/>
                <w:color w:val="auto"/>
              </w:rPr>
              <w:t>COSHH</w:t>
            </w:r>
          </w:p>
        </w:tc>
        <w:tc>
          <w:tcPr>
            <w:tcW w:w="1327" w:type="dxa"/>
            <w:tcBorders>
              <w:bottom w:val="single" w:sz="4" w:space="0" w:color="auto"/>
            </w:tcBorders>
            <w:textDirection w:val="btLr"/>
            <w:vAlign w:val="center"/>
          </w:tcPr>
          <w:p w14:paraId="54D4E146" w14:textId="77777777" w:rsidR="0005200A" w:rsidRDefault="0005200A" w:rsidP="00A837BA">
            <w:pPr>
              <w:pStyle w:val="BodyText"/>
              <w:ind w:left="113" w:right="113"/>
              <w:jc w:val="center"/>
              <w:rPr>
                <w:color w:val="auto"/>
              </w:rPr>
            </w:pPr>
          </w:p>
        </w:tc>
        <w:tc>
          <w:tcPr>
            <w:tcW w:w="1328" w:type="dxa"/>
            <w:tcBorders>
              <w:bottom w:val="single" w:sz="4" w:space="0" w:color="auto"/>
            </w:tcBorders>
            <w:textDirection w:val="btLr"/>
            <w:vAlign w:val="center"/>
          </w:tcPr>
          <w:p w14:paraId="54D4E147" w14:textId="77777777" w:rsidR="0005200A" w:rsidRDefault="0005200A" w:rsidP="00A837BA">
            <w:pPr>
              <w:pStyle w:val="BodyText"/>
              <w:ind w:left="113" w:right="113"/>
              <w:jc w:val="center"/>
              <w:rPr>
                <w:color w:val="auto"/>
              </w:rPr>
            </w:pPr>
          </w:p>
        </w:tc>
      </w:tr>
      <w:tr w:rsidR="0005200A" w14:paraId="54D4E154" w14:textId="77777777" w:rsidTr="00A837BA">
        <w:trPr>
          <w:cantSplit/>
          <w:trHeight w:val="680"/>
        </w:trPr>
        <w:tc>
          <w:tcPr>
            <w:tcW w:w="2520" w:type="dxa"/>
            <w:vAlign w:val="center"/>
          </w:tcPr>
          <w:p w14:paraId="54D4E149" w14:textId="77777777" w:rsidR="0005200A" w:rsidRDefault="0005200A" w:rsidP="00A837BA">
            <w:pPr>
              <w:rPr>
                <w:rFonts w:ascii="Arial" w:hAnsi="Arial" w:cs="Arial"/>
                <w:b/>
                <w:bCs/>
                <w:i/>
                <w:iCs/>
                <w:sz w:val="20"/>
              </w:rPr>
            </w:pPr>
            <w:r>
              <w:rPr>
                <w:rFonts w:ascii="Arial" w:hAnsi="Arial" w:cs="Arial"/>
                <w:b/>
                <w:bCs/>
                <w:i/>
                <w:iCs/>
                <w:sz w:val="20"/>
              </w:rPr>
              <w:t>D Smith</w:t>
            </w:r>
          </w:p>
        </w:tc>
        <w:tc>
          <w:tcPr>
            <w:tcW w:w="1440" w:type="dxa"/>
            <w:vAlign w:val="center"/>
          </w:tcPr>
          <w:p w14:paraId="54D4E14A" w14:textId="77777777" w:rsidR="0005200A" w:rsidRDefault="0005200A" w:rsidP="00A837BA">
            <w:pPr>
              <w:pStyle w:val="BodyText"/>
              <w:rPr>
                <w:b/>
                <w:bCs/>
                <w:i/>
                <w:iCs/>
              </w:rPr>
            </w:pPr>
            <w:r>
              <w:rPr>
                <w:b/>
                <w:bCs/>
                <w:i/>
                <w:iCs/>
              </w:rPr>
              <w:t>Packing</w:t>
            </w:r>
          </w:p>
        </w:tc>
        <w:tc>
          <w:tcPr>
            <w:tcW w:w="1327" w:type="dxa"/>
            <w:vAlign w:val="center"/>
          </w:tcPr>
          <w:p w14:paraId="54D4E14B" w14:textId="77777777" w:rsidR="0005200A" w:rsidRDefault="0005200A" w:rsidP="00A837BA">
            <w:pPr>
              <w:jc w:val="center"/>
              <w:rPr>
                <w:rFonts w:ascii="Arial" w:hAnsi="Arial" w:cs="Arial"/>
                <w:b/>
                <w:bCs/>
                <w:i/>
                <w:iCs/>
                <w:sz w:val="20"/>
              </w:rPr>
            </w:pPr>
            <w:r>
              <w:rPr>
                <w:rFonts w:ascii="Arial" w:hAnsi="Arial" w:cs="Arial"/>
                <w:b/>
                <w:bCs/>
                <w:i/>
                <w:iCs/>
                <w:sz w:val="20"/>
              </w:rPr>
              <w:t>2/02/07</w:t>
            </w:r>
          </w:p>
        </w:tc>
        <w:tc>
          <w:tcPr>
            <w:tcW w:w="1328" w:type="dxa"/>
            <w:vAlign w:val="center"/>
          </w:tcPr>
          <w:p w14:paraId="54D4E14C" w14:textId="77777777" w:rsidR="0005200A" w:rsidRDefault="0005200A" w:rsidP="00A837BA">
            <w:pPr>
              <w:pStyle w:val="BodyText"/>
              <w:jc w:val="center"/>
              <w:rPr>
                <w:b/>
                <w:bCs/>
                <w:i/>
                <w:iCs/>
              </w:rPr>
            </w:pPr>
            <w:r>
              <w:rPr>
                <w:b/>
                <w:bCs/>
                <w:i/>
                <w:iCs/>
              </w:rPr>
              <w:t>30/10/06</w:t>
            </w:r>
          </w:p>
        </w:tc>
        <w:tc>
          <w:tcPr>
            <w:tcW w:w="1327" w:type="dxa"/>
            <w:vAlign w:val="center"/>
          </w:tcPr>
          <w:p w14:paraId="54D4E14D" w14:textId="77777777" w:rsidR="0005200A" w:rsidRDefault="0005200A" w:rsidP="00A837BA">
            <w:pPr>
              <w:pStyle w:val="BodyText"/>
              <w:jc w:val="center"/>
              <w:rPr>
                <w:b/>
                <w:bCs/>
                <w:i/>
                <w:iCs/>
              </w:rPr>
            </w:pPr>
            <w:r>
              <w:rPr>
                <w:b/>
                <w:bCs/>
                <w:i/>
                <w:iCs/>
              </w:rPr>
              <w:t>6/012/06</w:t>
            </w:r>
          </w:p>
        </w:tc>
        <w:tc>
          <w:tcPr>
            <w:tcW w:w="1328" w:type="dxa"/>
            <w:vAlign w:val="center"/>
          </w:tcPr>
          <w:p w14:paraId="54D4E14E" w14:textId="77777777" w:rsidR="0005200A" w:rsidRDefault="0005200A" w:rsidP="00A837BA">
            <w:pPr>
              <w:pStyle w:val="BodyText"/>
              <w:jc w:val="center"/>
              <w:rPr>
                <w:b/>
                <w:bCs/>
                <w:i/>
                <w:iCs/>
              </w:rPr>
            </w:pPr>
            <w:r>
              <w:rPr>
                <w:b/>
                <w:bCs/>
                <w:i/>
                <w:iCs/>
              </w:rPr>
              <w:t>31/07/05</w:t>
            </w:r>
          </w:p>
          <w:p w14:paraId="54D4E14F" w14:textId="77777777" w:rsidR="0005200A" w:rsidRDefault="0005200A" w:rsidP="00A837BA">
            <w:pPr>
              <w:pStyle w:val="BodyText"/>
              <w:jc w:val="center"/>
              <w:rPr>
                <w:b/>
                <w:bCs/>
                <w:i/>
                <w:iCs/>
              </w:rPr>
            </w:pPr>
            <w:r>
              <w:rPr>
                <w:b/>
                <w:bCs/>
                <w:i/>
                <w:iCs/>
              </w:rPr>
              <w:t>Refresher</w:t>
            </w:r>
          </w:p>
        </w:tc>
        <w:tc>
          <w:tcPr>
            <w:tcW w:w="1327" w:type="dxa"/>
            <w:vAlign w:val="center"/>
          </w:tcPr>
          <w:p w14:paraId="54D4E150" w14:textId="77777777" w:rsidR="0005200A" w:rsidRDefault="0005200A" w:rsidP="00A837BA">
            <w:pPr>
              <w:pStyle w:val="BodyText"/>
              <w:jc w:val="center"/>
              <w:rPr>
                <w:b/>
                <w:bCs/>
                <w:i/>
                <w:iCs/>
              </w:rPr>
            </w:pPr>
            <w:r>
              <w:rPr>
                <w:b/>
                <w:bCs/>
                <w:i/>
                <w:iCs/>
              </w:rPr>
              <w:t>N/a</w:t>
            </w:r>
          </w:p>
        </w:tc>
        <w:tc>
          <w:tcPr>
            <w:tcW w:w="1328" w:type="dxa"/>
            <w:vAlign w:val="center"/>
          </w:tcPr>
          <w:p w14:paraId="54D4E151" w14:textId="4C831AC7" w:rsidR="0005200A" w:rsidRDefault="00D64F71" w:rsidP="00A837BA">
            <w:pPr>
              <w:pStyle w:val="BodyText"/>
            </w:pPr>
            <w:r>
              <w:rPr>
                <w:b/>
                <w:bCs/>
                <w:i/>
                <w:iCs/>
              </w:rPr>
              <w:t>30/10/06</w:t>
            </w:r>
          </w:p>
        </w:tc>
        <w:tc>
          <w:tcPr>
            <w:tcW w:w="1327" w:type="dxa"/>
          </w:tcPr>
          <w:p w14:paraId="54D4E152" w14:textId="77777777" w:rsidR="0005200A" w:rsidRDefault="0005200A" w:rsidP="00A837BA">
            <w:pPr>
              <w:pStyle w:val="BodyText"/>
            </w:pPr>
          </w:p>
        </w:tc>
        <w:tc>
          <w:tcPr>
            <w:tcW w:w="1328" w:type="dxa"/>
          </w:tcPr>
          <w:p w14:paraId="54D4E153" w14:textId="77777777" w:rsidR="0005200A" w:rsidRDefault="0005200A" w:rsidP="00A837BA">
            <w:pPr>
              <w:pStyle w:val="BodyText"/>
            </w:pPr>
          </w:p>
        </w:tc>
      </w:tr>
      <w:tr w:rsidR="0005200A" w14:paraId="54D4E160" w14:textId="77777777" w:rsidTr="00A837BA">
        <w:trPr>
          <w:cantSplit/>
          <w:trHeight w:val="680"/>
        </w:trPr>
        <w:tc>
          <w:tcPr>
            <w:tcW w:w="2520" w:type="dxa"/>
            <w:vAlign w:val="center"/>
          </w:tcPr>
          <w:p w14:paraId="54D4E155" w14:textId="77777777" w:rsidR="0005200A" w:rsidRDefault="0005200A" w:rsidP="00A837BA">
            <w:pPr>
              <w:rPr>
                <w:rFonts w:ascii="Arial" w:hAnsi="Arial" w:cs="Arial"/>
                <w:b/>
                <w:bCs/>
                <w:i/>
                <w:iCs/>
                <w:sz w:val="20"/>
              </w:rPr>
            </w:pPr>
            <w:r>
              <w:rPr>
                <w:rFonts w:ascii="Arial" w:hAnsi="Arial" w:cs="Arial"/>
                <w:b/>
                <w:bCs/>
                <w:i/>
                <w:iCs/>
                <w:sz w:val="20"/>
              </w:rPr>
              <w:t>J Bloggs</w:t>
            </w:r>
          </w:p>
        </w:tc>
        <w:tc>
          <w:tcPr>
            <w:tcW w:w="1440" w:type="dxa"/>
            <w:vAlign w:val="center"/>
          </w:tcPr>
          <w:p w14:paraId="54D4E156" w14:textId="77777777" w:rsidR="0005200A" w:rsidRDefault="0005200A" w:rsidP="00A837BA">
            <w:pPr>
              <w:pStyle w:val="BodyText"/>
              <w:rPr>
                <w:b/>
                <w:bCs/>
                <w:i/>
                <w:iCs/>
              </w:rPr>
            </w:pPr>
            <w:r>
              <w:rPr>
                <w:b/>
                <w:bCs/>
                <w:i/>
                <w:iCs/>
              </w:rPr>
              <w:t>Packing</w:t>
            </w:r>
          </w:p>
        </w:tc>
        <w:tc>
          <w:tcPr>
            <w:tcW w:w="1327" w:type="dxa"/>
            <w:vAlign w:val="center"/>
          </w:tcPr>
          <w:p w14:paraId="54D4E157" w14:textId="77777777" w:rsidR="0005200A" w:rsidRDefault="0005200A" w:rsidP="00A837BA">
            <w:pPr>
              <w:jc w:val="center"/>
              <w:rPr>
                <w:rFonts w:ascii="Arial" w:hAnsi="Arial" w:cs="Arial"/>
                <w:b/>
                <w:bCs/>
                <w:i/>
                <w:iCs/>
                <w:sz w:val="20"/>
              </w:rPr>
            </w:pPr>
            <w:r>
              <w:rPr>
                <w:rFonts w:ascii="Arial" w:hAnsi="Arial" w:cs="Arial"/>
                <w:b/>
                <w:bCs/>
                <w:i/>
                <w:iCs/>
                <w:sz w:val="20"/>
              </w:rPr>
              <w:t>2/02/07</w:t>
            </w:r>
          </w:p>
        </w:tc>
        <w:tc>
          <w:tcPr>
            <w:tcW w:w="1328" w:type="dxa"/>
            <w:vAlign w:val="center"/>
          </w:tcPr>
          <w:p w14:paraId="54D4E158" w14:textId="77777777" w:rsidR="0005200A" w:rsidRDefault="0005200A" w:rsidP="00A837BA">
            <w:pPr>
              <w:pStyle w:val="BodyText"/>
              <w:jc w:val="center"/>
              <w:rPr>
                <w:b/>
                <w:bCs/>
                <w:i/>
                <w:iCs/>
              </w:rPr>
            </w:pPr>
            <w:r>
              <w:rPr>
                <w:b/>
                <w:bCs/>
                <w:i/>
                <w:iCs/>
              </w:rPr>
              <w:t>30/10/06</w:t>
            </w:r>
          </w:p>
        </w:tc>
        <w:tc>
          <w:tcPr>
            <w:tcW w:w="1327" w:type="dxa"/>
            <w:vAlign w:val="center"/>
          </w:tcPr>
          <w:p w14:paraId="54D4E159" w14:textId="77777777" w:rsidR="0005200A" w:rsidRDefault="0005200A" w:rsidP="00A837BA">
            <w:pPr>
              <w:pStyle w:val="BodyText"/>
              <w:jc w:val="center"/>
              <w:rPr>
                <w:b/>
                <w:bCs/>
                <w:i/>
                <w:iCs/>
              </w:rPr>
            </w:pPr>
            <w:r>
              <w:rPr>
                <w:b/>
                <w:bCs/>
                <w:i/>
                <w:iCs/>
              </w:rPr>
              <w:t>6/12/06</w:t>
            </w:r>
          </w:p>
        </w:tc>
        <w:tc>
          <w:tcPr>
            <w:tcW w:w="1328" w:type="dxa"/>
            <w:vAlign w:val="center"/>
          </w:tcPr>
          <w:p w14:paraId="54D4E15A" w14:textId="77777777" w:rsidR="0005200A" w:rsidRDefault="0005200A" w:rsidP="00A837BA">
            <w:pPr>
              <w:pStyle w:val="BodyText"/>
              <w:jc w:val="center"/>
              <w:rPr>
                <w:b/>
                <w:bCs/>
                <w:i/>
                <w:iCs/>
              </w:rPr>
            </w:pPr>
            <w:r>
              <w:rPr>
                <w:b/>
                <w:bCs/>
                <w:i/>
                <w:iCs/>
              </w:rPr>
              <w:t>31/07/05</w:t>
            </w:r>
          </w:p>
          <w:p w14:paraId="54D4E15B" w14:textId="77777777" w:rsidR="0005200A" w:rsidRDefault="0005200A" w:rsidP="00A837BA">
            <w:pPr>
              <w:pStyle w:val="BodyText"/>
              <w:jc w:val="center"/>
              <w:rPr>
                <w:b/>
                <w:bCs/>
                <w:i/>
                <w:iCs/>
              </w:rPr>
            </w:pPr>
            <w:r>
              <w:rPr>
                <w:b/>
                <w:bCs/>
                <w:i/>
                <w:iCs/>
              </w:rPr>
              <w:t>Refresher</w:t>
            </w:r>
          </w:p>
        </w:tc>
        <w:tc>
          <w:tcPr>
            <w:tcW w:w="1327" w:type="dxa"/>
            <w:vAlign w:val="center"/>
          </w:tcPr>
          <w:p w14:paraId="54D4E15C" w14:textId="77777777" w:rsidR="0005200A" w:rsidRDefault="0005200A" w:rsidP="00A837BA">
            <w:pPr>
              <w:pStyle w:val="BodyText"/>
              <w:jc w:val="center"/>
              <w:rPr>
                <w:b/>
                <w:bCs/>
                <w:i/>
                <w:iCs/>
              </w:rPr>
            </w:pPr>
            <w:r>
              <w:rPr>
                <w:b/>
                <w:bCs/>
                <w:i/>
                <w:iCs/>
              </w:rPr>
              <w:t>1/12/06</w:t>
            </w:r>
          </w:p>
        </w:tc>
        <w:tc>
          <w:tcPr>
            <w:tcW w:w="1328" w:type="dxa"/>
            <w:vAlign w:val="center"/>
          </w:tcPr>
          <w:p w14:paraId="54D4E15D" w14:textId="5CA71943" w:rsidR="0005200A" w:rsidRDefault="00D64F71" w:rsidP="00A837BA">
            <w:pPr>
              <w:pStyle w:val="BodyText"/>
            </w:pPr>
            <w:r>
              <w:rPr>
                <w:b/>
                <w:bCs/>
                <w:i/>
                <w:iCs/>
              </w:rPr>
              <w:t>30/10/06</w:t>
            </w:r>
          </w:p>
        </w:tc>
        <w:tc>
          <w:tcPr>
            <w:tcW w:w="1327" w:type="dxa"/>
          </w:tcPr>
          <w:p w14:paraId="54D4E15E" w14:textId="77777777" w:rsidR="0005200A" w:rsidRDefault="0005200A" w:rsidP="00A837BA">
            <w:pPr>
              <w:pStyle w:val="BodyText"/>
            </w:pPr>
          </w:p>
        </w:tc>
        <w:tc>
          <w:tcPr>
            <w:tcW w:w="1328" w:type="dxa"/>
          </w:tcPr>
          <w:p w14:paraId="54D4E15F" w14:textId="77777777" w:rsidR="0005200A" w:rsidRDefault="0005200A" w:rsidP="00A837BA">
            <w:pPr>
              <w:pStyle w:val="BodyText"/>
            </w:pPr>
          </w:p>
        </w:tc>
      </w:tr>
      <w:tr w:rsidR="0005200A" w14:paraId="54D4E16B" w14:textId="77777777" w:rsidTr="00A837BA">
        <w:trPr>
          <w:cantSplit/>
          <w:trHeight w:val="680"/>
        </w:trPr>
        <w:tc>
          <w:tcPr>
            <w:tcW w:w="2520" w:type="dxa"/>
            <w:vAlign w:val="center"/>
          </w:tcPr>
          <w:p w14:paraId="54D4E161" w14:textId="77777777" w:rsidR="0005200A" w:rsidRDefault="0005200A" w:rsidP="00A837BA">
            <w:pPr>
              <w:rPr>
                <w:rFonts w:ascii="Arial" w:hAnsi="Arial" w:cs="Arial"/>
                <w:b/>
                <w:bCs/>
                <w:i/>
                <w:iCs/>
                <w:sz w:val="20"/>
              </w:rPr>
            </w:pPr>
            <w:r>
              <w:rPr>
                <w:rFonts w:ascii="Arial" w:hAnsi="Arial" w:cs="Arial"/>
                <w:b/>
                <w:bCs/>
                <w:i/>
                <w:iCs/>
                <w:sz w:val="20"/>
              </w:rPr>
              <w:t>T Brown</w:t>
            </w:r>
          </w:p>
        </w:tc>
        <w:tc>
          <w:tcPr>
            <w:tcW w:w="1440" w:type="dxa"/>
            <w:vAlign w:val="center"/>
          </w:tcPr>
          <w:p w14:paraId="54D4E162" w14:textId="77777777" w:rsidR="0005200A" w:rsidRDefault="0005200A" w:rsidP="00A837BA">
            <w:pPr>
              <w:pStyle w:val="BodyText"/>
              <w:rPr>
                <w:b/>
                <w:bCs/>
                <w:i/>
                <w:iCs/>
              </w:rPr>
            </w:pPr>
            <w:r>
              <w:rPr>
                <w:b/>
                <w:bCs/>
                <w:i/>
                <w:iCs/>
              </w:rPr>
              <w:t>Packing</w:t>
            </w:r>
          </w:p>
        </w:tc>
        <w:tc>
          <w:tcPr>
            <w:tcW w:w="1327" w:type="dxa"/>
            <w:vAlign w:val="center"/>
          </w:tcPr>
          <w:p w14:paraId="54D4E163" w14:textId="77777777" w:rsidR="0005200A" w:rsidRDefault="0005200A" w:rsidP="00A837BA">
            <w:pPr>
              <w:jc w:val="center"/>
              <w:rPr>
                <w:rFonts w:ascii="Arial" w:hAnsi="Arial" w:cs="Arial"/>
                <w:b/>
                <w:bCs/>
                <w:i/>
                <w:iCs/>
                <w:sz w:val="20"/>
              </w:rPr>
            </w:pPr>
            <w:r>
              <w:rPr>
                <w:rFonts w:ascii="Arial" w:hAnsi="Arial" w:cs="Arial"/>
                <w:b/>
                <w:bCs/>
                <w:i/>
                <w:iCs/>
                <w:sz w:val="20"/>
              </w:rPr>
              <w:t>2/02/07</w:t>
            </w:r>
          </w:p>
        </w:tc>
        <w:tc>
          <w:tcPr>
            <w:tcW w:w="1328" w:type="dxa"/>
            <w:vAlign w:val="center"/>
          </w:tcPr>
          <w:p w14:paraId="54D4E164" w14:textId="77777777" w:rsidR="0005200A" w:rsidRDefault="0005200A" w:rsidP="00A837BA">
            <w:pPr>
              <w:pStyle w:val="BodyText"/>
              <w:jc w:val="center"/>
              <w:rPr>
                <w:b/>
                <w:bCs/>
                <w:i/>
                <w:iCs/>
              </w:rPr>
            </w:pPr>
            <w:r>
              <w:rPr>
                <w:b/>
                <w:bCs/>
                <w:i/>
                <w:iCs/>
              </w:rPr>
              <w:t>30/10/06</w:t>
            </w:r>
          </w:p>
        </w:tc>
        <w:tc>
          <w:tcPr>
            <w:tcW w:w="1327" w:type="dxa"/>
            <w:vAlign w:val="center"/>
          </w:tcPr>
          <w:p w14:paraId="54D4E165" w14:textId="77777777" w:rsidR="0005200A" w:rsidRDefault="0005200A" w:rsidP="00A837BA">
            <w:pPr>
              <w:pStyle w:val="BodyText"/>
              <w:jc w:val="center"/>
              <w:rPr>
                <w:b/>
                <w:bCs/>
                <w:i/>
                <w:iCs/>
              </w:rPr>
            </w:pPr>
            <w:r>
              <w:rPr>
                <w:b/>
                <w:bCs/>
                <w:i/>
                <w:iCs/>
              </w:rPr>
              <w:t>N/a</w:t>
            </w:r>
          </w:p>
        </w:tc>
        <w:tc>
          <w:tcPr>
            <w:tcW w:w="1328" w:type="dxa"/>
            <w:vAlign w:val="center"/>
          </w:tcPr>
          <w:p w14:paraId="54D4E166" w14:textId="77777777" w:rsidR="0005200A" w:rsidRDefault="0005200A" w:rsidP="00A837BA">
            <w:pPr>
              <w:pStyle w:val="BodyText"/>
              <w:jc w:val="center"/>
              <w:rPr>
                <w:b/>
                <w:bCs/>
                <w:i/>
                <w:iCs/>
              </w:rPr>
            </w:pPr>
            <w:r>
              <w:rPr>
                <w:b/>
                <w:bCs/>
                <w:i/>
                <w:iCs/>
              </w:rPr>
              <w:t>2/02/07</w:t>
            </w:r>
          </w:p>
        </w:tc>
        <w:tc>
          <w:tcPr>
            <w:tcW w:w="1327" w:type="dxa"/>
            <w:vAlign w:val="center"/>
          </w:tcPr>
          <w:p w14:paraId="54D4E167" w14:textId="77777777" w:rsidR="0005200A" w:rsidRDefault="0005200A" w:rsidP="00A837BA">
            <w:pPr>
              <w:pStyle w:val="BodyText"/>
              <w:jc w:val="center"/>
              <w:rPr>
                <w:b/>
                <w:bCs/>
                <w:i/>
                <w:iCs/>
              </w:rPr>
            </w:pPr>
            <w:r>
              <w:rPr>
                <w:b/>
                <w:bCs/>
                <w:i/>
                <w:iCs/>
              </w:rPr>
              <w:t>Required</w:t>
            </w:r>
          </w:p>
        </w:tc>
        <w:tc>
          <w:tcPr>
            <w:tcW w:w="1328" w:type="dxa"/>
            <w:vAlign w:val="center"/>
          </w:tcPr>
          <w:p w14:paraId="54D4E168" w14:textId="1180F86F" w:rsidR="0005200A" w:rsidRDefault="00D64F71" w:rsidP="00A837BA">
            <w:pPr>
              <w:pStyle w:val="BodyText"/>
            </w:pPr>
            <w:r>
              <w:rPr>
                <w:b/>
                <w:bCs/>
                <w:i/>
                <w:iCs/>
              </w:rPr>
              <w:t>30/10/06</w:t>
            </w:r>
          </w:p>
        </w:tc>
        <w:tc>
          <w:tcPr>
            <w:tcW w:w="1327" w:type="dxa"/>
          </w:tcPr>
          <w:p w14:paraId="54D4E169" w14:textId="77777777" w:rsidR="0005200A" w:rsidRDefault="0005200A" w:rsidP="00A837BA">
            <w:pPr>
              <w:pStyle w:val="BodyText"/>
            </w:pPr>
          </w:p>
        </w:tc>
        <w:tc>
          <w:tcPr>
            <w:tcW w:w="1328" w:type="dxa"/>
          </w:tcPr>
          <w:p w14:paraId="54D4E16A" w14:textId="77777777" w:rsidR="0005200A" w:rsidRDefault="0005200A" w:rsidP="00A837BA">
            <w:pPr>
              <w:pStyle w:val="BodyText"/>
            </w:pPr>
          </w:p>
        </w:tc>
      </w:tr>
      <w:tr w:rsidR="0005200A" w14:paraId="54D4E176" w14:textId="77777777" w:rsidTr="00A837BA">
        <w:trPr>
          <w:cantSplit/>
          <w:trHeight w:val="680"/>
        </w:trPr>
        <w:tc>
          <w:tcPr>
            <w:tcW w:w="2520" w:type="dxa"/>
            <w:vAlign w:val="center"/>
          </w:tcPr>
          <w:p w14:paraId="54D4E16C" w14:textId="77777777" w:rsidR="0005200A" w:rsidRDefault="0005200A" w:rsidP="00A837BA">
            <w:pPr>
              <w:rPr>
                <w:rFonts w:ascii="Arial" w:hAnsi="Arial" w:cs="Arial"/>
                <w:b/>
                <w:bCs/>
                <w:i/>
                <w:iCs/>
                <w:sz w:val="20"/>
              </w:rPr>
            </w:pPr>
            <w:r>
              <w:rPr>
                <w:rFonts w:ascii="Arial" w:hAnsi="Arial" w:cs="Arial"/>
                <w:b/>
                <w:bCs/>
                <w:i/>
                <w:iCs/>
                <w:sz w:val="20"/>
              </w:rPr>
              <w:t>F West</w:t>
            </w:r>
          </w:p>
        </w:tc>
        <w:tc>
          <w:tcPr>
            <w:tcW w:w="1440" w:type="dxa"/>
            <w:vAlign w:val="center"/>
          </w:tcPr>
          <w:p w14:paraId="54D4E16D" w14:textId="77777777" w:rsidR="0005200A" w:rsidRDefault="0005200A" w:rsidP="00A837BA">
            <w:pPr>
              <w:pStyle w:val="BodyText"/>
              <w:rPr>
                <w:b/>
                <w:bCs/>
                <w:i/>
                <w:iCs/>
              </w:rPr>
            </w:pPr>
            <w:r>
              <w:rPr>
                <w:b/>
                <w:bCs/>
                <w:i/>
                <w:iCs/>
              </w:rPr>
              <w:t>Packing</w:t>
            </w:r>
          </w:p>
        </w:tc>
        <w:tc>
          <w:tcPr>
            <w:tcW w:w="1327" w:type="dxa"/>
            <w:vAlign w:val="center"/>
          </w:tcPr>
          <w:p w14:paraId="54D4E16E" w14:textId="77777777" w:rsidR="0005200A" w:rsidRDefault="0005200A" w:rsidP="00A837BA">
            <w:pPr>
              <w:jc w:val="center"/>
              <w:rPr>
                <w:rFonts w:ascii="Arial" w:hAnsi="Arial" w:cs="Arial"/>
                <w:b/>
                <w:bCs/>
                <w:i/>
                <w:iCs/>
                <w:sz w:val="20"/>
              </w:rPr>
            </w:pPr>
            <w:r>
              <w:rPr>
                <w:rFonts w:ascii="Arial" w:hAnsi="Arial" w:cs="Arial"/>
                <w:b/>
                <w:bCs/>
                <w:i/>
                <w:iCs/>
                <w:sz w:val="20"/>
              </w:rPr>
              <w:t>2/02/07</w:t>
            </w:r>
          </w:p>
        </w:tc>
        <w:tc>
          <w:tcPr>
            <w:tcW w:w="1328" w:type="dxa"/>
            <w:vAlign w:val="center"/>
          </w:tcPr>
          <w:p w14:paraId="54D4E16F" w14:textId="77777777" w:rsidR="0005200A" w:rsidRDefault="0005200A" w:rsidP="00A837BA">
            <w:pPr>
              <w:pStyle w:val="BodyText"/>
              <w:jc w:val="center"/>
              <w:rPr>
                <w:b/>
                <w:bCs/>
                <w:i/>
                <w:iCs/>
              </w:rPr>
            </w:pPr>
            <w:r>
              <w:rPr>
                <w:b/>
                <w:bCs/>
                <w:i/>
                <w:iCs/>
              </w:rPr>
              <w:t>Required</w:t>
            </w:r>
          </w:p>
        </w:tc>
        <w:tc>
          <w:tcPr>
            <w:tcW w:w="1327" w:type="dxa"/>
            <w:vAlign w:val="center"/>
          </w:tcPr>
          <w:p w14:paraId="54D4E170" w14:textId="77777777" w:rsidR="0005200A" w:rsidRDefault="0005200A" w:rsidP="00A837BA">
            <w:pPr>
              <w:pStyle w:val="BodyText"/>
              <w:jc w:val="center"/>
              <w:rPr>
                <w:b/>
                <w:bCs/>
                <w:i/>
                <w:iCs/>
              </w:rPr>
            </w:pPr>
            <w:r>
              <w:rPr>
                <w:b/>
                <w:bCs/>
                <w:i/>
                <w:iCs/>
              </w:rPr>
              <w:t>N/a</w:t>
            </w:r>
          </w:p>
        </w:tc>
        <w:tc>
          <w:tcPr>
            <w:tcW w:w="1328" w:type="dxa"/>
            <w:vAlign w:val="center"/>
          </w:tcPr>
          <w:p w14:paraId="54D4E171" w14:textId="77777777" w:rsidR="0005200A" w:rsidRDefault="0005200A" w:rsidP="00A837BA">
            <w:pPr>
              <w:pStyle w:val="BodyText"/>
              <w:jc w:val="center"/>
              <w:rPr>
                <w:b/>
                <w:bCs/>
                <w:i/>
                <w:iCs/>
              </w:rPr>
            </w:pPr>
            <w:r>
              <w:rPr>
                <w:b/>
                <w:bCs/>
                <w:i/>
                <w:iCs/>
              </w:rPr>
              <w:t>3/06/06</w:t>
            </w:r>
          </w:p>
        </w:tc>
        <w:tc>
          <w:tcPr>
            <w:tcW w:w="1327" w:type="dxa"/>
            <w:vAlign w:val="center"/>
          </w:tcPr>
          <w:p w14:paraId="54D4E172" w14:textId="77777777" w:rsidR="0005200A" w:rsidRDefault="0005200A" w:rsidP="00A837BA">
            <w:pPr>
              <w:pStyle w:val="BodyText"/>
              <w:jc w:val="center"/>
              <w:rPr>
                <w:b/>
                <w:bCs/>
                <w:i/>
                <w:iCs/>
              </w:rPr>
            </w:pPr>
            <w:r>
              <w:rPr>
                <w:b/>
                <w:bCs/>
                <w:i/>
                <w:iCs/>
              </w:rPr>
              <w:t>Required</w:t>
            </w:r>
          </w:p>
        </w:tc>
        <w:tc>
          <w:tcPr>
            <w:tcW w:w="1328" w:type="dxa"/>
            <w:vAlign w:val="center"/>
          </w:tcPr>
          <w:p w14:paraId="54D4E173" w14:textId="584CE778" w:rsidR="0005200A" w:rsidRDefault="00D64F71" w:rsidP="00A837BA">
            <w:pPr>
              <w:pStyle w:val="BodyText"/>
            </w:pPr>
            <w:r>
              <w:rPr>
                <w:b/>
                <w:bCs/>
                <w:i/>
                <w:iCs/>
              </w:rPr>
              <w:t>30/10/06</w:t>
            </w:r>
          </w:p>
        </w:tc>
        <w:tc>
          <w:tcPr>
            <w:tcW w:w="1327" w:type="dxa"/>
          </w:tcPr>
          <w:p w14:paraId="54D4E174" w14:textId="77777777" w:rsidR="0005200A" w:rsidRDefault="0005200A" w:rsidP="00A837BA">
            <w:pPr>
              <w:pStyle w:val="BodyText"/>
            </w:pPr>
          </w:p>
        </w:tc>
        <w:tc>
          <w:tcPr>
            <w:tcW w:w="1328" w:type="dxa"/>
          </w:tcPr>
          <w:p w14:paraId="54D4E175" w14:textId="77777777" w:rsidR="0005200A" w:rsidRDefault="0005200A" w:rsidP="00A837BA">
            <w:pPr>
              <w:pStyle w:val="BodyText"/>
            </w:pPr>
          </w:p>
        </w:tc>
      </w:tr>
      <w:tr w:rsidR="0005200A" w14:paraId="54D4E181" w14:textId="77777777" w:rsidTr="00A837BA">
        <w:trPr>
          <w:cantSplit/>
          <w:trHeight w:val="680"/>
        </w:trPr>
        <w:tc>
          <w:tcPr>
            <w:tcW w:w="2520" w:type="dxa"/>
            <w:vAlign w:val="center"/>
          </w:tcPr>
          <w:p w14:paraId="54D4E177" w14:textId="77777777" w:rsidR="0005200A" w:rsidRDefault="0005200A" w:rsidP="00A837BA">
            <w:pPr>
              <w:rPr>
                <w:rFonts w:ascii="Arial" w:hAnsi="Arial" w:cs="Arial"/>
                <w:b/>
                <w:bCs/>
                <w:i/>
                <w:iCs/>
                <w:sz w:val="20"/>
              </w:rPr>
            </w:pPr>
            <w:r>
              <w:rPr>
                <w:rFonts w:ascii="Arial" w:hAnsi="Arial" w:cs="Arial"/>
                <w:b/>
                <w:bCs/>
                <w:i/>
                <w:iCs/>
                <w:sz w:val="20"/>
              </w:rPr>
              <w:t>B Johnson</w:t>
            </w:r>
          </w:p>
        </w:tc>
        <w:tc>
          <w:tcPr>
            <w:tcW w:w="1440" w:type="dxa"/>
            <w:vAlign w:val="center"/>
          </w:tcPr>
          <w:p w14:paraId="54D4E178" w14:textId="77777777" w:rsidR="0005200A" w:rsidRDefault="0005200A" w:rsidP="00A837BA">
            <w:pPr>
              <w:pStyle w:val="BodyText"/>
              <w:rPr>
                <w:b/>
                <w:bCs/>
                <w:i/>
                <w:iCs/>
              </w:rPr>
            </w:pPr>
            <w:r>
              <w:rPr>
                <w:b/>
                <w:bCs/>
                <w:i/>
                <w:iCs/>
              </w:rPr>
              <w:t>Packing</w:t>
            </w:r>
          </w:p>
        </w:tc>
        <w:tc>
          <w:tcPr>
            <w:tcW w:w="1327" w:type="dxa"/>
            <w:vAlign w:val="center"/>
          </w:tcPr>
          <w:p w14:paraId="54D4E179" w14:textId="77777777" w:rsidR="0005200A" w:rsidRDefault="0005200A" w:rsidP="00A837BA">
            <w:pPr>
              <w:jc w:val="center"/>
              <w:rPr>
                <w:rFonts w:ascii="Arial" w:hAnsi="Arial" w:cs="Arial"/>
                <w:b/>
                <w:bCs/>
                <w:i/>
                <w:iCs/>
                <w:sz w:val="20"/>
              </w:rPr>
            </w:pPr>
            <w:r>
              <w:rPr>
                <w:rFonts w:ascii="Arial" w:hAnsi="Arial" w:cs="Arial"/>
                <w:b/>
                <w:bCs/>
                <w:i/>
                <w:iCs/>
                <w:sz w:val="20"/>
              </w:rPr>
              <w:t>2/02/07</w:t>
            </w:r>
          </w:p>
        </w:tc>
        <w:tc>
          <w:tcPr>
            <w:tcW w:w="1328" w:type="dxa"/>
            <w:vAlign w:val="center"/>
          </w:tcPr>
          <w:p w14:paraId="54D4E17A" w14:textId="77777777" w:rsidR="0005200A" w:rsidRDefault="0005200A" w:rsidP="00A837BA">
            <w:pPr>
              <w:pStyle w:val="BodyText"/>
              <w:jc w:val="center"/>
              <w:rPr>
                <w:b/>
                <w:bCs/>
                <w:i/>
                <w:iCs/>
              </w:rPr>
            </w:pPr>
            <w:r>
              <w:rPr>
                <w:b/>
                <w:bCs/>
                <w:i/>
                <w:iCs/>
              </w:rPr>
              <w:t>Required</w:t>
            </w:r>
          </w:p>
        </w:tc>
        <w:tc>
          <w:tcPr>
            <w:tcW w:w="1327" w:type="dxa"/>
            <w:vAlign w:val="center"/>
          </w:tcPr>
          <w:p w14:paraId="54D4E17B" w14:textId="77777777" w:rsidR="0005200A" w:rsidRDefault="0005200A" w:rsidP="00A837BA">
            <w:pPr>
              <w:pStyle w:val="BodyText"/>
              <w:jc w:val="center"/>
              <w:rPr>
                <w:b/>
                <w:bCs/>
                <w:i/>
                <w:iCs/>
              </w:rPr>
            </w:pPr>
            <w:r>
              <w:rPr>
                <w:b/>
                <w:bCs/>
                <w:i/>
                <w:iCs/>
              </w:rPr>
              <w:t>N/a</w:t>
            </w:r>
          </w:p>
        </w:tc>
        <w:tc>
          <w:tcPr>
            <w:tcW w:w="1328" w:type="dxa"/>
            <w:vAlign w:val="center"/>
          </w:tcPr>
          <w:p w14:paraId="54D4E17C" w14:textId="77777777" w:rsidR="0005200A" w:rsidRDefault="0005200A" w:rsidP="00A837BA">
            <w:pPr>
              <w:pStyle w:val="BodyText"/>
              <w:jc w:val="center"/>
              <w:rPr>
                <w:b/>
                <w:bCs/>
                <w:i/>
                <w:iCs/>
              </w:rPr>
            </w:pPr>
            <w:r>
              <w:rPr>
                <w:b/>
                <w:bCs/>
                <w:i/>
                <w:iCs/>
              </w:rPr>
              <w:t>2/02/07</w:t>
            </w:r>
          </w:p>
        </w:tc>
        <w:tc>
          <w:tcPr>
            <w:tcW w:w="1327" w:type="dxa"/>
            <w:vAlign w:val="center"/>
          </w:tcPr>
          <w:p w14:paraId="54D4E17D" w14:textId="77777777" w:rsidR="0005200A" w:rsidRDefault="0005200A" w:rsidP="00A837BA">
            <w:pPr>
              <w:pStyle w:val="BodyText"/>
              <w:jc w:val="center"/>
              <w:rPr>
                <w:b/>
                <w:bCs/>
                <w:i/>
                <w:iCs/>
              </w:rPr>
            </w:pPr>
            <w:r>
              <w:rPr>
                <w:b/>
                <w:bCs/>
                <w:i/>
                <w:iCs/>
              </w:rPr>
              <w:t>Required</w:t>
            </w:r>
          </w:p>
        </w:tc>
        <w:tc>
          <w:tcPr>
            <w:tcW w:w="1328" w:type="dxa"/>
            <w:vAlign w:val="center"/>
          </w:tcPr>
          <w:p w14:paraId="54D4E17E" w14:textId="79F73C31" w:rsidR="0005200A" w:rsidRDefault="00D64F71" w:rsidP="00A837BA">
            <w:pPr>
              <w:pStyle w:val="BodyText"/>
            </w:pPr>
            <w:r>
              <w:rPr>
                <w:b/>
                <w:bCs/>
                <w:i/>
                <w:iCs/>
              </w:rPr>
              <w:t>30/10/06</w:t>
            </w:r>
          </w:p>
        </w:tc>
        <w:tc>
          <w:tcPr>
            <w:tcW w:w="1327" w:type="dxa"/>
          </w:tcPr>
          <w:p w14:paraId="54D4E17F" w14:textId="77777777" w:rsidR="0005200A" w:rsidRDefault="0005200A" w:rsidP="00A837BA">
            <w:pPr>
              <w:pStyle w:val="BodyText"/>
            </w:pPr>
          </w:p>
        </w:tc>
        <w:tc>
          <w:tcPr>
            <w:tcW w:w="1328" w:type="dxa"/>
          </w:tcPr>
          <w:p w14:paraId="54D4E180" w14:textId="77777777" w:rsidR="0005200A" w:rsidRDefault="0005200A" w:rsidP="00A837BA">
            <w:pPr>
              <w:pStyle w:val="BodyText"/>
            </w:pPr>
          </w:p>
        </w:tc>
      </w:tr>
      <w:tr w:rsidR="0005200A" w14:paraId="54D4E18C" w14:textId="77777777" w:rsidTr="00A837BA">
        <w:trPr>
          <w:cantSplit/>
          <w:trHeight w:val="680"/>
        </w:trPr>
        <w:tc>
          <w:tcPr>
            <w:tcW w:w="2520" w:type="dxa"/>
            <w:vAlign w:val="center"/>
          </w:tcPr>
          <w:p w14:paraId="54D4E182" w14:textId="77777777" w:rsidR="0005200A" w:rsidRDefault="0005200A" w:rsidP="00A837BA">
            <w:pPr>
              <w:rPr>
                <w:rFonts w:ascii="Arial" w:hAnsi="Arial" w:cs="Arial"/>
                <w:b/>
                <w:bCs/>
                <w:i/>
                <w:iCs/>
                <w:sz w:val="20"/>
              </w:rPr>
            </w:pPr>
            <w:r>
              <w:rPr>
                <w:rFonts w:ascii="Arial" w:hAnsi="Arial" w:cs="Arial"/>
                <w:b/>
                <w:bCs/>
                <w:i/>
                <w:iCs/>
                <w:sz w:val="20"/>
              </w:rPr>
              <w:t>A Johnson</w:t>
            </w:r>
          </w:p>
        </w:tc>
        <w:tc>
          <w:tcPr>
            <w:tcW w:w="1440" w:type="dxa"/>
            <w:vAlign w:val="center"/>
          </w:tcPr>
          <w:p w14:paraId="54D4E183" w14:textId="77777777" w:rsidR="0005200A" w:rsidRDefault="0005200A" w:rsidP="00A837BA">
            <w:pPr>
              <w:pStyle w:val="BodyText"/>
              <w:rPr>
                <w:b/>
                <w:bCs/>
                <w:i/>
                <w:iCs/>
              </w:rPr>
            </w:pPr>
            <w:r>
              <w:rPr>
                <w:b/>
                <w:bCs/>
                <w:i/>
                <w:iCs/>
              </w:rPr>
              <w:t>Packing</w:t>
            </w:r>
          </w:p>
        </w:tc>
        <w:tc>
          <w:tcPr>
            <w:tcW w:w="1327" w:type="dxa"/>
            <w:vAlign w:val="center"/>
          </w:tcPr>
          <w:p w14:paraId="54D4E184" w14:textId="77777777" w:rsidR="0005200A" w:rsidRDefault="0005200A" w:rsidP="00A837BA">
            <w:pPr>
              <w:jc w:val="center"/>
              <w:rPr>
                <w:rFonts w:ascii="Arial" w:hAnsi="Arial" w:cs="Arial"/>
                <w:b/>
                <w:bCs/>
                <w:i/>
                <w:iCs/>
                <w:sz w:val="20"/>
              </w:rPr>
            </w:pPr>
            <w:r>
              <w:rPr>
                <w:rFonts w:ascii="Arial" w:hAnsi="Arial" w:cs="Arial"/>
                <w:b/>
                <w:bCs/>
                <w:i/>
                <w:iCs/>
                <w:sz w:val="20"/>
              </w:rPr>
              <w:t>2/02/07</w:t>
            </w:r>
          </w:p>
        </w:tc>
        <w:tc>
          <w:tcPr>
            <w:tcW w:w="1328" w:type="dxa"/>
            <w:vAlign w:val="center"/>
          </w:tcPr>
          <w:p w14:paraId="54D4E185" w14:textId="77777777" w:rsidR="0005200A" w:rsidRDefault="0005200A" w:rsidP="00A837BA">
            <w:pPr>
              <w:pStyle w:val="BodyText"/>
              <w:jc w:val="center"/>
              <w:rPr>
                <w:b/>
                <w:bCs/>
                <w:i/>
                <w:iCs/>
              </w:rPr>
            </w:pPr>
            <w:r>
              <w:rPr>
                <w:b/>
                <w:bCs/>
                <w:i/>
                <w:iCs/>
              </w:rPr>
              <w:t>Required</w:t>
            </w:r>
          </w:p>
        </w:tc>
        <w:tc>
          <w:tcPr>
            <w:tcW w:w="1327" w:type="dxa"/>
            <w:vAlign w:val="center"/>
          </w:tcPr>
          <w:p w14:paraId="54D4E186" w14:textId="77777777" w:rsidR="0005200A" w:rsidRDefault="0005200A" w:rsidP="00A837BA">
            <w:pPr>
              <w:pStyle w:val="BodyText"/>
              <w:jc w:val="center"/>
              <w:rPr>
                <w:b/>
                <w:bCs/>
                <w:i/>
                <w:iCs/>
              </w:rPr>
            </w:pPr>
            <w:r>
              <w:rPr>
                <w:b/>
                <w:bCs/>
                <w:i/>
                <w:iCs/>
              </w:rPr>
              <w:t>N/a</w:t>
            </w:r>
          </w:p>
        </w:tc>
        <w:tc>
          <w:tcPr>
            <w:tcW w:w="1328" w:type="dxa"/>
            <w:vAlign w:val="center"/>
          </w:tcPr>
          <w:p w14:paraId="54D4E187" w14:textId="77777777" w:rsidR="0005200A" w:rsidRDefault="0005200A" w:rsidP="00A837BA">
            <w:pPr>
              <w:pStyle w:val="BodyText"/>
              <w:jc w:val="center"/>
              <w:rPr>
                <w:b/>
                <w:bCs/>
                <w:i/>
                <w:iCs/>
              </w:rPr>
            </w:pPr>
            <w:r>
              <w:rPr>
                <w:b/>
                <w:bCs/>
                <w:i/>
                <w:iCs/>
              </w:rPr>
              <w:t>2/02/07</w:t>
            </w:r>
          </w:p>
        </w:tc>
        <w:tc>
          <w:tcPr>
            <w:tcW w:w="1327" w:type="dxa"/>
            <w:vAlign w:val="center"/>
          </w:tcPr>
          <w:p w14:paraId="54D4E188" w14:textId="77777777" w:rsidR="0005200A" w:rsidRDefault="0005200A" w:rsidP="00A837BA">
            <w:pPr>
              <w:pStyle w:val="BodyText"/>
              <w:jc w:val="center"/>
              <w:rPr>
                <w:b/>
                <w:bCs/>
                <w:i/>
                <w:iCs/>
              </w:rPr>
            </w:pPr>
            <w:r>
              <w:rPr>
                <w:b/>
                <w:bCs/>
                <w:i/>
                <w:iCs/>
              </w:rPr>
              <w:t>9/09/06</w:t>
            </w:r>
          </w:p>
        </w:tc>
        <w:tc>
          <w:tcPr>
            <w:tcW w:w="1328" w:type="dxa"/>
          </w:tcPr>
          <w:p w14:paraId="54D4E189" w14:textId="01C35E51" w:rsidR="0005200A" w:rsidRDefault="00D64F71" w:rsidP="00A837BA">
            <w:pPr>
              <w:pStyle w:val="BodyText"/>
              <w:rPr>
                <w:rFonts w:ascii="Times New Roman" w:hAnsi="Times New Roman"/>
              </w:rPr>
            </w:pPr>
            <w:r>
              <w:rPr>
                <w:b/>
                <w:bCs/>
                <w:i/>
                <w:iCs/>
              </w:rPr>
              <w:t>30/10/06</w:t>
            </w:r>
          </w:p>
        </w:tc>
        <w:tc>
          <w:tcPr>
            <w:tcW w:w="1327" w:type="dxa"/>
          </w:tcPr>
          <w:p w14:paraId="54D4E18A" w14:textId="77777777" w:rsidR="0005200A" w:rsidRDefault="0005200A" w:rsidP="00A837BA">
            <w:pPr>
              <w:pStyle w:val="BodyText"/>
            </w:pPr>
          </w:p>
        </w:tc>
        <w:tc>
          <w:tcPr>
            <w:tcW w:w="1328" w:type="dxa"/>
          </w:tcPr>
          <w:p w14:paraId="54D4E18B" w14:textId="77777777" w:rsidR="0005200A" w:rsidRDefault="0005200A" w:rsidP="00A837BA">
            <w:pPr>
              <w:pStyle w:val="BodyText"/>
            </w:pPr>
          </w:p>
        </w:tc>
      </w:tr>
      <w:tr w:rsidR="0005200A" w14:paraId="54D4E198" w14:textId="77777777" w:rsidTr="00A837BA">
        <w:trPr>
          <w:cantSplit/>
          <w:trHeight w:val="680"/>
        </w:trPr>
        <w:tc>
          <w:tcPr>
            <w:tcW w:w="2520" w:type="dxa"/>
          </w:tcPr>
          <w:p w14:paraId="54D4E18D" w14:textId="77777777" w:rsidR="0005200A" w:rsidRDefault="0005200A" w:rsidP="00A837BA">
            <w:pPr>
              <w:pStyle w:val="BodyText"/>
            </w:pPr>
          </w:p>
        </w:tc>
        <w:tc>
          <w:tcPr>
            <w:tcW w:w="1440" w:type="dxa"/>
          </w:tcPr>
          <w:p w14:paraId="54D4E18E" w14:textId="77777777" w:rsidR="0005200A" w:rsidRDefault="0005200A" w:rsidP="00A837BA">
            <w:pPr>
              <w:pStyle w:val="BodyText"/>
            </w:pPr>
          </w:p>
          <w:p w14:paraId="54D4E18F" w14:textId="77777777" w:rsidR="0005200A" w:rsidRDefault="0005200A" w:rsidP="00A837BA">
            <w:pPr>
              <w:pStyle w:val="BodyText"/>
            </w:pPr>
          </w:p>
        </w:tc>
        <w:tc>
          <w:tcPr>
            <w:tcW w:w="1327" w:type="dxa"/>
          </w:tcPr>
          <w:p w14:paraId="54D4E190" w14:textId="77777777" w:rsidR="0005200A" w:rsidRDefault="0005200A" w:rsidP="00A837BA">
            <w:pPr>
              <w:pStyle w:val="BodyText"/>
            </w:pPr>
          </w:p>
        </w:tc>
        <w:tc>
          <w:tcPr>
            <w:tcW w:w="1328" w:type="dxa"/>
          </w:tcPr>
          <w:p w14:paraId="54D4E191" w14:textId="77777777" w:rsidR="0005200A" w:rsidRDefault="0005200A" w:rsidP="00A837BA">
            <w:pPr>
              <w:pStyle w:val="BodyText"/>
            </w:pPr>
          </w:p>
        </w:tc>
        <w:tc>
          <w:tcPr>
            <w:tcW w:w="1327" w:type="dxa"/>
          </w:tcPr>
          <w:p w14:paraId="54D4E192" w14:textId="77777777" w:rsidR="0005200A" w:rsidRDefault="0005200A" w:rsidP="00A837BA">
            <w:pPr>
              <w:pStyle w:val="BodyText"/>
            </w:pPr>
          </w:p>
        </w:tc>
        <w:tc>
          <w:tcPr>
            <w:tcW w:w="1328" w:type="dxa"/>
          </w:tcPr>
          <w:p w14:paraId="54D4E193" w14:textId="77777777" w:rsidR="0005200A" w:rsidRDefault="0005200A" w:rsidP="00A837BA">
            <w:pPr>
              <w:pStyle w:val="BodyText"/>
            </w:pPr>
          </w:p>
        </w:tc>
        <w:tc>
          <w:tcPr>
            <w:tcW w:w="1327" w:type="dxa"/>
          </w:tcPr>
          <w:p w14:paraId="54D4E194" w14:textId="77777777" w:rsidR="0005200A" w:rsidRDefault="0005200A" w:rsidP="00A837BA">
            <w:pPr>
              <w:pStyle w:val="BodyText"/>
            </w:pPr>
          </w:p>
        </w:tc>
        <w:tc>
          <w:tcPr>
            <w:tcW w:w="1328" w:type="dxa"/>
          </w:tcPr>
          <w:p w14:paraId="54D4E195" w14:textId="77777777" w:rsidR="0005200A" w:rsidRDefault="0005200A" w:rsidP="00A837BA">
            <w:pPr>
              <w:pStyle w:val="BodyText"/>
              <w:rPr>
                <w:rFonts w:ascii="Times New Roman" w:hAnsi="Times New Roman"/>
              </w:rPr>
            </w:pPr>
          </w:p>
        </w:tc>
        <w:tc>
          <w:tcPr>
            <w:tcW w:w="1327" w:type="dxa"/>
          </w:tcPr>
          <w:p w14:paraId="54D4E196" w14:textId="77777777" w:rsidR="0005200A" w:rsidRDefault="0005200A" w:rsidP="00A837BA">
            <w:pPr>
              <w:pStyle w:val="BodyText"/>
            </w:pPr>
          </w:p>
        </w:tc>
        <w:tc>
          <w:tcPr>
            <w:tcW w:w="1328" w:type="dxa"/>
          </w:tcPr>
          <w:p w14:paraId="54D4E197" w14:textId="77777777" w:rsidR="0005200A" w:rsidRDefault="0005200A" w:rsidP="00A837BA">
            <w:pPr>
              <w:pStyle w:val="BodyText"/>
            </w:pPr>
          </w:p>
        </w:tc>
      </w:tr>
    </w:tbl>
    <w:p w14:paraId="54D4E19A" w14:textId="77777777" w:rsidR="0005200A" w:rsidRDefault="0005200A" w:rsidP="0005200A"/>
    <w:p w14:paraId="54D4E19B" w14:textId="77777777" w:rsidR="0005200A" w:rsidRDefault="0005200A" w:rsidP="0005200A">
      <w:pPr>
        <w:spacing w:line="360" w:lineRule="auto"/>
        <w:jc w:val="center"/>
        <w:rPr>
          <w:rFonts w:ascii="Arial" w:hAnsi="Arial" w:cs="Arial"/>
          <w:sz w:val="20"/>
        </w:rPr>
      </w:pPr>
    </w:p>
    <w:p w14:paraId="54D4E19C" w14:textId="77777777" w:rsidR="002C5E28" w:rsidRDefault="002C5E28" w:rsidP="0005200A">
      <w:pPr>
        <w:pStyle w:val="BodyText"/>
        <w:jc w:val="both"/>
        <w:rPr>
          <w:sz w:val="22"/>
        </w:rPr>
        <w:sectPr w:rsidR="002C5E28" w:rsidSect="009D61A5">
          <w:headerReference w:type="default" r:id="rId123"/>
          <w:footerReference w:type="default" r:id="rId124"/>
          <w:pgSz w:w="16838" w:h="11906" w:orient="landscape"/>
          <w:pgMar w:top="1406" w:right="1440" w:bottom="1452" w:left="1616" w:header="595" w:footer="709" w:gutter="0"/>
          <w:pgNumType w:start="6"/>
          <w:cols w:space="708"/>
          <w:docGrid w:linePitch="360"/>
        </w:sectPr>
      </w:pPr>
    </w:p>
    <w:p w14:paraId="54D4E19D" w14:textId="77777777" w:rsidR="002C5E28" w:rsidRDefault="002C5E28" w:rsidP="002C5E28">
      <w:pPr>
        <w:pStyle w:val="PAGETITLE"/>
        <w:pBdr>
          <w:bottom w:val="single" w:sz="4" w:space="1" w:color="auto"/>
        </w:pBdr>
      </w:pPr>
      <w:r>
        <w:t>Work at Height</w:t>
      </w:r>
    </w:p>
    <w:p w14:paraId="54D4E19E" w14:textId="77777777" w:rsidR="002C5E28" w:rsidRDefault="002C5E28" w:rsidP="002C5E28">
      <w:pPr>
        <w:jc w:val="center"/>
        <w:rPr>
          <w:rFonts w:ascii="Arial" w:hAnsi="Arial" w:cs="Arial"/>
          <w:sz w:val="28"/>
        </w:rPr>
      </w:pPr>
    </w:p>
    <w:p w14:paraId="54D4E19F" w14:textId="77777777" w:rsidR="002C5E28" w:rsidRDefault="002C5E28" w:rsidP="002C5E28">
      <w:pPr>
        <w:pStyle w:val="Heading1"/>
      </w:pPr>
      <w:r>
        <w:t>Introduction</w:t>
      </w:r>
    </w:p>
    <w:p w14:paraId="54D4E1A0" w14:textId="77777777" w:rsidR="002C5E28" w:rsidRDefault="002C5E28" w:rsidP="002C5E28">
      <w:pPr>
        <w:rPr>
          <w:rFonts w:ascii="Arial" w:hAnsi="Arial" w:cs="Arial"/>
        </w:rPr>
      </w:pPr>
    </w:p>
    <w:p w14:paraId="54D4E1A1" w14:textId="77777777" w:rsidR="002C5E28" w:rsidRDefault="002C5E28" w:rsidP="002C5E28">
      <w:pPr>
        <w:pStyle w:val="BodyText"/>
        <w:tabs>
          <w:tab w:val="left" w:pos="0"/>
        </w:tabs>
        <w:jc w:val="both"/>
      </w:pPr>
      <w:r>
        <w:t xml:space="preserve">Working at height issues in the workplace are covered by the </w:t>
      </w:r>
      <w:r>
        <w:rPr>
          <w:b/>
          <w:bCs/>
        </w:rPr>
        <w:t xml:space="preserve">Work at Height Regulations 2005 </w:t>
      </w:r>
      <w:r>
        <w:t>(WAHR).  Specific regulations cover:</w:t>
      </w:r>
    </w:p>
    <w:p w14:paraId="54D4E1A2" w14:textId="77777777" w:rsidR="002C5E28" w:rsidRDefault="002C5E28" w:rsidP="002C5E28">
      <w:pPr>
        <w:pStyle w:val="BodyText"/>
        <w:tabs>
          <w:tab w:val="left" w:pos="0"/>
        </w:tabs>
        <w:jc w:val="both"/>
      </w:pPr>
    </w:p>
    <w:p w14:paraId="54D4E1A3" w14:textId="77777777" w:rsidR="002C5E28" w:rsidRDefault="002C5E28" w:rsidP="002C5E28">
      <w:pPr>
        <w:pStyle w:val="BodyText"/>
        <w:numPr>
          <w:ilvl w:val="0"/>
          <w:numId w:val="73"/>
        </w:numPr>
        <w:tabs>
          <w:tab w:val="left" w:pos="0"/>
        </w:tabs>
        <w:jc w:val="both"/>
      </w:pPr>
      <w:r>
        <w:t xml:space="preserve">Organisation </w:t>
      </w:r>
      <w:r w:rsidR="002140E0">
        <w:t>and</w:t>
      </w:r>
      <w:r>
        <w:t xml:space="preserve"> </w:t>
      </w:r>
      <w:r w:rsidR="00635A68">
        <w:t>planning;</w:t>
      </w:r>
    </w:p>
    <w:p w14:paraId="54D4E1A4" w14:textId="77777777" w:rsidR="002C5E28" w:rsidRDefault="002C5E28" w:rsidP="002C5E28">
      <w:pPr>
        <w:pStyle w:val="BodyText"/>
        <w:numPr>
          <w:ilvl w:val="0"/>
          <w:numId w:val="73"/>
        </w:numPr>
        <w:tabs>
          <w:tab w:val="left" w:pos="0"/>
        </w:tabs>
        <w:jc w:val="both"/>
      </w:pPr>
      <w:r>
        <w:t>Competence</w:t>
      </w:r>
      <w:r w:rsidR="00635A68">
        <w:t>;</w:t>
      </w:r>
    </w:p>
    <w:p w14:paraId="54D4E1A5" w14:textId="77777777" w:rsidR="002C5E28" w:rsidRDefault="002C5E28" w:rsidP="002C5E28">
      <w:pPr>
        <w:pStyle w:val="BodyText"/>
        <w:numPr>
          <w:ilvl w:val="0"/>
          <w:numId w:val="73"/>
        </w:numPr>
        <w:tabs>
          <w:tab w:val="left" w:pos="0"/>
        </w:tabs>
        <w:jc w:val="both"/>
      </w:pPr>
      <w:r>
        <w:t>Risk avoidance</w:t>
      </w:r>
      <w:r w:rsidR="00635A68">
        <w:t>;</w:t>
      </w:r>
    </w:p>
    <w:p w14:paraId="54D4E1A6" w14:textId="77777777" w:rsidR="002C5E28" w:rsidRDefault="002C5E28" w:rsidP="002C5E28">
      <w:pPr>
        <w:pStyle w:val="BodyText"/>
        <w:numPr>
          <w:ilvl w:val="0"/>
          <w:numId w:val="73"/>
        </w:numPr>
        <w:tabs>
          <w:tab w:val="left" w:pos="0"/>
        </w:tabs>
        <w:jc w:val="both"/>
      </w:pPr>
      <w:r>
        <w:t>Selection of work equipment</w:t>
      </w:r>
      <w:r w:rsidR="00635A68">
        <w:t>; and</w:t>
      </w:r>
    </w:p>
    <w:p w14:paraId="54D4E1A7" w14:textId="77777777" w:rsidR="002C5E28" w:rsidRDefault="002C5E28" w:rsidP="002C5E28">
      <w:pPr>
        <w:pStyle w:val="BodyText"/>
        <w:numPr>
          <w:ilvl w:val="0"/>
          <w:numId w:val="73"/>
        </w:numPr>
        <w:tabs>
          <w:tab w:val="left" w:pos="0"/>
        </w:tabs>
        <w:jc w:val="both"/>
      </w:pPr>
      <w:r>
        <w:t>Inspection of work equipment</w:t>
      </w:r>
      <w:r w:rsidR="00635A68">
        <w:t>.</w:t>
      </w:r>
    </w:p>
    <w:p w14:paraId="54D4E1A8" w14:textId="77777777" w:rsidR="002C5E28" w:rsidRDefault="002C5E28" w:rsidP="002C5E28">
      <w:pPr>
        <w:pStyle w:val="BodyText"/>
        <w:tabs>
          <w:tab w:val="left" w:pos="0"/>
        </w:tabs>
        <w:jc w:val="both"/>
      </w:pPr>
    </w:p>
    <w:p w14:paraId="54D4E1A9" w14:textId="77777777" w:rsidR="002C5E28" w:rsidRDefault="002C5E28" w:rsidP="002C5E28">
      <w:pPr>
        <w:pStyle w:val="BodyText"/>
        <w:jc w:val="both"/>
      </w:pPr>
      <w:r>
        <w:t>The regulations apply to all work at height where there is a risk of a fall liable to cause personal injury. An employer must do all that is reasonably practicable to prevent anyone falling. Where reasonably practicable, work at height should be avoided. Where this is not reasonably practicable, work equipment or other measures to prevent falls should be used. Where the risk of a fall cannot be eliminated, work equipment should be used to minimise the distance and consequences of a fall.</w:t>
      </w:r>
    </w:p>
    <w:p w14:paraId="54D4E1AA" w14:textId="77777777" w:rsidR="002C5E28" w:rsidRPr="00DD3B8B" w:rsidRDefault="002C5E28" w:rsidP="002C5E28">
      <w:pPr>
        <w:rPr>
          <w:rFonts w:ascii="Arial" w:hAnsi="Arial" w:cs="Arial"/>
          <w:sz w:val="20"/>
          <w:szCs w:val="20"/>
        </w:rPr>
      </w:pPr>
    </w:p>
    <w:p w14:paraId="54D4E1AB" w14:textId="77777777" w:rsidR="002C5E28" w:rsidRPr="00DD3B8B" w:rsidRDefault="002C5E28" w:rsidP="002C5E28">
      <w:pPr>
        <w:pStyle w:val="Header"/>
        <w:tabs>
          <w:tab w:val="clear" w:pos="4153"/>
          <w:tab w:val="clear" w:pos="8306"/>
        </w:tabs>
        <w:rPr>
          <w:rFonts w:ascii="Arial" w:hAnsi="Arial" w:cs="Arial"/>
          <w:sz w:val="20"/>
          <w:szCs w:val="20"/>
        </w:rPr>
      </w:pPr>
    </w:p>
    <w:p w14:paraId="54D4E1AC" w14:textId="77777777" w:rsidR="002C5E28" w:rsidRDefault="002C5E28" w:rsidP="002C5E28">
      <w:pPr>
        <w:pStyle w:val="Heading1"/>
      </w:pPr>
      <w:r>
        <w:t>Responsibilities</w:t>
      </w:r>
    </w:p>
    <w:p w14:paraId="54D4E1AD" w14:textId="77777777" w:rsidR="002C5E28" w:rsidRPr="00DD3B8B" w:rsidRDefault="002C5E28" w:rsidP="002C5E28">
      <w:pPr>
        <w:rPr>
          <w:rFonts w:ascii="Arial" w:hAnsi="Arial" w:cs="Arial"/>
          <w:sz w:val="20"/>
          <w:szCs w:val="20"/>
        </w:rPr>
      </w:pPr>
    </w:p>
    <w:p w14:paraId="54D4E1AE" w14:textId="77777777" w:rsidR="002C5E28" w:rsidRDefault="002C5E28" w:rsidP="002C5E28">
      <w:pPr>
        <w:pStyle w:val="BodyText"/>
        <w:jc w:val="both"/>
      </w:pPr>
      <w:r>
        <w:t>The person responsible for the implementation of this procedure is identified in the Responsible Person Summary at the beginning of this section of the manual.</w:t>
      </w:r>
    </w:p>
    <w:p w14:paraId="54D4E1AF" w14:textId="77777777" w:rsidR="002C5E28" w:rsidRDefault="002C5E28" w:rsidP="002C5E28">
      <w:pPr>
        <w:pStyle w:val="BodyText"/>
        <w:jc w:val="both"/>
        <w:rPr>
          <w:b/>
          <w:bCs/>
          <w:color w:val="0000FF"/>
        </w:rPr>
      </w:pPr>
    </w:p>
    <w:p w14:paraId="54D4E1B0" w14:textId="77777777" w:rsidR="002C5E28" w:rsidRDefault="002C5E28" w:rsidP="002C5E28">
      <w:pPr>
        <w:pStyle w:val="BodyText"/>
        <w:rPr>
          <w:sz w:val="22"/>
        </w:rPr>
      </w:pPr>
      <w:r>
        <w:t>The Respo</w:t>
      </w:r>
      <w:r w:rsidR="00635A68">
        <w:t>nsible Person will ensure that:</w:t>
      </w:r>
    </w:p>
    <w:p w14:paraId="54D4E1B1" w14:textId="77777777" w:rsidR="002C5E28" w:rsidRDefault="002C5E28" w:rsidP="002C5E28">
      <w:pPr>
        <w:pStyle w:val="BodyText"/>
        <w:jc w:val="both"/>
        <w:rPr>
          <w:sz w:val="22"/>
        </w:rPr>
      </w:pPr>
    </w:p>
    <w:p w14:paraId="54D4E1B2" w14:textId="77777777" w:rsidR="002C5E28" w:rsidRDefault="002C5E28" w:rsidP="002C5E28">
      <w:pPr>
        <w:pStyle w:val="BodyText"/>
        <w:numPr>
          <w:ilvl w:val="0"/>
          <w:numId w:val="74"/>
        </w:numPr>
        <w:tabs>
          <w:tab w:val="left" w:pos="0"/>
        </w:tabs>
        <w:jc w:val="both"/>
        <w:rPr>
          <w:rFonts w:cs="Arial"/>
        </w:rPr>
      </w:pPr>
      <w:r>
        <w:rPr>
          <w:rFonts w:cs="Arial"/>
        </w:rPr>
        <w:t>All work at height activities are planned, supervised and carried out in a safe manner</w:t>
      </w:r>
      <w:r w:rsidR="00635A68">
        <w:rPr>
          <w:rFonts w:cs="Arial"/>
        </w:rPr>
        <w:t>;</w:t>
      </w:r>
    </w:p>
    <w:p w14:paraId="54D4E1B3" w14:textId="77777777" w:rsidR="002C5E28" w:rsidRDefault="002C5E28" w:rsidP="002C5E28">
      <w:pPr>
        <w:pStyle w:val="BodyText"/>
        <w:tabs>
          <w:tab w:val="left" w:pos="0"/>
        </w:tabs>
        <w:ind w:left="360"/>
        <w:jc w:val="both"/>
        <w:rPr>
          <w:rFonts w:cs="Arial"/>
        </w:rPr>
      </w:pPr>
    </w:p>
    <w:p w14:paraId="54D4E1B4" w14:textId="77777777" w:rsidR="002C5E28" w:rsidRDefault="002C5E28" w:rsidP="002C5E28">
      <w:pPr>
        <w:pStyle w:val="BodyText"/>
        <w:numPr>
          <w:ilvl w:val="0"/>
          <w:numId w:val="74"/>
        </w:numPr>
        <w:tabs>
          <w:tab w:val="left" w:pos="0"/>
        </w:tabs>
        <w:jc w:val="both"/>
        <w:rPr>
          <w:rFonts w:cs="Arial"/>
        </w:rPr>
      </w:pPr>
      <w:r>
        <w:rPr>
          <w:rFonts w:cs="Arial"/>
        </w:rPr>
        <w:t>All employees carrying out work at height are competent to the level required for the task in hand</w:t>
      </w:r>
      <w:r w:rsidR="00635A68">
        <w:rPr>
          <w:rFonts w:cs="Arial"/>
        </w:rPr>
        <w:t>;</w:t>
      </w:r>
    </w:p>
    <w:p w14:paraId="54D4E1B5" w14:textId="77777777" w:rsidR="002C5E28" w:rsidRDefault="002C5E28" w:rsidP="002C5E28">
      <w:pPr>
        <w:pStyle w:val="BodyText"/>
        <w:tabs>
          <w:tab w:val="left" w:pos="0"/>
        </w:tabs>
        <w:ind w:left="360"/>
        <w:jc w:val="both"/>
        <w:rPr>
          <w:rFonts w:cs="Arial"/>
        </w:rPr>
      </w:pPr>
    </w:p>
    <w:p w14:paraId="54D4E1B6" w14:textId="77777777" w:rsidR="002C5E28" w:rsidRDefault="002C5E28" w:rsidP="002C5E28">
      <w:pPr>
        <w:pStyle w:val="BodyText"/>
        <w:numPr>
          <w:ilvl w:val="0"/>
          <w:numId w:val="74"/>
        </w:numPr>
        <w:tabs>
          <w:tab w:val="left" w:pos="0"/>
        </w:tabs>
        <w:jc w:val="both"/>
        <w:rPr>
          <w:rFonts w:cs="Arial"/>
        </w:rPr>
      </w:pPr>
      <w:r>
        <w:rPr>
          <w:rFonts w:cs="Arial"/>
        </w:rPr>
        <w:t>Working at height is avoided where possible and if not possible, the work activity is risk assessed to select the most appropriate work equipment and method</w:t>
      </w:r>
      <w:r w:rsidR="00635A68">
        <w:rPr>
          <w:rFonts w:cs="Arial"/>
        </w:rPr>
        <w:t>;</w:t>
      </w:r>
    </w:p>
    <w:p w14:paraId="54D4E1B7" w14:textId="77777777" w:rsidR="002C5E28" w:rsidRDefault="002C5E28" w:rsidP="002C5E28">
      <w:pPr>
        <w:pStyle w:val="BodyText"/>
        <w:tabs>
          <w:tab w:val="left" w:pos="0"/>
        </w:tabs>
        <w:ind w:left="360"/>
        <w:jc w:val="both"/>
        <w:rPr>
          <w:rFonts w:cs="Arial"/>
        </w:rPr>
      </w:pPr>
    </w:p>
    <w:p w14:paraId="54D4E1B8" w14:textId="77777777" w:rsidR="002C5E28" w:rsidRDefault="002C5E28" w:rsidP="002C5E28">
      <w:pPr>
        <w:pStyle w:val="BodyText"/>
        <w:numPr>
          <w:ilvl w:val="0"/>
          <w:numId w:val="74"/>
        </w:numPr>
        <w:tabs>
          <w:tab w:val="left" w:pos="0"/>
        </w:tabs>
        <w:jc w:val="both"/>
        <w:rPr>
          <w:rFonts w:cs="Arial"/>
          <w:sz w:val="22"/>
        </w:rPr>
      </w:pPr>
      <w:r>
        <w:rPr>
          <w:rFonts w:cs="Arial"/>
        </w:rPr>
        <w:t>The work equipment for work at height is of the appropriate standard</w:t>
      </w:r>
      <w:r w:rsidR="00635A68">
        <w:rPr>
          <w:rFonts w:cs="Arial"/>
        </w:rPr>
        <w:t>;</w:t>
      </w:r>
    </w:p>
    <w:p w14:paraId="54D4E1B9" w14:textId="77777777" w:rsidR="002C5E28" w:rsidRDefault="002C5E28" w:rsidP="002C5E28">
      <w:pPr>
        <w:pStyle w:val="BodyText"/>
        <w:tabs>
          <w:tab w:val="left" w:pos="0"/>
        </w:tabs>
        <w:jc w:val="both"/>
        <w:rPr>
          <w:rFonts w:cs="Arial"/>
          <w:sz w:val="22"/>
        </w:rPr>
      </w:pPr>
    </w:p>
    <w:p w14:paraId="54D4E1BA" w14:textId="31BFC8F2" w:rsidR="002C5E28" w:rsidRDefault="002C5E28" w:rsidP="002C5E28">
      <w:pPr>
        <w:pStyle w:val="BodyText"/>
        <w:numPr>
          <w:ilvl w:val="0"/>
          <w:numId w:val="74"/>
        </w:numPr>
        <w:tabs>
          <w:tab w:val="left" w:pos="0"/>
        </w:tabs>
        <w:jc w:val="both"/>
        <w:rPr>
          <w:rFonts w:cs="Arial"/>
        </w:rPr>
      </w:pPr>
      <w:r>
        <w:rPr>
          <w:rFonts w:cs="Arial"/>
        </w:rPr>
        <w:t xml:space="preserve">Where work is on or close to fragile surfaces, falls through the surface is prevented by the use of covers, guardrails and signage. Fall arrest equipment should be used to mitigate the </w:t>
      </w:r>
      <w:r w:rsidR="00027AA2">
        <w:rPr>
          <w:rFonts w:cs="Arial"/>
        </w:rPr>
        <w:t>effect</w:t>
      </w:r>
      <w:r>
        <w:rPr>
          <w:rFonts w:cs="Arial"/>
        </w:rPr>
        <w:t xml:space="preserve"> of a fall should other control measures not be applicable</w:t>
      </w:r>
      <w:r w:rsidR="00635A68">
        <w:rPr>
          <w:rFonts w:cs="Arial"/>
        </w:rPr>
        <w:t>;</w:t>
      </w:r>
    </w:p>
    <w:p w14:paraId="54D4E1BB" w14:textId="77777777" w:rsidR="002C5E28" w:rsidRDefault="002C5E28" w:rsidP="002C5E28">
      <w:pPr>
        <w:pStyle w:val="BodyText"/>
        <w:tabs>
          <w:tab w:val="left" w:pos="0"/>
        </w:tabs>
        <w:ind w:left="360"/>
        <w:jc w:val="both"/>
        <w:rPr>
          <w:rFonts w:cs="Arial"/>
        </w:rPr>
      </w:pPr>
    </w:p>
    <w:p w14:paraId="54D4E1BC" w14:textId="77777777" w:rsidR="002C5E28" w:rsidRDefault="002C5E28" w:rsidP="002C5E28">
      <w:pPr>
        <w:pStyle w:val="BodyText"/>
        <w:numPr>
          <w:ilvl w:val="0"/>
          <w:numId w:val="74"/>
        </w:numPr>
        <w:tabs>
          <w:tab w:val="left" w:pos="0"/>
        </w:tabs>
        <w:jc w:val="both"/>
        <w:rPr>
          <w:rFonts w:cs="Arial"/>
        </w:rPr>
      </w:pPr>
      <w:r>
        <w:rPr>
          <w:rFonts w:cs="Arial"/>
        </w:rPr>
        <w:t>Measures are in place to protect people from falling objects</w:t>
      </w:r>
      <w:r w:rsidR="00635A68">
        <w:rPr>
          <w:rFonts w:cs="Arial"/>
        </w:rPr>
        <w:t>;</w:t>
      </w:r>
    </w:p>
    <w:p w14:paraId="54D4E1BD" w14:textId="77777777" w:rsidR="002C5E28" w:rsidRDefault="002C5E28" w:rsidP="002C5E28">
      <w:pPr>
        <w:pStyle w:val="BodyText"/>
        <w:tabs>
          <w:tab w:val="left" w:pos="0"/>
        </w:tabs>
        <w:ind w:left="360"/>
        <w:jc w:val="both"/>
        <w:rPr>
          <w:rFonts w:cs="Arial"/>
        </w:rPr>
      </w:pPr>
    </w:p>
    <w:p w14:paraId="54D4E1BE" w14:textId="77777777" w:rsidR="002C5E28" w:rsidRDefault="002C5E28" w:rsidP="002C5E28">
      <w:pPr>
        <w:pStyle w:val="BodyText"/>
        <w:numPr>
          <w:ilvl w:val="0"/>
          <w:numId w:val="74"/>
        </w:numPr>
        <w:tabs>
          <w:tab w:val="left" w:pos="0"/>
        </w:tabs>
        <w:jc w:val="both"/>
        <w:rPr>
          <w:rFonts w:cs="Arial"/>
        </w:rPr>
      </w:pPr>
      <w:r>
        <w:rPr>
          <w:rFonts w:cs="Arial"/>
        </w:rPr>
        <w:t>Work equipment associated with work at height is inspected by a competent person at suitable intervals and records are kept</w:t>
      </w:r>
      <w:r w:rsidR="00635A68">
        <w:rPr>
          <w:rFonts w:cs="Arial"/>
        </w:rPr>
        <w:t>; and</w:t>
      </w:r>
    </w:p>
    <w:p w14:paraId="54D4E1BF" w14:textId="77777777" w:rsidR="002C5E28" w:rsidRDefault="002C5E28" w:rsidP="002C5E28">
      <w:pPr>
        <w:pStyle w:val="BodyText"/>
        <w:tabs>
          <w:tab w:val="left" w:pos="0"/>
        </w:tabs>
        <w:jc w:val="both"/>
        <w:rPr>
          <w:rFonts w:cs="Arial"/>
        </w:rPr>
      </w:pPr>
    </w:p>
    <w:p w14:paraId="54D4E1C0" w14:textId="77777777" w:rsidR="002C5E28" w:rsidRDefault="002C5E28" w:rsidP="002C5E28">
      <w:pPr>
        <w:pStyle w:val="BodyText"/>
        <w:numPr>
          <w:ilvl w:val="0"/>
          <w:numId w:val="74"/>
        </w:numPr>
        <w:tabs>
          <w:tab w:val="left" w:pos="0"/>
        </w:tabs>
        <w:jc w:val="both"/>
        <w:rPr>
          <w:rFonts w:cs="Arial"/>
          <w:sz w:val="22"/>
        </w:rPr>
      </w:pPr>
      <w:r>
        <w:rPr>
          <w:rFonts w:cs="Arial"/>
        </w:rPr>
        <w:t>Places of work at height are inspected by a competent person at suitable intervals and records are kept.</w:t>
      </w:r>
    </w:p>
    <w:p w14:paraId="54D4E1C1" w14:textId="77777777" w:rsidR="002C5E28" w:rsidRDefault="002C5E28" w:rsidP="002C5E28">
      <w:pPr>
        <w:pStyle w:val="BodyText"/>
        <w:rPr>
          <w:sz w:val="22"/>
        </w:rPr>
      </w:pPr>
    </w:p>
    <w:p w14:paraId="54D4E1C2" w14:textId="77777777" w:rsidR="002C5E28" w:rsidRDefault="002C5E28" w:rsidP="002C5E28">
      <w:pPr>
        <w:pStyle w:val="Heading1"/>
      </w:pPr>
      <w:r>
        <w:t xml:space="preserve">Legislation </w:t>
      </w:r>
      <w:r w:rsidR="002140E0">
        <w:t>and</w:t>
      </w:r>
      <w:r>
        <w:t xml:space="preserve"> Guidance</w:t>
      </w:r>
    </w:p>
    <w:p w14:paraId="54D4E1C3" w14:textId="77777777" w:rsidR="002C5E28" w:rsidRDefault="002C5E28" w:rsidP="002C5E2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2C5E28" w14:paraId="54D4E1C6" w14:textId="77777777" w:rsidTr="00635A68">
        <w:trPr>
          <w:trHeight w:val="459"/>
        </w:trPr>
        <w:tc>
          <w:tcPr>
            <w:tcW w:w="1268" w:type="dxa"/>
            <w:shd w:val="clear" w:color="auto" w:fill="999999"/>
            <w:vAlign w:val="center"/>
          </w:tcPr>
          <w:p w14:paraId="54D4E1C4" w14:textId="77777777" w:rsidR="002C5E28" w:rsidRPr="00635A68" w:rsidRDefault="002C5E28" w:rsidP="00A837BA">
            <w:pPr>
              <w:pStyle w:val="BodyText"/>
              <w:rPr>
                <w:b/>
                <w:color w:val="FFFFFF"/>
              </w:rPr>
            </w:pPr>
            <w:r w:rsidRPr="00635A68">
              <w:rPr>
                <w:b/>
                <w:color w:val="FFFFFF"/>
              </w:rPr>
              <w:t>Legislation</w:t>
            </w:r>
          </w:p>
        </w:tc>
        <w:tc>
          <w:tcPr>
            <w:tcW w:w="7254" w:type="dxa"/>
            <w:vAlign w:val="center"/>
          </w:tcPr>
          <w:p w14:paraId="54D4E1C5" w14:textId="77777777" w:rsidR="002C5E28" w:rsidRDefault="002C5E28" w:rsidP="00A837BA">
            <w:pPr>
              <w:pStyle w:val="BodyText"/>
            </w:pPr>
            <w:r>
              <w:t>Work at Height Regulations 2005</w:t>
            </w:r>
          </w:p>
        </w:tc>
      </w:tr>
      <w:tr w:rsidR="002C5E28" w14:paraId="54D4E1CE" w14:textId="77777777" w:rsidTr="00635A68">
        <w:tc>
          <w:tcPr>
            <w:tcW w:w="1268" w:type="dxa"/>
            <w:shd w:val="clear" w:color="auto" w:fill="999999"/>
            <w:vAlign w:val="center"/>
          </w:tcPr>
          <w:p w14:paraId="54D4E1C7" w14:textId="77777777" w:rsidR="002C5E28" w:rsidRPr="00635A68" w:rsidRDefault="002C5E28" w:rsidP="00A837BA">
            <w:pPr>
              <w:pStyle w:val="BodyText"/>
              <w:rPr>
                <w:b/>
                <w:color w:val="FFFFFF"/>
              </w:rPr>
            </w:pPr>
            <w:r w:rsidRPr="00635A68">
              <w:rPr>
                <w:b/>
                <w:color w:val="FFFFFF"/>
              </w:rPr>
              <w:t>Guidance</w:t>
            </w:r>
          </w:p>
        </w:tc>
        <w:tc>
          <w:tcPr>
            <w:tcW w:w="7254" w:type="dxa"/>
            <w:vAlign w:val="center"/>
          </w:tcPr>
          <w:p w14:paraId="54D4E1C8" w14:textId="77777777" w:rsidR="002C5E28" w:rsidRDefault="002C5E28" w:rsidP="00A837BA">
            <w:pPr>
              <w:pStyle w:val="BodyText"/>
            </w:pPr>
            <w:r>
              <w:t xml:space="preserve">The Work at Height Regulations 2005 – a brief guide </w:t>
            </w:r>
            <w:hyperlink r:id="rId125" w:history="1">
              <w:r>
                <w:rPr>
                  <w:rStyle w:val="Hyperlink"/>
                  <w:rFonts w:cs="Arial"/>
                </w:rPr>
                <w:t>www.hse.gov.uk/pubns/indg401.pdf</w:t>
              </w:r>
            </w:hyperlink>
          </w:p>
          <w:p w14:paraId="54D4E1C9" w14:textId="77777777" w:rsidR="002C5E28" w:rsidRDefault="002C5E28" w:rsidP="00A837BA">
            <w:pPr>
              <w:pStyle w:val="BodyText"/>
              <w:rPr>
                <w:bCs/>
              </w:rPr>
            </w:pPr>
            <w:r>
              <w:rPr>
                <w:bCs/>
              </w:rPr>
              <w:t xml:space="preserve"> Tower Scaffolds (CIS 10)</w:t>
            </w:r>
          </w:p>
          <w:p w14:paraId="54D4E1CA" w14:textId="77777777" w:rsidR="002C5E28" w:rsidRDefault="002C5E28" w:rsidP="00A837BA">
            <w:pPr>
              <w:pStyle w:val="BodyText"/>
            </w:pPr>
            <w:r>
              <w:rPr>
                <w:bCs/>
              </w:rPr>
              <w:t xml:space="preserve">General access scaffolds and ladders (HSE CIS49) </w:t>
            </w:r>
            <w:hyperlink r:id="rId126" w:history="1">
              <w:r w:rsidR="00635A68" w:rsidRPr="00210C09">
                <w:rPr>
                  <w:rStyle w:val="Hyperlink"/>
                  <w:bCs/>
                </w:rPr>
                <w:t>www.hse.gov.uk/pubns/cis49.pdf</w:t>
              </w:r>
            </w:hyperlink>
            <w:r w:rsidR="00635A68">
              <w:rPr>
                <w:bCs/>
              </w:rPr>
              <w:t xml:space="preserve"> </w:t>
            </w:r>
          </w:p>
          <w:p w14:paraId="54D4E1CB" w14:textId="77777777" w:rsidR="002C5E28" w:rsidRDefault="002C5E28" w:rsidP="00A837BA">
            <w:pPr>
              <w:pStyle w:val="BodyText"/>
            </w:pPr>
            <w:r>
              <w:t>Health and safety in roof work (HSG33)</w:t>
            </w:r>
          </w:p>
          <w:p w14:paraId="54D4E1CC" w14:textId="77777777" w:rsidR="002C5E28" w:rsidRDefault="002C5E28" w:rsidP="00A837BA">
            <w:pPr>
              <w:pStyle w:val="BodyText"/>
            </w:pPr>
            <w:r>
              <w:t xml:space="preserve">Working on roofs (HSE INDG284 </w:t>
            </w:r>
            <w:hyperlink r:id="rId127" w:history="1">
              <w:r>
                <w:rPr>
                  <w:rStyle w:val="Hyperlink"/>
                  <w:rFonts w:cs="Arial"/>
                </w:rPr>
                <w:t>www.hse.gov.uk/pubns/indg284.pdf</w:t>
              </w:r>
            </w:hyperlink>
            <w:r>
              <w:t>)</w:t>
            </w:r>
          </w:p>
          <w:p w14:paraId="54D4E1CD" w14:textId="77777777" w:rsidR="002C5E28" w:rsidRDefault="002C5E28" w:rsidP="00A837BA">
            <w:pPr>
              <w:pStyle w:val="BodyText"/>
            </w:pPr>
            <w:r>
              <w:t xml:space="preserve">Top Tips for Ladder and Stepladder Safety (HSE INDG405 </w:t>
            </w:r>
            <w:hyperlink r:id="rId128" w:history="1">
              <w:r w:rsidR="00635A68" w:rsidRPr="00210C09">
                <w:rPr>
                  <w:rStyle w:val="Hyperlink"/>
                </w:rPr>
                <w:t>www.hse.gov.uk/pubns/indg405.pdf</w:t>
              </w:r>
            </w:hyperlink>
            <w:r>
              <w:t>)</w:t>
            </w:r>
            <w:r w:rsidR="00635A68">
              <w:t xml:space="preserve"> </w:t>
            </w:r>
          </w:p>
        </w:tc>
      </w:tr>
    </w:tbl>
    <w:p w14:paraId="54D4E1CF" w14:textId="77777777" w:rsidR="002C5E28" w:rsidRDefault="002C5E28" w:rsidP="002C5E28">
      <w:pPr>
        <w:rPr>
          <w:rFonts w:ascii="Arial" w:hAnsi="Arial" w:cs="Arial"/>
          <w:sz w:val="22"/>
        </w:rPr>
      </w:pPr>
    </w:p>
    <w:p w14:paraId="54D4E1D0" w14:textId="77777777" w:rsidR="002C5E28" w:rsidRDefault="002C5E28" w:rsidP="002C5E28">
      <w:pPr>
        <w:pStyle w:val="Heading2"/>
      </w:pPr>
      <w:r>
        <w:t>Work at Height Risk Assessment</w:t>
      </w:r>
    </w:p>
    <w:p w14:paraId="54D4E1D1" w14:textId="77777777" w:rsidR="002C5E28" w:rsidRDefault="002C5E28" w:rsidP="002C5E28">
      <w:pPr>
        <w:pStyle w:val="BodyText"/>
        <w:tabs>
          <w:tab w:val="left" w:pos="0"/>
        </w:tabs>
        <w:ind w:right="3"/>
        <w:jc w:val="both"/>
      </w:pPr>
      <w:r>
        <w:t>A risk assessment for undertaking work at height should always consider how the work activity at height could be avoided. Where it is not reasonably practicable to avoid work at height, a risk assessment should be carried out and recorded. Work at height that is repeatedly carried out without changes to the circumstances of the work, the risk assessment need only be carried out for the first time (and reviewed at appropriate intervals). One- off tasks should be carefully assessed before being carried out.</w:t>
      </w:r>
    </w:p>
    <w:p w14:paraId="54D4E1D2" w14:textId="77777777" w:rsidR="002C5E28" w:rsidRDefault="002C5E28" w:rsidP="002C5E28">
      <w:pPr>
        <w:pStyle w:val="BodyText"/>
        <w:tabs>
          <w:tab w:val="left" w:pos="0"/>
        </w:tabs>
        <w:ind w:left="-540" w:right="3"/>
        <w:jc w:val="both"/>
      </w:pPr>
    </w:p>
    <w:p w14:paraId="54D4E1D3" w14:textId="77777777" w:rsidR="002C5E28" w:rsidRDefault="002C5E28" w:rsidP="002C5E28">
      <w:pPr>
        <w:pStyle w:val="BodyText"/>
        <w:tabs>
          <w:tab w:val="left" w:pos="0"/>
        </w:tabs>
        <w:ind w:right="3"/>
        <w:jc w:val="both"/>
      </w:pPr>
      <w:r>
        <w:t>Issues to consider in the risk assessment include the work activity in hand, people affected by the activity, the competence and capabilities of the people working at height, the proposed work equipment to be used, the duration of the work, the work location in respect to other hazards such a power lines, the working environment (including weather conditions), existing surfaces etc.</w:t>
      </w:r>
    </w:p>
    <w:p w14:paraId="54D4E1D4" w14:textId="77777777" w:rsidR="002C5E28" w:rsidRDefault="002C5E28" w:rsidP="002C5E28">
      <w:pPr>
        <w:pStyle w:val="BodyText"/>
        <w:tabs>
          <w:tab w:val="left" w:pos="0"/>
        </w:tabs>
        <w:ind w:right="3"/>
        <w:jc w:val="both"/>
      </w:pPr>
    </w:p>
    <w:p w14:paraId="54D4E1D5" w14:textId="77777777" w:rsidR="002C5E28" w:rsidRDefault="002C5E28" w:rsidP="002C5E28">
      <w:pPr>
        <w:pStyle w:val="BodyText"/>
        <w:tabs>
          <w:tab w:val="left" w:pos="0"/>
        </w:tabs>
        <w:ind w:right="3"/>
        <w:jc w:val="both"/>
      </w:pPr>
      <w:r>
        <w:t xml:space="preserve">The risk assessment process should help in deciding whether the existing precautions are adequate or whether more should be done. Where further actions are identified, a plan for implementing these actions should be devised. </w:t>
      </w:r>
    </w:p>
    <w:p w14:paraId="54D4E1D6" w14:textId="77777777" w:rsidR="002C5E28" w:rsidRDefault="002C5E28" w:rsidP="002C5E28">
      <w:pPr>
        <w:pStyle w:val="BodyText"/>
        <w:tabs>
          <w:tab w:val="left" w:pos="0"/>
        </w:tabs>
        <w:ind w:right="3"/>
        <w:jc w:val="both"/>
        <w:rPr>
          <w:b/>
          <w:bCs/>
          <w:color w:val="0000FF"/>
        </w:rPr>
      </w:pPr>
    </w:p>
    <w:p w14:paraId="54D4E1D7" w14:textId="77777777" w:rsidR="002C5E28" w:rsidRDefault="002C5E28" w:rsidP="002C5E28">
      <w:pPr>
        <w:pStyle w:val="Heading2"/>
      </w:pPr>
      <w:r>
        <w:t>Access Equipment Considerations</w:t>
      </w:r>
    </w:p>
    <w:p w14:paraId="54D4E1D8" w14:textId="77777777" w:rsidR="002C5E28" w:rsidRDefault="002C5E28" w:rsidP="002C5E28">
      <w:pPr>
        <w:pStyle w:val="BodyText"/>
        <w:tabs>
          <w:tab w:val="left" w:pos="0"/>
        </w:tabs>
        <w:ind w:right="3"/>
        <w:jc w:val="both"/>
      </w:pPr>
      <w:r>
        <w:t xml:space="preserve">The Work at Height Regulations 2005 imposes a hierarchy of control for determining how to work at height safely. Work at height must be avoided where reasonably practicable. Where this is not the case, work equipment (or other measures) should be used to prevent falls. Where the risk of a fall cannot be eliminated, work equipment (or other measures) to minimise the distance or consequences of a fall should be used. </w:t>
      </w:r>
    </w:p>
    <w:p w14:paraId="54D4E1D9" w14:textId="77777777" w:rsidR="002C5E28" w:rsidRDefault="002C5E28" w:rsidP="002C5E28">
      <w:pPr>
        <w:pStyle w:val="BodyText"/>
        <w:tabs>
          <w:tab w:val="left" w:pos="0"/>
        </w:tabs>
        <w:ind w:left="-540" w:right="3" w:firstLine="540"/>
        <w:jc w:val="both"/>
      </w:pPr>
    </w:p>
    <w:p w14:paraId="54D4E1DA" w14:textId="77777777" w:rsidR="002C5E28" w:rsidRDefault="002C5E28" w:rsidP="002C5E28">
      <w:pPr>
        <w:pStyle w:val="Heading2"/>
      </w:pPr>
      <w:r>
        <w:t>Fall Prevention Equipment</w:t>
      </w:r>
    </w:p>
    <w:p w14:paraId="54D4E1DB" w14:textId="77777777" w:rsidR="002C5E28" w:rsidRDefault="002C5E28" w:rsidP="002C5E28">
      <w:pPr>
        <w:pStyle w:val="BodyText"/>
        <w:tabs>
          <w:tab w:val="left" w:pos="0"/>
        </w:tabs>
        <w:ind w:right="3"/>
        <w:jc w:val="both"/>
        <w:rPr>
          <w:rFonts w:cs="Arial"/>
        </w:rPr>
      </w:pPr>
      <w:r>
        <w:rPr>
          <w:rFonts w:cs="Arial"/>
        </w:rPr>
        <w:t xml:space="preserve">Fall prevention equipment includes existing places of work such as a flat roof with permanent edge protection or a platform with fixed guardrails. Collective fall prevention equipment includes access equipment fitted with guardrails such as mobile elevated work platforms and tower scaffolds. Collective equipment must be used in preference to personal fall prevention equipment,. such as work restraint systems. </w:t>
      </w:r>
    </w:p>
    <w:p w14:paraId="54D4E1DC" w14:textId="77777777" w:rsidR="002C5E28" w:rsidRDefault="002C5E28" w:rsidP="002C5E28">
      <w:pPr>
        <w:pStyle w:val="Heading2"/>
      </w:pPr>
    </w:p>
    <w:p w14:paraId="54D4E1DD" w14:textId="77777777" w:rsidR="002C5E28" w:rsidRDefault="002C5E28" w:rsidP="002C5E28">
      <w:pPr>
        <w:pStyle w:val="Heading2"/>
      </w:pPr>
      <w:r>
        <w:t>Fall Mitigation Equipment</w:t>
      </w:r>
    </w:p>
    <w:p w14:paraId="54D4E1DE" w14:textId="77777777" w:rsidR="002C5E28" w:rsidRDefault="002C5E28" w:rsidP="002C5E28">
      <w:pPr>
        <w:pStyle w:val="BodyText"/>
        <w:tabs>
          <w:tab w:val="left" w:pos="0"/>
        </w:tabs>
        <w:ind w:right="3"/>
        <w:jc w:val="both"/>
        <w:rPr>
          <w:rFonts w:cs="Arial"/>
        </w:rPr>
      </w:pPr>
      <w:r>
        <w:rPr>
          <w:rFonts w:cs="Arial"/>
        </w:rPr>
        <w:t xml:space="preserve">Collective fall mitigation equipment such as nets, air bags positioned close under the work surface should be selected in preference to personal fall mitigation systems such as personal fall arrest systems. </w:t>
      </w:r>
    </w:p>
    <w:p w14:paraId="54D4E1DF" w14:textId="77777777" w:rsidR="002C5E28" w:rsidRDefault="002C5E28" w:rsidP="002C5E28">
      <w:pPr>
        <w:pStyle w:val="BodyText"/>
        <w:tabs>
          <w:tab w:val="left" w:pos="0"/>
        </w:tabs>
        <w:ind w:right="3"/>
        <w:jc w:val="both"/>
        <w:rPr>
          <w:rFonts w:cs="Arial"/>
        </w:rPr>
      </w:pPr>
    </w:p>
    <w:p w14:paraId="54D4E1E0" w14:textId="77777777" w:rsidR="002C5E28" w:rsidRDefault="002C5E28" w:rsidP="002C5E28">
      <w:pPr>
        <w:pStyle w:val="Heading2"/>
      </w:pPr>
      <w:r>
        <w:t>Fall Mitigation Measures</w:t>
      </w:r>
    </w:p>
    <w:p w14:paraId="54D4E1E1" w14:textId="77777777" w:rsidR="002C5E28" w:rsidRDefault="002C5E28" w:rsidP="002C5E28">
      <w:pPr>
        <w:pStyle w:val="BodyText"/>
        <w:tabs>
          <w:tab w:val="left" w:pos="0"/>
        </w:tabs>
        <w:ind w:right="3"/>
        <w:jc w:val="both"/>
        <w:rPr>
          <w:rFonts w:cs="Arial"/>
        </w:rPr>
      </w:pPr>
      <w:r>
        <w:rPr>
          <w:rFonts w:cs="Arial"/>
        </w:rPr>
        <w:t xml:space="preserve">Where it is not reasonably practicable to use fall prevention or mitigation equipment, training and instruction should be relied upon. Ladders are specifically included within the regulations and can still be used in appropriate circumstances provided they are of a standard detailed within the schedules to the regulations and users are competent. </w:t>
      </w:r>
    </w:p>
    <w:p w14:paraId="54D4E1E2" w14:textId="77777777" w:rsidR="002C5E28" w:rsidRDefault="002C5E28" w:rsidP="002C5E28">
      <w:pPr>
        <w:pStyle w:val="BodyText"/>
        <w:tabs>
          <w:tab w:val="left" w:pos="0"/>
        </w:tabs>
        <w:ind w:right="3"/>
        <w:jc w:val="both"/>
        <w:rPr>
          <w:rFonts w:cs="Arial"/>
        </w:rPr>
      </w:pPr>
    </w:p>
    <w:p w14:paraId="54D4E1E3" w14:textId="77777777" w:rsidR="002C5E28" w:rsidRDefault="002C5E28" w:rsidP="002C5E28">
      <w:pPr>
        <w:pStyle w:val="Heading2"/>
      </w:pPr>
      <w:r>
        <w:t>Inspection and Maintenance</w:t>
      </w:r>
    </w:p>
    <w:p w14:paraId="54D4E1E4" w14:textId="77777777" w:rsidR="002C5E28" w:rsidRDefault="002C5E28" w:rsidP="002C5E28">
      <w:pPr>
        <w:pStyle w:val="BodyText"/>
        <w:tabs>
          <w:tab w:val="left" w:pos="0"/>
        </w:tabs>
        <w:ind w:right="3"/>
        <w:jc w:val="both"/>
        <w:rPr>
          <w:rFonts w:cs="Arial"/>
        </w:rPr>
      </w:pPr>
      <w:r>
        <w:rPr>
          <w:rFonts w:cs="Arial"/>
        </w:rPr>
        <w:t>Access equipment should be inspected before every use and a programme of more thorough inspection and maintenance implemented. The details of the programmes will vary with the type of equipment, but records should be kept for all work.</w:t>
      </w:r>
    </w:p>
    <w:p w14:paraId="54D4E1E5" w14:textId="77777777" w:rsidR="002C5E28" w:rsidRDefault="002C5E28" w:rsidP="002C5E28">
      <w:pPr>
        <w:pStyle w:val="BodyText"/>
        <w:tabs>
          <w:tab w:val="left" w:pos="0"/>
        </w:tabs>
        <w:ind w:right="3"/>
        <w:jc w:val="both"/>
        <w:rPr>
          <w:rFonts w:cs="Arial"/>
          <w:b/>
          <w:bCs/>
          <w:i/>
          <w:iCs/>
          <w:sz w:val="22"/>
        </w:rPr>
      </w:pPr>
    </w:p>
    <w:p w14:paraId="54D4E1E6" w14:textId="77777777" w:rsidR="002C5E28" w:rsidRDefault="002C5E28" w:rsidP="002C5E28">
      <w:pPr>
        <w:pStyle w:val="Heading2"/>
      </w:pPr>
      <w:r>
        <w:t>Competence</w:t>
      </w:r>
    </w:p>
    <w:p w14:paraId="54D4E1E7" w14:textId="77777777" w:rsidR="002C5E28" w:rsidRDefault="002C5E28" w:rsidP="002C5E28">
      <w:pPr>
        <w:pStyle w:val="BodyText"/>
        <w:tabs>
          <w:tab w:val="left" w:pos="0"/>
        </w:tabs>
        <w:ind w:right="3"/>
        <w:jc w:val="both"/>
        <w:rPr>
          <w:rFonts w:cs="Arial"/>
        </w:rPr>
      </w:pPr>
      <w:r>
        <w:rPr>
          <w:rFonts w:cs="Arial"/>
        </w:rPr>
        <w:t>People carrying out work at height should be competent to do so by having the necessary practical and theoretical knowledge, training and experience. The level of competence should be appropriate to the task involved and the access equipment selected. Training records should be kept.</w:t>
      </w:r>
    </w:p>
    <w:p w14:paraId="54D4E1E8" w14:textId="77777777" w:rsidR="002C5E28" w:rsidRDefault="002C5E28" w:rsidP="002C5E28">
      <w:pPr>
        <w:pStyle w:val="BodyText"/>
        <w:ind w:firstLine="540"/>
        <w:jc w:val="both"/>
        <w:rPr>
          <w:spacing w:val="-2"/>
          <w:sz w:val="22"/>
        </w:rPr>
      </w:pPr>
    </w:p>
    <w:p w14:paraId="54D4E1E9" w14:textId="77777777" w:rsidR="002C5E28" w:rsidRDefault="002C5E28" w:rsidP="002C5E28">
      <w:pPr>
        <w:pStyle w:val="Heading1"/>
      </w:pPr>
      <w:r>
        <w:t>Record Keeping</w:t>
      </w:r>
    </w:p>
    <w:p w14:paraId="54D4E1EA" w14:textId="77777777" w:rsidR="002C5E28" w:rsidRDefault="002C5E28" w:rsidP="002C5E28">
      <w:pPr>
        <w:ind w:firstLine="540"/>
        <w:rPr>
          <w:color w:val="000000"/>
          <w:sz w:val="22"/>
        </w:rPr>
      </w:pPr>
    </w:p>
    <w:p w14:paraId="54D4E1EB" w14:textId="77777777" w:rsidR="002C5E28" w:rsidRDefault="002C5E28" w:rsidP="002C5E28">
      <w:pPr>
        <w:pStyle w:val="Heading2"/>
      </w:pPr>
      <w:r>
        <w:t>Work at Height Risk Assessment</w:t>
      </w:r>
    </w:p>
    <w:p w14:paraId="54D4E1EC" w14:textId="77777777" w:rsidR="002C5E28" w:rsidRDefault="002C5E28" w:rsidP="002C5E28">
      <w:pPr>
        <w:pStyle w:val="BodyText"/>
        <w:tabs>
          <w:tab w:val="left" w:pos="0"/>
        </w:tabs>
        <w:ind w:right="3"/>
        <w:jc w:val="both"/>
        <w:rPr>
          <w:rFonts w:cs="Arial"/>
          <w:szCs w:val="22"/>
        </w:rPr>
      </w:pPr>
      <w:r>
        <w:rPr>
          <w:rFonts w:cs="Arial"/>
          <w:szCs w:val="22"/>
        </w:rPr>
        <w:t xml:space="preserve">This form is a record of the risk assessment process. It allows the information used as the basis for the decision for selecting the specific method of work at height to be recorded. </w:t>
      </w:r>
    </w:p>
    <w:p w14:paraId="54D4E1ED" w14:textId="77777777" w:rsidR="002C5E28" w:rsidRDefault="002C5E28" w:rsidP="002C5E28">
      <w:pPr>
        <w:pStyle w:val="BodyText"/>
        <w:tabs>
          <w:tab w:val="left" w:pos="0"/>
        </w:tabs>
        <w:ind w:right="3"/>
        <w:jc w:val="both"/>
        <w:rPr>
          <w:rFonts w:cs="Arial"/>
          <w:szCs w:val="22"/>
        </w:rPr>
      </w:pPr>
      <w:r>
        <w:rPr>
          <w:rFonts w:cs="Arial"/>
          <w:szCs w:val="22"/>
        </w:rPr>
        <w:t xml:space="preserve">If it is not reasonably practicable to avoid work at height, this should be recorded (No). If it is reasonably practicable, this alternative way of working should be adopted and the assessment does not need to be completed. </w:t>
      </w:r>
    </w:p>
    <w:p w14:paraId="54D4E1EE" w14:textId="77777777" w:rsidR="002C5E28" w:rsidRDefault="002C5E28" w:rsidP="002C5E28">
      <w:pPr>
        <w:pStyle w:val="BodyText"/>
        <w:tabs>
          <w:tab w:val="left" w:pos="0"/>
        </w:tabs>
        <w:ind w:right="3"/>
        <w:jc w:val="both"/>
        <w:rPr>
          <w:rFonts w:cs="Arial"/>
        </w:rPr>
      </w:pPr>
    </w:p>
    <w:p w14:paraId="54D4E1EF" w14:textId="77777777" w:rsidR="002C5E28" w:rsidRDefault="002C5E28" w:rsidP="002C5E28">
      <w:pPr>
        <w:pStyle w:val="BodyText"/>
        <w:tabs>
          <w:tab w:val="left" w:pos="0"/>
        </w:tabs>
        <w:ind w:right="3"/>
        <w:jc w:val="both"/>
        <w:rPr>
          <w:rFonts w:cs="Arial"/>
        </w:rPr>
      </w:pPr>
    </w:p>
    <w:p w14:paraId="54D4E1F0" w14:textId="77777777" w:rsidR="002C5E28" w:rsidRDefault="002C5E28" w:rsidP="002C5E28">
      <w:pPr>
        <w:pStyle w:val="Heading2"/>
      </w:pPr>
      <w:r>
        <w:t>Work at Height Equipment Inspection Record</w:t>
      </w:r>
    </w:p>
    <w:p w14:paraId="54D4E1F1" w14:textId="77777777" w:rsidR="002C5E28" w:rsidRDefault="002C5E28" w:rsidP="002C5E28">
      <w:pPr>
        <w:pStyle w:val="BodyText"/>
        <w:tabs>
          <w:tab w:val="left" w:pos="0"/>
        </w:tabs>
        <w:ind w:right="3"/>
        <w:rPr>
          <w:rFonts w:cs="Arial"/>
        </w:rPr>
      </w:pPr>
      <w:r>
        <w:rPr>
          <w:rFonts w:cs="Arial"/>
        </w:rPr>
        <w:t>This form is to record inspections of the workplace access equipment.</w:t>
      </w:r>
    </w:p>
    <w:p w14:paraId="54D4E1F2" w14:textId="77777777" w:rsidR="002C5E28" w:rsidRDefault="002C5E28" w:rsidP="002C5E28">
      <w:pPr>
        <w:pStyle w:val="BodyText"/>
        <w:tabs>
          <w:tab w:val="left" w:pos="0"/>
        </w:tabs>
        <w:ind w:left="-540" w:right="3" w:firstLine="540"/>
        <w:rPr>
          <w:rFonts w:cs="Arial"/>
        </w:rPr>
      </w:pPr>
    </w:p>
    <w:p w14:paraId="54D4E1F3" w14:textId="77777777" w:rsidR="002C5E28" w:rsidRDefault="002C5E28" w:rsidP="002C5E28">
      <w:pPr>
        <w:pStyle w:val="BodyText"/>
        <w:tabs>
          <w:tab w:val="left" w:pos="0"/>
        </w:tabs>
      </w:pPr>
      <w:r>
        <w:t>Example forms are shown overleaf.</w:t>
      </w:r>
    </w:p>
    <w:p w14:paraId="54D4E1F4" w14:textId="77777777" w:rsidR="00635A68" w:rsidRDefault="00635A68" w:rsidP="002C5E28">
      <w:pPr>
        <w:pStyle w:val="Caption"/>
        <w:pBdr>
          <w:top w:val="single" w:sz="4" w:space="1" w:color="auto"/>
          <w:left w:val="single" w:sz="4" w:space="4" w:color="auto"/>
          <w:bottom w:val="single" w:sz="4" w:space="1" w:color="auto"/>
          <w:right w:val="single" w:sz="4" w:space="5" w:color="auto"/>
        </w:pBdr>
        <w:shd w:val="clear" w:color="auto" w:fill="A0A0A0"/>
        <w:rPr>
          <w:b/>
          <w:bCs/>
          <w:color w:val="FFFFFF"/>
          <w:sz w:val="20"/>
        </w:rPr>
        <w:sectPr w:rsidR="00635A68" w:rsidSect="00DA4F00">
          <w:headerReference w:type="default" r:id="rId129"/>
          <w:footerReference w:type="default" r:id="rId130"/>
          <w:pgSz w:w="11906" w:h="16838"/>
          <w:pgMar w:top="1438" w:right="1452" w:bottom="1618" w:left="1406" w:header="595" w:footer="709" w:gutter="0"/>
          <w:pgNumType w:start="1"/>
          <w:cols w:space="708"/>
          <w:docGrid w:linePitch="360"/>
        </w:sectPr>
      </w:pPr>
    </w:p>
    <w:p w14:paraId="54D4E1F5" w14:textId="77777777" w:rsidR="002C5E28" w:rsidRDefault="002C5E28" w:rsidP="002C5E28">
      <w:pPr>
        <w:pStyle w:val="Caption"/>
        <w:pBdr>
          <w:top w:val="single" w:sz="4" w:space="1" w:color="auto"/>
          <w:left w:val="single" w:sz="4" w:space="4" w:color="auto"/>
          <w:bottom w:val="single" w:sz="4" w:space="1" w:color="auto"/>
          <w:right w:val="single" w:sz="4" w:space="5" w:color="auto"/>
        </w:pBdr>
        <w:shd w:val="clear" w:color="auto" w:fill="A0A0A0"/>
        <w:rPr>
          <w:b/>
          <w:bCs/>
          <w:color w:val="FFFFFF"/>
          <w:sz w:val="20"/>
        </w:rPr>
      </w:pPr>
      <w:r>
        <w:rPr>
          <w:b/>
          <w:bCs/>
          <w:color w:val="FFFFFF"/>
          <w:sz w:val="20"/>
        </w:rPr>
        <w:t xml:space="preserve">Work at Height Risk Assessment          </w:t>
      </w:r>
    </w:p>
    <w:p w14:paraId="54D4E1F6" w14:textId="77777777" w:rsidR="002C5E28" w:rsidRDefault="002C5E28" w:rsidP="002C5E2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620"/>
        <w:gridCol w:w="3960"/>
      </w:tblGrid>
      <w:tr w:rsidR="002C5E28" w14:paraId="54D4E1FD" w14:textId="77777777" w:rsidTr="00A837BA">
        <w:tc>
          <w:tcPr>
            <w:tcW w:w="3708" w:type="dxa"/>
          </w:tcPr>
          <w:p w14:paraId="54D4E1F7" w14:textId="77777777" w:rsidR="002C5E28" w:rsidRDefault="002C5E28" w:rsidP="00A837BA">
            <w:pPr>
              <w:pStyle w:val="BodyText"/>
            </w:pPr>
            <w:r>
              <w:t>Assessed by:</w:t>
            </w:r>
          </w:p>
          <w:p w14:paraId="54D4E1F8" w14:textId="17C4D262" w:rsidR="002C5E28" w:rsidRDefault="002C5E28" w:rsidP="00A837BA">
            <w:pPr>
              <w:pStyle w:val="BodyText"/>
              <w:rPr>
                <w:b/>
                <w:bCs/>
                <w:i/>
                <w:iCs/>
              </w:rPr>
            </w:pPr>
            <w:r>
              <w:rPr>
                <w:b/>
                <w:bCs/>
                <w:i/>
                <w:iCs/>
              </w:rPr>
              <w:t xml:space="preserve">H. </w:t>
            </w:r>
            <w:r w:rsidR="00B632BE">
              <w:rPr>
                <w:b/>
                <w:bCs/>
                <w:i/>
                <w:iCs/>
              </w:rPr>
              <w:t>Smith</w:t>
            </w:r>
          </w:p>
        </w:tc>
        <w:tc>
          <w:tcPr>
            <w:tcW w:w="1620" w:type="dxa"/>
          </w:tcPr>
          <w:p w14:paraId="54D4E1F9" w14:textId="77777777" w:rsidR="002C5E28" w:rsidRDefault="002C5E28" w:rsidP="00A837BA">
            <w:pPr>
              <w:pStyle w:val="BodyText"/>
            </w:pPr>
            <w:r>
              <w:t>Date:</w:t>
            </w:r>
          </w:p>
          <w:p w14:paraId="54D4E1FA" w14:textId="67B0C3E5" w:rsidR="002C5E28" w:rsidRDefault="002C5E28" w:rsidP="00A837BA">
            <w:pPr>
              <w:pStyle w:val="BodyText"/>
              <w:rPr>
                <w:b/>
                <w:bCs/>
                <w:i/>
                <w:iCs/>
              </w:rPr>
            </w:pPr>
            <w:r>
              <w:rPr>
                <w:b/>
                <w:bCs/>
                <w:i/>
                <w:iCs/>
              </w:rPr>
              <w:t>2/02/</w:t>
            </w:r>
            <w:r w:rsidR="00027333">
              <w:rPr>
                <w:b/>
                <w:bCs/>
                <w:i/>
                <w:iCs/>
              </w:rPr>
              <w:t>15</w:t>
            </w:r>
          </w:p>
        </w:tc>
        <w:tc>
          <w:tcPr>
            <w:tcW w:w="3960" w:type="dxa"/>
          </w:tcPr>
          <w:p w14:paraId="54D4E1FB" w14:textId="77777777" w:rsidR="002C5E28" w:rsidRDefault="002C5E28" w:rsidP="00A837BA">
            <w:pPr>
              <w:pStyle w:val="BodyText"/>
            </w:pPr>
            <w:r>
              <w:t>People at Risk:</w:t>
            </w:r>
          </w:p>
          <w:p w14:paraId="54D4E1FC" w14:textId="77777777" w:rsidR="002C5E28" w:rsidRDefault="002C5E28" w:rsidP="00A837BA">
            <w:pPr>
              <w:pStyle w:val="BodyText"/>
              <w:rPr>
                <w:b/>
                <w:bCs/>
                <w:i/>
                <w:iCs/>
              </w:rPr>
            </w:pPr>
            <w:r>
              <w:rPr>
                <w:b/>
                <w:bCs/>
                <w:i/>
                <w:iCs/>
              </w:rPr>
              <w:t>Maintenance staff</w:t>
            </w:r>
          </w:p>
        </w:tc>
      </w:tr>
    </w:tbl>
    <w:p w14:paraId="54D4E1FE" w14:textId="77777777" w:rsidR="002C5E28" w:rsidRDefault="002C5E28" w:rsidP="002C5E28">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2C5E28" w14:paraId="54D4E200" w14:textId="77777777" w:rsidTr="00A837BA">
        <w:trPr>
          <w:cantSplit/>
        </w:trPr>
        <w:tc>
          <w:tcPr>
            <w:tcW w:w="9288" w:type="dxa"/>
          </w:tcPr>
          <w:p w14:paraId="54D4E1FF" w14:textId="77777777" w:rsidR="002C5E28" w:rsidRDefault="002C5E28" w:rsidP="00A837BA">
            <w:pPr>
              <w:pStyle w:val="BodyText"/>
            </w:pPr>
            <w:r>
              <w:t xml:space="preserve">Is it possible to avoid work at height?: yes/ </w:t>
            </w:r>
            <w:r>
              <w:rPr>
                <w:b/>
                <w:bCs/>
                <w:i/>
                <w:iCs/>
              </w:rPr>
              <w:t>no</w:t>
            </w:r>
          </w:p>
        </w:tc>
      </w:tr>
    </w:tbl>
    <w:p w14:paraId="54D4E201" w14:textId="77777777" w:rsidR="002C5E28" w:rsidRDefault="002C5E28" w:rsidP="002C5E28">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6448"/>
      </w:tblGrid>
      <w:tr w:rsidR="002C5E28" w14:paraId="54D4E203" w14:textId="77777777" w:rsidTr="00A837BA">
        <w:trPr>
          <w:cantSplit/>
        </w:trPr>
        <w:tc>
          <w:tcPr>
            <w:tcW w:w="9288" w:type="dxa"/>
            <w:gridSpan w:val="2"/>
            <w:shd w:val="clear" w:color="auto" w:fill="A0A0A0"/>
          </w:tcPr>
          <w:p w14:paraId="54D4E202" w14:textId="77777777" w:rsidR="002C5E28" w:rsidRDefault="002C5E28" w:rsidP="00A837BA">
            <w:pPr>
              <w:rPr>
                <w:rFonts w:ascii="Arial" w:hAnsi="Arial" w:cs="Arial"/>
                <w:color w:val="FFFFFF"/>
                <w:sz w:val="20"/>
              </w:rPr>
            </w:pPr>
            <w:r>
              <w:rPr>
                <w:rFonts w:ascii="Arial" w:hAnsi="Arial" w:cs="Arial"/>
                <w:color w:val="FFFFFF"/>
                <w:sz w:val="20"/>
              </w:rPr>
              <w:t>Work at Height Activity</w:t>
            </w:r>
          </w:p>
        </w:tc>
      </w:tr>
      <w:tr w:rsidR="002C5E28" w14:paraId="54D4E206" w14:textId="77777777" w:rsidTr="00A837BA">
        <w:trPr>
          <w:cantSplit/>
        </w:trPr>
        <w:tc>
          <w:tcPr>
            <w:tcW w:w="2840" w:type="dxa"/>
            <w:vAlign w:val="center"/>
          </w:tcPr>
          <w:p w14:paraId="54D4E204" w14:textId="77777777" w:rsidR="002C5E28" w:rsidRDefault="002C5E28" w:rsidP="00A837BA">
            <w:pPr>
              <w:pStyle w:val="BodyText"/>
            </w:pPr>
            <w:r>
              <w:t>Description:</w:t>
            </w:r>
          </w:p>
        </w:tc>
        <w:tc>
          <w:tcPr>
            <w:tcW w:w="6448" w:type="dxa"/>
          </w:tcPr>
          <w:p w14:paraId="54D4E205" w14:textId="77777777" w:rsidR="002C5E28" w:rsidRDefault="002C5E28" w:rsidP="00A837BA">
            <w:pPr>
              <w:pStyle w:val="BodyText"/>
              <w:rPr>
                <w:b/>
                <w:bCs/>
                <w:i/>
                <w:iCs/>
              </w:rPr>
            </w:pPr>
            <w:r>
              <w:rPr>
                <w:b/>
                <w:bCs/>
                <w:i/>
                <w:iCs/>
              </w:rPr>
              <w:t>Cleaning out workshop roof gutters</w:t>
            </w:r>
          </w:p>
        </w:tc>
      </w:tr>
      <w:tr w:rsidR="002C5E28" w14:paraId="54D4E209" w14:textId="77777777" w:rsidTr="00A837BA">
        <w:trPr>
          <w:cantSplit/>
        </w:trPr>
        <w:tc>
          <w:tcPr>
            <w:tcW w:w="2840" w:type="dxa"/>
            <w:vAlign w:val="center"/>
          </w:tcPr>
          <w:p w14:paraId="54D4E207" w14:textId="77777777" w:rsidR="002C5E28" w:rsidRDefault="002C5E28" w:rsidP="00A837BA">
            <w:pPr>
              <w:pStyle w:val="BodyText"/>
            </w:pPr>
            <w:r>
              <w:t>Duration:</w:t>
            </w:r>
          </w:p>
        </w:tc>
        <w:tc>
          <w:tcPr>
            <w:tcW w:w="6448" w:type="dxa"/>
          </w:tcPr>
          <w:p w14:paraId="54D4E208" w14:textId="77777777" w:rsidR="002C5E28" w:rsidRDefault="002C5E28" w:rsidP="00A837BA">
            <w:pPr>
              <w:pStyle w:val="BodyText"/>
              <w:rPr>
                <w:b/>
                <w:bCs/>
                <w:i/>
                <w:iCs/>
              </w:rPr>
            </w:pPr>
            <w:r>
              <w:rPr>
                <w:b/>
                <w:bCs/>
                <w:i/>
                <w:iCs/>
              </w:rPr>
              <w:t>2 hours</w:t>
            </w:r>
          </w:p>
        </w:tc>
      </w:tr>
      <w:tr w:rsidR="002C5E28" w14:paraId="54D4E20C" w14:textId="77777777" w:rsidTr="00A837BA">
        <w:trPr>
          <w:cantSplit/>
        </w:trPr>
        <w:tc>
          <w:tcPr>
            <w:tcW w:w="2840" w:type="dxa"/>
            <w:vAlign w:val="center"/>
          </w:tcPr>
          <w:p w14:paraId="54D4E20A" w14:textId="77777777" w:rsidR="002C5E28" w:rsidRDefault="002C5E28" w:rsidP="00A837BA">
            <w:pPr>
              <w:pStyle w:val="BodyText"/>
            </w:pPr>
            <w:r>
              <w:t>Location:</w:t>
            </w:r>
          </w:p>
        </w:tc>
        <w:tc>
          <w:tcPr>
            <w:tcW w:w="6448" w:type="dxa"/>
          </w:tcPr>
          <w:p w14:paraId="54D4E20B" w14:textId="77777777" w:rsidR="002C5E28" w:rsidRDefault="002C5E28" w:rsidP="00A837BA">
            <w:pPr>
              <w:pStyle w:val="BodyText"/>
              <w:rPr>
                <w:b/>
                <w:bCs/>
                <w:i/>
                <w:iCs/>
              </w:rPr>
            </w:pPr>
            <w:r>
              <w:rPr>
                <w:b/>
                <w:bCs/>
                <w:i/>
                <w:iCs/>
              </w:rPr>
              <w:t>Exterior of workshop building and edge of main car park</w:t>
            </w:r>
          </w:p>
        </w:tc>
      </w:tr>
      <w:tr w:rsidR="002C5E28" w14:paraId="54D4E20F" w14:textId="77777777" w:rsidTr="00A837BA">
        <w:trPr>
          <w:cantSplit/>
        </w:trPr>
        <w:tc>
          <w:tcPr>
            <w:tcW w:w="2840" w:type="dxa"/>
            <w:vAlign w:val="center"/>
          </w:tcPr>
          <w:p w14:paraId="54D4E20D" w14:textId="77777777" w:rsidR="002C5E28" w:rsidRDefault="002C5E28" w:rsidP="00A837BA">
            <w:pPr>
              <w:pStyle w:val="BodyText"/>
            </w:pPr>
            <w:r>
              <w:t xml:space="preserve">Work Equipment </w:t>
            </w:r>
            <w:r w:rsidR="002140E0">
              <w:t>and</w:t>
            </w:r>
            <w:r>
              <w:t xml:space="preserve"> Inspection Status</w:t>
            </w:r>
          </w:p>
        </w:tc>
        <w:tc>
          <w:tcPr>
            <w:tcW w:w="6448" w:type="dxa"/>
          </w:tcPr>
          <w:p w14:paraId="54D4E20E" w14:textId="77777777" w:rsidR="002C5E28" w:rsidRDefault="002C5E28" w:rsidP="00A837BA">
            <w:pPr>
              <w:pStyle w:val="BodyText"/>
              <w:rPr>
                <w:b/>
                <w:bCs/>
                <w:i/>
                <w:iCs/>
              </w:rPr>
            </w:pPr>
            <w:smartTag w:uri="urn:schemas-microsoft-com:office:smarttags" w:element="City">
              <w:smartTag w:uri="urn:schemas-microsoft-com:office:smarttags" w:element="place">
                <w:r>
                  <w:rPr>
                    <w:b/>
                    <w:bCs/>
                    <w:i/>
                    <w:iCs/>
                  </w:rPr>
                  <w:t>Mobile</w:t>
                </w:r>
              </w:smartTag>
            </w:smartTag>
            <w:r>
              <w:rPr>
                <w:b/>
                <w:bCs/>
                <w:i/>
                <w:iCs/>
              </w:rPr>
              <w:t xml:space="preserve"> elevated work platform to be used. MEWP to be hired in from Plant Hire Ltd and will be accompanied by examination </w:t>
            </w:r>
            <w:r w:rsidR="002140E0">
              <w:rPr>
                <w:b/>
                <w:bCs/>
                <w:i/>
                <w:iCs/>
              </w:rPr>
              <w:t>and</w:t>
            </w:r>
            <w:r>
              <w:rPr>
                <w:b/>
                <w:bCs/>
                <w:i/>
                <w:iCs/>
              </w:rPr>
              <w:t xml:space="preserve"> maintenance certificates.</w:t>
            </w:r>
          </w:p>
        </w:tc>
      </w:tr>
      <w:tr w:rsidR="002C5E28" w14:paraId="54D4E212" w14:textId="77777777" w:rsidTr="00A837BA">
        <w:trPr>
          <w:cantSplit/>
        </w:trPr>
        <w:tc>
          <w:tcPr>
            <w:tcW w:w="2840" w:type="dxa"/>
            <w:vAlign w:val="center"/>
          </w:tcPr>
          <w:p w14:paraId="54D4E210" w14:textId="77777777" w:rsidR="002C5E28" w:rsidRDefault="002C5E28" w:rsidP="00A837BA">
            <w:pPr>
              <w:pStyle w:val="BodyText"/>
            </w:pPr>
            <w:r>
              <w:t>Environment</w:t>
            </w:r>
          </w:p>
        </w:tc>
        <w:tc>
          <w:tcPr>
            <w:tcW w:w="6448" w:type="dxa"/>
          </w:tcPr>
          <w:p w14:paraId="54D4E211" w14:textId="77777777" w:rsidR="002C5E28" w:rsidRDefault="002C5E28" w:rsidP="00A837BA">
            <w:pPr>
              <w:pStyle w:val="BodyText"/>
              <w:rPr>
                <w:b/>
                <w:bCs/>
                <w:i/>
                <w:iCs/>
              </w:rPr>
            </w:pPr>
            <w:r>
              <w:rPr>
                <w:b/>
                <w:bCs/>
                <w:i/>
                <w:iCs/>
              </w:rPr>
              <w:t>External, at 4 metres above floor level, during daylight hours.</w:t>
            </w:r>
          </w:p>
        </w:tc>
      </w:tr>
    </w:tbl>
    <w:p w14:paraId="54D4E213" w14:textId="77777777" w:rsidR="002C5E28" w:rsidRDefault="002C5E28" w:rsidP="002C5E28">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6448"/>
      </w:tblGrid>
      <w:tr w:rsidR="002C5E28" w14:paraId="54D4E215" w14:textId="77777777" w:rsidTr="00A837BA">
        <w:trPr>
          <w:cantSplit/>
        </w:trPr>
        <w:tc>
          <w:tcPr>
            <w:tcW w:w="9288" w:type="dxa"/>
            <w:gridSpan w:val="2"/>
            <w:shd w:val="clear" w:color="auto" w:fill="A0A0A0"/>
          </w:tcPr>
          <w:p w14:paraId="54D4E214" w14:textId="77777777" w:rsidR="002C5E28" w:rsidRDefault="002C5E28" w:rsidP="00A837BA">
            <w:pPr>
              <w:pStyle w:val="BodyText"/>
              <w:rPr>
                <w:color w:val="FFFFFF"/>
              </w:rPr>
            </w:pPr>
            <w:r>
              <w:rPr>
                <w:color w:val="FFFFFF"/>
              </w:rPr>
              <w:t>People Working at Height</w:t>
            </w:r>
          </w:p>
        </w:tc>
      </w:tr>
      <w:tr w:rsidR="002C5E28" w14:paraId="54D4E218" w14:textId="77777777" w:rsidTr="00A837BA">
        <w:trPr>
          <w:cantSplit/>
        </w:trPr>
        <w:tc>
          <w:tcPr>
            <w:tcW w:w="2840" w:type="dxa"/>
            <w:vAlign w:val="center"/>
          </w:tcPr>
          <w:p w14:paraId="54D4E216" w14:textId="77777777" w:rsidR="002C5E28" w:rsidRDefault="002C5E28" w:rsidP="00A837BA">
            <w:pPr>
              <w:pStyle w:val="BodyText"/>
            </w:pPr>
            <w:r>
              <w:t>Competencies</w:t>
            </w:r>
          </w:p>
        </w:tc>
        <w:tc>
          <w:tcPr>
            <w:tcW w:w="6448" w:type="dxa"/>
          </w:tcPr>
          <w:p w14:paraId="54D4E217" w14:textId="77777777" w:rsidR="002C5E28" w:rsidRDefault="002C5E28" w:rsidP="00A837BA">
            <w:pPr>
              <w:pStyle w:val="BodyText"/>
              <w:rPr>
                <w:b/>
                <w:bCs/>
                <w:i/>
                <w:iCs/>
              </w:rPr>
            </w:pPr>
            <w:r>
              <w:rPr>
                <w:b/>
                <w:bCs/>
                <w:i/>
                <w:iCs/>
              </w:rPr>
              <w:t xml:space="preserve">Supervisor must be IPAF trained. </w:t>
            </w:r>
          </w:p>
        </w:tc>
      </w:tr>
      <w:tr w:rsidR="002C5E28" w14:paraId="54D4E21B" w14:textId="77777777" w:rsidTr="00A837BA">
        <w:trPr>
          <w:cantSplit/>
        </w:trPr>
        <w:tc>
          <w:tcPr>
            <w:tcW w:w="2840" w:type="dxa"/>
            <w:vAlign w:val="center"/>
          </w:tcPr>
          <w:p w14:paraId="54D4E219" w14:textId="77777777" w:rsidR="002C5E28" w:rsidRDefault="002C5E28" w:rsidP="00A837BA">
            <w:pPr>
              <w:pStyle w:val="BodyText"/>
            </w:pPr>
            <w:r>
              <w:t>Special Requirements</w:t>
            </w:r>
          </w:p>
        </w:tc>
        <w:tc>
          <w:tcPr>
            <w:tcW w:w="6448" w:type="dxa"/>
          </w:tcPr>
          <w:p w14:paraId="54D4E21A" w14:textId="77777777" w:rsidR="002C5E28" w:rsidRDefault="002C5E28" w:rsidP="00A837BA">
            <w:pPr>
              <w:pStyle w:val="BodyText"/>
              <w:rPr>
                <w:b/>
                <w:bCs/>
                <w:i/>
                <w:iCs/>
              </w:rPr>
            </w:pPr>
            <w:r>
              <w:rPr>
                <w:b/>
                <w:bCs/>
                <w:i/>
                <w:iCs/>
              </w:rPr>
              <w:t xml:space="preserve">Employees must be confident to work at height. Both men in platform to wear harnesses attached to fixing points on the basket. </w:t>
            </w:r>
          </w:p>
        </w:tc>
      </w:tr>
    </w:tbl>
    <w:p w14:paraId="54D4E21C" w14:textId="77777777" w:rsidR="002C5E28" w:rsidRDefault="002C5E28" w:rsidP="002C5E28"/>
    <w:tbl>
      <w:tblPr>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08"/>
        <w:gridCol w:w="5220"/>
        <w:gridCol w:w="2160"/>
      </w:tblGrid>
      <w:tr w:rsidR="002C5E28" w14:paraId="54D4E220" w14:textId="77777777" w:rsidTr="00A837BA">
        <w:tc>
          <w:tcPr>
            <w:tcW w:w="1908" w:type="dxa"/>
            <w:shd w:val="clear" w:color="auto" w:fill="999999"/>
            <w:vAlign w:val="center"/>
          </w:tcPr>
          <w:p w14:paraId="54D4E21D" w14:textId="77777777" w:rsidR="002C5E28" w:rsidRDefault="002C5E28" w:rsidP="00A837BA">
            <w:pPr>
              <w:pStyle w:val="BodyText"/>
              <w:jc w:val="center"/>
              <w:rPr>
                <w:color w:val="FFFFFF"/>
              </w:rPr>
            </w:pPr>
            <w:r>
              <w:rPr>
                <w:color w:val="FFFFFF"/>
              </w:rPr>
              <w:t>Hazards Identified</w:t>
            </w:r>
          </w:p>
        </w:tc>
        <w:tc>
          <w:tcPr>
            <w:tcW w:w="5220" w:type="dxa"/>
            <w:shd w:val="clear" w:color="auto" w:fill="999999"/>
            <w:vAlign w:val="center"/>
          </w:tcPr>
          <w:p w14:paraId="54D4E21E" w14:textId="77777777" w:rsidR="002C5E28" w:rsidRDefault="002C5E28" w:rsidP="00A837BA">
            <w:pPr>
              <w:pStyle w:val="BodyText"/>
              <w:jc w:val="center"/>
              <w:rPr>
                <w:color w:val="FFFFFF"/>
              </w:rPr>
            </w:pPr>
            <w:r>
              <w:rPr>
                <w:color w:val="FFFFFF"/>
              </w:rPr>
              <w:t>Existing Control Measures</w:t>
            </w:r>
          </w:p>
        </w:tc>
        <w:tc>
          <w:tcPr>
            <w:tcW w:w="2160" w:type="dxa"/>
            <w:shd w:val="clear" w:color="auto" w:fill="999999"/>
            <w:vAlign w:val="center"/>
          </w:tcPr>
          <w:p w14:paraId="54D4E21F" w14:textId="77777777" w:rsidR="002C5E28" w:rsidRDefault="002C5E28" w:rsidP="00A837BA">
            <w:pPr>
              <w:pStyle w:val="BodyText"/>
              <w:jc w:val="center"/>
              <w:rPr>
                <w:color w:val="FFFFFF"/>
              </w:rPr>
            </w:pPr>
            <w:r>
              <w:rPr>
                <w:color w:val="FFFFFF"/>
              </w:rPr>
              <w:t>Risk Rating*</w:t>
            </w:r>
          </w:p>
        </w:tc>
      </w:tr>
      <w:tr w:rsidR="002C5E28" w14:paraId="54D4E226" w14:textId="77777777" w:rsidTr="00A837BA">
        <w:trPr>
          <w:trHeight w:val="533"/>
        </w:trPr>
        <w:tc>
          <w:tcPr>
            <w:tcW w:w="1908" w:type="dxa"/>
            <w:vAlign w:val="center"/>
          </w:tcPr>
          <w:p w14:paraId="54D4E221" w14:textId="77777777" w:rsidR="002C5E28" w:rsidRDefault="002C5E28" w:rsidP="00A837BA">
            <w:pPr>
              <w:pStyle w:val="BodyText"/>
            </w:pPr>
            <w:r>
              <w:t>Collapsing equipment</w:t>
            </w:r>
          </w:p>
        </w:tc>
        <w:tc>
          <w:tcPr>
            <w:tcW w:w="5220" w:type="dxa"/>
            <w:vAlign w:val="center"/>
          </w:tcPr>
          <w:p w14:paraId="54D4E222" w14:textId="77777777" w:rsidR="002C5E28" w:rsidRDefault="002C5E28" w:rsidP="00A837BA">
            <w:pPr>
              <w:pStyle w:val="BodyText"/>
            </w:pPr>
            <w:r>
              <w:t>The MEWP is selected to carry 2 x men and cleaning equipment.</w:t>
            </w:r>
          </w:p>
          <w:p w14:paraId="54D4E223" w14:textId="77777777" w:rsidR="002C5E28" w:rsidRDefault="002C5E28" w:rsidP="00A837BA">
            <w:pPr>
              <w:pStyle w:val="BodyText"/>
            </w:pPr>
            <w:r>
              <w:t>MEWP will be examined within the last 6 months and routinely inspected and maintained.</w:t>
            </w:r>
          </w:p>
          <w:p w14:paraId="54D4E224" w14:textId="77777777" w:rsidR="002C5E28" w:rsidRDefault="002C5E28" w:rsidP="00A837BA">
            <w:pPr>
              <w:pStyle w:val="BodyText"/>
            </w:pPr>
            <w:r>
              <w:t xml:space="preserve">Supervisor is trained to use MEWPs </w:t>
            </w:r>
          </w:p>
        </w:tc>
        <w:tc>
          <w:tcPr>
            <w:tcW w:w="2160" w:type="dxa"/>
            <w:vAlign w:val="center"/>
          </w:tcPr>
          <w:p w14:paraId="54D4E225" w14:textId="77777777" w:rsidR="002C5E28" w:rsidRDefault="002C5E28" w:rsidP="00A837BA">
            <w:pPr>
              <w:pStyle w:val="BodyText"/>
              <w:jc w:val="center"/>
            </w:pPr>
            <w:r>
              <w:t>Tolerable</w:t>
            </w:r>
          </w:p>
        </w:tc>
      </w:tr>
      <w:tr w:rsidR="002C5E28" w14:paraId="54D4E22B" w14:textId="77777777" w:rsidTr="00A837BA">
        <w:trPr>
          <w:trHeight w:val="533"/>
        </w:trPr>
        <w:tc>
          <w:tcPr>
            <w:tcW w:w="1908" w:type="dxa"/>
            <w:vAlign w:val="center"/>
          </w:tcPr>
          <w:p w14:paraId="54D4E227" w14:textId="77777777" w:rsidR="002C5E28" w:rsidRDefault="002C5E28" w:rsidP="00A837BA">
            <w:pPr>
              <w:pStyle w:val="BodyText"/>
            </w:pPr>
            <w:r>
              <w:t>Falling objects</w:t>
            </w:r>
          </w:p>
        </w:tc>
        <w:tc>
          <w:tcPr>
            <w:tcW w:w="5220" w:type="dxa"/>
            <w:vAlign w:val="center"/>
          </w:tcPr>
          <w:p w14:paraId="54D4E228" w14:textId="77777777" w:rsidR="002C5E28" w:rsidRDefault="002C5E28" w:rsidP="00A837BA">
            <w:pPr>
              <w:pStyle w:val="BodyText"/>
            </w:pPr>
            <w:r>
              <w:t>The platform has toe- boards.</w:t>
            </w:r>
          </w:p>
          <w:p w14:paraId="54D4E229" w14:textId="77777777" w:rsidR="002C5E28" w:rsidRDefault="002C5E28" w:rsidP="00A837BA">
            <w:pPr>
              <w:pStyle w:val="BodyText"/>
            </w:pPr>
            <w:r>
              <w:t>Work area is kept clear of unnecessary personnel. People in the work area must wear hard hats.</w:t>
            </w:r>
          </w:p>
        </w:tc>
        <w:tc>
          <w:tcPr>
            <w:tcW w:w="2160" w:type="dxa"/>
            <w:vAlign w:val="center"/>
          </w:tcPr>
          <w:p w14:paraId="54D4E22A" w14:textId="77777777" w:rsidR="002C5E28" w:rsidRDefault="002C5E28" w:rsidP="00A837BA">
            <w:pPr>
              <w:pStyle w:val="BodyText"/>
              <w:jc w:val="center"/>
            </w:pPr>
            <w:r>
              <w:t>Tolerable</w:t>
            </w:r>
          </w:p>
        </w:tc>
      </w:tr>
      <w:tr w:rsidR="002C5E28" w14:paraId="54D4E230" w14:textId="77777777" w:rsidTr="00A837BA">
        <w:trPr>
          <w:trHeight w:val="533"/>
        </w:trPr>
        <w:tc>
          <w:tcPr>
            <w:tcW w:w="1908" w:type="dxa"/>
            <w:vAlign w:val="center"/>
          </w:tcPr>
          <w:p w14:paraId="54D4E22C" w14:textId="77777777" w:rsidR="002C5E28" w:rsidRDefault="002C5E28" w:rsidP="00A837BA">
            <w:pPr>
              <w:pStyle w:val="BodyText"/>
            </w:pPr>
            <w:r>
              <w:t>Falls from height</w:t>
            </w:r>
          </w:p>
        </w:tc>
        <w:tc>
          <w:tcPr>
            <w:tcW w:w="5220" w:type="dxa"/>
            <w:vAlign w:val="center"/>
          </w:tcPr>
          <w:p w14:paraId="54D4E22D" w14:textId="77777777" w:rsidR="002C5E28" w:rsidRDefault="002C5E28" w:rsidP="00A837BA">
            <w:pPr>
              <w:pStyle w:val="BodyText"/>
            </w:pPr>
            <w:r>
              <w:t xml:space="preserve">Staff in the platform must wear harnesses attached to fixing points. </w:t>
            </w:r>
          </w:p>
          <w:p w14:paraId="54D4E22E" w14:textId="77777777" w:rsidR="002C5E28" w:rsidRDefault="002C5E28" w:rsidP="00A837BA">
            <w:pPr>
              <w:pStyle w:val="BodyText"/>
            </w:pPr>
            <w:r>
              <w:t>Platform to have upper- and mid- handrails to prevent falls.</w:t>
            </w:r>
          </w:p>
        </w:tc>
        <w:tc>
          <w:tcPr>
            <w:tcW w:w="2160" w:type="dxa"/>
            <w:vAlign w:val="center"/>
          </w:tcPr>
          <w:p w14:paraId="54D4E22F" w14:textId="77777777" w:rsidR="002C5E28" w:rsidRDefault="002C5E28" w:rsidP="00A837BA">
            <w:pPr>
              <w:pStyle w:val="BodyText"/>
              <w:jc w:val="center"/>
            </w:pPr>
            <w:r>
              <w:t>Tolerable</w:t>
            </w:r>
          </w:p>
        </w:tc>
      </w:tr>
      <w:tr w:rsidR="002C5E28" w14:paraId="54D4E234" w14:textId="77777777" w:rsidTr="00A837BA">
        <w:trPr>
          <w:trHeight w:val="533"/>
        </w:trPr>
        <w:tc>
          <w:tcPr>
            <w:tcW w:w="1908" w:type="dxa"/>
            <w:vAlign w:val="center"/>
          </w:tcPr>
          <w:p w14:paraId="54D4E231" w14:textId="77777777" w:rsidR="002C5E28" w:rsidRDefault="002C5E28" w:rsidP="00A837BA">
            <w:pPr>
              <w:pStyle w:val="BodyText"/>
            </w:pPr>
            <w:r>
              <w:t>Vehicles striking access equipment</w:t>
            </w:r>
          </w:p>
        </w:tc>
        <w:tc>
          <w:tcPr>
            <w:tcW w:w="5220" w:type="dxa"/>
            <w:vAlign w:val="center"/>
          </w:tcPr>
          <w:p w14:paraId="54D4E232" w14:textId="77777777" w:rsidR="002C5E28" w:rsidRDefault="002C5E28" w:rsidP="00A837BA">
            <w:pPr>
              <w:pStyle w:val="BodyText"/>
            </w:pPr>
            <w:r>
              <w:t>Signs and bollards posted in main car park to alert motorists.</w:t>
            </w:r>
          </w:p>
        </w:tc>
        <w:tc>
          <w:tcPr>
            <w:tcW w:w="2160" w:type="dxa"/>
            <w:vAlign w:val="center"/>
          </w:tcPr>
          <w:p w14:paraId="54D4E233" w14:textId="77777777" w:rsidR="002C5E28" w:rsidRDefault="002C5E28" w:rsidP="00A837BA">
            <w:pPr>
              <w:pStyle w:val="BodyText"/>
              <w:jc w:val="center"/>
            </w:pPr>
            <w:r>
              <w:t>Tolerable</w:t>
            </w:r>
          </w:p>
        </w:tc>
      </w:tr>
      <w:tr w:rsidR="002C5E28" w14:paraId="54D4E238" w14:textId="77777777" w:rsidTr="00A837BA">
        <w:trPr>
          <w:trHeight w:val="533"/>
        </w:trPr>
        <w:tc>
          <w:tcPr>
            <w:tcW w:w="1908" w:type="dxa"/>
            <w:vAlign w:val="center"/>
          </w:tcPr>
          <w:p w14:paraId="54D4E235" w14:textId="77777777" w:rsidR="002C5E28" w:rsidRDefault="002C5E28" w:rsidP="00A837BA">
            <w:pPr>
              <w:pStyle w:val="BodyText"/>
            </w:pPr>
            <w:r>
              <w:t>Overturning MEWP</w:t>
            </w:r>
          </w:p>
        </w:tc>
        <w:tc>
          <w:tcPr>
            <w:tcW w:w="5220" w:type="dxa"/>
            <w:vAlign w:val="center"/>
          </w:tcPr>
          <w:p w14:paraId="54D4E236" w14:textId="77777777" w:rsidR="002C5E28" w:rsidRDefault="002C5E28" w:rsidP="00A837BA">
            <w:pPr>
              <w:pStyle w:val="BodyText"/>
            </w:pPr>
            <w:r>
              <w:t>Ground surface adequate to bear imposed loads from MEWP</w:t>
            </w:r>
          </w:p>
        </w:tc>
        <w:tc>
          <w:tcPr>
            <w:tcW w:w="2160" w:type="dxa"/>
            <w:vAlign w:val="center"/>
          </w:tcPr>
          <w:p w14:paraId="54D4E237" w14:textId="77777777" w:rsidR="002C5E28" w:rsidRDefault="002C5E28" w:rsidP="00A837BA">
            <w:pPr>
              <w:pStyle w:val="BodyText"/>
              <w:jc w:val="center"/>
            </w:pPr>
            <w:r>
              <w:t>Tolerable</w:t>
            </w:r>
          </w:p>
        </w:tc>
      </w:tr>
    </w:tbl>
    <w:p w14:paraId="54D4E239" w14:textId="77777777" w:rsidR="002C5E28" w:rsidRDefault="002C5E28" w:rsidP="002C5E28">
      <w:pPr>
        <w:pStyle w:val="Heading2"/>
      </w:pPr>
      <w:r>
        <w:t>Action Plan</w:t>
      </w:r>
    </w:p>
    <w:p w14:paraId="54D4E23A" w14:textId="77777777" w:rsidR="002C5E28" w:rsidRDefault="002C5E28" w:rsidP="002C5E28"/>
    <w:tbl>
      <w:tblPr>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996"/>
        <w:gridCol w:w="3292"/>
      </w:tblGrid>
      <w:tr w:rsidR="002C5E28" w14:paraId="54D4E23D" w14:textId="77777777" w:rsidTr="00A837BA">
        <w:tc>
          <w:tcPr>
            <w:tcW w:w="5996" w:type="dxa"/>
          </w:tcPr>
          <w:p w14:paraId="54D4E23B" w14:textId="77777777" w:rsidR="002C5E28" w:rsidRDefault="002C5E28" w:rsidP="00A837BA">
            <w:pPr>
              <w:pStyle w:val="BodyText"/>
            </w:pPr>
            <w:r>
              <w:t>Action Required</w:t>
            </w:r>
          </w:p>
        </w:tc>
        <w:tc>
          <w:tcPr>
            <w:tcW w:w="3292" w:type="dxa"/>
          </w:tcPr>
          <w:p w14:paraId="54D4E23C" w14:textId="77777777" w:rsidR="002C5E28" w:rsidRDefault="002C5E28" w:rsidP="00A837BA">
            <w:pPr>
              <w:pStyle w:val="BodyText"/>
            </w:pPr>
            <w:r>
              <w:t>Improvements by when/ by whom</w:t>
            </w:r>
          </w:p>
        </w:tc>
      </w:tr>
      <w:tr w:rsidR="002C5E28" w14:paraId="54D4E241" w14:textId="77777777" w:rsidTr="00A837BA">
        <w:tc>
          <w:tcPr>
            <w:tcW w:w="5996" w:type="dxa"/>
          </w:tcPr>
          <w:p w14:paraId="54D4E23E" w14:textId="77777777" w:rsidR="002C5E28" w:rsidRDefault="002C5E28" w:rsidP="00A837BA">
            <w:pPr>
              <w:pStyle w:val="BodyText"/>
              <w:rPr>
                <w:b/>
                <w:bCs/>
                <w:i/>
                <w:iCs/>
              </w:rPr>
            </w:pPr>
          </w:p>
          <w:p w14:paraId="54D4E23F" w14:textId="77777777" w:rsidR="002C5E28" w:rsidRDefault="002C5E28" w:rsidP="00A837BA">
            <w:pPr>
              <w:pStyle w:val="BodyText"/>
              <w:rPr>
                <w:b/>
                <w:bCs/>
                <w:i/>
                <w:iCs/>
              </w:rPr>
            </w:pPr>
          </w:p>
        </w:tc>
        <w:tc>
          <w:tcPr>
            <w:tcW w:w="3292" w:type="dxa"/>
          </w:tcPr>
          <w:p w14:paraId="54D4E240" w14:textId="77777777" w:rsidR="002C5E28" w:rsidRDefault="002C5E28" w:rsidP="00A837BA">
            <w:pPr>
              <w:pStyle w:val="BodyText"/>
              <w:rPr>
                <w:b/>
                <w:bCs/>
                <w:i/>
                <w:iCs/>
              </w:rPr>
            </w:pPr>
          </w:p>
        </w:tc>
      </w:tr>
      <w:tr w:rsidR="002C5E28" w14:paraId="54D4E245" w14:textId="77777777" w:rsidTr="00A837BA">
        <w:tc>
          <w:tcPr>
            <w:tcW w:w="5996" w:type="dxa"/>
          </w:tcPr>
          <w:p w14:paraId="54D4E242" w14:textId="77777777" w:rsidR="002C5E28" w:rsidRDefault="002C5E28" w:rsidP="00A837BA">
            <w:pPr>
              <w:pStyle w:val="BodyText"/>
            </w:pPr>
          </w:p>
          <w:p w14:paraId="54D4E243" w14:textId="77777777" w:rsidR="002C5E28" w:rsidRDefault="002C5E28" w:rsidP="00A837BA">
            <w:pPr>
              <w:pStyle w:val="BodyText"/>
            </w:pPr>
          </w:p>
        </w:tc>
        <w:tc>
          <w:tcPr>
            <w:tcW w:w="3292" w:type="dxa"/>
          </w:tcPr>
          <w:p w14:paraId="54D4E244" w14:textId="77777777" w:rsidR="002C5E28" w:rsidRDefault="002C5E28" w:rsidP="00A837BA">
            <w:pPr>
              <w:pStyle w:val="BodyText"/>
            </w:pPr>
          </w:p>
        </w:tc>
      </w:tr>
      <w:tr w:rsidR="002C5E28" w14:paraId="54D4E249" w14:textId="77777777" w:rsidTr="00A837BA">
        <w:tc>
          <w:tcPr>
            <w:tcW w:w="5996" w:type="dxa"/>
          </w:tcPr>
          <w:p w14:paraId="54D4E246" w14:textId="77777777" w:rsidR="002C5E28" w:rsidRDefault="002C5E28" w:rsidP="00A837BA">
            <w:pPr>
              <w:pStyle w:val="BodyText"/>
            </w:pPr>
          </w:p>
          <w:p w14:paraId="54D4E247" w14:textId="77777777" w:rsidR="002C5E28" w:rsidRDefault="002C5E28" w:rsidP="00A837BA">
            <w:pPr>
              <w:pStyle w:val="BodyText"/>
            </w:pPr>
          </w:p>
        </w:tc>
        <w:tc>
          <w:tcPr>
            <w:tcW w:w="3292" w:type="dxa"/>
          </w:tcPr>
          <w:p w14:paraId="54D4E248" w14:textId="77777777" w:rsidR="002C5E28" w:rsidRDefault="002C5E28" w:rsidP="00A837BA">
            <w:pPr>
              <w:pStyle w:val="BodyText"/>
            </w:pPr>
          </w:p>
        </w:tc>
      </w:tr>
    </w:tbl>
    <w:p w14:paraId="54D4E24A" w14:textId="77777777" w:rsidR="002C5E28" w:rsidRDefault="002C5E28" w:rsidP="002C5E28">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3"/>
        <w:gridCol w:w="3145"/>
        <w:gridCol w:w="3240"/>
      </w:tblGrid>
      <w:tr w:rsidR="002C5E28" w14:paraId="54D4E24E" w14:textId="77777777" w:rsidTr="00A837BA">
        <w:trPr>
          <w:trHeight w:val="471"/>
        </w:trPr>
        <w:tc>
          <w:tcPr>
            <w:tcW w:w="2903" w:type="dxa"/>
            <w:vAlign w:val="center"/>
          </w:tcPr>
          <w:p w14:paraId="54D4E24B" w14:textId="77777777" w:rsidR="002C5E28" w:rsidRDefault="002C5E28" w:rsidP="00A837BA">
            <w:pPr>
              <w:pStyle w:val="BodyText"/>
            </w:pPr>
            <w:r>
              <w:t xml:space="preserve">Signed: </w:t>
            </w:r>
            <w:r>
              <w:rPr>
                <w:b/>
                <w:bCs/>
                <w:i/>
                <w:iCs/>
              </w:rPr>
              <w:t>H Black</w:t>
            </w:r>
          </w:p>
        </w:tc>
        <w:tc>
          <w:tcPr>
            <w:tcW w:w="3145" w:type="dxa"/>
            <w:vAlign w:val="center"/>
          </w:tcPr>
          <w:p w14:paraId="54D4E24C" w14:textId="4998F77F" w:rsidR="002C5E28" w:rsidRDefault="002C5E28" w:rsidP="00A837BA">
            <w:pPr>
              <w:pStyle w:val="BodyText"/>
            </w:pPr>
            <w:r>
              <w:t>Date:</w:t>
            </w:r>
            <w:r>
              <w:rPr>
                <w:b/>
                <w:bCs/>
                <w:i/>
                <w:iCs/>
              </w:rPr>
              <w:t xml:space="preserve"> 2/02/</w:t>
            </w:r>
            <w:r w:rsidR="00027333">
              <w:rPr>
                <w:b/>
                <w:bCs/>
                <w:i/>
                <w:iCs/>
              </w:rPr>
              <w:t>15</w:t>
            </w:r>
          </w:p>
        </w:tc>
        <w:tc>
          <w:tcPr>
            <w:tcW w:w="3240" w:type="dxa"/>
            <w:vAlign w:val="center"/>
          </w:tcPr>
          <w:p w14:paraId="54D4E24D" w14:textId="1C061A5C" w:rsidR="002C5E28" w:rsidRDefault="002C5E28" w:rsidP="00A837BA">
            <w:pPr>
              <w:pStyle w:val="BodyText"/>
            </w:pPr>
            <w:r>
              <w:t>Review Date:</w:t>
            </w:r>
            <w:r>
              <w:rPr>
                <w:b/>
                <w:bCs/>
                <w:i/>
                <w:iCs/>
              </w:rPr>
              <w:t xml:space="preserve"> 2/02/</w:t>
            </w:r>
            <w:r w:rsidR="00027333">
              <w:rPr>
                <w:b/>
                <w:bCs/>
                <w:i/>
                <w:iCs/>
              </w:rPr>
              <w:t>16</w:t>
            </w:r>
          </w:p>
        </w:tc>
      </w:tr>
    </w:tbl>
    <w:p w14:paraId="54D4E24F" w14:textId="77777777" w:rsidR="002C5E28" w:rsidRDefault="002C5E28" w:rsidP="002C5E28">
      <w:pPr>
        <w:rPr>
          <w:rFonts w:ascii="Arial" w:hAnsi="Arial" w:cs="Arial"/>
        </w:rPr>
      </w:pPr>
    </w:p>
    <w:p w14:paraId="54D4E250" w14:textId="77777777" w:rsidR="002C5E28" w:rsidRDefault="002C5E28" w:rsidP="002C5E28">
      <w:pPr>
        <w:rPr>
          <w:rFonts w:ascii="Arial" w:hAnsi="Arial" w:cs="Arial"/>
        </w:rPr>
      </w:pPr>
    </w:p>
    <w:p w14:paraId="54D4E251" w14:textId="77777777" w:rsidR="002C5E28" w:rsidRDefault="002C5E28" w:rsidP="002C5E28">
      <w:pPr>
        <w:pStyle w:val="Heading2"/>
      </w:pPr>
      <w:r>
        <w:t>Risk Level Estimator</w:t>
      </w:r>
    </w:p>
    <w:p w14:paraId="54D4E252" w14:textId="77777777" w:rsidR="002C5E28" w:rsidRDefault="002C5E28" w:rsidP="002C5E28">
      <w:pPr>
        <w:ind w:left="-540"/>
        <w:rPr>
          <w:rFonts w:ascii="Arial" w:hAnsi="Arial" w:cs="Arial"/>
          <w:b/>
          <w:color w:val="0000FF"/>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379"/>
        <w:gridCol w:w="2236"/>
        <w:gridCol w:w="2336"/>
      </w:tblGrid>
      <w:tr w:rsidR="002C5E28" w14:paraId="54D4E257" w14:textId="77777777" w:rsidTr="00A837BA">
        <w:trPr>
          <w:trHeight w:val="442"/>
        </w:trPr>
        <w:tc>
          <w:tcPr>
            <w:tcW w:w="2340" w:type="dxa"/>
          </w:tcPr>
          <w:p w14:paraId="54D4E253" w14:textId="77777777" w:rsidR="002C5E28" w:rsidRDefault="002C5E28" w:rsidP="00A837BA">
            <w:pPr>
              <w:rPr>
                <w:rFonts w:ascii="Arial" w:hAnsi="Arial" w:cs="Arial"/>
                <w:b/>
                <w:color w:val="0000FF"/>
                <w:sz w:val="28"/>
                <w:szCs w:val="28"/>
              </w:rPr>
            </w:pPr>
          </w:p>
        </w:tc>
        <w:tc>
          <w:tcPr>
            <w:tcW w:w="2520" w:type="dxa"/>
            <w:shd w:val="clear" w:color="auto" w:fill="999999"/>
            <w:vAlign w:val="center"/>
          </w:tcPr>
          <w:p w14:paraId="54D4E254" w14:textId="77777777" w:rsidR="002C5E28" w:rsidRDefault="002C5E28" w:rsidP="00A837BA">
            <w:pPr>
              <w:jc w:val="center"/>
              <w:rPr>
                <w:rFonts w:ascii="Arial" w:hAnsi="Arial" w:cs="Arial"/>
                <w:color w:val="FFFFFF"/>
                <w:sz w:val="22"/>
                <w:szCs w:val="22"/>
              </w:rPr>
            </w:pPr>
            <w:r>
              <w:rPr>
                <w:rFonts w:ascii="Arial" w:hAnsi="Arial" w:cs="Arial"/>
                <w:color w:val="FFFFFF"/>
                <w:sz w:val="22"/>
                <w:szCs w:val="22"/>
              </w:rPr>
              <w:t>Slightly Harmful</w:t>
            </w:r>
          </w:p>
        </w:tc>
        <w:tc>
          <w:tcPr>
            <w:tcW w:w="2340" w:type="dxa"/>
            <w:tcBorders>
              <w:bottom w:val="single" w:sz="4" w:space="0" w:color="auto"/>
            </w:tcBorders>
            <w:shd w:val="clear" w:color="auto" w:fill="999999"/>
            <w:vAlign w:val="center"/>
          </w:tcPr>
          <w:p w14:paraId="54D4E255" w14:textId="77777777" w:rsidR="002C5E28" w:rsidRDefault="002C5E28" w:rsidP="00A837BA">
            <w:pPr>
              <w:jc w:val="center"/>
              <w:rPr>
                <w:rFonts w:ascii="Arial" w:hAnsi="Arial" w:cs="Arial"/>
                <w:color w:val="FFFFFF"/>
                <w:sz w:val="22"/>
                <w:szCs w:val="22"/>
              </w:rPr>
            </w:pPr>
            <w:r>
              <w:rPr>
                <w:rFonts w:ascii="Arial" w:hAnsi="Arial" w:cs="Arial"/>
                <w:color w:val="FFFFFF"/>
                <w:sz w:val="22"/>
                <w:szCs w:val="22"/>
              </w:rPr>
              <w:t>Harmful</w:t>
            </w:r>
          </w:p>
        </w:tc>
        <w:tc>
          <w:tcPr>
            <w:tcW w:w="2451" w:type="dxa"/>
            <w:tcBorders>
              <w:bottom w:val="single" w:sz="4" w:space="0" w:color="auto"/>
            </w:tcBorders>
            <w:shd w:val="clear" w:color="auto" w:fill="999999"/>
            <w:vAlign w:val="center"/>
          </w:tcPr>
          <w:p w14:paraId="54D4E256" w14:textId="77777777" w:rsidR="002C5E28" w:rsidRDefault="002C5E28" w:rsidP="00A837BA">
            <w:pPr>
              <w:jc w:val="center"/>
              <w:rPr>
                <w:rFonts w:ascii="Arial" w:hAnsi="Arial" w:cs="Arial"/>
                <w:color w:val="FFFFFF"/>
                <w:sz w:val="22"/>
                <w:szCs w:val="22"/>
              </w:rPr>
            </w:pPr>
            <w:r>
              <w:rPr>
                <w:rFonts w:ascii="Arial" w:hAnsi="Arial" w:cs="Arial"/>
                <w:color w:val="FFFFFF"/>
                <w:sz w:val="22"/>
                <w:szCs w:val="22"/>
              </w:rPr>
              <w:t>Extremely Harmful</w:t>
            </w:r>
          </w:p>
        </w:tc>
      </w:tr>
      <w:tr w:rsidR="002C5E28" w14:paraId="54D4E25C" w14:textId="77777777" w:rsidTr="00A837BA">
        <w:trPr>
          <w:trHeight w:val="358"/>
        </w:trPr>
        <w:tc>
          <w:tcPr>
            <w:tcW w:w="2340" w:type="dxa"/>
            <w:shd w:val="clear" w:color="auto" w:fill="999999"/>
            <w:vAlign w:val="center"/>
          </w:tcPr>
          <w:p w14:paraId="54D4E258" w14:textId="77777777" w:rsidR="002C5E28" w:rsidRDefault="002C5E28" w:rsidP="00A837BA">
            <w:pPr>
              <w:jc w:val="center"/>
              <w:rPr>
                <w:rFonts w:ascii="Arial" w:hAnsi="Arial" w:cs="Arial"/>
                <w:color w:val="FFFFFF"/>
                <w:sz w:val="22"/>
                <w:szCs w:val="22"/>
              </w:rPr>
            </w:pPr>
            <w:r>
              <w:rPr>
                <w:rFonts w:ascii="Arial" w:hAnsi="Arial" w:cs="Arial"/>
                <w:color w:val="FFFFFF"/>
                <w:sz w:val="22"/>
                <w:szCs w:val="22"/>
              </w:rPr>
              <w:t>Highly Unlikely</w:t>
            </w:r>
          </w:p>
        </w:tc>
        <w:tc>
          <w:tcPr>
            <w:tcW w:w="2520" w:type="dxa"/>
            <w:tcBorders>
              <w:bottom w:val="single" w:sz="4" w:space="0" w:color="auto"/>
            </w:tcBorders>
            <w:vAlign w:val="center"/>
          </w:tcPr>
          <w:p w14:paraId="54D4E259" w14:textId="77777777" w:rsidR="002C5E28" w:rsidRDefault="002C5E28" w:rsidP="00A837BA">
            <w:pPr>
              <w:pStyle w:val="BodyText"/>
              <w:jc w:val="center"/>
            </w:pPr>
            <w:r>
              <w:t>Trivial Risk</w:t>
            </w:r>
          </w:p>
        </w:tc>
        <w:tc>
          <w:tcPr>
            <w:tcW w:w="2340" w:type="dxa"/>
            <w:tcBorders>
              <w:bottom w:val="single" w:sz="4" w:space="0" w:color="auto"/>
            </w:tcBorders>
            <w:shd w:val="clear" w:color="auto" w:fill="00FF00"/>
            <w:vAlign w:val="center"/>
          </w:tcPr>
          <w:p w14:paraId="54D4E25A" w14:textId="77777777" w:rsidR="002C5E28" w:rsidRDefault="002C5E28" w:rsidP="00A837BA">
            <w:pPr>
              <w:pStyle w:val="BodyText"/>
              <w:jc w:val="center"/>
              <w:rPr>
                <w:rFonts w:cs="Arial"/>
                <w:b/>
                <w:szCs w:val="28"/>
              </w:rPr>
            </w:pPr>
            <w:r>
              <w:rPr>
                <w:rFonts w:cs="Arial"/>
                <w:b/>
                <w:szCs w:val="22"/>
              </w:rPr>
              <w:t>Tolerable Risk</w:t>
            </w:r>
          </w:p>
        </w:tc>
        <w:tc>
          <w:tcPr>
            <w:tcW w:w="2451" w:type="dxa"/>
            <w:tcBorders>
              <w:bottom w:val="single" w:sz="4" w:space="0" w:color="auto"/>
            </w:tcBorders>
            <w:shd w:val="clear" w:color="auto" w:fill="FFFF00"/>
            <w:vAlign w:val="center"/>
          </w:tcPr>
          <w:p w14:paraId="54D4E25B" w14:textId="77777777" w:rsidR="002C5E28" w:rsidRDefault="002C5E28" w:rsidP="00A837BA">
            <w:pPr>
              <w:pStyle w:val="BodyText"/>
              <w:jc w:val="center"/>
              <w:rPr>
                <w:rFonts w:cs="Arial"/>
                <w:b/>
                <w:szCs w:val="28"/>
              </w:rPr>
            </w:pPr>
            <w:r>
              <w:rPr>
                <w:rFonts w:cs="Arial"/>
                <w:b/>
                <w:szCs w:val="22"/>
              </w:rPr>
              <w:t>Moderate Risk</w:t>
            </w:r>
          </w:p>
        </w:tc>
      </w:tr>
      <w:tr w:rsidR="002C5E28" w14:paraId="54D4E261" w14:textId="77777777" w:rsidTr="00A837BA">
        <w:trPr>
          <w:trHeight w:val="354"/>
        </w:trPr>
        <w:tc>
          <w:tcPr>
            <w:tcW w:w="2340" w:type="dxa"/>
            <w:shd w:val="clear" w:color="auto" w:fill="999999"/>
            <w:vAlign w:val="center"/>
          </w:tcPr>
          <w:p w14:paraId="54D4E25D" w14:textId="77777777" w:rsidR="002C5E28" w:rsidRDefault="002C5E28" w:rsidP="00A837BA">
            <w:pPr>
              <w:jc w:val="center"/>
              <w:rPr>
                <w:rFonts w:ascii="Arial" w:hAnsi="Arial" w:cs="Arial"/>
                <w:color w:val="FFFFFF"/>
                <w:sz w:val="22"/>
                <w:szCs w:val="22"/>
              </w:rPr>
            </w:pPr>
            <w:r>
              <w:rPr>
                <w:rFonts w:ascii="Arial" w:hAnsi="Arial" w:cs="Arial"/>
                <w:color w:val="FFFFFF"/>
                <w:sz w:val="22"/>
                <w:szCs w:val="22"/>
              </w:rPr>
              <w:t>Unlikely</w:t>
            </w:r>
          </w:p>
        </w:tc>
        <w:tc>
          <w:tcPr>
            <w:tcW w:w="2520" w:type="dxa"/>
            <w:tcBorders>
              <w:bottom w:val="single" w:sz="4" w:space="0" w:color="auto"/>
            </w:tcBorders>
            <w:shd w:val="clear" w:color="auto" w:fill="00FF00"/>
            <w:vAlign w:val="center"/>
          </w:tcPr>
          <w:p w14:paraId="54D4E25E" w14:textId="77777777" w:rsidR="002C5E28" w:rsidRDefault="002C5E28" w:rsidP="00A837BA">
            <w:pPr>
              <w:pStyle w:val="BodyText"/>
              <w:jc w:val="center"/>
              <w:rPr>
                <w:rFonts w:cs="Arial"/>
                <w:b/>
                <w:szCs w:val="22"/>
              </w:rPr>
            </w:pPr>
            <w:r>
              <w:rPr>
                <w:rFonts w:cs="Arial"/>
                <w:b/>
                <w:szCs w:val="22"/>
              </w:rPr>
              <w:t>Tolerable Risk</w:t>
            </w:r>
          </w:p>
        </w:tc>
        <w:tc>
          <w:tcPr>
            <w:tcW w:w="2340" w:type="dxa"/>
            <w:tcBorders>
              <w:bottom w:val="single" w:sz="4" w:space="0" w:color="auto"/>
            </w:tcBorders>
            <w:shd w:val="clear" w:color="auto" w:fill="FFFF00"/>
            <w:vAlign w:val="center"/>
          </w:tcPr>
          <w:p w14:paraId="54D4E25F" w14:textId="77777777" w:rsidR="002C5E28" w:rsidRDefault="002C5E28" w:rsidP="00A837BA">
            <w:pPr>
              <w:pStyle w:val="BodyText"/>
              <w:jc w:val="center"/>
              <w:rPr>
                <w:rFonts w:cs="Arial"/>
                <w:b/>
                <w:szCs w:val="28"/>
              </w:rPr>
            </w:pPr>
            <w:r>
              <w:rPr>
                <w:rFonts w:cs="Arial"/>
                <w:b/>
                <w:szCs w:val="22"/>
              </w:rPr>
              <w:t>Moderate Risk</w:t>
            </w:r>
          </w:p>
        </w:tc>
        <w:tc>
          <w:tcPr>
            <w:tcW w:w="2451" w:type="dxa"/>
            <w:tcBorders>
              <w:bottom w:val="single" w:sz="4" w:space="0" w:color="auto"/>
            </w:tcBorders>
            <w:shd w:val="clear" w:color="auto" w:fill="FF9900"/>
            <w:vAlign w:val="center"/>
          </w:tcPr>
          <w:p w14:paraId="54D4E260" w14:textId="77777777" w:rsidR="002C5E28" w:rsidRDefault="002C5E28" w:rsidP="00A837BA">
            <w:pPr>
              <w:pStyle w:val="BodyText"/>
              <w:jc w:val="center"/>
              <w:rPr>
                <w:rFonts w:cs="Arial"/>
                <w:b/>
                <w:szCs w:val="28"/>
              </w:rPr>
            </w:pPr>
            <w:r>
              <w:rPr>
                <w:rFonts w:cs="Arial"/>
                <w:b/>
                <w:szCs w:val="22"/>
              </w:rPr>
              <w:t>Substantial Risk</w:t>
            </w:r>
          </w:p>
        </w:tc>
      </w:tr>
      <w:tr w:rsidR="002C5E28" w14:paraId="54D4E266" w14:textId="77777777" w:rsidTr="00A837BA">
        <w:trPr>
          <w:trHeight w:val="350"/>
        </w:trPr>
        <w:tc>
          <w:tcPr>
            <w:tcW w:w="2340" w:type="dxa"/>
            <w:shd w:val="clear" w:color="auto" w:fill="999999"/>
            <w:vAlign w:val="center"/>
          </w:tcPr>
          <w:p w14:paraId="54D4E262" w14:textId="77777777" w:rsidR="002C5E28" w:rsidRDefault="002C5E28" w:rsidP="00A837BA">
            <w:pPr>
              <w:jc w:val="center"/>
              <w:rPr>
                <w:rFonts w:ascii="Arial" w:hAnsi="Arial" w:cs="Arial"/>
                <w:color w:val="FFFFFF"/>
                <w:sz w:val="22"/>
                <w:szCs w:val="22"/>
              </w:rPr>
            </w:pPr>
            <w:r>
              <w:rPr>
                <w:rFonts w:ascii="Arial" w:hAnsi="Arial" w:cs="Arial"/>
                <w:color w:val="FFFFFF"/>
                <w:sz w:val="22"/>
                <w:szCs w:val="22"/>
              </w:rPr>
              <w:t>Likely</w:t>
            </w:r>
          </w:p>
        </w:tc>
        <w:tc>
          <w:tcPr>
            <w:tcW w:w="2520" w:type="dxa"/>
            <w:shd w:val="clear" w:color="auto" w:fill="FFFF00"/>
            <w:vAlign w:val="center"/>
          </w:tcPr>
          <w:p w14:paraId="54D4E263" w14:textId="77777777" w:rsidR="002C5E28" w:rsidRDefault="002C5E28" w:rsidP="00A837BA">
            <w:pPr>
              <w:pStyle w:val="BodyText"/>
              <w:jc w:val="center"/>
              <w:rPr>
                <w:rFonts w:cs="Arial"/>
                <w:b/>
                <w:szCs w:val="22"/>
              </w:rPr>
            </w:pPr>
            <w:r>
              <w:rPr>
                <w:rFonts w:cs="Arial"/>
                <w:b/>
                <w:szCs w:val="22"/>
              </w:rPr>
              <w:t>Moderate Risk</w:t>
            </w:r>
          </w:p>
        </w:tc>
        <w:tc>
          <w:tcPr>
            <w:tcW w:w="2340" w:type="dxa"/>
            <w:shd w:val="clear" w:color="auto" w:fill="FF9900"/>
            <w:vAlign w:val="center"/>
          </w:tcPr>
          <w:p w14:paraId="54D4E264" w14:textId="77777777" w:rsidR="002C5E28" w:rsidRDefault="002C5E28" w:rsidP="00A837BA">
            <w:pPr>
              <w:pStyle w:val="BodyText"/>
              <w:jc w:val="center"/>
              <w:rPr>
                <w:rFonts w:cs="Arial"/>
                <w:b/>
                <w:szCs w:val="28"/>
              </w:rPr>
            </w:pPr>
            <w:r>
              <w:rPr>
                <w:rFonts w:cs="Arial"/>
                <w:b/>
                <w:szCs w:val="22"/>
              </w:rPr>
              <w:t>Substantial Risk</w:t>
            </w:r>
          </w:p>
        </w:tc>
        <w:tc>
          <w:tcPr>
            <w:tcW w:w="2451" w:type="dxa"/>
            <w:shd w:val="clear" w:color="auto" w:fill="FF0000"/>
            <w:vAlign w:val="center"/>
          </w:tcPr>
          <w:p w14:paraId="54D4E265" w14:textId="77777777" w:rsidR="002C5E28" w:rsidRDefault="002C5E28" w:rsidP="00A837BA">
            <w:pPr>
              <w:pStyle w:val="BodyText"/>
              <w:jc w:val="center"/>
              <w:rPr>
                <w:rFonts w:cs="Arial"/>
                <w:b/>
                <w:szCs w:val="28"/>
              </w:rPr>
            </w:pPr>
            <w:r>
              <w:rPr>
                <w:rFonts w:cs="Arial"/>
                <w:b/>
                <w:szCs w:val="22"/>
              </w:rPr>
              <w:t>Intolerable Risk</w:t>
            </w:r>
          </w:p>
        </w:tc>
      </w:tr>
      <w:tr w:rsidR="002C5E28" w14:paraId="54D4E268" w14:textId="77777777" w:rsidTr="00A837BA">
        <w:trPr>
          <w:trHeight w:val="407"/>
        </w:trPr>
        <w:tc>
          <w:tcPr>
            <w:tcW w:w="9651" w:type="dxa"/>
            <w:gridSpan w:val="4"/>
            <w:vAlign w:val="center"/>
          </w:tcPr>
          <w:p w14:paraId="54D4E267" w14:textId="77777777" w:rsidR="002C5E28" w:rsidRDefault="002C5E28" w:rsidP="00A837BA">
            <w:pPr>
              <w:pStyle w:val="BodyText"/>
            </w:pPr>
            <w:r>
              <w:t>Tolerable means that risk has been reduced to the lowest level that is reasonably practicable</w:t>
            </w:r>
          </w:p>
        </w:tc>
      </w:tr>
    </w:tbl>
    <w:p w14:paraId="54D4E269" w14:textId="77777777" w:rsidR="002C5E28" w:rsidRDefault="002C5E28" w:rsidP="002C5E28">
      <w:pPr>
        <w:ind w:left="-540"/>
        <w:rPr>
          <w:rFonts w:ascii="Arial" w:hAnsi="Arial" w:cs="Arial"/>
          <w:b/>
          <w:color w:val="0000FF"/>
          <w:sz w:val="28"/>
          <w:szCs w:val="28"/>
        </w:rPr>
      </w:pPr>
    </w:p>
    <w:p w14:paraId="54D4E26A" w14:textId="77777777" w:rsidR="002C5E28" w:rsidRDefault="002C5E28" w:rsidP="002C5E28">
      <w:pPr>
        <w:pStyle w:val="Heading2"/>
        <w:rPr>
          <w:rFonts w:cs="Arial"/>
          <w:b w:val="0"/>
          <w:color w:val="0000FF"/>
          <w:sz w:val="28"/>
          <w:szCs w:val="28"/>
        </w:rPr>
      </w:pPr>
      <w:r>
        <w:t>* Risk Rating</w:t>
      </w:r>
    </w:p>
    <w:tbl>
      <w:tblPr>
        <w:tblpPr w:leftFromText="180" w:rightFromText="180" w:vertAnchor="text" w:horzAnchor="margin" w:tblpX="108"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668"/>
      </w:tblGrid>
      <w:tr w:rsidR="002C5E28" w14:paraId="54D4E26D" w14:textId="77777777" w:rsidTr="00A837BA">
        <w:tc>
          <w:tcPr>
            <w:tcW w:w="1440" w:type="dxa"/>
            <w:vAlign w:val="center"/>
          </w:tcPr>
          <w:p w14:paraId="54D4E26B" w14:textId="77777777" w:rsidR="002C5E28" w:rsidRDefault="002C5E28" w:rsidP="00A837BA">
            <w:pPr>
              <w:pStyle w:val="BodyText"/>
            </w:pPr>
            <w:r>
              <w:t>Intolerable</w:t>
            </w:r>
          </w:p>
        </w:tc>
        <w:tc>
          <w:tcPr>
            <w:tcW w:w="7668" w:type="dxa"/>
            <w:vAlign w:val="center"/>
          </w:tcPr>
          <w:p w14:paraId="54D4E26C" w14:textId="77777777" w:rsidR="002C5E28" w:rsidRDefault="002C5E28" w:rsidP="00A837BA">
            <w:pPr>
              <w:pStyle w:val="BodyText"/>
            </w:pPr>
            <w:r>
              <w:t>Immediate action is required to stop work and reduce the risk</w:t>
            </w:r>
          </w:p>
        </w:tc>
      </w:tr>
      <w:tr w:rsidR="002C5E28" w14:paraId="54D4E270" w14:textId="77777777" w:rsidTr="00A837BA">
        <w:tc>
          <w:tcPr>
            <w:tcW w:w="1440" w:type="dxa"/>
            <w:vAlign w:val="center"/>
          </w:tcPr>
          <w:p w14:paraId="54D4E26E" w14:textId="77777777" w:rsidR="002C5E28" w:rsidRDefault="002C5E28" w:rsidP="00A837BA">
            <w:pPr>
              <w:pStyle w:val="BodyText"/>
            </w:pPr>
            <w:r>
              <w:t>Substantial</w:t>
            </w:r>
          </w:p>
        </w:tc>
        <w:tc>
          <w:tcPr>
            <w:tcW w:w="7668" w:type="dxa"/>
            <w:vAlign w:val="center"/>
          </w:tcPr>
          <w:p w14:paraId="54D4E26F" w14:textId="77777777" w:rsidR="002C5E28" w:rsidRDefault="002C5E28" w:rsidP="00A837BA">
            <w:pPr>
              <w:pStyle w:val="BodyText"/>
            </w:pPr>
            <w:r>
              <w:t>Urgent action is required to control the risk identified</w:t>
            </w:r>
          </w:p>
        </w:tc>
      </w:tr>
      <w:tr w:rsidR="002C5E28" w14:paraId="54D4E273" w14:textId="77777777" w:rsidTr="00A837BA">
        <w:tc>
          <w:tcPr>
            <w:tcW w:w="1440" w:type="dxa"/>
            <w:vAlign w:val="center"/>
          </w:tcPr>
          <w:p w14:paraId="54D4E271" w14:textId="77777777" w:rsidR="002C5E28" w:rsidRDefault="002C5E28" w:rsidP="00A837BA">
            <w:pPr>
              <w:pStyle w:val="BodyText"/>
            </w:pPr>
            <w:r>
              <w:t>Moderate</w:t>
            </w:r>
          </w:p>
        </w:tc>
        <w:tc>
          <w:tcPr>
            <w:tcW w:w="7668" w:type="dxa"/>
            <w:vAlign w:val="center"/>
          </w:tcPr>
          <w:p w14:paraId="54D4E272" w14:textId="77777777" w:rsidR="002C5E28" w:rsidRDefault="002C5E28" w:rsidP="00A837BA">
            <w:pPr>
              <w:pStyle w:val="BodyText"/>
            </w:pPr>
            <w:r>
              <w:t>Action is required in a reasonable period of time</w:t>
            </w:r>
          </w:p>
        </w:tc>
      </w:tr>
      <w:tr w:rsidR="002C5E28" w14:paraId="54D4E276" w14:textId="77777777" w:rsidTr="00A837BA">
        <w:tc>
          <w:tcPr>
            <w:tcW w:w="1440" w:type="dxa"/>
            <w:vAlign w:val="center"/>
          </w:tcPr>
          <w:p w14:paraId="54D4E274" w14:textId="77777777" w:rsidR="002C5E28" w:rsidRDefault="002C5E28" w:rsidP="00A837BA">
            <w:pPr>
              <w:pStyle w:val="BodyText"/>
            </w:pPr>
            <w:r>
              <w:t>Tolerable</w:t>
            </w:r>
          </w:p>
        </w:tc>
        <w:tc>
          <w:tcPr>
            <w:tcW w:w="7668" w:type="dxa"/>
            <w:vAlign w:val="center"/>
          </w:tcPr>
          <w:p w14:paraId="54D4E275" w14:textId="77777777" w:rsidR="002C5E28" w:rsidRDefault="002C5E28" w:rsidP="00A837BA">
            <w:pPr>
              <w:pStyle w:val="BodyText"/>
              <w:rPr>
                <w:iCs/>
              </w:rPr>
            </w:pPr>
            <w:r>
              <w:rPr>
                <w:iCs/>
                <w:szCs w:val="22"/>
              </w:rPr>
              <w:t>The risk has been reduced to the lowest level that is reasonably practicable</w:t>
            </w:r>
            <w:r>
              <w:rPr>
                <w:iCs/>
              </w:rPr>
              <w:tab/>
            </w:r>
          </w:p>
        </w:tc>
      </w:tr>
    </w:tbl>
    <w:p w14:paraId="54D4E277" w14:textId="77777777" w:rsidR="002C5E28" w:rsidRDefault="002C5E28" w:rsidP="002C5E28">
      <w:pPr>
        <w:ind w:left="-540"/>
        <w:rPr>
          <w:rFonts w:ascii="Arial" w:hAnsi="Arial" w:cs="Arial"/>
          <w:b/>
          <w:color w:val="0000FF"/>
          <w:sz w:val="28"/>
          <w:szCs w:val="28"/>
        </w:rPr>
      </w:pPr>
    </w:p>
    <w:p w14:paraId="54D4E278" w14:textId="77777777" w:rsidR="002C5E28" w:rsidRDefault="004E1E52" w:rsidP="002C5E28">
      <w:pPr>
        <w:pStyle w:val="Caption"/>
        <w:pBdr>
          <w:top w:val="single" w:sz="4" w:space="1" w:color="auto"/>
          <w:left w:val="single" w:sz="4" w:space="4" w:color="auto"/>
          <w:bottom w:val="single" w:sz="4" w:space="1" w:color="auto"/>
          <w:right w:val="single" w:sz="4" w:space="7" w:color="auto"/>
        </w:pBdr>
        <w:shd w:val="clear" w:color="auto" w:fill="A0A0A0"/>
        <w:rPr>
          <w:b/>
          <w:bCs/>
          <w:color w:val="FFFFFF"/>
          <w:sz w:val="20"/>
        </w:rPr>
      </w:pPr>
      <w:r>
        <w:rPr>
          <w:b/>
          <w:color w:val="0000FF"/>
          <w:sz w:val="28"/>
          <w:szCs w:val="28"/>
        </w:rPr>
        <w:br w:type="page"/>
      </w:r>
      <w:r w:rsidR="002C5E28">
        <w:rPr>
          <w:b/>
          <w:bCs/>
          <w:color w:val="FFFFFF"/>
          <w:sz w:val="20"/>
        </w:rPr>
        <w:t xml:space="preserve">Work at Height Equipment Inspection Record          </w:t>
      </w:r>
    </w:p>
    <w:p w14:paraId="54D4E279" w14:textId="77777777" w:rsidR="002C5E28" w:rsidRDefault="002C5E28" w:rsidP="002C5E28">
      <w:r>
        <w:rPr>
          <w:b/>
          <w:bCs/>
          <w:color w:val="FFFFFF"/>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398"/>
        <w:gridCol w:w="3600"/>
        <w:gridCol w:w="2160"/>
      </w:tblGrid>
      <w:tr w:rsidR="002C5E28" w14:paraId="54D4E27E" w14:textId="77777777" w:rsidTr="00A837BA">
        <w:trPr>
          <w:trHeight w:val="552"/>
        </w:trPr>
        <w:tc>
          <w:tcPr>
            <w:tcW w:w="2130" w:type="dxa"/>
            <w:shd w:val="clear" w:color="auto" w:fill="999999"/>
          </w:tcPr>
          <w:p w14:paraId="54D4E27A" w14:textId="77777777" w:rsidR="002C5E28" w:rsidRDefault="002C5E28" w:rsidP="00A837BA">
            <w:pPr>
              <w:pStyle w:val="BodyText"/>
              <w:jc w:val="center"/>
              <w:rPr>
                <w:color w:val="FFFFFF"/>
              </w:rPr>
            </w:pPr>
            <w:r>
              <w:rPr>
                <w:color w:val="FFFFFF"/>
              </w:rPr>
              <w:t>Work at Height Equipment</w:t>
            </w:r>
          </w:p>
        </w:tc>
        <w:tc>
          <w:tcPr>
            <w:tcW w:w="1398" w:type="dxa"/>
            <w:shd w:val="clear" w:color="auto" w:fill="999999"/>
          </w:tcPr>
          <w:p w14:paraId="54D4E27B" w14:textId="77777777" w:rsidR="002C5E28" w:rsidRDefault="002C5E28" w:rsidP="00A837BA">
            <w:pPr>
              <w:pStyle w:val="BodyText"/>
              <w:jc w:val="center"/>
              <w:rPr>
                <w:color w:val="FFFFFF"/>
              </w:rPr>
            </w:pPr>
            <w:r>
              <w:rPr>
                <w:color w:val="FFFFFF"/>
              </w:rPr>
              <w:t>Inspection date</w:t>
            </w:r>
          </w:p>
        </w:tc>
        <w:tc>
          <w:tcPr>
            <w:tcW w:w="3600" w:type="dxa"/>
            <w:shd w:val="clear" w:color="auto" w:fill="999999"/>
          </w:tcPr>
          <w:p w14:paraId="54D4E27C" w14:textId="77777777" w:rsidR="002C5E28" w:rsidRDefault="002C5E28" w:rsidP="00A837BA">
            <w:pPr>
              <w:pStyle w:val="BodyText"/>
              <w:jc w:val="center"/>
              <w:rPr>
                <w:color w:val="FFFFFF"/>
              </w:rPr>
            </w:pPr>
            <w:r>
              <w:rPr>
                <w:color w:val="FFFFFF"/>
              </w:rPr>
              <w:t>Comments</w:t>
            </w:r>
          </w:p>
        </w:tc>
        <w:tc>
          <w:tcPr>
            <w:tcW w:w="2160" w:type="dxa"/>
            <w:shd w:val="clear" w:color="auto" w:fill="999999"/>
          </w:tcPr>
          <w:p w14:paraId="54D4E27D" w14:textId="77777777" w:rsidR="002C5E28" w:rsidRDefault="002C5E28" w:rsidP="00A837BA">
            <w:pPr>
              <w:pStyle w:val="BodyText"/>
              <w:jc w:val="center"/>
              <w:rPr>
                <w:color w:val="FFFFFF"/>
              </w:rPr>
            </w:pPr>
            <w:r>
              <w:rPr>
                <w:color w:val="FFFFFF"/>
              </w:rPr>
              <w:t>Signature</w:t>
            </w:r>
          </w:p>
        </w:tc>
      </w:tr>
      <w:tr w:rsidR="002C5E28" w14:paraId="54D4E283" w14:textId="77777777" w:rsidTr="00A837BA">
        <w:trPr>
          <w:trHeight w:val="553"/>
        </w:trPr>
        <w:tc>
          <w:tcPr>
            <w:tcW w:w="2130" w:type="dxa"/>
            <w:vAlign w:val="center"/>
          </w:tcPr>
          <w:p w14:paraId="54D4E27F" w14:textId="77777777" w:rsidR="002C5E28" w:rsidRDefault="002C5E28" w:rsidP="00A837BA">
            <w:pPr>
              <w:pStyle w:val="BodyText"/>
              <w:rPr>
                <w:b/>
                <w:bCs/>
                <w:i/>
                <w:iCs/>
              </w:rPr>
            </w:pPr>
            <w:r>
              <w:rPr>
                <w:b/>
                <w:bCs/>
                <w:i/>
                <w:iCs/>
              </w:rPr>
              <w:t>Wooden stepladder STP1</w:t>
            </w:r>
          </w:p>
        </w:tc>
        <w:tc>
          <w:tcPr>
            <w:tcW w:w="1398" w:type="dxa"/>
            <w:vAlign w:val="center"/>
          </w:tcPr>
          <w:p w14:paraId="54D4E280" w14:textId="4DACB140" w:rsidR="002C5E28" w:rsidRDefault="002C5E28" w:rsidP="00A837BA">
            <w:pPr>
              <w:pStyle w:val="BodyText"/>
              <w:rPr>
                <w:b/>
                <w:bCs/>
                <w:i/>
                <w:iCs/>
              </w:rPr>
            </w:pPr>
            <w:r>
              <w:rPr>
                <w:b/>
                <w:bCs/>
                <w:i/>
                <w:iCs/>
              </w:rPr>
              <w:t>2/02/</w:t>
            </w:r>
            <w:r w:rsidR="00027333">
              <w:rPr>
                <w:b/>
                <w:bCs/>
                <w:i/>
                <w:iCs/>
              </w:rPr>
              <w:t>15</w:t>
            </w:r>
          </w:p>
        </w:tc>
        <w:tc>
          <w:tcPr>
            <w:tcW w:w="3600" w:type="dxa"/>
            <w:vAlign w:val="center"/>
          </w:tcPr>
          <w:p w14:paraId="54D4E281" w14:textId="77777777" w:rsidR="002C5E28" w:rsidRDefault="002C5E28" w:rsidP="00A837BA">
            <w:pPr>
              <w:pStyle w:val="BodyText"/>
              <w:rPr>
                <w:b/>
                <w:bCs/>
                <w:i/>
                <w:iCs/>
              </w:rPr>
            </w:pPr>
            <w:r>
              <w:rPr>
                <w:b/>
                <w:bCs/>
                <w:i/>
                <w:iCs/>
              </w:rPr>
              <w:t>OK</w:t>
            </w:r>
          </w:p>
        </w:tc>
        <w:tc>
          <w:tcPr>
            <w:tcW w:w="2160" w:type="dxa"/>
            <w:vAlign w:val="center"/>
          </w:tcPr>
          <w:p w14:paraId="54D4E282" w14:textId="0666B640" w:rsidR="002C5E28" w:rsidRDefault="002C5E28" w:rsidP="00A837BA">
            <w:pPr>
              <w:pStyle w:val="BodyText"/>
              <w:rPr>
                <w:b/>
                <w:bCs/>
                <w:i/>
                <w:iCs/>
              </w:rPr>
            </w:pPr>
            <w:r>
              <w:rPr>
                <w:b/>
                <w:bCs/>
                <w:i/>
                <w:iCs/>
              </w:rPr>
              <w:t xml:space="preserve">H. </w:t>
            </w:r>
            <w:r w:rsidR="00027333">
              <w:rPr>
                <w:b/>
                <w:bCs/>
                <w:i/>
                <w:iCs/>
              </w:rPr>
              <w:t>Smith</w:t>
            </w:r>
          </w:p>
        </w:tc>
      </w:tr>
      <w:tr w:rsidR="002C5E28" w14:paraId="54D4E288" w14:textId="77777777" w:rsidTr="00A837BA">
        <w:trPr>
          <w:trHeight w:val="552"/>
        </w:trPr>
        <w:tc>
          <w:tcPr>
            <w:tcW w:w="2130" w:type="dxa"/>
            <w:vAlign w:val="center"/>
          </w:tcPr>
          <w:p w14:paraId="54D4E284" w14:textId="77777777" w:rsidR="002C5E28" w:rsidRDefault="002C5E28" w:rsidP="00A837BA">
            <w:pPr>
              <w:pStyle w:val="BodyText"/>
              <w:rPr>
                <w:b/>
                <w:bCs/>
                <w:i/>
                <w:iCs/>
              </w:rPr>
            </w:pPr>
            <w:r>
              <w:rPr>
                <w:b/>
                <w:bCs/>
                <w:i/>
                <w:iCs/>
              </w:rPr>
              <w:t>Aluminium Extension ladder</w:t>
            </w:r>
          </w:p>
        </w:tc>
        <w:tc>
          <w:tcPr>
            <w:tcW w:w="1398" w:type="dxa"/>
            <w:vAlign w:val="center"/>
          </w:tcPr>
          <w:p w14:paraId="54D4E285" w14:textId="2A6F3C3A" w:rsidR="002C5E28" w:rsidRDefault="002C5E28" w:rsidP="00A837BA">
            <w:pPr>
              <w:pStyle w:val="BodyText"/>
              <w:rPr>
                <w:b/>
                <w:bCs/>
                <w:i/>
                <w:iCs/>
              </w:rPr>
            </w:pPr>
            <w:r>
              <w:rPr>
                <w:b/>
                <w:bCs/>
                <w:i/>
                <w:iCs/>
              </w:rPr>
              <w:t>2/02/</w:t>
            </w:r>
            <w:r w:rsidR="00027333">
              <w:rPr>
                <w:b/>
                <w:bCs/>
                <w:i/>
                <w:iCs/>
              </w:rPr>
              <w:t>15</w:t>
            </w:r>
          </w:p>
        </w:tc>
        <w:tc>
          <w:tcPr>
            <w:tcW w:w="3600" w:type="dxa"/>
            <w:vAlign w:val="center"/>
          </w:tcPr>
          <w:p w14:paraId="54D4E286" w14:textId="77777777" w:rsidR="002C5E28" w:rsidRDefault="002C5E28" w:rsidP="00A837BA">
            <w:pPr>
              <w:pStyle w:val="BodyText"/>
              <w:rPr>
                <w:b/>
                <w:bCs/>
                <w:i/>
                <w:iCs/>
              </w:rPr>
            </w:pPr>
            <w:r>
              <w:rPr>
                <w:b/>
                <w:bCs/>
                <w:i/>
                <w:iCs/>
              </w:rPr>
              <w:t>Rubber feet wearing but OK</w:t>
            </w:r>
          </w:p>
        </w:tc>
        <w:tc>
          <w:tcPr>
            <w:tcW w:w="2160" w:type="dxa"/>
            <w:vAlign w:val="center"/>
          </w:tcPr>
          <w:p w14:paraId="54D4E287" w14:textId="72E529D5" w:rsidR="002C5E28" w:rsidRDefault="002C5E28" w:rsidP="00A837BA">
            <w:pPr>
              <w:pStyle w:val="BodyText"/>
              <w:rPr>
                <w:b/>
                <w:bCs/>
                <w:i/>
                <w:iCs/>
              </w:rPr>
            </w:pPr>
            <w:r>
              <w:rPr>
                <w:b/>
                <w:bCs/>
                <w:i/>
                <w:iCs/>
              </w:rPr>
              <w:t xml:space="preserve">H. </w:t>
            </w:r>
            <w:r w:rsidR="00027333">
              <w:rPr>
                <w:b/>
                <w:bCs/>
                <w:i/>
                <w:iCs/>
              </w:rPr>
              <w:t>Smith</w:t>
            </w:r>
          </w:p>
        </w:tc>
      </w:tr>
      <w:tr w:rsidR="002C5E28" w14:paraId="54D4E292" w14:textId="77777777" w:rsidTr="00A837BA">
        <w:trPr>
          <w:trHeight w:val="552"/>
        </w:trPr>
        <w:tc>
          <w:tcPr>
            <w:tcW w:w="2130" w:type="dxa"/>
            <w:vAlign w:val="center"/>
          </w:tcPr>
          <w:p w14:paraId="54D4E28E" w14:textId="77777777" w:rsidR="002C5E28" w:rsidRDefault="002C5E28" w:rsidP="00A837BA">
            <w:pPr>
              <w:pStyle w:val="BodyText"/>
              <w:rPr>
                <w:b/>
                <w:bCs/>
                <w:i/>
                <w:iCs/>
              </w:rPr>
            </w:pPr>
            <w:r>
              <w:rPr>
                <w:b/>
                <w:bCs/>
                <w:i/>
                <w:iCs/>
              </w:rPr>
              <w:t>Office Stepladder</w:t>
            </w:r>
          </w:p>
        </w:tc>
        <w:tc>
          <w:tcPr>
            <w:tcW w:w="1398" w:type="dxa"/>
            <w:vAlign w:val="center"/>
          </w:tcPr>
          <w:p w14:paraId="54D4E28F" w14:textId="368B6D20" w:rsidR="002C5E28" w:rsidRDefault="002C5E28" w:rsidP="00A837BA">
            <w:pPr>
              <w:pStyle w:val="BodyText"/>
              <w:rPr>
                <w:b/>
                <w:bCs/>
                <w:i/>
                <w:iCs/>
              </w:rPr>
            </w:pPr>
            <w:r>
              <w:rPr>
                <w:b/>
                <w:bCs/>
                <w:i/>
                <w:iCs/>
              </w:rPr>
              <w:t>2/02/</w:t>
            </w:r>
            <w:r w:rsidR="00027333">
              <w:rPr>
                <w:b/>
                <w:bCs/>
                <w:i/>
                <w:iCs/>
              </w:rPr>
              <w:t>15</w:t>
            </w:r>
          </w:p>
        </w:tc>
        <w:tc>
          <w:tcPr>
            <w:tcW w:w="3600" w:type="dxa"/>
            <w:vAlign w:val="center"/>
          </w:tcPr>
          <w:p w14:paraId="54D4E290" w14:textId="77777777" w:rsidR="002C5E28" w:rsidRDefault="002C5E28" w:rsidP="00A837BA">
            <w:pPr>
              <w:pStyle w:val="BodyText"/>
              <w:rPr>
                <w:b/>
                <w:bCs/>
                <w:i/>
                <w:iCs/>
              </w:rPr>
            </w:pPr>
            <w:r>
              <w:rPr>
                <w:b/>
                <w:bCs/>
                <w:i/>
                <w:iCs/>
              </w:rPr>
              <w:t>Restraining hook bent and does not fit. Requires repair</w:t>
            </w:r>
          </w:p>
        </w:tc>
        <w:tc>
          <w:tcPr>
            <w:tcW w:w="2160" w:type="dxa"/>
            <w:vAlign w:val="center"/>
          </w:tcPr>
          <w:p w14:paraId="54D4E291" w14:textId="18E7225B" w:rsidR="002C5E28" w:rsidRDefault="002C5E28" w:rsidP="00A837BA">
            <w:pPr>
              <w:pStyle w:val="BodyText"/>
              <w:rPr>
                <w:b/>
                <w:bCs/>
                <w:i/>
                <w:iCs/>
              </w:rPr>
            </w:pPr>
            <w:r>
              <w:rPr>
                <w:b/>
                <w:bCs/>
                <w:i/>
                <w:iCs/>
              </w:rPr>
              <w:t xml:space="preserve">H. </w:t>
            </w:r>
            <w:r w:rsidR="00027333">
              <w:rPr>
                <w:b/>
                <w:bCs/>
                <w:i/>
                <w:iCs/>
              </w:rPr>
              <w:t>Smith</w:t>
            </w:r>
          </w:p>
        </w:tc>
      </w:tr>
      <w:tr w:rsidR="002C5E28" w14:paraId="54D4E297" w14:textId="77777777" w:rsidTr="00A837BA">
        <w:trPr>
          <w:trHeight w:val="553"/>
        </w:trPr>
        <w:tc>
          <w:tcPr>
            <w:tcW w:w="2130" w:type="dxa"/>
            <w:vAlign w:val="center"/>
          </w:tcPr>
          <w:p w14:paraId="54D4E293" w14:textId="77777777" w:rsidR="002C5E28" w:rsidRDefault="002C5E28" w:rsidP="00A837BA">
            <w:pPr>
              <w:pStyle w:val="BodyText"/>
              <w:rPr>
                <w:b/>
                <w:bCs/>
                <w:i/>
                <w:iCs/>
              </w:rPr>
            </w:pPr>
          </w:p>
        </w:tc>
        <w:tc>
          <w:tcPr>
            <w:tcW w:w="1398" w:type="dxa"/>
            <w:vAlign w:val="center"/>
          </w:tcPr>
          <w:p w14:paraId="54D4E294" w14:textId="77777777" w:rsidR="002C5E28" w:rsidRDefault="002C5E28" w:rsidP="00A837BA">
            <w:pPr>
              <w:pStyle w:val="BodyText"/>
              <w:rPr>
                <w:b/>
                <w:bCs/>
                <w:i/>
                <w:iCs/>
              </w:rPr>
            </w:pPr>
          </w:p>
        </w:tc>
        <w:tc>
          <w:tcPr>
            <w:tcW w:w="3600" w:type="dxa"/>
            <w:vAlign w:val="center"/>
          </w:tcPr>
          <w:p w14:paraId="54D4E295" w14:textId="77777777" w:rsidR="002C5E28" w:rsidRDefault="002C5E28" w:rsidP="00A837BA">
            <w:pPr>
              <w:pStyle w:val="BodyText"/>
              <w:rPr>
                <w:b/>
                <w:bCs/>
                <w:i/>
                <w:iCs/>
              </w:rPr>
            </w:pPr>
          </w:p>
        </w:tc>
        <w:tc>
          <w:tcPr>
            <w:tcW w:w="2160" w:type="dxa"/>
            <w:vAlign w:val="center"/>
          </w:tcPr>
          <w:p w14:paraId="54D4E296" w14:textId="77777777" w:rsidR="002C5E28" w:rsidRDefault="002C5E28" w:rsidP="00A837BA">
            <w:pPr>
              <w:pStyle w:val="BodyText"/>
              <w:rPr>
                <w:b/>
                <w:bCs/>
                <w:i/>
                <w:iCs/>
              </w:rPr>
            </w:pPr>
          </w:p>
        </w:tc>
      </w:tr>
      <w:tr w:rsidR="002C5E28" w14:paraId="54D4E29C" w14:textId="77777777" w:rsidTr="00A837BA">
        <w:trPr>
          <w:trHeight w:val="553"/>
        </w:trPr>
        <w:tc>
          <w:tcPr>
            <w:tcW w:w="2130" w:type="dxa"/>
            <w:vAlign w:val="center"/>
          </w:tcPr>
          <w:p w14:paraId="54D4E298" w14:textId="77777777" w:rsidR="002C5E28" w:rsidRDefault="002C5E28" w:rsidP="00A837BA">
            <w:pPr>
              <w:pStyle w:val="BodyText"/>
              <w:rPr>
                <w:b/>
                <w:bCs/>
                <w:i/>
                <w:iCs/>
              </w:rPr>
            </w:pPr>
            <w:r>
              <w:rPr>
                <w:b/>
                <w:bCs/>
                <w:i/>
                <w:iCs/>
              </w:rPr>
              <w:t>Wooden stepladder STP1</w:t>
            </w:r>
          </w:p>
        </w:tc>
        <w:tc>
          <w:tcPr>
            <w:tcW w:w="1398" w:type="dxa"/>
            <w:vAlign w:val="center"/>
          </w:tcPr>
          <w:p w14:paraId="54D4E299" w14:textId="2D7D09AA" w:rsidR="002C5E28" w:rsidRDefault="002C5E28" w:rsidP="00A837BA">
            <w:pPr>
              <w:pStyle w:val="BodyText"/>
              <w:rPr>
                <w:b/>
                <w:bCs/>
                <w:i/>
                <w:iCs/>
              </w:rPr>
            </w:pPr>
            <w:r>
              <w:rPr>
                <w:b/>
                <w:bCs/>
                <w:i/>
                <w:iCs/>
              </w:rPr>
              <w:t>4/08</w:t>
            </w:r>
            <w:r w:rsidR="00027333">
              <w:rPr>
                <w:b/>
                <w:bCs/>
                <w:i/>
                <w:iCs/>
              </w:rPr>
              <w:t>/15</w:t>
            </w:r>
          </w:p>
        </w:tc>
        <w:tc>
          <w:tcPr>
            <w:tcW w:w="3600" w:type="dxa"/>
            <w:vAlign w:val="center"/>
          </w:tcPr>
          <w:p w14:paraId="54D4E29A" w14:textId="77777777" w:rsidR="002C5E28" w:rsidRDefault="002C5E28" w:rsidP="00A837BA">
            <w:pPr>
              <w:pStyle w:val="BodyText"/>
              <w:rPr>
                <w:b/>
                <w:bCs/>
                <w:i/>
                <w:iCs/>
              </w:rPr>
            </w:pPr>
            <w:r>
              <w:rPr>
                <w:b/>
                <w:bCs/>
                <w:i/>
                <w:iCs/>
              </w:rPr>
              <w:t>OK</w:t>
            </w:r>
          </w:p>
        </w:tc>
        <w:tc>
          <w:tcPr>
            <w:tcW w:w="2160" w:type="dxa"/>
            <w:vAlign w:val="center"/>
          </w:tcPr>
          <w:p w14:paraId="54D4E29B" w14:textId="7D676EA0" w:rsidR="002C5E28" w:rsidRDefault="002C5E28" w:rsidP="00A837BA">
            <w:pPr>
              <w:pStyle w:val="BodyText"/>
              <w:rPr>
                <w:b/>
                <w:bCs/>
                <w:i/>
                <w:iCs/>
              </w:rPr>
            </w:pPr>
            <w:r>
              <w:rPr>
                <w:b/>
                <w:bCs/>
                <w:i/>
                <w:iCs/>
              </w:rPr>
              <w:t xml:space="preserve">H. </w:t>
            </w:r>
            <w:r w:rsidR="00027333">
              <w:rPr>
                <w:b/>
                <w:bCs/>
                <w:i/>
                <w:iCs/>
              </w:rPr>
              <w:t>Smith</w:t>
            </w:r>
          </w:p>
        </w:tc>
      </w:tr>
      <w:tr w:rsidR="002C5E28" w14:paraId="54D4E2A1" w14:textId="77777777" w:rsidTr="00A837BA">
        <w:trPr>
          <w:trHeight w:val="553"/>
        </w:trPr>
        <w:tc>
          <w:tcPr>
            <w:tcW w:w="2130" w:type="dxa"/>
            <w:vAlign w:val="center"/>
          </w:tcPr>
          <w:p w14:paraId="54D4E29D" w14:textId="77777777" w:rsidR="002C5E28" w:rsidRDefault="002C5E28" w:rsidP="00A837BA">
            <w:pPr>
              <w:pStyle w:val="BodyText"/>
              <w:rPr>
                <w:b/>
                <w:bCs/>
                <w:i/>
                <w:iCs/>
              </w:rPr>
            </w:pPr>
            <w:r>
              <w:rPr>
                <w:b/>
                <w:bCs/>
                <w:i/>
                <w:iCs/>
              </w:rPr>
              <w:t>Aluminium Extension ladder</w:t>
            </w:r>
          </w:p>
        </w:tc>
        <w:tc>
          <w:tcPr>
            <w:tcW w:w="1398" w:type="dxa"/>
            <w:vAlign w:val="center"/>
          </w:tcPr>
          <w:p w14:paraId="54D4E29E" w14:textId="1C5A3A5F" w:rsidR="002C5E28" w:rsidRDefault="002C5E28" w:rsidP="00A837BA">
            <w:pPr>
              <w:pStyle w:val="BodyText"/>
              <w:rPr>
                <w:b/>
                <w:bCs/>
                <w:i/>
                <w:iCs/>
              </w:rPr>
            </w:pPr>
            <w:r>
              <w:rPr>
                <w:b/>
                <w:bCs/>
                <w:i/>
                <w:iCs/>
              </w:rPr>
              <w:t>4/08</w:t>
            </w:r>
            <w:r w:rsidR="00027333">
              <w:rPr>
                <w:b/>
                <w:bCs/>
                <w:i/>
                <w:iCs/>
              </w:rPr>
              <w:t>/15</w:t>
            </w:r>
          </w:p>
        </w:tc>
        <w:tc>
          <w:tcPr>
            <w:tcW w:w="3600" w:type="dxa"/>
            <w:vAlign w:val="center"/>
          </w:tcPr>
          <w:p w14:paraId="54D4E29F" w14:textId="77777777" w:rsidR="002C5E28" w:rsidRDefault="002C5E28" w:rsidP="00A837BA">
            <w:pPr>
              <w:pStyle w:val="BodyText"/>
              <w:rPr>
                <w:b/>
                <w:bCs/>
                <w:i/>
                <w:iCs/>
              </w:rPr>
            </w:pPr>
            <w:r>
              <w:rPr>
                <w:b/>
                <w:bCs/>
                <w:i/>
                <w:iCs/>
              </w:rPr>
              <w:t>OK</w:t>
            </w:r>
          </w:p>
        </w:tc>
        <w:tc>
          <w:tcPr>
            <w:tcW w:w="2160" w:type="dxa"/>
            <w:vAlign w:val="center"/>
          </w:tcPr>
          <w:p w14:paraId="54D4E2A0" w14:textId="3A8CC0A4" w:rsidR="002C5E28" w:rsidRDefault="002C5E28" w:rsidP="00A837BA">
            <w:pPr>
              <w:pStyle w:val="BodyText"/>
              <w:rPr>
                <w:b/>
                <w:bCs/>
                <w:i/>
                <w:iCs/>
              </w:rPr>
            </w:pPr>
            <w:r>
              <w:rPr>
                <w:b/>
                <w:bCs/>
                <w:i/>
                <w:iCs/>
              </w:rPr>
              <w:t xml:space="preserve">H. </w:t>
            </w:r>
            <w:r w:rsidR="00027333">
              <w:rPr>
                <w:b/>
                <w:bCs/>
                <w:i/>
                <w:iCs/>
              </w:rPr>
              <w:t>Smith</w:t>
            </w:r>
          </w:p>
        </w:tc>
      </w:tr>
      <w:tr w:rsidR="002C5E28" w14:paraId="54D4E2A6" w14:textId="77777777" w:rsidTr="00A837BA">
        <w:trPr>
          <w:trHeight w:val="553"/>
        </w:trPr>
        <w:tc>
          <w:tcPr>
            <w:tcW w:w="2130" w:type="dxa"/>
            <w:vAlign w:val="center"/>
          </w:tcPr>
          <w:p w14:paraId="54D4E2A2" w14:textId="77777777" w:rsidR="002C5E28" w:rsidRDefault="002C5E28" w:rsidP="00A837BA">
            <w:pPr>
              <w:pStyle w:val="BodyText"/>
              <w:rPr>
                <w:b/>
                <w:bCs/>
                <w:i/>
                <w:iCs/>
              </w:rPr>
            </w:pPr>
            <w:r>
              <w:rPr>
                <w:b/>
                <w:bCs/>
                <w:i/>
                <w:iCs/>
              </w:rPr>
              <w:t>Tower Scaffold</w:t>
            </w:r>
          </w:p>
        </w:tc>
        <w:tc>
          <w:tcPr>
            <w:tcW w:w="1398" w:type="dxa"/>
            <w:vAlign w:val="center"/>
          </w:tcPr>
          <w:p w14:paraId="54D4E2A3" w14:textId="5A6F2132" w:rsidR="002C5E28" w:rsidRDefault="002C5E28" w:rsidP="00A837BA">
            <w:pPr>
              <w:pStyle w:val="BodyText"/>
              <w:rPr>
                <w:b/>
                <w:bCs/>
                <w:i/>
                <w:iCs/>
              </w:rPr>
            </w:pPr>
            <w:r>
              <w:rPr>
                <w:b/>
                <w:bCs/>
                <w:i/>
                <w:iCs/>
              </w:rPr>
              <w:t>4/08</w:t>
            </w:r>
            <w:r w:rsidR="00027333">
              <w:rPr>
                <w:b/>
                <w:bCs/>
                <w:i/>
                <w:iCs/>
              </w:rPr>
              <w:t>/15</w:t>
            </w:r>
          </w:p>
        </w:tc>
        <w:tc>
          <w:tcPr>
            <w:tcW w:w="3600" w:type="dxa"/>
            <w:vAlign w:val="center"/>
          </w:tcPr>
          <w:p w14:paraId="54D4E2A4" w14:textId="77777777" w:rsidR="002C5E28" w:rsidRDefault="002C5E28" w:rsidP="00A837BA">
            <w:pPr>
              <w:pStyle w:val="BodyText"/>
              <w:rPr>
                <w:b/>
                <w:bCs/>
                <w:i/>
                <w:iCs/>
              </w:rPr>
            </w:pPr>
            <w:r>
              <w:rPr>
                <w:b/>
                <w:bCs/>
                <w:i/>
                <w:iCs/>
              </w:rPr>
              <w:t>Wheel locks stiff but still OK</w:t>
            </w:r>
          </w:p>
        </w:tc>
        <w:tc>
          <w:tcPr>
            <w:tcW w:w="2160" w:type="dxa"/>
            <w:vAlign w:val="center"/>
          </w:tcPr>
          <w:p w14:paraId="54D4E2A5" w14:textId="012FC6B5" w:rsidR="002C5E28" w:rsidRDefault="002C5E28" w:rsidP="00A837BA">
            <w:pPr>
              <w:pStyle w:val="BodyText"/>
              <w:rPr>
                <w:b/>
                <w:bCs/>
                <w:i/>
                <w:iCs/>
              </w:rPr>
            </w:pPr>
            <w:r>
              <w:rPr>
                <w:b/>
                <w:bCs/>
                <w:i/>
                <w:iCs/>
              </w:rPr>
              <w:t xml:space="preserve">H. </w:t>
            </w:r>
            <w:r w:rsidR="00027333">
              <w:rPr>
                <w:b/>
                <w:bCs/>
                <w:i/>
                <w:iCs/>
              </w:rPr>
              <w:t>Smith</w:t>
            </w:r>
          </w:p>
        </w:tc>
      </w:tr>
      <w:tr w:rsidR="002C5E28" w14:paraId="54D4E2AB" w14:textId="77777777" w:rsidTr="00A837BA">
        <w:trPr>
          <w:trHeight w:val="553"/>
        </w:trPr>
        <w:tc>
          <w:tcPr>
            <w:tcW w:w="2130" w:type="dxa"/>
            <w:vAlign w:val="center"/>
          </w:tcPr>
          <w:p w14:paraId="54D4E2A7" w14:textId="77777777" w:rsidR="002C5E28" w:rsidRDefault="002C5E28" w:rsidP="00A837BA">
            <w:pPr>
              <w:pStyle w:val="BodyText"/>
              <w:rPr>
                <w:b/>
                <w:bCs/>
                <w:i/>
                <w:iCs/>
              </w:rPr>
            </w:pPr>
            <w:r>
              <w:rPr>
                <w:b/>
                <w:bCs/>
                <w:i/>
                <w:iCs/>
              </w:rPr>
              <w:t>Office Stepladder</w:t>
            </w:r>
          </w:p>
        </w:tc>
        <w:tc>
          <w:tcPr>
            <w:tcW w:w="1398" w:type="dxa"/>
            <w:vAlign w:val="center"/>
          </w:tcPr>
          <w:p w14:paraId="54D4E2A8" w14:textId="0F3D513B" w:rsidR="002C5E28" w:rsidRDefault="002C5E28" w:rsidP="00A837BA">
            <w:pPr>
              <w:pStyle w:val="BodyText"/>
              <w:rPr>
                <w:b/>
                <w:bCs/>
                <w:i/>
                <w:iCs/>
              </w:rPr>
            </w:pPr>
            <w:r>
              <w:rPr>
                <w:b/>
                <w:bCs/>
                <w:i/>
                <w:iCs/>
              </w:rPr>
              <w:t>4/08</w:t>
            </w:r>
            <w:r w:rsidR="00027333">
              <w:rPr>
                <w:b/>
                <w:bCs/>
                <w:i/>
                <w:iCs/>
              </w:rPr>
              <w:t>/15</w:t>
            </w:r>
          </w:p>
        </w:tc>
        <w:tc>
          <w:tcPr>
            <w:tcW w:w="3600" w:type="dxa"/>
            <w:vAlign w:val="center"/>
          </w:tcPr>
          <w:p w14:paraId="54D4E2A9" w14:textId="77777777" w:rsidR="002C5E28" w:rsidRDefault="002C5E28" w:rsidP="00A837BA">
            <w:pPr>
              <w:pStyle w:val="BodyText"/>
              <w:rPr>
                <w:b/>
                <w:bCs/>
                <w:i/>
                <w:iCs/>
              </w:rPr>
            </w:pPr>
            <w:r>
              <w:rPr>
                <w:b/>
                <w:bCs/>
                <w:i/>
                <w:iCs/>
              </w:rPr>
              <w:t>OK</w:t>
            </w:r>
          </w:p>
        </w:tc>
        <w:tc>
          <w:tcPr>
            <w:tcW w:w="2160" w:type="dxa"/>
            <w:vAlign w:val="center"/>
          </w:tcPr>
          <w:p w14:paraId="54D4E2AA" w14:textId="75534DAC" w:rsidR="002C5E28" w:rsidRDefault="002C5E28" w:rsidP="00A837BA">
            <w:pPr>
              <w:pStyle w:val="BodyText"/>
              <w:rPr>
                <w:b/>
                <w:bCs/>
                <w:i/>
                <w:iCs/>
              </w:rPr>
            </w:pPr>
            <w:r>
              <w:rPr>
                <w:b/>
                <w:bCs/>
                <w:i/>
                <w:iCs/>
              </w:rPr>
              <w:t xml:space="preserve">H. </w:t>
            </w:r>
            <w:r w:rsidR="00027333">
              <w:rPr>
                <w:b/>
                <w:bCs/>
                <w:i/>
                <w:iCs/>
              </w:rPr>
              <w:t>Smith</w:t>
            </w:r>
          </w:p>
        </w:tc>
      </w:tr>
      <w:tr w:rsidR="002C5E28" w14:paraId="54D4E2B0" w14:textId="77777777" w:rsidTr="00A837BA">
        <w:trPr>
          <w:trHeight w:val="553"/>
        </w:trPr>
        <w:tc>
          <w:tcPr>
            <w:tcW w:w="2130" w:type="dxa"/>
            <w:vAlign w:val="center"/>
          </w:tcPr>
          <w:p w14:paraId="54D4E2AC" w14:textId="77777777" w:rsidR="002C5E28" w:rsidRDefault="002C5E28" w:rsidP="00A837BA">
            <w:pPr>
              <w:rPr>
                <w:rFonts w:ascii="Arial" w:hAnsi="Arial" w:cs="Arial"/>
              </w:rPr>
            </w:pPr>
          </w:p>
        </w:tc>
        <w:tc>
          <w:tcPr>
            <w:tcW w:w="1398" w:type="dxa"/>
            <w:vAlign w:val="center"/>
          </w:tcPr>
          <w:p w14:paraId="54D4E2AD" w14:textId="77777777" w:rsidR="002C5E28" w:rsidRDefault="002C5E28" w:rsidP="00A837BA">
            <w:pPr>
              <w:rPr>
                <w:rFonts w:ascii="Arial" w:hAnsi="Arial" w:cs="Arial"/>
              </w:rPr>
            </w:pPr>
          </w:p>
        </w:tc>
        <w:tc>
          <w:tcPr>
            <w:tcW w:w="3600" w:type="dxa"/>
            <w:vAlign w:val="center"/>
          </w:tcPr>
          <w:p w14:paraId="54D4E2AE" w14:textId="77777777" w:rsidR="002C5E28" w:rsidRDefault="002C5E28" w:rsidP="00A837BA">
            <w:pPr>
              <w:rPr>
                <w:rFonts w:ascii="Arial" w:hAnsi="Arial" w:cs="Arial"/>
              </w:rPr>
            </w:pPr>
          </w:p>
        </w:tc>
        <w:tc>
          <w:tcPr>
            <w:tcW w:w="2160" w:type="dxa"/>
            <w:vAlign w:val="center"/>
          </w:tcPr>
          <w:p w14:paraId="54D4E2AF" w14:textId="77777777" w:rsidR="002C5E28" w:rsidRDefault="002C5E28" w:rsidP="00A837BA">
            <w:pPr>
              <w:rPr>
                <w:rFonts w:ascii="Arial" w:hAnsi="Arial" w:cs="Arial"/>
              </w:rPr>
            </w:pPr>
          </w:p>
        </w:tc>
      </w:tr>
      <w:tr w:rsidR="002C5E28" w14:paraId="54D4E2B5" w14:textId="77777777" w:rsidTr="00A837BA">
        <w:trPr>
          <w:trHeight w:val="553"/>
        </w:trPr>
        <w:tc>
          <w:tcPr>
            <w:tcW w:w="2130" w:type="dxa"/>
            <w:vAlign w:val="center"/>
          </w:tcPr>
          <w:p w14:paraId="54D4E2B1" w14:textId="77777777" w:rsidR="002C5E28" w:rsidRDefault="002C5E28" w:rsidP="00A837BA">
            <w:pPr>
              <w:rPr>
                <w:rFonts w:ascii="Arial" w:hAnsi="Arial" w:cs="Arial"/>
              </w:rPr>
            </w:pPr>
          </w:p>
        </w:tc>
        <w:tc>
          <w:tcPr>
            <w:tcW w:w="1398" w:type="dxa"/>
            <w:vAlign w:val="center"/>
          </w:tcPr>
          <w:p w14:paraId="54D4E2B2" w14:textId="77777777" w:rsidR="002C5E28" w:rsidRDefault="002C5E28" w:rsidP="00A837BA">
            <w:pPr>
              <w:rPr>
                <w:rFonts w:ascii="Arial" w:hAnsi="Arial" w:cs="Arial"/>
              </w:rPr>
            </w:pPr>
          </w:p>
        </w:tc>
        <w:tc>
          <w:tcPr>
            <w:tcW w:w="3600" w:type="dxa"/>
            <w:vAlign w:val="center"/>
          </w:tcPr>
          <w:p w14:paraId="54D4E2B3" w14:textId="77777777" w:rsidR="002C5E28" w:rsidRDefault="002C5E28" w:rsidP="00A837BA">
            <w:pPr>
              <w:rPr>
                <w:rFonts w:ascii="Arial" w:hAnsi="Arial" w:cs="Arial"/>
              </w:rPr>
            </w:pPr>
          </w:p>
        </w:tc>
        <w:tc>
          <w:tcPr>
            <w:tcW w:w="2160" w:type="dxa"/>
            <w:vAlign w:val="center"/>
          </w:tcPr>
          <w:p w14:paraId="54D4E2B4" w14:textId="77777777" w:rsidR="002C5E28" w:rsidRDefault="002C5E28" w:rsidP="00A837BA">
            <w:pPr>
              <w:rPr>
                <w:rFonts w:ascii="Arial" w:hAnsi="Arial" w:cs="Arial"/>
              </w:rPr>
            </w:pPr>
          </w:p>
        </w:tc>
      </w:tr>
      <w:tr w:rsidR="002C5E28" w14:paraId="54D4E2BA" w14:textId="77777777" w:rsidTr="00A837BA">
        <w:trPr>
          <w:trHeight w:val="553"/>
        </w:trPr>
        <w:tc>
          <w:tcPr>
            <w:tcW w:w="2130" w:type="dxa"/>
            <w:vAlign w:val="center"/>
          </w:tcPr>
          <w:p w14:paraId="54D4E2B6" w14:textId="77777777" w:rsidR="002C5E28" w:rsidRDefault="002C5E28" w:rsidP="00A837BA">
            <w:pPr>
              <w:rPr>
                <w:rFonts w:ascii="Arial" w:hAnsi="Arial" w:cs="Arial"/>
              </w:rPr>
            </w:pPr>
          </w:p>
        </w:tc>
        <w:tc>
          <w:tcPr>
            <w:tcW w:w="1398" w:type="dxa"/>
            <w:vAlign w:val="center"/>
          </w:tcPr>
          <w:p w14:paraId="54D4E2B7" w14:textId="77777777" w:rsidR="002C5E28" w:rsidRDefault="002C5E28" w:rsidP="00A837BA">
            <w:pPr>
              <w:rPr>
                <w:rFonts w:ascii="Arial" w:hAnsi="Arial" w:cs="Arial"/>
              </w:rPr>
            </w:pPr>
          </w:p>
        </w:tc>
        <w:tc>
          <w:tcPr>
            <w:tcW w:w="3600" w:type="dxa"/>
            <w:vAlign w:val="center"/>
          </w:tcPr>
          <w:p w14:paraId="54D4E2B8" w14:textId="77777777" w:rsidR="002C5E28" w:rsidRDefault="002C5E28" w:rsidP="00A837BA">
            <w:pPr>
              <w:rPr>
                <w:rFonts w:ascii="Arial" w:hAnsi="Arial" w:cs="Arial"/>
              </w:rPr>
            </w:pPr>
          </w:p>
        </w:tc>
        <w:tc>
          <w:tcPr>
            <w:tcW w:w="2160" w:type="dxa"/>
            <w:vAlign w:val="center"/>
          </w:tcPr>
          <w:p w14:paraId="54D4E2B9" w14:textId="77777777" w:rsidR="002C5E28" w:rsidRDefault="002C5E28" w:rsidP="00A837BA">
            <w:pPr>
              <w:rPr>
                <w:rFonts w:ascii="Arial" w:hAnsi="Arial" w:cs="Arial"/>
              </w:rPr>
            </w:pPr>
          </w:p>
        </w:tc>
      </w:tr>
      <w:tr w:rsidR="002C5E28" w14:paraId="54D4E2BF" w14:textId="77777777" w:rsidTr="00A837BA">
        <w:trPr>
          <w:trHeight w:val="552"/>
        </w:trPr>
        <w:tc>
          <w:tcPr>
            <w:tcW w:w="2130" w:type="dxa"/>
            <w:vAlign w:val="center"/>
          </w:tcPr>
          <w:p w14:paraId="54D4E2BB" w14:textId="77777777" w:rsidR="002C5E28" w:rsidRDefault="002C5E28" w:rsidP="00A837BA">
            <w:pPr>
              <w:rPr>
                <w:rFonts w:ascii="Arial" w:hAnsi="Arial" w:cs="Arial"/>
              </w:rPr>
            </w:pPr>
          </w:p>
        </w:tc>
        <w:tc>
          <w:tcPr>
            <w:tcW w:w="1398" w:type="dxa"/>
            <w:vAlign w:val="center"/>
          </w:tcPr>
          <w:p w14:paraId="54D4E2BC" w14:textId="77777777" w:rsidR="002C5E28" w:rsidRDefault="002C5E28" w:rsidP="00A837BA">
            <w:pPr>
              <w:rPr>
                <w:rFonts w:ascii="Arial" w:hAnsi="Arial" w:cs="Arial"/>
              </w:rPr>
            </w:pPr>
          </w:p>
        </w:tc>
        <w:tc>
          <w:tcPr>
            <w:tcW w:w="3600" w:type="dxa"/>
            <w:vAlign w:val="center"/>
          </w:tcPr>
          <w:p w14:paraId="54D4E2BD" w14:textId="77777777" w:rsidR="002C5E28" w:rsidRDefault="002C5E28" w:rsidP="00A837BA">
            <w:pPr>
              <w:rPr>
                <w:rFonts w:ascii="Arial" w:hAnsi="Arial" w:cs="Arial"/>
              </w:rPr>
            </w:pPr>
          </w:p>
        </w:tc>
        <w:tc>
          <w:tcPr>
            <w:tcW w:w="2160" w:type="dxa"/>
            <w:vAlign w:val="center"/>
          </w:tcPr>
          <w:p w14:paraId="54D4E2BE" w14:textId="77777777" w:rsidR="002C5E28" w:rsidRDefault="002C5E28" w:rsidP="00A837BA">
            <w:pPr>
              <w:rPr>
                <w:rFonts w:ascii="Arial" w:hAnsi="Arial" w:cs="Arial"/>
              </w:rPr>
            </w:pPr>
          </w:p>
        </w:tc>
      </w:tr>
      <w:tr w:rsidR="002C5E28" w14:paraId="54D4E2C4" w14:textId="77777777" w:rsidTr="00A837BA">
        <w:trPr>
          <w:trHeight w:val="553"/>
        </w:trPr>
        <w:tc>
          <w:tcPr>
            <w:tcW w:w="2130" w:type="dxa"/>
            <w:vAlign w:val="center"/>
          </w:tcPr>
          <w:p w14:paraId="54D4E2C0" w14:textId="77777777" w:rsidR="002C5E28" w:rsidRDefault="002C5E28" w:rsidP="00A837BA">
            <w:pPr>
              <w:rPr>
                <w:rFonts w:ascii="Arial" w:hAnsi="Arial" w:cs="Arial"/>
              </w:rPr>
            </w:pPr>
          </w:p>
        </w:tc>
        <w:tc>
          <w:tcPr>
            <w:tcW w:w="1398" w:type="dxa"/>
            <w:vAlign w:val="center"/>
          </w:tcPr>
          <w:p w14:paraId="54D4E2C1" w14:textId="77777777" w:rsidR="002C5E28" w:rsidRDefault="002C5E28" w:rsidP="00A837BA">
            <w:pPr>
              <w:rPr>
                <w:rFonts w:ascii="Arial" w:hAnsi="Arial" w:cs="Arial"/>
              </w:rPr>
            </w:pPr>
          </w:p>
        </w:tc>
        <w:tc>
          <w:tcPr>
            <w:tcW w:w="3600" w:type="dxa"/>
            <w:vAlign w:val="center"/>
          </w:tcPr>
          <w:p w14:paraId="54D4E2C2" w14:textId="77777777" w:rsidR="002C5E28" w:rsidRDefault="002C5E28" w:rsidP="00A837BA">
            <w:pPr>
              <w:rPr>
                <w:rFonts w:ascii="Arial" w:hAnsi="Arial" w:cs="Arial"/>
              </w:rPr>
            </w:pPr>
          </w:p>
        </w:tc>
        <w:tc>
          <w:tcPr>
            <w:tcW w:w="2160" w:type="dxa"/>
            <w:vAlign w:val="center"/>
          </w:tcPr>
          <w:p w14:paraId="54D4E2C3" w14:textId="77777777" w:rsidR="002C5E28" w:rsidRDefault="002C5E28" w:rsidP="00A837BA">
            <w:pPr>
              <w:rPr>
                <w:rFonts w:ascii="Arial" w:hAnsi="Arial" w:cs="Arial"/>
              </w:rPr>
            </w:pPr>
          </w:p>
        </w:tc>
      </w:tr>
      <w:tr w:rsidR="002C5E28" w14:paraId="54D4E2C9" w14:textId="77777777" w:rsidTr="00A837BA">
        <w:trPr>
          <w:trHeight w:val="552"/>
        </w:trPr>
        <w:tc>
          <w:tcPr>
            <w:tcW w:w="2130" w:type="dxa"/>
            <w:vAlign w:val="center"/>
          </w:tcPr>
          <w:p w14:paraId="54D4E2C5" w14:textId="77777777" w:rsidR="002C5E28" w:rsidRDefault="002C5E28" w:rsidP="00A837BA">
            <w:pPr>
              <w:rPr>
                <w:rFonts w:ascii="Arial" w:hAnsi="Arial" w:cs="Arial"/>
              </w:rPr>
            </w:pPr>
          </w:p>
        </w:tc>
        <w:tc>
          <w:tcPr>
            <w:tcW w:w="1398" w:type="dxa"/>
            <w:vAlign w:val="center"/>
          </w:tcPr>
          <w:p w14:paraId="54D4E2C6" w14:textId="77777777" w:rsidR="002C5E28" w:rsidRDefault="002C5E28" w:rsidP="00A837BA">
            <w:pPr>
              <w:rPr>
                <w:rFonts w:ascii="Arial" w:hAnsi="Arial" w:cs="Arial"/>
              </w:rPr>
            </w:pPr>
          </w:p>
        </w:tc>
        <w:tc>
          <w:tcPr>
            <w:tcW w:w="3600" w:type="dxa"/>
            <w:vAlign w:val="center"/>
          </w:tcPr>
          <w:p w14:paraId="54D4E2C7" w14:textId="77777777" w:rsidR="002C5E28" w:rsidRDefault="002C5E28" w:rsidP="00A837BA">
            <w:pPr>
              <w:rPr>
                <w:rFonts w:ascii="Arial" w:hAnsi="Arial" w:cs="Arial"/>
              </w:rPr>
            </w:pPr>
          </w:p>
        </w:tc>
        <w:tc>
          <w:tcPr>
            <w:tcW w:w="2160" w:type="dxa"/>
            <w:vAlign w:val="center"/>
          </w:tcPr>
          <w:p w14:paraId="54D4E2C8" w14:textId="77777777" w:rsidR="002C5E28" w:rsidRDefault="002C5E28" w:rsidP="00A837BA">
            <w:pPr>
              <w:rPr>
                <w:rFonts w:ascii="Arial" w:hAnsi="Arial" w:cs="Arial"/>
              </w:rPr>
            </w:pPr>
          </w:p>
        </w:tc>
      </w:tr>
      <w:tr w:rsidR="002C5E28" w14:paraId="54D4E2CE" w14:textId="77777777" w:rsidTr="00A837BA">
        <w:trPr>
          <w:trHeight w:val="553"/>
        </w:trPr>
        <w:tc>
          <w:tcPr>
            <w:tcW w:w="2130" w:type="dxa"/>
            <w:vAlign w:val="center"/>
          </w:tcPr>
          <w:p w14:paraId="54D4E2CA" w14:textId="77777777" w:rsidR="002C5E28" w:rsidRDefault="002C5E28" w:rsidP="00A837BA">
            <w:pPr>
              <w:rPr>
                <w:rFonts w:ascii="Arial" w:hAnsi="Arial" w:cs="Arial"/>
              </w:rPr>
            </w:pPr>
          </w:p>
        </w:tc>
        <w:tc>
          <w:tcPr>
            <w:tcW w:w="1398" w:type="dxa"/>
            <w:vAlign w:val="center"/>
          </w:tcPr>
          <w:p w14:paraId="54D4E2CB" w14:textId="77777777" w:rsidR="002C5E28" w:rsidRDefault="002C5E28" w:rsidP="00A837BA">
            <w:pPr>
              <w:rPr>
                <w:rFonts w:ascii="Arial" w:hAnsi="Arial" w:cs="Arial"/>
              </w:rPr>
            </w:pPr>
          </w:p>
        </w:tc>
        <w:tc>
          <w:tcPr>
            <w:tcW w:w="3600" w:type="dxa"/>
            <w:vAlign w:val="center"/>
          </w:tcPr>
          <w:p w14:paraId="54D4E2CC" w14:textId="77777777" w:rsidR="002C5E28" w:rsidRDefault="002C5E28" w:rsidP="00A837BA">
            <w:pPr>
              <w:rPr>
                <w:rFonts w:ascii="Arial" w:hAnsi="Arial" w:cs="Arial"/>
              </w:rPr>
            </w:pPr>
          </w:p>
        </w:tc>
        <w:tc>
          <w:tcPr>
            <w:tcW w:w="2160" w:type="dxa"/>
            <w:vAlign w:val="center"/>
          </w:tcPr>
          <w:p w14:paraId="54D4E2CD" w14:textId="77777777" w:rsidR="002C5E28" w:rsidRDefault="002C5E28" w:rsidP="00A837BA">
            <w:pPr>
              <w:rPr>
                <w:rFonts w:ascii="Arial" w:hAnsi="Arial" w:cs="Arial"/>
              </w:rPr>
            </w:pPr>
          </w:p>
        </w:tc>
      </w:tr>
      <w:tr w:rsidR="002C5E28" w14:paraId="54D4E2D3" w14:textId="77777777" w:rsidTr="00A837BA">
        <w:trPr>
          <w:trHeight w:val="553"/>
        </w:trPr>
        <w:tc>
          <w:tcPr>
            <w:tcW w:w="2130" w:type="dxa"/>
            <w:vAlign w:val="center"/>
          </w:tcPr>
          <w:p w14:paraId="54D4E2CF" w14:textId="77777777" w:rsidR="002C5E28" w:rsidRDefault="002C5E28" w:rsidP="00A837BA">
            <w:pPr>
              <w:rPr>
                <w:rFonts w:ascii="Arial" w:hAnsi="Arial" w:cs="Arial"/>
              </w:rPr>
            </w:pPr>
          </w:p>
        </w:tc>
        <w:tc>
          <w:tcPr>
            <w:tcW w:w="1398" w:type="dxa"/>
            <w:vAlign w:val="center"/>
          </w:tcPr>
          <w:p w14:paraId="54D4E2D0" w14:textId="77777777" w:rsidR="002C5E28" w:rsidRDefault="002C5E28" w:rsidP="00A837BA">
            <w:pPr>
              <w:rPr>
                <w:rFonts w:ascii="Arial" w:hAnsi="Arial" w:cs="Arial"/>
              </w:rPr>
            </w:pPr>
          </w:p>
        </w:tc>
        <w:tc>
          <w:tcPr>
            <w:tcW w:w="3600" w:type="dxa"/>
            <w:vAlign w:val="center"/>
          </w:tcPr>
          <w:p w14:paraId="54D4E2D1" w14:textId="77777777" w:rsidR="002C5E28" w:rsidRDefault="002C5E28" w:rsidP="00A837BA">
            <w:pPr>
              <w:rPr>
                <w:rFonts w:ascii="Arial" w:hAnsi="Arial" w:cs="Arial"/>
              </w:rPr>
            </w:pPr>
          </w:p>
        </w:tc>
        <w:tc>
          <w:tcPr>
            <w:tcW w:w="2160" w:type="dxa"/>
            <w:vAlign w:val="center"/>
          </w:tcPr>
          <w:p w14:paraId="54D4E2D2" w14:textId="77777777" w:rsidR="002C5E28" w:rsidRDefault="002C5E28" w:rsidP="00A837BA">
            <w:pPr>
              <w:rPr>
                <w:rFonts w:ascii="Arial" w:hAnsi="Arial" w:cs="Arial"/>
              </w:rPr>
            </w:pPr>
          </w:p>
        </w:tc>
      </w:tr>
    </w:tbl>
    <w:p w14:paraId="54D4E2D4" w14:textId="77777777" w:rsidR="002C5E28" w:rsidRDefault="002C5E28" w:rsidP="002C5E28"/>
    <w:p w14:paraId="54D4E2D5" w14:textId="77777777" w:rsidR="002C5E28" w:rsidRDefault="002C5E28" w:rsidP="002C5E28">
      <w:pPr>
        <w:pStyle w:val="BodyText"/>
      </w:pPr>
    </w:p>
    <w:p w14:paraId="54D4E2D6" w14:textId="77777777" w:rsidR="00A03D78" w:rsidRDefault="00A03D78" w:rsidP="002C5E28">
      <w:pPr>
        <w:pStyle w:val="PAGETITLE"/>
        <w:sectPr w:rsidR="00A03D78" w:rsidSect="00744C00">
          <w:pgSz w:w="11906" w:h="16838"/>
          <w:pgMar w:top="1438" w:right="1452" w:bottom="1618" w:left="1406" w:header="595" w:footer="709" w:gutter="0"/>
          <w:cols w:space="708"/>
          <w:docGrid w:linePitch="360"/>
        </w:sectPr>
      </w:pPr>
    </w:p>
    <w:p w14:paraId="54D4E2D7" w14:textId="77777777" w:rsidR="00A03D78" w:rsidRDefault="00A03D78" w:rsidP="00A03D78">
      <w:pPr>
        <w:pStyle w:val="PAGETITLE"/>
        <w:pBdr>
          <w:bottom w:val="single" w:sz="4" w:space="1" w:color="auto"/>
        </w:pBdr>
      </w:pPr>
      <w:r>
        <w:t>Work Equipment</w:t>
      </w:r>
      <w:r w:rsidR="00585D3D">
        <w:t xml:space="preserve"> / Machinery</w:t>
      </w:r>
    </w:p>
    <w:p w14:paraId="54D4E2D8" w14:textId="77777777" w:rsidR="00A03D78" w:rsidRDefault="00A03D78" w:rsidP="00A03D78">
      <w:pPr>
        <w:jc w:val="center"/>
        <w:rPr>
          <w:rFonts w:ascii="Arial" w:hAnsi="Arial" w:cs="Arial"/>
          <w:sz w:val="28"/>
        </w:rPr>
      </w:pPr>
    </w:p>
    <w:p w14:paraId="54D4E2D9" w14:textId="77777777" w:rsidR="00A03D78" w:rsidRDefault="00A03D78" w:rsidP="00A03D78">
      <w:pPr>
        <w:pStyle w:val="Heading1"/>
      </w:pPr>
      <w:r>
        <w:t>Introduction</w:t>
      </w:r>
    </w:p>
    <w:p w14:paraId="54D4E2DA" w14:textId="77777777" w:rsidR="00A03D78" w:rsidRDefault="00A03D78" w:rsidP="00A03D78">
      <w:pPr>
        <w:rPr>
          <w:rFonts w:ascii="Arial" w:hAnsi="Arial" w:cs="Arial"/>
        </w:rPr>
      </w:pPr>
    </w:p>
    <w:p w14:paraId="54D4E2DB" w14:textId="77777777" w:rsidR="00A03D78" w:rsidRDefault="00A03D78" w:rsidP="00A03D78">
      <w:pPr>
        <w:pStyle w:val="BodyText"/>
        <w:tabs>
          <w:tab w:val="left" w:pos="0"/>
        </w:tabs>
        <w:jc w:val="both"/>
      </w:pPr>
      <w:r>
        <w:t xml:space="preserve">Issues relating to workplace equipment are covered by the </w:t>
      </w:r>
      <w:r>
        <w:rPr>
          <w:b/>
          <w:bCs/>
        </w:rPr>
        <w:t>Provision and Use of Work Equipment Regulations 1998</w:t>
      </w:r>
      <w:r>
        <w:t xml:space="preserve"> (PUWER).  The scope of the PUWER is wide but in general terms the Regulations require that equipment provided for use at work is:</w:t>
      </w:r>
    </w:p>
    <w:p w14:paraId="54D4E2DC" w14:textId="77777777" w:rsidR="00A03D78" w:rsidRDefault="00A03D78" w:rsidP="00A03D78">
      <w:pPr>
        <w:pStyle w:val="BodyText"/>
        <w:tabs>
          <w:tab w:val="left" w:pos="0"/>
        </w:tabs>
        <w:jc w:val="both"/>
      </w:pPr>
    </w:p>
    <w:p w14:paraId="54D4E2DD" w14:textId="77777777" w:rsidR="00A03D78" w:rsidRDefault="00A03D78" w:rsidP="00A03D78">
      <w:pPr>
        <w:pStyle w:val="BodyText"/>
        <w:numPr>
          <w:ilvl w:val="0"/>
          <w:numId w:val="75"/>
        </w:numPr>
        <w:tabs>
          <w:tab w:val="left" w:pos="0"/>
        </w:tabs>
        <w:jc w:val="both"/>
      </w:pPr>
      <w:r>
        <w:t>Suitable for the intended use</w:t>
      </w:r>
      <w:r w:rsidR="00635A68">
        <w:t>;</w:t>
      </w:r>
    </w:p>
    <w:p w14:paraId="54D4E2DE" w14:textId="77777777" w:rsidR="00A03D78" w:rsidRDefault="00A03D78" w:rsidP="00A03D78">
      <w:pPr>
        <w:pStyle w:val="BodyText"/>
        <w:numPr>
          <w:ilvl w:val="0"/>
          <w:numId w:val="75"/>
        </w:numPr>
        <w:tabs>
          <w:tab w:val="left" w:pos="0"/>
        </w:tabs>
        <w:jc w:val="both"/>
      </w:pPr>
      <w:r>
        <w:t>Safe for use, maintained in a safe condition and, in certain circumstances, inspected to ensure this remains the case</w:t>
      </w:r>
      <w:r w:rsidR="00635A68">
        <w:t>;</w:t>
      </w:r>
    </w:p>
    <w:p w14:paraId="54D4E2DF" w14:textId="77777777" w:rsidR="00A03D78" w:rsidRDefault="00A03D78" w:rsidP="00A03D78">
      <w:pPr>
        <w:pStyle w:val="BodyText"/>
        <w:numPr>
          <w:ilvl w:val="0"/>
          <w:numId w:val="75"/>
        </w:numPr>
        <w:tabs>
          <w:tab w:val="left" w:pos="0"/>
        </w:tabs>
        <w:jc w:val="both"/>
      </w:pPr>
      <w:r>
        <w:t>Used only by people who have received adequate information, instruction and training</w:t>
      </w:r>
      <w:r w:rsidR="00635A68">
        <w:t>; and</w:t>
      </w:r>
    </w:p>
    <w:p w14:paraId="54D4E2E0" w14:textId="77777777" w:rsidR="00A03D78" w:rsidRDefault="00A03D78" w:rsidP="00A03D78">
      <w:pPr>
        <w:pStyle w:val="BodyText"/>
        <w:numPr>
          <w:ilvl w:val="0"/>
          <w:numId w:val="75"/>
        </w:numPr>
        <w:tabs>
          <w:tab w:val="left" w:pos="0"/>
        </w:tabs>
        <w:jc w:val="both"/>
      </w:pPr>
      <w:r>
        <w:t>Accompanied by suitable safety measures, e.g. protective devices, markings, warnings.</w:t>
      </w:r>
    </w:p>
    <w:p w14:paraId="54D4E2E1" w14:textId="77777777" w:rsidR="00A03D78" w:rsidRDefault="00A03D78" w:rsidP="00A03D78">
      <w:pPr>
        <w:pStyle w:val="BodyText"/>
        <w:tabs>
          <w:tab w:val="left" w:pos="0"/>
        </w:tabs>
        <w:jc w:val="both"/>
      </w:pPr>
    </w:p>
    <w:p w14:paraId="54D4E2E2" w14:textId="77777777" w:rsidR="00A03D78" w:rsidRDefault="00A03D78" w:rsidP="00A03D78">
      <w:pPr>
        <w:pStyle w:val="BodyText"/>
        <w:tabs>
          <w:tab w:val="left" w:pos="0"/>
        </w:tabs>
        <w:jc w:val="both"/>
      </w:pPr>
      <w:r>
        <w:t>Work equipment can be almost any equipment used at work. This will include hand tools; machinery from a circular saw to a forklift truck; lifting equipment; access equipment and a combination of individual items of equipment to form an installation, such as a printing press. Equipment provided by employees for use at work is included in the scope of the regulations and is the employer’s responsibility.</w:t>
      </w:r>
    </w:p>
    <w:p w14:paraId="54D4E2E3" w14:textId="77777777" w:rsidR="00A03D78" w:rsidRDefault="00A03D78" w:rsidP="00A03D78">
      <w:pPr>
        <w:pStyle w:val="BodyText"/>
        <w:tabs>
          <w:tab w:val="left" w:pos="0"/>
        </w:tabs>
        <w:ind w:left="360"/>
        <w:jc w:val="both"/>
      </w:pPr>
    </w:p>
    <w:p w14:paraId="54D4E2E4" w14:textId="77777777" w:rsidR="00A03D78" w:rsidRDefault="00A03D78" w:rsidP="00A03D78">
      <w:pPr>
        <w:pStyle w:val="BodyText"/>
        <w:tabs>
          <w:tab w:val="left" w:pos="0"/>
        </w:tabs>
        <w:jc w:val="both"/>
      </w:pPr>
      <w:r>
        <w:t>“Use” of equipment includes starting and stopping, repairing, modifying, maintaining, servicing, cleaning and transporting.</w:t>
      </w:r>
    </w:p>
    <w:p w14:paraId="54D4E2E5" w14:textId="77777777" w:rsidR="00A03D78" w:rsidRPr="004E1E52" w:rsidRDefault="00A03D78" w:rsidP="00A03D78">
      <w:pPr>
        <w:rPr>
          <w:rFonts w:ascii="Arial" w:hAnsi="Arial" w:cs="Arial"/>
          <w:sz w:val="20"/>
          <w:szCs w:val="20"/>
        </w:rPr>
      </w:pPr>
    </w:p>
    <w:p w14:paraId="54D4E2E6" w14:textId="77777777" w:rsidR="00A03D78" w:rsidRDefault="00A03D78" w:rsidP="00A03D78">
      <w:pPr>
        <w:pStyle w:val="Heading1"/>
      </w:pPr>
      <w:r>
        <w:t>Responsibilities</w:t>
      </w:r>
    </w:p>
    <w:p w14:paraId="54D4E2E7" w14:textId="77777777" w:rsidR="00A03D78" w:rsidRDefault="00A03D78" w:rsidP="00A03D78">
      <w:pPr>
        <w:rPr>
          <w:rFonts w:ascii="Arial" w:hAnsi="Arial" w:cs="Arial"/>
        </w:rPr>
      </w:pPr>
    </w:p>
    <w:p w14:paraId="54D4E2E8" w14:textId="77777777" w:rsidR="00A03D78" w:rsidRDefault="00A03D78" w:rsidP="00A03D78">
      <w:pPr>
        <w:pStyle w:val="BodyText"/>
        <w:jc w:val="both"/>
      </w:pPr>
      <w:r>
        <w:t>The person responsible for the implementation of this procedure is identified in the Responsible Person Summary at the beginning of this section of the manual.</w:t>
      </w:r>
    </w:p>
    <w:p w14:paraId="54D4E2E9" w14:textId="77777777" w:rsidR="00A03D78" w:rsidRDefault="00A03D78" w:rsidP="00A03D78">
      <w:pPr>
        <w:pStyle w:val="BodyText"/>
        <w:jc w:val="both"/>
        <w:rPr>
          <w:b/>
          <w:bCs/>
          <w:color w:val="0000FF"/>
        </w:rPr>
      </w:pPr>
    </w:p>
    <w:p w14:paraId="54D4E2EA" w14:textId="77777777" w:rsidR="00A03D78" w:rsidRDefault="00A03D78" w:rsidP="00A03D78">
      <w:pPr>
        <w:pStyle w:val="BodyText"/>
      </w:pPr>
      <w:r>
        <w:t>The Responsible Person will ensure that:</w:t>
      </w:r>
    </w:p>
    <w:p w14:paraId="54D4E2EB" w14:textId="77777777" w:rsidR="00A03D78" w:rsidRDefault="00A03D78" w:rsidP="00A03D78">
      <w:pPr>
        <w:pStyle w:val="BodyText"/>
        <w:jc w:val="both"/>
      </w:pPr>
    </w:p>
    <w:p w14:paraId="54D4E2EC" w14:textId="77777777" w:rsidR="00A03D78" w:rsidRDefault="00A03D78" w:rsidP="00A03D78">
      <w:pPr>
        <w:pStyle w:val="BodyText"/>
        <w:numPr>
          <w:ilvl w:val="0"/>
          <w:numId w:val="76"/>
        </w:numPr>
        <w:tabs>
          <w:tab w:val="left" w:pos="0"/>
        </w:tabs>
        <w:jc w:val="both"/>
        <w:rPr>
          <w:rFonts w:cs="Arial"/>
        </w:rPr>
      </w:pPr>
      <w:r>
        <w:rPr>
          <w:rFonts w:cs="Arial"/>
        </w:rPr>
        <w:t>The work equipment is suitable for their intended use and is in accordance with the statutory requirements and guidance</w:t>
      </w:r>
      <w:r w:rsidR="00635A68">
        <w:rPr>
          <w:rFonts w:cs="Arial"/>
        </w:rPr>
        <w:t>;</w:t>
      </w:r>
    </w:p>
    <w:p w14:paraId="54D4E2ED" w14:textId="77777777" w:rsidR="00A03D78" w:rsidRDefault="00A03D78" w:rsidP="00A03D78">
      <w:pPr>
        <w:pStyle w:val="BodyText"/>
        <w:tabs>
          <w:tab w:val="left" w:pos="0"/>
        </w:tabs>
        <w:jc w:val="both"/>
        <w:rPr>
          <w:rFonts w:cs="Arial"/>
        </w:rPr>
      </w:pPr>
    </w:p>
    <w:p w14:paraId="54D4E2EE" w14:textId="77777777" w:rsidR="00A03D78" w:rsidRDefault="00A03D78" w:rsidP="00A03D78">
      <w:pPr>
        <w:pStyle w:val="BodyText"/>
        <w:numPr>
          <w:ilvl w:val="0"/>
          <w:numId w:val="76"/>
        </w:numPr>
        <w:tabs>
          <w:tab w:val="left" w:pos="0"/>
        </w:tabs>
        <w:jc w:val="both"/>
        <w:rPr>
          <w:rFonts w:cs="Arial"/>
        </w:rPr>
      </w:pPr>
      <w:r>
        <w:rPr>
          <w:rFonts w:cs="Arial"/>
        </w:rPr>
        <w:t>The work equipment is inspected and maintained, as appropriate, to ensure acceptable levels of health and safety at all times. Records are kept</w:t>
      </w:r>
      <w:r w:rsidR="00635A68">
        <w:rPr>
          <w:rFonts w:cs="Arial"/>
        </w:rPr>
        <w:t>;</w:t>
      </w:r>
    </w:p>
    <w:p w14:paraId="54D4E2EF" w14:textId="77777777" w:rsidR="00A03D78" w:rsidRDefault="00A03D78" w:rsidP="00A03D78">
      <w:pPr>
        <w:pStyle w:val="BodyText"/>
        <w:tabs>
          <w:tab w:val="left" w:pos="0"/>
        </w:tabs>
        <w:jc w:val="both"/>
        <w:rPr>
          <w:rFonts w:cs="Arial"/>
        </w:rPr>
      </w:pPr>
    </w:p>
    <w:p w14:paraId="54D4E2F0" w14:textId="77777777" w:rsidR="00A03D78" w:rsidRDefault="00A03D78" w:rsidP="00A03D78">
      <w:pPr>
        <w:pStyle w:val="BodyText"/>
        <w:numPr>
          <w:ilvl w:val="0"/>
          <w:numId w:val="76"/>
        </w:numPr>
        <w:tabs>
          <w:tab w:val="left" w:pos="0"/>
        </w:tabs>
        <w:jc w:val="both"/>
        <w:rPr>
          <w:rFonts w:cs="Arial"/>
        </w:rPr>
      </w:pPr>
      <w:r>
        <w:rPr>
          <w:rFonts w:cs="Arial"/>
        </w:rPr>
        <w:t>Employees are given adequate instruction, information and training in the use of the work equip</w:t>
      </w:r>
      <w:r w:rsidR="00635A68">
        <w:rPr>
          <w:rFonts w:cs="Arial"/>
        </w:rPr>
        <w:t>ment. Training records are kept;</w:t>
      </w:r>
    </w:p>
    <w:p w14:paraId="54D4E2F1" w14:textId="77777777" w:rsidR="00A03D78" w:rsidRDefault="00A03D78" w:rsidP="00A03D78">
      <w:pPr>
        <w:pStyle w:val="BodyText"/>
        <w:tabs>
          <w:tab w:val="left" w:pos="0"/>
        </w:tabs>
        <w:jc w:val="both"/>
        <w:rPr>
          <w:rFonts w:cs="Arial"/>
        </w:rPr>
      </w:pPr>
    </w:p>
    <w:p w14:paraId="54D4E2F2" w14:textId="77777777" w:rsidR="00A03D78" w:rsidRDefault="00A03D78" w:rsidP="00A03D78">
      <w:pPr>
        <w:pStyle w:val="BodyText"/>
        <w:numPr>
          <w:ilvl w:val="0"/>
          <w:numId w:val="76"/>
        </w:numPr>
        <w:tabs>
          <w:tab w:val="left" w:pos="0"/>
        </w:tabs>
        <w:jc w:val="both"/>
        <w:rPr>
          <w:rFonts w:cs="Arial"/>
        </w:rPr>
      </w:pPr>
      <w:r>
        <w:rPr>
          <w:rFonts w:cs="Arial"/>
        </w:rPr>
        <w:t>Arrangements are in place to ensure only competent employees use work equipment</w:t>
      </w:r>
      <w:r w:rsidR="00635A68">
        <w:rPr>
          <w:rFonts w:cs="Arial"/>
        </w:rPr>
        <w:t>;</w:t>
      </w:r>
    </w:p>
    <w:p w14:paraId="54D4E2F3" w14:textId="77777777" w:rsidR="00A03D78" w:rsidRDefault="00A03D78" w:rsidP="00A03D78">
      <w:pPr>
        <w:pStyle w:val="BodyText"/>
        <w:tabs>
          <w:tab w:val="left" w:pos="0"/>
        </w:tabs>
        <w:jc w:val="both"/>
        <w:rPr>
          <w:rFonts w:cs="Arial"/>
        </w:rPr>
      </w:pPr>
    </w:p>
    <w:p w14:paraId="54D4E2F4" w14:textId="77777777" w:rsidR="00A03D78" w:rsidRDefault="00A03D78" w:rsidP="00A03D78">
      <w:pPr>
        <w:pStyle w:val="BodyText"/>
        <w:numPr>
          <w:ilvl w:val="0"/>
          <w:numId w:val="76"/>
        </w:numPr>
        <w:tabs>
          <w:tab w:val="left" w:pos="0"/>
        </w:tabs>
        <w:jc w:val="both"/>
        <w:rPr>
          <w:rFonts w:cs="Arial"/>
        </w:rPr>
      </w:pPr>
      <w:r>
        <w:rPr>
          <w:rFonts w:cs="Arial"/>
        </w:rPr>
        <w:t>Safety features, including guarding, are fitted to each item of work equipment as appropriate to its design and use</w:t>
      </w:r>
      <w:r w:rsidR="00635A68">
        <w:rPr>
          <w:rFonts w:cs="Arial"/>
        </w:rPr>
        <w:t>;</w:t>
      </w:r>
    </w:p>
    <w:p w14:paraId="54D4E2F5" w14:textId="77777777" w:rsidR="00A03D78" w:rsidRDefault="00A03D78" w:rsidP="00A03D78">
      <w:pPr>
        <w:pStyle w:val="BodyText"/>
        <w:tabs>
          <w:tab w:val="left" w:pos="0"/>
        </w:tabs>
        <w:jc w:val="both"/>
        <w:rPr>
          <w:rFonts w:cs="Arial"/>
        </w:rPr>
      </w:pPr>
    </w:p>
    <w:p w14:paraId="54D4E2F6" w14:textId="77777777" w:rsidR="00A03D78" w:rsidRDefault="00A03D78" w:rsidP="00A03D78">
      <w:pPr>
        <w:pStyle w:val="BodyText"/>
        <w:numPr>
          <w:ilvl w:val="0"/>
          <w:numId w:val="76"/>
        </w:numPr>
        <w:tabs>
          <w:tab w:val="left" w:pos="0"/>
        </w:tabs>
        <w:jc w:val="both"/>
        <w:rPr>
          <w:rFonts w:cs="Arial"/>
        </w:rPr>
      </w:pPr>
      <w:r>
        <w:rPr>
          <w:rFonts w:cs="Arial"/>
        </w:rPr>
        <w:t>Safe systems of work are in place for each item of work equipment for normal use, breakdowns and inspections where safe systems must be followed to ensure health and safety</w:t>
      </w:r>
      <w:r w:rsidR="00635A68">
        <w:rPr>
          <w:rFonts w:cs="Arial"/>
        </w:rPr>
        <w:t>;</w:t>
      </w:r>
    </w:p>
    <w:p w14:paraId="54D4E2F7" w14:textId="77777777" w:rsidR="00A03D78" w:rsidRDefault="00A03D78" w:rsidP="00A03D78">
      <w:pPr>
        <w:pStyle w:val="BodyText"/>
        <w:tabs>
          <w:tab w:val="left" w:pos="0"/>
        </w:tabs>
        <w:jc w:val="both"/>
        <w:rPr>
          <w:rFonts w:cs="Arial"/>
        </w:rPr>
      </w:pPr>
    </w:p>
    <w:p w14:paraId="54D4E2F8" w14:textId="77777777" w:rsidR="00A03D78" w:rsidRDefault="00A03D78" w:rsidP="00A03D78">
      <w:pPr>
        <w:pStyle w:val="BodyText"/>
        <w:numPr>
          <w:ilvl w:val="0"/>
          <w:numId w:val="78"/>
        </w:numPr>
        <w:tabs>
          <w:tab w:val="left" w:pos="0"/>
        </w:tabs>
        <w:jc w:val="both"/>
        <w:rPr>
          <w:rFonts w:cs="Arial"/>
        </w:rPr>
      </w:pPr>
      <w:r>
        <w:rPr>
          <w:rFonts w:cs="Arial"/>
        </w:rPr>
        <w:t>The use of work equipment is monitored and controlled by a competent person</w:t>
      </w:r>
      <w:r w:rsidR="00635A68">
        <w:rPr>
          <w:rFonts w:cs="Arial"/>
        </w:rPr>
        <w:t>;</w:t>
      </w:r>
    </w:p>
    <w:p w14:paraId="54D4E2F9" w14:textId="77777777" w:rsidR="00A03D78" w:rsidRDefault="00A03D78" w:rsidP="00A03D78">
      <w:pPr>
        <w:pStyle w:val="BodyText"/>
        <w:tabs>
          <w:tab w:val="left" w:pos="0"/>
        </w:tabs>
        <w:jc w:val="both"/>
        <w:rPr>
          <w:rFonts w:cs="Arial"/>
        </w:rPr>
      </w:pPr>
    </w:p>
    <w:p w14:paraId="54D4E2FA" w14:textId="77777777" w:rsidR="00A03D78" w:rsidRDefault="00A03D78" w:rsidP="00A03D78">
      <w:pPr>
        <w:pStyle w:val="BodyText"/>
        <w:numPr>
          <w:ilvl w:val="0"/>
          <w:numId w:val="77"/>
        </w:numPr>
        <w:tabs>
          <w:tab w:val="left" w:pos="0"/>
        </w:tabs>
        <w:jc w:val="both"/>
        <w:rPr>
          <w:rFonts w:cs="Arial"/>
        </w:rPr>
      </w:pPr>
      <w:r>
        <w:rPr>
          <w:rFonts w:cs="Arial"/>
        </w:rPr>
        <w:t>Where defects are noted in work equipment, corrective actions are implemented within appropriate timescale</w:t>
      </w:r>
      <w:r w:rsidR="00635A68">
        <w:rPr>
          <w:rFonts w:cs="Arial"/>
        </w:rPr>
        <w:t>s; and</w:t>
      </w:r>
    </w:p>
    <w:p w14:paraId="54D4E2FB" w14:textId="77777777" w:rsidR="00A03D78" w:rsidRDefault="00A03D78" w:rsidP="00A03D78">
      <w:pPr>
        <w:pStyle w:val="BodyText"/>
        <w:tabs>
          <w:tab w:val="left" w:pos="0"/>
        </w:tabs>
        <w:jc w:val="both"/>
        <w:rPr>
          <w:rFonts w:cs="Arial"/>
        </w:rPr>
      </w:pPr>
    </w:p>
    <w:p w14:paraId="54D4E2FC" w14:textId="77777777" w:rsidR="00A03D78" w:rsidRDefault="00A03D78" w:rsidP="00A03D78">
      <w:pPr>
        <w:pStyle w:val="BodyText"/>
        <w:numPr>
          <w:ilvl w:val="0"/>
          <w:numId w:val="77"/>
        </w:numPr>
        <w:tabs>
          <w:tab w:val="left" w:pos="0"/>
        </w:tabs>
        <w:jc w:val="both"/>
        <w:rPr>
          <w:rFonts w:cs="Arial"/>
        </w:rPr>
      </w:pPr>
      <w:r>
        <w:rPr>
          <w:rFonts w:cs="Arial"/>
        </w:rPr>
        <w:t>Work equipment is fitted with appropriate controls including emergency stop controls, markings and warnings.</w:t>
      </w:r>
    </w:p>
    <w:p w14:paraId="54D4E2FD" w14:textId="77777777" w:rsidR="00A03D78" w:rsidRDefault="00A03D78" w:rsidP="00A03D78">
      <w:pPr>
        <w:pStyle w:val="BodyText"/>
        <w:rPr>
          <w:sz w:val="22"/>
        </w:rPr>
      </w:pPr>
    </w:p>
    <w:p w14:paraId="54D4E2FE" w14:textId="77777777" w:rsidR="00A03D78" w:rsidRDefault="00A03D78" w:rsidP="00A03D78">
      <w:pPr>
        <w:pStyle w:val="Heading1"/>
      </w:pPr>
      <w:r>
        <w:t xml:space="preserve">Legislation </w:t>
      </w:r>
      <w:r w:rsidR="002140E0">
        <w:t>and</w:t>
      </w:r>
      <w:r>
        <w:t xml:space="preserve"> Guidance</w:t>
      </w:r>
    </w:p>
    <w:p w14:paraId="54D4E2FF" w14:textId="77777777" w:rsidR="00A03D78" w:rsidRPr="004E1E52" w:rsidRDefault="00A03D78" w:rsidP="00A03D7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A03D78" w14:paraId="54D4E302" w14:textId="77777777" w:rsidTr="00635A68">
        <w:trPr>
          <w:trHeight w:val="583"/>
        </w:trPr>
        <w:tc>
          <w:tcPr>
            <w:tcW w:w="1268" w:type="dxa"/>
            <w:shd w:val="clear" w:color="auto" w:fill="999999"/>
            <w:vAlign w:val="center"/>
          </w:tcPr>
          <w:p w14:paraId="54D4E300" w14:textId="77777777" w:rsidR="00A03D78" w:rsidRPr="00635A68" w:rsidRDefault="00A03D78" w:rsidP="00A837BA">
            <w:pPr>
              <w:pStyle w:val="BodyText"/>
              <w:rPr>
                <w:b/>
                <w:color w:val="FFFFFF"/>
              </w:rPr>
            </w:pPr>
            <w:r w:rsidRPr="00635A68">
              <w:rPr>
                <w:b/>
                <w:color w:val="FFFFFF"/>
              </w:rPr>
              <w:t>Legislation</w:t>
            </w:r>
          </w:p>
        </w:tc>
        <w:tc>
          <w:tcPr>
            <w:tcW w:w="7254" w:type="dxa"/>
            <w:vAlign w:val="center"/>
          </w:tcPr>
          <w:p w14:paraId="1025F771" w14:textId="77777777" w:rsidR="00A03D78" w:rsidRDefault="00A03D78" w:rsidP="00A837BA">
            <w:pPr>
              <w:pStyle w:val="BodyText"/>
            </w:pPr>
            <w:r>
              <w:t>Provision and Use of Work Equipment Regulations 1998</w:t>
            </w:r>
          </w:p>
          <w:p w14:paraId="54D4E301" w14:textId="24B6664D" w:rsidR="003B36BD" w:rsidRDefault="003B36BD" w:rsidP="00A837BA">
            <w:pPr>
              <w:pStyle w:val="BodyText"/>
            </w:pPr>
            <w:r>
              <w:t>Global Regulation</w:t>
            </w:r>
          </w:p>
        </w:tc>
      </w:tr>
      <w:tr w:rsidR="00A03D78" w14:paraId="54D4E306" w14:textId="77777777" w:rsidTr="00635A68">
        <w:tc>
          <w:tcPr>
            <w:tcW w:w="1268" w:type="dxa"/>
            <w:shd w:val="clear" w:color="auto" w:fill="999999"/>
            <w:vAlign w:val="center"/>
          </w:tcPr>
          <w:p w14:paraId="54D4E303" w14:textId="77777777" w:rsidR="00A03D78" w:rsidRPr="00635A68" w:rsidRDefault="00A03D78" w:rsidP="00A837BA">
            <w:pPr>
              <w:pStyle w:val="BodyText"/>
              <w:rPr>
                <w:b/>
                <w:color w:val="FFFFFF"/>
              </w:rPr>
            </w:pPr>
            <w:r w:rsidRPr="00635A68">
              <w:rPr>
                <w:b/>
                <w:color w:val="FFFFFF"/>
              </w:rPr>
              <w:t>Guidance</w:t>
            </w:r>
          </w:p>
        </w:tc>
        <w:tc>
          <w:tcPr>
            <w:tcW w:w="7254" w:type="dxa"/>
            <w:vAlign w:val="center"/>
          </w:tcPr>
          <w:p w14:paraId="54D4E304" w14:textId="77777777" w:rsidR="00A03D78" w:rsidRDefault="00A03D78" w:rsidP="00A837BA">
            <w:pPr>
              <w:pStyle w:val="BodyText"/>
            </w:pPr>
            <w:r>
              <w:t xml:space="preserve">Provision and Use of Work Equipment Regulations 1998 – </w:t>
            </w:r>
            <w:r w:rsidR="002140E0">
              <w:t>Approved Code of Practice and Guidance</w:t>
            </w:r>
            <w:r>
              <w:t xml:space="preserve"> (L22)</w:t>
            </w:r>
          </w:p>
          <w:p w14:paraId="54D4E305" w14:textId="77777777" w:rsidR="00A03D78" w:rsidRDefault="00A03D78" w:rsidP="00A837BA">
            <w:pPr>
              <w:pStyle w:val="BodyText"/>
            </w:pPr>
            <w:r>
              <w:t>Simple Guide To The Provision And Use Of Work Equipment Regulations 1998 INDG291 (</w:t>
            </w:r>
            <w:hyperlink r:id="rId131" w:history="1">
              <w:r w:rsidR="00635A68" w:rsidRPr="00210C09">
                <w:rPr>
                  <w:rStyle w:val="Hyperlink"/>
                </w:rPr>
                <w:t>www.hse.gov.uk/pubns/indg291.pdf</w:t>
              </w:r>
            </w:hyperlink>
            <w:r w:rsidR="00635A68">
              <w:t xml:space="preserve">) </w:t>
            </w:r>
          </w:p>
        </w:tc>
      </w:tr>
    </w:tbl>
    <w:p w14:paraId="54D4E307" w14:textId="77777777" w:rsidR="00A03D78" w:rsidRDefault="00A03D78" w:rsidP="00A03D78">
      <w:pPr>
        <w:rPr>
          <w:rFonts w:ascii="Arial" w:hAnsi="Arial" w:cs="Arial"/>
          <w:sz w:val="22"/>
        </w:rPr>
      </w:pPr>
    </w:p>
    <w:p w14:paraId="54D4E308" w14:textId="77777777" w:rsidR="00A03D78" w:rsidRDefault="00A03D78" w:rsidP="00A03D78">
      <w:pPr>
        <w:pStyle w:val="BodyText"/>
        <w:tabs>
          <w:tab w:val="left" w:pos="0"/>
        </w:tabs>
        <w:jc w:val="both"/>
        <w:rPr>
          <w:rFonts w:cs="Arial"/>
        </w:rPr>
      </w:pPr>
      <w:r>
        <w:rPr>
          <w:rFonts w:cs="Arial"/>
        </w:rPr>
        <w:t>Work equipment may include a whole range of items. The health and safety issues regarding this equipment will differ greatly but it is important that they are all considered on an individual basis.</w:t>
      </w:r>
    </w:p>
    <w:p w14:paraId="54D4E309" w14:textId="77777777" w:rsidR="00A03D78" w:rsidRDefault="00A03D78" w:rsidP="00A03D78">
      <w:pPr>
        <w:pStyle w:val="BodyText"/>
        <w:tabs>
          <w:tab w:val="left" w:pos="0"/>
        </w:tabs>
        <w:jc w:val="both"/>
        <w:rPr>
          <w:rFonts w:cs="Arial"/>
        </w:rPr>
      </w:pPr>
    </w:p>
    <w:p w14:paraId="54D4E30A" w14:textId="77777777" w:rsidR="00A03D78" w:rsidRDefault="00A03D78" w:rsidP="00A03D78">
      <w:pPr>
        <w:pStyle w:val="Heading2"/>
      </w:pPr>
      <w:r>
        <w:t>Safety Features</w:t>
      </w:r>
    </w:p>
    <w:p w14:paraId="54D4E30B" w14:textId="77777777" w:rsidR="00A03D78" w:rsidRDefault="00A03D78" w:rsidP="00A03D78">
      <w:pPr>
        <w:pStyle w:val="BodyText"/>
        <w:tabs>
          <w:tab w:val="left" w:pos="0"/>
        </w:tabs>
        <w:jc w:val="both"/>
        <w:rPr>
          <w:rFonts w:cs="Arial"/>
        </w:rPr>
      </w:pPr>
      <w:r>
        <w:rPr>
          <w:rFonts w:cs="Arial"/>
        </w:rPr>
        <w:t xml:space="preserve">The safety features associated with workplace equipment will be designed specifically for the item of equipment. The design should protect equipment users and those persons who may be exposed to the equipment. Safety features may include guards to protect dangerous parts of the equipment, screens to restrain potentially ejected materials or covers and barriers to isolate hot or cold surfaces from people. Additional features may include systems such as flashing beacons or start- up alarms. </w:t>
      </w:r>
    </w:p>
    <w:p w14:paraId="54D4E30C" w14:textId="77777777" w:rsidR="00A03D78" w:rsidRDefault="00A03D78" w:rsidP="00A03D78">
      <w:pPr>
        <w:pStyle w:val="BodyText"/>
        <w:tabs>
          <w:tab w:val="left" w:pos="0"/>
        </w:tabs>
        <w:jc w:val="both"/>
        <w:rPr>
          <w:rFonts w:cs="Arial"/>
          <w:b/>
          <w:bCs/>
          <w:i/>
          <w:iCs/>
          <w:sz w:val="22"/>
        </w:rPr>
      </w:pPr>
    </w:p>
    <w:p w14:paraId="54D4E30D" w14:textId="77777777" w:rsidR="00A03D78" w:rsidRDefault="00A03D78" w:rsidP="00A03D78">
      <w:pPr>
        <w:pStyle w:val="Heading2"/>
      </w:pPr>
      <w:r>
        <w:t>Inspection and Maintenance</w:t>
      </w:r>
    </w:p>
    <w:p w14:paraId="54D4E30E" w14:textId="77777777" w:rsidR="00A03D78" w:rsidRDefault="00A03D78" w:rsidP="00A03D78">
      <w:pPr>
        <w:pStyle w:val="BodyText"/>
        <w:tabs>
          <w:tab w:val="left" w:pos="0"/>
        </w:tabs>
        <w:jc w:val="both"/>
        <w:rPr>
          <w:rFonts w:cs="Arial"/>
        </w:rPr>
      </w:pPr>
      <w:r>
        <w:rPr>
          <w:rFonts w:cs="Arial"/>
        </w:rPr>
        <w:t>Work equipment must be maintained in a safe condition. This can be ensured by implementing routine inspections, statutory inspections and maintenance. This work should address not only the operation of the equipment but also the safety features. Records should be kept of this work.</w:t>
      </w:r>
    </w:p>
    <w:p w14:paraId="54D4E30F" w14:textId="77777777" w:rsidR="00A03D78" w:rsidRDefault="00A03D78" w:rsidP="00A03D78">
      <w:pPr>
        <w:pStyle w:val="BodyText"/>
        <w:tabs>
          <w:tab w:val="left" w:pos="0"/>
        </w:tabs>
        <w:jc w:val="both"/>
        <w:rPr>
          <w:rFonts w:cs="Arial"/>
          <w:b/>
          <w:bCs/>
          <w:i/>
          <w:iCs/>
          <w:sz w:val="22"/>
        </w:rPr>
      </w:pPr>
    </w:p>
    <w:p w14:paraId="54D4E310" w14:textId="77777777" w:rsidR="00A03D78" w:rsidRDefault="00A03D78" w:rsidP="00A03D78">
      <w:pPr>
        <w:pStyle w:val="Heading2"/>
      </w:pPr>
      <w:r>
        <w:t>Training</w:t>
      </w:r>
    </w:p>
    <w:p w14:paraId="54D4E311" w14:textId="77777777" w:rsidR="00A03D78" w:rsidRDefault="00A03D78" w:rsidP="00A03D78">
      <w:pPr>
        <w:pStyle w:val="BodyText"/>
        <w:jc w:val="both"/>
        <w:rPr>
          <w:rFonts w:cs="Arial"/>
        </w:rPr>
      </w:pPr>
      <w:r>
        <w:rPr>
          <w:rFonts w:cs="Arial"/>
        </w:rPr>
        <w:t>Only competent persons should be allowed to use hazardous items of work equipment. Employee competence should be specific to the type and model of equipment provided and the way it is to be used. Arrangements should be in place, such as key security, to prevent unauthorised persons using hazardous work equipment.</w:t>
      </w:r>
    </w:p>
    <w:p w14:paraId="54D4E312" w14:textId="77777777" w:rsidR="00A03D78" w:rsidRDefault="00A03D78" w:rsidP="00A03D78">
      <w:pPr>
        <w:pStyle w:val="BodyText"/>
        <w:jc w:val="both"/>
        <w:rPr>
          <w:spacing w:val="-2"/>
          <w:sz w:val="22"/>
        </w:rPr>
      </w:pPr>
    </w:p>
    <w:p w14:paraId="54D4E313" w14:textId="77777777" w:rsidR="00A03D78" w:rsidRDefault="00A03D78" w:rsidP="00A03D78">
      <w:pPr>
        <w:pStyle w:val="Heading1"/>
      </w:pPr>
      <w:r>
        <w:t>Record Keeping</w:t>
      </w:r>
    </w:p>
    <w:p w14:paraId="54D4E314" w14:textId="77777777" w:rsidR="00A03D78" w:rsidRDefault="00A03D78" w:rsidP="00A03D78">
      <w:pPr>
        <w:rPr>
          <w:color w:val="000000"/>
          <w:sz w:val="22"/>
        </w:rPr>
      </w:pPr>
    </w:p>
    <w:p w14:paraId="54D4E315" w14:textId="77777777" w:rsidR="00A03D78" w:rsidRDefault="00A03D78" w:rsidP="00A03D78">
      <w:pPr>
        <w:pStyle w:val="BodyText"/>
        <w:jc w:val="both"/>
      </w:pPr>
      <w:r>
        <w:t xml:space="preserve">This record is a form to record inspections of the work equipment. The inspection frequency and features to be inspected will depend on the type and use of the equipment and advice should be sought from a competent person such as the equipment supplier. </w:t>
      </w:r>
    </w:p>
    <w:p w14:paraId="54D4E316" w14:textId="77777777" w:rsidR="00A03D78" w:rsidRDefault="00A03D78" w:rsidP="00A03D78">
      <w:pPr>
        <w:pStyle w:val="BodyText"/>
        <w:jc w:val="both"/>
      </w:pPr>
    </w:p>
    <w:p w14:paraId="54D4E317" w14:textId="77777777" w:rsidR="00A03D78" w:rsidRDefault="00A03D78" w:rsidP="00A03D78">
      <w:pPr>
        <w:pStyle w:val="BodyText"/>
        <w:jc w:val="both"/>
      </w:pPr>
      <w:r>
        <w:t>If there is conformity to the required standards insert “</w:t>
      </w:r>
      <w:r>
        <w:rPr>
          <w:b/>
          <w:bCs/>
        </w:rPr>
        <w:t>OK</w:t>
      </w:r>
      <w:r>
        <w:t>”.  If there is not conformity to the required standards insert a “</w:t>
      </w:r>
      <w:r>
        <w:rPr>
          <w:b/>
          <w:bCs/>
        </w:rPr>
        <w:t>X</w:t>
      </w:r>
      <w:r>
        <w:t>” and implement corrective actions.</w:t>
      </w:r>
    </w:p>
    <w:p w14:paraId="54D4E318" w14:textId="77777777" w:rsidR="00A03D78" w:rsidRDefault="00A03D78" w:rsidP="00A03D78">
      <w:pPr>
        <w:pStyle w:val="BodyText"/>
        <w:jc w:val="both"/>
        <w:rPr>
          <w:rFonts w:cs="Arial"/>
        </w:rPr>
      </w:pPr>
    </w:p>
    <w:p w14:paraId="54D4E319" w14:textId="77777777" w:rsidR="00A03D78" w:rsidRDefault="00A03D78" w:rsidP="00A03D78">
      <w:pPr>
        <w:pStyle w:val="BodyText"/>
        <w:jc w:val="both"/>
        <w:rPr>
          <w:rFonts w:cs="Arial"/>
        </w:rPr>
      </w:pPr>
      <w:r>
        <w:rPr>
          <w:rFonts w:cs="Arial"/>
        </w:rPr>
        <w:t>An example record is shown overleaf.</w:t>
      </w:r>
    </w:p>
    <w:p w14:paraId="54D4E31A" w14:textId="77777777" w:rsidR="006D4AFA" w:rsidRDefault="006D4AFA" w:rsidP="00A03D78">
      <w:pPr>
        <w:pStyle w:val="BodyText"/>
        <w:jc w:val="both"/>
        <w:rPr>
          <w:rFonts w:cs="Arial"/>
        </w:rPr>
        <w:sectPr w:rsidR="006D4AFA" w:rsidSect="002D1B66">
          <w:headerReference w:type="default" r:id="rId132"/>
          <w:footerReference w:type="default" r:id="rId133"/>
          <w:pgSz w:w="11906" w:h="16838"/>
          <w:pgMar w:top="1438" w:right="1452" w:bottom="1618" w:left="1406" w:header="595" w:footer="709" w:gutter="0"/>
          <w:pgNumType w:start="1"/>
          <w:cols w:space="708"/>
          <w:docGrid w:linePitch="360"/>
        </w:sectPr>
      </w:pPr>
    </w:p>
    <w:p w14:paraId="54D4E31B" w14:textId="77777777" w:rsidR="00900C24" w:rsidRDefault="00900C24" w:rsidP="00A03D78">
      <w:pPr>
        <w:pStyle w:val="BodyText"/>
        <w:jc w:val="both"/>
        <w:rPr>
          <w:rFonts w:cs="Arial"/>
          <w:sz w:val="22"/>
        </w:rPr>
      </w:pPr>
    </w:p>
    <w:p w14:paraId="54D4E31C" w14:textId="77777777" w:rsidR="00B86E76" w:rsidRDefault="00B86E76" w:rsidP="00B86E76">
      <w:pPr>
        <w:pStyle w:val="Caption"/>
        <w:pBdr>
          <w:top w:val="single" w:sz="4" w:space="1" w:color="auto"/>
          <w:left w:val="single" w:sz="4" w:space="0" w:color="auto"/>
          <w:bottom w:val="single" w:sz="4" w:space="1" w:color="auto"/>
          <w:right w:val="single" w:sz="4" w:space="0" w:color="auto"/>
        </w:pBdr>
        <w:shd w:val="clear" w:color="auto" w:fill="A0A0A0"/>
        <w:rPr>
          <w:b/>
          <w:bCs/>
          <w:color w:val="FFFFFF"/>
          <w:sz w:val="20"/>
        </w:rPr>
      </w:pPr>
      <w:r>
        <w:rPr>
          <w:b/>
          <w:bCs/>
          <w:color w:val="FFFFFF"/>
          <w:sz w:val="20"/>
        </w:rPr>
        <w:t xml:space="preserve">Work Equipment Inspection Record          </w:t>
      </w:r>
    </w:p>
    <w:p w14:paraId="54D4E31D" w14:textId="77777777" w:rsidR="00B86E76" w:rsidRDefault="00B86E76" w:rsidP="00B86E76"/>
    <w:p w14:paraId="54D4E31E" w14:textId="53F6A4D8" w:rsidR="00B86E76" w:rsidRDefault="00B86E76" w:rsidP="00B86E76">
      <w:pPr>
        <w:pStyle w:val="BodyText"/>
      </w:pPr>
      <w:r>
        <w:t xml:space="preserve">Work Equipment Inspected: </w:t>
      </w:r>
      <w:r w:rsidR="00BA47DF">
        <w:rPr>
          <w:b/>
          <w:bCs/>
          <w:i/>
          <w:iCs/>
        </w:rPr>
        <w:t>Gas powered tumble dryer</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31"/>
        <w:gridCol w:w="731"/>
        <w:gridCol w:w="731"/>
        <w:gridCol w:w="732"/>
        <w:gridCol w:w="731"/>
        <w:gridCol w:w="731"/>
        <w:gridCol w:w="731"/>
        <w:gridCol w:w="732"/>
        <w:gridCol w:w="731"/>
        <w:gridCol w:w="731"/>
        <w:gridCol w:w="731"/>
        <w:gridCol w:w="732"/>
        <w:gridCol w:w="731"/>
        <w:gridCol w:w="731"/>
        <w:gridCol w:w="731"/>
        <w:gridCol w:w="732"/>
      </w:tblGrid>
      <w:tr w:rsidR="00B86E76" w14:paraId="54D4E323" w14:textId="77777777" w:rsidTr="00A837BA">
        <w:trPr>
          <w:cantSplit/>
          <w:trHeight w:val="410"/>
        </w:trPr>
        <w:tc>
          <w:tcPr>
            <w:tcW w:w="2880" w:type="dxa"/>
            <w:vMerge w:val="restart"/>
            <w:shd w:val="clear" w:color="auto" w:fill="999999"/>
            <w:vAlign w:val="center"/>
          </w:tcPr>
          <w:p w14:paraId="54D4E31F" w14:textId="77777777" w:rsidR="00B86E76" w:rsidRDefault="00B86E76" w:rsidP="00A837BA">
            <w:pPr>
              <w:pStyle w:val="BodyText"/>
              <w:rPr>
                <w:rFonts w:cs="Arial"/>
              </w:rPr>
            </w:pPr>
          </w:p>
          <w:p w14:paraId="54D4E320" w14:textId="77777777" w:rsidR="00B86E76" w:rsidRDefault="00B86E76" w:rsidP="00A837BA">
            <w:pPr>
              <w:pStyle w:val="BodyText"/>
              <w:shd w:val="clear" w:color="auto" w:fill="999999"/>
              <w:rPr>
                <w:rFonts w:cs="Arial"/>
                <w:color w:val="FFFFFF"/>
              </w:rPr>
            </w:pPr>
            <w:r>
              <w:rPr>
                <w:rFonts w:cs="Arial"/>
                <w:color w:val="FFFFFF"/>
              </w:rPr>
              <w:t xml:space="preserve"> Inspection feature</w:t>
            </w:r>
          </w:p>
          <w:p w14:paraId="54D4E321" w14:textId="77777777" w:rsidR="00B86E76" w:rsidRDefault="00B86E76" w:rsidP="00A837BA">
            <w:pPr>
              <w:pStyle w:val="BodyText"/>
              <w:rPr>
                <w:rFonts w:cs="Arial"/>
              </w:rPr>
            </w:pPr>
          </w:p>
        </w:tc>
        <w:tc>
          <w:tcPr>
            <w:tcW w:w="11700" w:type="dxa"/>
            <w:gridSpan w:val="16"/>
            <w:shd w:val="clear" w:color="auto" w:fill="999999"/>
            <w:vAlign w:val="center"/>
          </w:tcPr>
          <w:p w14:paraId="54D4E322" w14:textId="58EF3867" w:rsidR="00B86E76" w:rsidRDefault="00B86E76" w:rsidP="00A837BA">
            <w:pPr>
              <w:pStyle w:val="BodyText"/>
              <w:rPr>
                <w:rFonts w:cs="Arial"/>
                <w:b/>
                <w:bCs/>
                <w:color w:val="FFFFFF"/>
              </w:rPr>
            </w:pPr>
            <w:r>
              <w:rPr>
                <w:rFonts w:cs="Arial"/>
                <w:color w:val="FFFFFF"/>
              </w:rPr>
              <w:t>Inspection date</w:t>
            </w:r>
            <w:r>
              <w:rPr>
                <w:rFonts w:cs="Arial"/>
                <w:b/>
                <w:bCs/>
                <w:color w:val="FFFFFF"/>
              </w:rPr>
              <w:t xml:space="preserve"> </w:t>
            </w:r>
            <w:r>
              <w:rPr>
                <w:rFonts w:cs="Arial"/>
                <w:b/>
                <w:bCs/>
                <w:i/>
                <w:iCs/>
                <w:color w:val="FFFFFF"/>
              </w:rPr>
              <w:t>(20</w:t>
            </w:r>
            <w:r w:rsidR="00027333">
              <w:rPr>
                <w:rFonts w:cs="Arial"/>
                <w:b/>
                <w:bCs/>
                <w:i/>
                <w:iCs/>
                <w:color w:val="FFFFFF"/>
              </w:rPr>
              <w:t>13</w:t>
            </w:r>
            <w:r>
              <w:rPr>
                <w:rFonts w:cs="Arial"/>
                <w:b/>
                <w:bCs/>
                <w:i/>
                <w:iCs/>
                <w:color w:val="FFFFFF"/>
              </w:rPr>
              <w:t>)</w:t>
            </w:r>
          </w:p>
        </w:tc>
      </w:tr>
      <w:tr w:rsidR="00B86E76" w14:paraId="54D4E335" w14:textId="77777777" w:rsidTr="00A837BA">
        <w:trPr>
          <w:cantSplit/>
          <w:trHeight w:val="410"/>
        </w:trPr>
        <w:tc>
          <w:tcPr>
            <w:tcW w:w="2880" w:type="dxa"/>
            <w:vMerge/>
            <w:shd w:val="clear" w:color="auto" w:fill="999999"/>
            <w:vAlign w:val="center"/>
          </w:tcPr>
          <w:p w14:paraId="54D4E324" w14:textId="77777777" w:rsidR="00B86E76" w:rsidRDefault="00B86E76" w:rsidP="00A837BA">
            <w:pPr>
              <w:pStyle w:val="BodyText"/>
              <w:rPr>
                <w:rFonts w:cs="Arial"/>
              </w:rPr>
            </w:pPr>
          </w:p>
        </w:tc>
        <w:tc>
          <w:tcPr>
            <w:tcW w:w="731" w:type="dxa"/>
            <w:vAlign w:val="center"/>
          </w:tcPr>
          <w:p w14:paraId="54D4E325" w14:textId="308F195E" w:rsidR="00B86E76" w:rsidRDefault="00B86E76" w:rsidP="00A837BA">
            <w:pPr>
              <w:pStyle w:val="BodyText"/>
              <w:rPr>
                <w:rFonts w:cs="Arial"/>
                <w:b/>
                <w:bCs/>
                <w:i/>
                <w:iCs/>
              </w:rPr>
            </w:pPr>
            <w:r>
              <w:rPr>
                <w:rFonts w:cs="Arial"/>
                <w:b/>
                <w:bCs/>
                <w:i/>
                <w:iCs/>
              </w:rPr>
              <w:t>2/0</w:t>
            </w:r>
            <w:r w:rsidR="00027333">
              <w:rPr>
                <w:rFonts w:cs="Arial"/>
                <w:b/>
                <w:bCs/>
                <w:i/>
                <w:iCs/>
              </w:rPr>
              <w:t>8</w:t>
            </w:r>
          </w:p>
        </w:tc>
        <w:tc>
          <w:tcPr>
            <w:tcW w:w="731" w:type="dxa"/>
            <w:vAlign w:val="center"/>
          </w:tcPr>
          <w:p w14:paraId="54D4E326" w14:textId="702BC03F" w:rsidR="00B86E76" w:rsidRDefault="00B86E76" w:rsidP="00A837BA">
            <w:pPr>
              <w:pStyle w:val="BodyText"/>
              <w:rPr>
                <w:rFonts w:cs="Arial"/>
                <w:b/>
                <w:bCs/>
                <w:i/>
                <w:iCs/>
              </w:rPr>
            </w:pPr>
            <w:r>
              <w:rPr>
                <w:rFonts w:cs="Arial"/>
                <w:b/>
                <w:bCs/>
                <w:i/>
                <w:iCs/>
              </w:rPr>
              <w:t>1/</w:t>
            </w:r>
            <w:r w:rsidR="00027333">
              <w:rPr>
                <w:rFonts w:cs="Arial"/>
                <w:b/>
                <w:bCs/>
                <w:i/>
                <w:iCs/>
              </w:rPr>
              <w:t>09</w:t>
            </w:r>
          </w:p>
        </w:tc>
        <w:tc>
          <w:tcPr>
            <w:tcW w:w="731" w:type="dxa"/>
            <w:vAlign w:val="center"/>
          </w:tcPr>
          <w:p w14:paraId="54D4E327" w14:textId="08ADA2D7" w:rsidR="00B86E76" w:rsidRDefault="00B86E76" w:rsidP="00A837BA">
            <w:pPr>
              <w:pStyle w:val="BodyText"/>
              <w:rPr>
                <w:rFonts w:cs="Arial"/>
                <w:b/>
                <w:bCs/>
                <w:i/>
                <w:iCs/>
              </w:rPr>
            </w:pPr>
            <w:r>
              <w:rPr>
                <w:rFonts w:cs="Arial"/>
                <w:b/>
                <w:bCs/>
                <w:i/>
                <w:iCs/>
              </w:rPr>
              <w:t>4/</w:t>
            </w:r>
            <w:r w:rsidR="00027333">
              <w:rPr>
                <w:rFonts w:cs="Arial"/>
                <w:b/>
                <w:bCs/>
                <w:i/>
                <w:iCs/>
              </w:rPr>
              <w:t>10</w:t>
            </w:r>
          </w:p>
        </w:tc>
        <w:tc>
          <w:tcPr>
            <w:tcW w:w="732" w:type="dxa"/>
            <w:vAlign w:val="center"/>
          </w:tcPr>
          <w:p w14:paraId="54D4E328" w14:textId="59B49DA5" w:rsidR="00B86E76" w:rsidRDefault="00B86E76" w:rsidP="00A837BA">
            <w:pPr>
              <w:pStyle w:val="BodyText"/>
              <w:rPr>
                <w:rFonts w:cs="Arial"/>
                <w:b/>
                <w:bCs/>
                <w:i/>
                <w:iCs/>
              </w:rPr>
            </w:pPr>
            <w:r>
              <w:rPr>
                <w:rFonts w:cs="Arial"/>
                <w:b/>
                <w:bCs/>
                <w:i/>
                <w:iCs/>
              </w:rPr>
              <w:t>2/</w:t>
            </w:r>
            <w:r w:rsidR="00027333">
              <w:rPr>
                <w:rFonts w:cs="Arial"/>
                <w:b/>
                <w:bCs/>
                <w:i/>
                <w:iCs/>
              </w:rPr>
              <w:t>11</w:t>
            </w:r>
          </w:p>
        </w:tc>
        <w:tc>
          <w:tcPr>
            <w:tcW w:w="731" w:type="dxa"/>
            <w:vAlign w:val="center"/>
          </w:tcPr>
          <w:p w14:paraId="54D4E329" w14:textId="1E763D43" w:rsidR="00B86E76" w:rsidRDefault="00B86E76" w:rsidP="00A837BA">
            <w:pPr>
              <w:pStyle w:val="BodyText"/>
              <w:rPr>
                <w:rFonts w:cs="Arial"/>
                <w:b/>
                <w:bCs/>
                <w:i/>
                <w:iCs/>
              </w:rPr>
            </w:pPr>
            <w:r>
              <w:rPr>
                <w:rFonts w:cs="Arial"/>
                <w:b/>
                <w:bCs/>
                <w:i/>
                <w:iCs/>
              </w:rPr>
              <w:t>6/</w:t>
            </w:r>
            <w:r w:rsidR="00027333">
              <w:rPr>
                <w:rFonts w:cs="Arial"/>
                <w:b/>
                <w:bCs/>
                <w:i/>
                <w:iCs/>
              </w:rPr>
              <w:t>12</w:t>
            </w:r>
          </w:p>
        </w:tc>
        <w:tc>
          <w:tcPr>
            <w:tcW w:w="731" w:type="dxa"/>
            <w:vAlign w:val="center"/>
          </w:tcPr>
          <w:p w14:paraId="54D4E32A" w14:textId="77777777" w:rsidR="00B86E76" w:rsidRDefault="00B86E76" w:rsidP="00A837BA">
            <w:pPr>
              <w:pStyle w:val="BodyText"/>
              <w:rPr>
                <w:rFonts w:cs="Arial"/>
              </w:rPr>
            </w:pPr>
          </w:p>
        </w:tc>
        <w:tc>
          <w:tcPr>
            <w:tcW w:w="731" w:type="dxa"/>
            <w:vAlign w:val="center"/>
          </w:tcPr>
          <w:p w14:paraId="54D4E32B" w14:textId="77777777" w:rsidR="00B86E76" w:rsidRDefault="00B86E76" w:rsidP="00A837BA">
            <w:pPr>
              <w:pStyle w:val="Heading5"/>
            </w:pPr>
          </w:p>
        </w:tc>
        <w:tc>
          <w:tcPr>
            <w:tcW w:w="732" w:type="dxa"/>
            <w:vAlign w:val="center"/>
          </w:tcPr>
          <w:p w14:paraId="54D4E32C" w14:textId="77777777" w:rsidR="00B86E76" w:rsidRDefault="00B86E76" w:rsidP="00A837BA">
            <w:pPr>
              <w:pStyle w:val="Heading5"/>
            </w:pPr>
          </w:p>
        </w:tc>
        <w:tc>
          <w:tcPr>
            <w:tcW w:w="731" w:type="dxa"/>
            <w:vAlign w:val="center"/>
          </w:tcPr>
          <w:p w14:paraId="54D4E32D" w14:textId="77777777" w:rsidR="00B86E76" w:rsidRDefault="00B86E76" w:rsidP="00A837BA">
            <w:pPr>
              <w:pStyle w:val="Heading5"/>
            </w:pPr>
          </w:p>
        </w:tc>
        <w:tc>
          <w:tcPr>
            <w:tcW w:w="731" w:type="dxa"/>
            <w:vAlign w:val="center"/>
          </w:tcPr>
          <w:p w14:paraId="54D4E32E" w14:textId="77777777" w:rsidR="00B86E76" w:rsidRDefault="00B86E76" w:rsidP="00A837BA">
            <w:pPr>
              <w:pStyle w:val="Heading5"/>
            </w:pPr>
          </w:p>
        </w:tc>
        <w:tc>
          <w:tcPr>
            <w:tcW w:w="731" w:type="dxa"/>
            <w:vAlign w:val="center"/>
          </w:tcPr>
          <w:p w14:paraId="54D4E32F" w14:textId="77777777" w:rsidR="00B86E76" w:rsidRDefault="00B86E76" w:rsidP="00A837BA">
            <w:pPr>
              <w:pStyle w:val="Heading5"/>
            </w:pPr>
          </w:p>
        </w:tc>
        <w:tc>
          <w:tcPr>
            <w:tcW w:w="732" w:type="dxa"/>
            <w:vAlign w:val="center"/>
          </w:tcPr>
          <w:p w14:paraId="54D4E330" w14:textId="77777777" w:rsidR="00B86E76" w:rsidRDefault="00B86E76" w:rsidP="00A837BA">
            <w:pPr>
              <w:pStyle w:val="Heading5"/>
            </w:pPr>
          </w:p>
        </w:tc>
        <w:tc>
          <w:tcPr>
            <w:tcW w:w="731" w:type="dxa"/>
            <w:vAlign w:val="center"/>
          </w:tcPr>
          <w:p w14:paraId="54D4E331" w14:textId="77777777" w:rsidR="00B86E76" w:rsidRDefault="00B86E76" w:rsidP="00A837BA">
            <w:pPr>
              <w:pStyle w:val="Heading5"/>
            </w:pPr>
          </w:p>
        </w:tc>
        <w:tc>
          <w:tcPr>
            <w:tcW w:w="731" w:type="dxa"/>
            <w:vAlign w:val="center"/>
          </w:tcPr>
          <w:p w14:paraId="54D4E332" w14:textId="77777777" w:rsidR="00B86E76" w:rsidRDefault="00B86E76" w:rsidP="00A837BA">
            <w:pPr>
              <w:pStyle w:val="Heading5"/>
            </w:pPr>
          </w:p>
        </w:tc>
        <w:tc>
          <w:tcPr>
            <w:tcW w:w="731" w:type="dxa"/>
            <w:vAlign w:val="center"/>
          </w:tcPr>
          <w:p w14:paraId="54D4E333" w14:textId="77777777" w:rsidR="00B86E76" w:rsidRDefault="00B86E76" w:rsidP="00A837BA">
            <w:pPr>
              <w:pStyle w:val="Heading5"/>
            </w:pPr>
          </w:p>
        </w:tc>
        <w:tc>
          <w:tcPr>
            <w:tcW w:w="732" w:type="dxa"/>
            <w:vAlign w:val="center"/>
          </w:tcPr>
          <w:p w14:paraId="54D4E334" w14:textId="77777777" w:rsidR="00B86E76" w:rsidRDefault="00B86E76" w:rsidP="00A837BA">
            <w:pPr>
              <w:pStyle w:val="Heading5"/>
            </w:pPr>
          </w:p>
        </w:tc>
      </w:tr>
      <w:tr w:rsidR="00B86E76" w14:paraId="54D4E347" w14:textId="77777777" w:rsidTr="00A837BA">
        <w:trPr>
          <w:cantSplit/>
        </w:trPr>
        <w:tc>
          <w:tcPr>
            <w:tcW w:w="2880" w:type="dxa"/>
          </w:tcPr>
          <w:p w14:paraId="54D4E336" w14:textId="0AD0EFD1" w:rsidR="00B86E76" w:rsidRDefault="00BA47DF" w:rsidP="00A837BA">
            <w:pPr>
              <w:pStyle w:val="BodyText"/>
              <w:rPr>
                <w:rFonts w:cs="Arial"/>
                <w:b/>
                <w:bCs/>
                <w:i/>
                <w:iCs/>
              </w:rPr>
            </w:pPr>
            <w:r>
              <w:rPr>
                <w:rFonts w:cs="Arial"/>
                <w:b/>
                <w:bCs/>
                <w:i/>
                <w:iCs/>
              </w:rPr>
              <w:t>Doors seals in good condition</w:t>
            </w:r>
          </w:p>
        </w:tc>
        <w:tc>
          <w:tcPr>
            <w:tcW w:w="731" w:type="dxa"/>
            <w:vAlign w:val="center"/>
          </w:tcPr>
          <w:p w14:paraId="54D4E337" w14:textId="77777777" w:rsidR="00B86E76" w:rsidRDefault="00B86E76" w:rsidP="00A837BA">
            <w:pPr>
              <w:pStyle w:val="BodyText"/>
              <w:rPr>
                <w:rFonts w:cs="Arial"/>
                <w:b/>
                <w:bCs/>
                <w:i/>
                <w:iCs/>
              </w:rPr>
            </w:pPr>
            <w:r>
              <w:rPr>
                <w:rFonts w:cs="Arial"/>
                <w:b/>
                <w:bCs/>
                <w:i/>
                <w:iCs/>
              </w:rPr>
              <w:t>OK</w:t>
            </w:r>
          </w:p>
        </w:tc>
        <w:tc>
          <w:tcPr>
            <w:tcW w:w="731" w:type="dxa"/>
            <w:vAlign w:val="center"/>
          </w:tcPr>
          <w:p w14:paraId="54D4E338" w14:textId="77777777" w:rsidR="00B86E76" w:rsidRDefault="00B86E76" w:rsidP="00A837BA">
            <w:pPr>
              <w:pStyle w:val="BodyText"/>
              <w:rPr>
                <w:rFonts w:cs="Arial"/>
                <w:b/>
                <w:bCs/>
                <w:i/>
                <w:iCs/>
              </w:rPr>
            </w:pPr>
            <w:r>
              <w:rPr>
                <w:rFonts w:cs="Arial"/>
                <w:b/>
                <w:bCs/>
                <w:i/>
                <w:iCs/>
              </w:rPr>
              <w:t>OK</w:t>
            </w:r>
          </w:p>
        </w:tc>
        <w:tc>
          <w:tcPr>
            <w:tcW w:w="731" w:type="dxa"/>
            <w:vAlign w:val="center"/>
          </w:tcPr>
          <w:p w14:paraId="54D4E339" w14:textId="77777777" w:rsidR="00B86E76" w:rsidRDefault="00B86E76" w:rsidP="00A837BA">
            <w:pPr>
              <w:pStyle w:val="BodyText"/>
              <w:rPr>
                <w:rFonts w:cs="Arial"/>
                <w:b/>
                <w:bCs/>
                <w:i/>
                <w:iCs/>
              </w:rPr>
            </w:pPr>
            <w:r>
              <w:rPr>
                <w:rFonts w:cs="Arial"/>
                <w:b/>
                <w:bCs/>
                <w:i/>
                <w:iCs/>
              </w:rPr>
              <w:t>OK</w:t>
            </w:r>
          </w:p>
        </w:tc>
        <w:tc>
          <w:tcPr>
            <w:tcW w:w="732" w:type="dxa"/>
            <w:vAlign w:val="center"/>
          </w:tcPr>
          <w:p w14:paraId="54D4E33A" w14:textId="77777777" w:rsidR="00B86E76" w:rsidRDefault="00B86E76" w:rsidP="00A837BA">
            <w:pPr>
              <w:pStyle w:val="BodyText"/>
              <w:rPr>
                <w:rFonts w:cs="Arial"/>
                <w:b/>
                <w:bCs/>
                <w:i/>
                <w:iCs/>
              </w:rPr>
            </w:pPr>
            <w:r>
              <w:rPr>
                <w:rFonts w:cs="Arial"/>
                <w:b/>
                <w:bCs/>
                <w:i/>
                <w:iCs/>
              </w:rPr>
              <w:t>OK</w:t>
            </w:r>
          </w:p>
        </w:tc>
        <w:tc>
          <w:tcPr>
            <w:tcW w:w="731" w:type="dxa"/>
            <w:vAlign w:val="center"/>
          </w:tcPr>
          <w:p w14:paraId="54D4E33B" w14:textId="77777777" w:rsidR="00B86E76" w:rsidRDefault="00B86E76" w:rsidP="00A837BA">
            <w:pPr>
              <w:pStyle w:val="BodyText"/>
              <w:rPr>
                <w:rFonts w:cs="Arial"/>
                <w:b/>
                <w:bCs/>
                <w:i/>
                <w:iCs/>
              </w:rPr>
            </w:pPr>
            <w:r>
              <w:rPr>
                <w:rFonts w:cs="Arial"/>
                <w:b/>
                <w:bCs/>
                <w:i/>
                <w:iCs/>
              </w:rPr>
              <w:t>OK</w:t>
            </w:r>
          </w:p>
        </w:tc>
        <w:tc>
          <w:tcPr>
            <w:tcW w:w="731" w:type="dxa"/>
          </w:tcPr>
          <w:p w14:paraId="54D4E33C" w14:textId="77777777" w:rsidR="00B86E76" w:rsidRDefault="00B86E76" w:rsidP="00A837BA">
            <w:pPr>
              <w:pStyle w:val="BodyText"/>
              <w:rPr>
                <w:rFonts w:cs="Arial"/>
              </w:rPr>
            </w:pPr>
          </w:p>
        </w:tc>
        <w:tc>
          <w:tcPr>
            <w:tcW w:w="731" w:type="dxa"/>
          </w:tcPr>
          <w:p w14:paraId="54D4E33D" w14:textId="77777777" w:rsidR="00B86E76" w:rsidRDefault="00B86E76" w:rsidP="00A837BA"/>
        </w:tc>
        <w:tc>
          <w:tcPr>
            <w:tcW w:w="732" w:type="dxa"/>
          </w:tcPr>
          <w:p w14:paraId="54D4E33E" w14:textId="77777777" w:rsidR="00B86E76" w:rsidRDefault="00B86E76" w:rsidP="00A837BA"/>
        </w:tc>
        <w:tc>
          <w:tcPr>
            <w:tcW w:w="731" w:type="dxa"/>
          </w:tcPr>
          <w:p w14:paraId="54D4E33F" w14:textId="77777777" w:rsidR="00B86E76" w:rsidRDefault="00B86E76" w:rsidP="00A837BA"/>
        </w:tc>
        <w:tc>
          <w:tcPr>
            <w:tcW w:w="731" w:type="dxa"/>
          </w:tcPr>
          <w:p w14:paraId="54D4E340" w14:textId="77777777" w:rsidR="00B86E76" w:rsidRDefault="00B86E76" w:rsidP="00A837BA"/>
        </w:tc>
        <w:tc>
          <w:tcPr>
            <w:tcW w:w="731" w:type="dxa"/>
          </w:tcPr>
          <w:p w14:paraId="54D4E341" w14:textId="77777777" w:rsidR="00B86E76" w:rsidRDefault="00B86E76" w:rsidP="00A837BA"/>
        </w:tc>
        <w:tc>
          <w:tcPr>
            <w:tcW w:w="732" w:type="dxa"/>
          </w:tcPr>
          <w:p w14:paraId="54D4E342" w14:textId="77777777" w:rsidR="00B86E76" w:rsidRDefault="00B86E76" w:rsidP="00A837BA"/>
        </w:tc>
        <w:tc>
          <w:tcPr>
            <w:tcW w:w="731" w:type="dxa"/>
          </w:tcPr>
          <w:p w14:paraId="54D4E343" w14:textId="77777777" w:rsidR="00B86E76" w:rsidRDefault="00B86E76" w:rsidP="00A837BA"/>
        </w:tc>
        <w:tc>
          <w:tcPr>
            <w:tcW w:w="731" w:type="dxa"/>
          </w:tcPr>
          <w:p w14:paraId="54D4E344" w14:textId="77777777" w:rsidR="00B86E76" w:rsidRDefault="00B86E76" w:rsidP="00A837BA"/>
        </w:tc>
        <w:tc>
          <w:tcPr>
            <w:tcW w:w="731" w:type="dxa"/>
          </w:tcPr>
          <w:p w14:paraId="54D4E345" w14:textId="77777777" w:rsidR="00B86E76" w:rsidRDefault="00B86E76" w:rsidP="00A837BA"/>
        </w:tc>
        <w:tc>
          <w:tcPr>
            <w:tcW w:w="732" w:type="dxa"/>
          </w:tcPr>
          <w:p w14:paraId="54D4E346" w14:textId="77777777" w:rsidR="00B86E76" w:rsidRDefault="00B86E76" w:rsidP="00A837BA"/>
        </w:tc>
      </w:tr>
      <w:tr w:rsidR="00B86E76" w14:paraId="54D4E359" w14:textId="77777777" w:rsidTr="00A837BA">
        <w:trPr>
          <w:cantSplit/>
        </w:trPr>
        <w:tc>
          <w:tcPr>
            <w:tcW w:w="2880" w:type="dxa"/>
          </w:tcPr>
          <w:p w14:paraId="54D4E348" w14:textId="624A5585" w:rsidR="00B86E76" w:rsidRDefault="00BA47DF" w:rsidP="00A837BA">
            <w:pPr>
              <w:pStyle w:val="BodyText"/>
              <w:rPr>
                <w:rFonts w:cs="Arial"/>
                <w:b/>
                <w:bCs/>
                <w:i/>
                <w:iCs/>
                <w:spacing w:val="-2"/>
              </w:rPr>
            </w:pPr>
            <w:r>
              <w:rPr>
                <w:rFonts w:cs="Arial"/>
                <w:b/>
                <w:bCs/>
                <w:i/>
                <w:iCs/>
                <w:spacing w:val="-2"/>
              </w:rPr>
              <w:t>Machine in good condition</w:t>
            </w:r>
          </w:p>
        </w:tc>
        <w:tc>
          <w:tcPr>
            <w:tcW w:w="731" w:type="dxa"/>
            <w:vAlign w:val="center"/>
          </w:tcPr>
          <w:p w14:paraId="54D4E349" w14:textId="77777777" w:rsidR="00B86E76" w:rsidRDefault="00B86E76" w:rsidP="00A837BA">
            <w:pPr>
              <w:pStyle w:val="BodyText"/>
              <w:rPr>
                <w:rFonts w:cs="Arial"/>
                <w:b/>
                <w:bCs/>
                <w:i/>
                <w:iCs/>
              </w:rPr>
            </w:pPr>
            <w:r>
              <w:rPr>
                <w:rFonts w:cs="Arial"/>
                <w:b/>
                <w:bCs/>
                <w:i/>
                <w:iCs/>
              </w:rPr>
              <w:t>OK</w:t>
            </w:r>
          </w:p>
        </w:tc>
        <w:tc>
          <w:tcPr>
            <w:tcW w:w="731" w:type="dxa"/>
            <w:vAlign w:val="center"/>
          </w:tcPr>
          <w:p w14:paraId="54D4E34A" w14:textId="77777777" w:rsidR="00B86E76" w:rsidRDefault="00B86E76" w:rsidP="00A837BA">
            <w:pPr>
              <w:pStyle w:val="BodyText"/>
              <w:rPr>
                <w:rFonts w:cs="Arial"/>
                <w:b/>
                <w:bCs/>
                <w:i/>
                <w:iCs/>
              </w:rPr>
            </w:pPr>
            <w:r>
              <w:rPr>
                <w:rFonts w:cs="Arial"/>
                <w:b/>
                <w:bCs/>
                <w:i/>
                <w:iCs/>
              </w:rPr>
              <w:t>OK</w:t>
            </w:r>
          </w:p>
        </w:tc>
        <w:tc>
          <w:tcPr>
            <w:tcW w:w="731" w:type="dxa"/>
            <w:vAlign w:val="center"/>
          </w:tcPr>
          <w:p w14:paraId="54D4E34B" w14:textId="77777777" w:rsidR="00B86E76" w:rsidRDefault="00B86E76" w:rsidP="00A837BA">
            <w:pPr>
              <w:pStyle w:val="BodyText"/>
              <w:rPr>
                <w:rFonts w:cs="Arial"/>
                <w:b/>
                <w:bCs/>
                <w:i/>
                <w:iCs/>
              </w:rPr>
            </w:pPr>
            <w:r>
              <w:rPr>
                <w:rFonts w:cs="Arial"/>
                <w:b/>
                <w:bCs/>
                <w:i/>
                <w:iCs/>
              </w:rPr>
              <w:t>OK</w:t>
            </w:r>
          </w:p>
        </w:tc>
        <w:tc>
          <w:tcPr>
            <w:tcW w:w="732" w:type="dxa"/>
            <w:vAlign w:val="center"/>
          </w:tcPr>
          <w:p w14:paraId="54D4E34C" w14:textId="77777777" w:rsidR="00B86E76" w:rsidRDefault="00B86E76" w:rsidP="00A837BA">
            <w:pPr>
              <w:pStyle w:val="BodyText"/>
              <w:rPr>
                <w:rFonts w:cs="Arial"/>
                <w:b/>
                <w:bCs/>
                <w:i/>
                <w:iCs/>
              </w:rPr>
            </w:pPr>
            <w:r>
              <w:rPr>
                <w:rFonts w:cs="Arial"/>
                <w:b/>
                <w:bCs/>
                <w:i/>
                <w:iCs/>
              </w:rPr>
              <w:t>OK</w:t>
            </w:r>
          </w:p>
        </w:tc>
        <w:tc>
          <w:tcPr>
            <w:tcW w:w="731" w:type="dxa"/>
            <w:vAlign w:val="center"/>
          </w:tcPr>
          <w:p w14:paraId="54D4E34D" w14:textId="77777777" w:rsidR="00B86E76" w:rsidRDefault="00B86E76" w:rsidP="00A837BA">
            <w:pPr>
              <w:pStyle w:val="BodyText"/>
              <w:rPr>
                <w:rFonts w:cs="Arial"/>
                <w:b/>
                <w:bCs/>
                <w:i/>
                <w:iCs/>
              </w:rPr>
            </w:pPr>
            <w:r>
              <w:rPr>
                <w:rFonts w:cs="Arial"/>
                <w:b/>
                <w:bCs/>
                <w:i/>
                <w:iCs/>
              </w:rPr>
              <w:t>OK</w:t>
            </w:r>
          </w:p>
        </w:tc>
        <w:tc>
          <w:tcPr>
            <w:tcW w:w="731" w:type="dxa"/>
          </w:tcPr>
          <w:p w14:paraId="54D4E34E" w14:textId="77777777" w:rsidR="00B86E76" w:rsidRDefault="00B86E76" w:rsidP="00A837BA">
            <w:pPr>
              <w:pStyle w:val="BodyText"/>
              <w:rPr>
                <w:rFonts w:cs="Arial"/>
              </w:rPr>
            </w:pPr>
          </w:p>
        </w:tc>
        <w:tc>
          <w:tcPr>
            <w:tcW w:w="731" w:type="dxa"/>
          </w:tcPr>
          <w:p w14:paraId="54D4E34F" w14:textId="77777777" w:rsidR="00B86E76" w:rsidRDefault="00B86E76" w:rsidP="00A837BA"/>
        </w:tc>
        <w:tc>
          <w:tcPr>
            <w:tcW w:w="732" w:type="dxa"/>
          </w:tcPr>
          <w:p w14:paraId="54D4E350" w14:textId="77777777" w:rsidR="00B86E76" w:rsidRDefault="00B86E76" w:rsidP="00A837BA"/>
        </w:tc>
        <w:tc>
          <w:tcPr>
            <w:tcW w:w="731" w:type="dxa"/>
          </w:tcPr>
          <w:p w14:paraId="54D4E351" w14:textId="77777777" w:rsidR="00B86E76" w:rsidRDefault="00B86E76" w:rsidP="00A837BA"/>
        </w:tc>
        <w:tc>
          <w:tcPr>
            <w:tcW w:w="731" w:type="dxa"/>
          </w:tcPr>
          <w:p w14:paraId="54D4E352" w14:textId="77777777" w:rsidR="00B86E76" w:rsidRDefault="00B86E76" w:rsidP="00A837BA"/>
        </w:tc>
        <w:tc>
          <w:tcPr>
            <w:tcW w:w="731" w:type="dxa"/>
          </w:tcPr>
          <w:p w14:paraId="54D4E353" w14:textId="77777777" w:rsidR="00B86E76" w:rsidRDefault="00B86E76" w:rsidP="00A837BA"/>
        </w:tc>
        <w:tc>
          <w:tcPr>
            <w:tcW w:w="732" w:type="dxa"/>
          </w:tcPr>
          <w:p w14:paraId="54D4E354" w14:textId="77777777" w:rsidR="00B86E76" w:rsidRDefault="00B86E76" w:rsidP="00A837BA"/>
        </w:tc>
        <w:tc>
          <w:tcPr>
            <w:tcW w:w="731" w:type="dxa"/>
          </w:tcPr>
          <w:p w14:paraId="54D4E355" w14:textId="77777777" w:rsidR="00B86E76" w:rsidRDefault="00B86E76" w:rsidP="00A837BA"/>
        </w:tc>
        <w:tc>
          <w:tcPr>
            <w:tcW w:w="731" w:type="dxa"/>
          </w:tcPr>
          <w:p w14:paraId="54D4E356" w14:textId="77777777" w:rsidR="00B86E76" w:rsidRDefault="00B86E76" w:rsidP="00A837BA"/>
        </w:tc>
        <w:tc>
          <w:tcPr>
            <w:tcW w:w="731" w:type="dxa"/>
          </w:tcPr>
          <w:p w14:paraId="54D4E357" w14:textId="77777777" w:rsidR="00B86E76" w:rsidRDefault="00B86E76" w:rsidP="00A837BA"/>
        </w:tc>
        <w:tc>
          <w:tcPr>
            <w:tcW w:w="732" w:type="dxa"/>
          </w:tcPr>
          <w:p w14:paraId="54D4E358" w14:textId="77777777" w:rsidR="00B86E76" w:rsidRDefault="00B86E76" w:rsidP="00A837BA"/>
        </w:tc>
      </w:tr>
      <w:tr w:rsidR="00B86E76" w14:paraId="54D4E36B" w14:textId="77777777" w:rsidTr="00A837BA">
        <w:trPr>
          <w:cantSplit/>
        </w:trPr>
        <w:tc>
          <w:tcPr>
            <w:tcW w:w="2880" w:type="dxa"/>
          </w:tcPr>
          <w:p w14:paraId="54D4E35A" w14:textId="73D072AB" w:rsidR="00B86E76" w:rsidRDefault="00BA47DF" w:rsidP="00A837BA">
            <w:pPr>
              <w:pStyle w:val="BodyText"/>
              <w:rPr>
                <w:rFonts w:cs="Arial"/>
                <w:b/>
                <w:bCs/>
                <w:i/>
                <w:iCs/>
                <w:spacing w:val="-2"/>
              </w:rPr>
            </w:pPr>
            <w:r>
              <w:rPr>
                <w:rFonts w:cs="Arial"/>
                <w:b/>
                <w:bCs/>
                <w:i/>
                <w:iCs/>
                <w:spacing w:val="-2"/>
              </w:rPr>
              <w:t>No water leaks</w:t>
            </w:r>
          </w:p>
        </w:tc>
        <w:tc>
          <w:tcPr>
            <w:tcW w:w="731" w:type="dxa"/>
            <w:vAlign w:val="center"/>
          </w:tcPr>
          <w:p w14:paraId="54D4E35B" w14:textId="77777777" w:rsidR="00B86E76" w:rsidRDefault="00B86E76" w:rsidP="00A837BA">
            <w:pPr>
              <w:pStyle w:val="BodyText"/>
              <w:rPr>
                <w:rFonts w:cs="Arial"/>
                <w:b/>
                <w:bCs/>
                <w:i/>
                <w:iCs/>
              </w:rPr>
            </w:pPr>
            <w:r>
              <w:rPr>
                <w:rFonts w:cs="Arial"/>
                <w:b/>
                <w:bCs/>
                <w:i/>
                <w:iCs/>
              </w:rPr>
              <w:t>OK</w:t>
            </w:r>
          </w:p>
        </w:tc>
        <w:tc>
          <w:tcPr>
            <w:tcW w:w="731" w:type="dxa"/>
            <w:vAlign w:val="center"/>
          </w:tcPr>
          <w:p w14:paraId="54D4E35C" w14:textId="77777777" w:rsidR="00B86E76" w:rsidRDefault="00B86E76" w:rsidP="00A837BA">
            <w:pPr>
              <w:pStyle w:val="BodyText"/>
              <w:rPr>
                <w:rFonts w:cs="Arial"/>
                <w:b/>
                <w:bCs/>
                <w:i/>
                <w:iCs/>
              </w:rPr>
            </w:pPr>
            <w:r>
              <w:rPr>
                <w:rFonts w:cs="Arial"/>
                <w:b/>
                <w:bCs/>
                <w:i/>
                <w:iCs/>
              </w:rPr>
              <w:t>OK</w:t>
            </w:r>
          </w:p>
        </w:tc>
        <w:tc>
          <w:tcPr>
            <w:tcW w:w="731" w:type="dxa"/>
            <w:vAlign w:val="center"/>
          </w:tcPr>
          <w:p w14:paraId="54D4E35D" w14:textId="77777777" w:rsidR="00B86E76" w:rsidRDefault="00B86E76" w:rsidP="00A837BA">
            <w:pPr>
              <w:pStyle w:val="BodyText"/>
              <w:rPr>
                <w:rFonts w:cs="Arial"/>
                <w:b/>
                <w:bCs/>
                <w:i/>
                <w:iCs/>
              </w:rPr>
            </w:pPr>
            <w:r>
              <w:rPr>
                <w:rFonts w:cs="Arial"/>
                <w:b/>
                <w:bCs/>
                <w:i/>
                <w:iCs/>
              </w:rPr>
              <w:t>OK</w:t>
            </w:r>
          </w:p>
        </w:tc>
        <w:tc>
          <w:tcPr>
            <w:tcW w:w="732" w:type="dxa"/>
            <w:vAlign w:val="center"/>
          </w:tcPr>
          <w:p w14:paraId="54D4E35E" w14:textId="77777777" w:rsidR="00B86E76" w:rsidRDefault="00B86E76" w:rsidP="00A837BA">
            <w:pPr>
              <w:pStyle w:val="BodyText"/>
              <w:rPr>
                <w:rFonts w:cs="Arial"/>
                <w:b/>
                <w:bCs/>
                <w:i/>
                <w:iCs/>
              </w:rPr>
            </w:pPr>
            <w:r>
              <w:rPr>
                <w:rFonts w:cs="Arial"/>
                <w:b/>
                <w:bCs/>
                <w:i/>
                <w:iCs/>
              </w:rPr>
              <w:t>OK</w:t>
            </w:r>
          </w:p>
        </w:tc>
        <w:tc>
          <w:tcPr>
            <w:tcW w:w="731" w:type="dxa"/>
            <w:vAlign w:val="center"/>
          </w:tcPr>
          <w:p w14:paraId="54D4E35F" w14:textId="77777777" w:rsidR="00B86E76" w:rsidRDefault="00B86E76" w:rsidP="00A837BA">
            <w:pPr>
              <w:pStyle w:val="BodyText"/>
              <w:rPr>
                <w:rFonts w:cs="Arial"/>
                <w:b/>
                <w:bCs/>
                <w:i/>
                <w:iCs/>
              </w:rPr>
            </w:pPr>
            <w:r>
              <w:rPr>
                <w:rFonts w:cs="Arial"/>
                <w:b/>
                <w:bCs/>
                <w:i/>
                <w:iCs/>
              </w:rPr>
              <w:t>OK</w:t>
            </w:r>
          </w:p>
        </w:tc>
        <w:tc>
          <w:tcPr>
            <w:tcW w:w="731" w:type="dxa"/>
          </w:tcPr>
          <w:p w14:paraId="54D4E360" w14:textId="77777777" w:rsidR="00B86E76" w:rsidRDefault="00B86E76" w:rsidP="00A837BA">
            <w:pPr>
              <w:pStyle w:val="BodyText"/>
              <w:rPr>
                <w:rFonts w:cs="Arial"/>
              </w:rPr>
            </w:pPr>
          </w:p>
        </w:tc>
        <w:tc>
          <w:tcPr>
            <w:tcW w:w="731" w:type="dxa"/>
          </w:tcPr>
          <w:p w14:paraId="54D4E361" w14:textId="77777777" w:rsidR="00B86E76" w:rsidRDefault="00B86E76" w:rsidP="00A837BA"/>
        </w:tc>
        <w:tc>
          <w:tcPr>
            <w:tcW w:w="732" w:type="dxa"/>
          </w:tcPr>
          <w:p w14:paraId="54D4E362" w14:textId="77777777" w:rsidR="00B86E76" w:rsidRDefault="00B86E76" w:rsidP="00A837BA"/>
        </w:tc>
        <w:tc>
          <w:tcPr>
            <w:tcW w:w="731" w:type="dxa"/>
          </w:tcPr>
          <w:p w14:paraId="54D4E363" w14:textId="77777777" w:rsidR="00B86E76" w:rsidRDefault="00B86E76" w:rsidP="00A837BA"/>
        </w:tc>
        <w:tc>
          <w:tcPr>
            <w:tcW w:w="731" w:type="dxa"/>
          </w:tcPr>
          <w:p w14:paraId="54D4E364" w14:textId="77777777" w:rsidR="00B86E76" w:rsidRDefault="00B86E76" w:rsidP="00A837BA"/>
        </w:tc>
        <w:tc>
          <w:tcPr>
            <w:tcW w:w="731" w:type="dxa"/>
          </w:tcPr>
          <w:p w14:paraId="54D4E365" w14:textId="77777777" w:rsidR="00B86E76" w:rsidRDefault="00B86E76" w:rsidP="00A837BA"/>
        </w:tc>
        <w:tc>
          <w:tcPr>
            <w:tcW w:w="732" w:type="dxa"/>
          </w:tcPr>
          <w:p w14:paraId="54D4E366" w14:textId="77777777" w:rsidR="00B86E76" w:rsidRDefault="00B86E76" w:rsidP="00A837BA"/>
        </w:tc>
        <w:tc>
          <w:tcPr>
            <w:tcW w:w="731" w:type="dxa"/>
          </w:tcPr>
          <w:p w14:paraId="54D4E367" w14:textId="77777777" w:rsidR="00B86E76" w:rsidRDefault="00B86E76" w:rsidP="00A837BA"/>
        </w:tc>
        <w:tc>
          <w:tcPr>
            <w:tcW w:w="731" w:type="dxa"/>
          </w:tcPr>
          <w:p w14:paraId="54D4E368" w14:textId="77777777" w:rsidR="00B86E76" w:rsidRDefault="00B86E76" w:rsidP="00A837BA"/>
        </w:tc>
        <w:tc>
          <w:tcPr>
            <w:tcW w:w="731" w:type="dxa"/>
          </w:tcPr>
          <w:p w14:paraId="54D4E369" w14:textId="77777777" w:rsidR="00B86E76" w:rsidRDefault="00B86E76" w:rsidP="00A837BA"/>
        </w:tc>
        <w:tc>
          <w:tcPr>
            <w:tcW w:w="732" w:type="dxa"/>
          </w:tcPr>
          <w:p w14:paraId="54D4E36A" w14:textId="77777777" w:rsidR="00B86E76" w:rsidRDefault="00B86E76" w:rsidP="00A837BA"/>
        </w:tc>
      </w:tr>
      <w:tr w:rsidR="00B86E76" w14:paraId="54D4E3C5" w14:textId="77777777" w:rsidTr="00A837BA">
        <w:trPr>
          <w:cantSplit/>
        </w:trPr>
        <w:tc>
          <w:tcPr>
            <w:tcW w:w="2880" w:type="dxa"/>
          </w:tcPr>
          <w:p w14:paraId="54D4E3B4" w14:textId="7C62CB0C" w:rsidR="00B86E76" w:rsidRDefault="00BA47DF" w:rsidP="00A837BA">
            <w:pPr>
              <w:pStyle w:val="BodyText"/>
              <w:rPr>
                <w:rFonts w:cs="Arial"/>
                <w:b/>
                <w:bCs/>
                <w:i/>
                <w:iCs/>
                <w:spacing w:val="-2"/>
              </w:rPr>
            </w:pPr>
            <w:r>
              <w:rPr>
                <w:rFonts w:cs="Arial"/>
                <w:b/>
                <w:bCs/>
                <w:i/>
                <w:iCs/>
                <w:spacing w:val="-2"/>
              </w:rPr>
              <w:t>No gas leaks</w:t>
            </w:r>
          </w:p>
        </w:tc>
        <w:tc>
          <w:tcPr>
            <w:tcW w:w="731" w:type="dxa"/>
            <w:vAlign w:val="center"/>
          </w:tcPr>
          <w:p w14:paraId="54D4E3B5" w14:textId="47D0A5D6" w:rsidR="00B86E76" w:rsidRDefault="00BA47DF" w:rsidP="00A837BA">
            <w:pPr>
              <w:pStyle w:val="BodyText"/>
              <w:rPr>
                <w:rFonts w:cs="Arial"/>
                <w:b/>
                <w:bCs/>
                <w:i/>
                <w:iCs/>
              </w:rPr>
            </w:pPr>
            <w:r>
              <w:rPr>
                <w:rFonts w:cs="Arial"/>
                <w:b/>
                <w:bCs/>
                <w:i/>
                <w:iCs/>
              </w:rPr>
              <w:t>OK</w:t>
            </w:r>
          </w:p>
        </w:tc>
        <w:tc>
          <w:tcPr>
            <w:tcW w:w="731" w:type="dxa"/>
            <w:vAlign w:val="center"/>
          </w:tcPr>
          <w:p w14:paraId="54D4E3B6" w14:textId="2A76CCA0" w:rsidR="00B86E76" w:rsidRDefault="00BA47DF" w:rsidP="00A837BA">
            <w:pPr>
              <w:pStyle w:val="BodyText"/>
              <w:rPr>
                <w:rFonts w:cs="Arial"/>
                <w:b/>
                <w:bCs/>
                <w:i/>
                <w:iCs/>
              </w:rPr>
            </w:pPr>
            <w:r>
              <w:rPr>
                <w:rFonts w:cs="Arial"/>
                <w:b/>
                <w:bCs/>
                <w:i/>
                <w:iCs/>
              </w:rPr>
              <w:t>OK</w:t>
            </w:r>
          </w:p>
        </w:tc>
        <w:tc>
          <w:tcPr>
            <w:tcW w:w="731" w:type="dxa"/>
            <w:vAlign w:val="center"/>
          </w:tcPr>
          <w:p w14:paraId="54D4E3B7" w14:textId="13243753" w:rsidR="00B86E76" w:rsidRDefault="00BA47DF" w:rsidP="00A837BA">
            <w:pPr>
              <w:pStyle w:val="BodyText"/>
              <w:rPr>
                <w:rFonts w:cs="Arial"/>
                <w:b/>
                <w:bCs/>
                <w:i/>
                <w:iCs/>
              </w:rPr>
            </w:pPr>
            <w:r>
              <w:rPr>
                <w:rFonts w:cs="Arial"/>
                <w:b/>
                <w:bCs/>
                <w:i/>
                <w:iCs/>
              </w:rPr>
              <w:t>OK</w:t>
            </w:r>
          </w:p>
        </w:tc>
        <w:tc>
          <w:tcPr>
            <w:tcW w:w="732" w:type="dxa"/>
            <w:vAlign w:val="center"/>
          </w:tcPr>
          <w:p w14:paraId="54D4E3B8" w14:textId="51CCC1F9" w:rsidR="00B86E76" w:rsidRDefault="00BA47DF" w:rsidP="00A837BA">
            <w:pPr>
              <w:pStyle w:val="BodyText"/>
              <w:rPr>
                <w:rFonts w:cs="Arial"/>
                <w:b/>
                <w:bCs/>
                <w:i/>
                <w:iCs/>
              </w:rPr>
            </w:pPr>
            <w:r>
              <w:rPr>
                <w:rFonts w:cs="Arial"/>
                <w:b/>
                <w:bCs/>
                <w:i/>
                <w:iCs/>
              </w:rPr>
              <w:t>OK</w:t>
            </w:r>
          </w:p>
        </w:tc>
        <w:tc>
          <w:tcPr>
            <w:tcW w:w="731" w:type="dxa"/>
            <w:vAlign w:val="center"/>
          </w:tcPr>
          <w:p w14:paraId="54D4E3B9" w14:textId="373A3FF4" w:rsidR="00B86E76" w:rsidRDefault="00BA47DF" w:rsidP="00A837BA">
            <w:pPr>
              <w:pStyle w:val="BodyText"/>
              <w:rPr>
                <w:rFonts w:cs="Arial"/>
                <w:b/>
                <w:bCs/>
                <w:i/>
                <w:iCs/>
              </w:rPr>
            </w:pPr>
            <w:r>
              <w:rPr>
                <w:rFonts w:cs="Arial"/>
                <w:b/>
                <w:bCs/>
                <w:i/>
                <w:iCs/>
              </w:rPr>
              <w:t>OK</w:t>
            </w:r>
          </w:p>
        </w:tc>
        <w:tc>
          <w:tcPr>
            <w:tcW w:w="731" w:type="dxa"/>
          </w:tcPr>
          <w:p w14:paraId="54D4E3BA" w14:textId="77777777" w:rsidR="00B86E76" w:rsidRDefault="00B86E76" w:rsidP="00A837BA">
            <w:pPr>
              <w:pStyle w:val="BodyText"/>
              <w:rPr>
                <w:rFonts w:cs="Arial"/>
              </w:rPr>
            </w:pPr>
          </w:p>
        </w:tc>
        <w:tc>
          <w:tcPr>
            <w:tcW w:w="731" w:type="dxa"/>
          </w:tcPr>
          <w:p w14:paraId="54D4E3BB" w14:textId="77777777" w:rsidR="00B86E76" w:rsidRDefault="00B86E76" w:rsidP="00A837BA"/>
        </w:tc>
        <w:tc>
          <w:tcPr>
            <w:tcW w:w="732" w:type="dxa"/>
          </w:tcPr>
          <w:p w14:paraId="54D4E3BC" w14:textId="77777777" w:rsidR="00B86E76" w:rsidRDefault="00B86E76" w:rsidP="00A837BA"/>
        </w:tc>
        <w:tc>
          <w:tcPr>
            <w:tcW w:w="731" w:type="dxa"/>
          </w:tcPr>
          <w:p w14:paraId="54D4E3BD" w14:textId="77777777" w:rsidR="00B86E76" w:rsidRDefault="00B86E76" w:rsidP="00A837BA"/>
        </w:tc>
        <w:tc>
          <w:tcPr>
            <w:tcW w:w="731" w:type="dxa"/>
          </w:tcPr>
          <w:p w14:paraId="54D4E3BE" w14:textId="77777777" w:rsidR="00B86E76" w:rsidRDefault="00B86E76" w:rsidP="00A837BA"/>
        </w:tc>
        <w:tc>
          <w:tcPr>
            <w:tcW w:w="731" w:type="dxa"/>
          </w:tcPr>
          <w:p w14:paraId="54D4E3BF" w14:textId="77777777" w:rsidR="00B86E76" w:rsidRDefault="00B86E76" w:rsidP="00A837BA"/>
        </w:tc>
        <w:tc>
          <w:tcPr>
            <w:tcW w:w="732" w:type="dxa"/>
          </w:tcPr>
          <w:p w14:paraId="54D4E3C0" w14:textId="77777777" w:rsidR="00B86E76" w:rsidRDefault="00B86E76" w:rsidP="00A837BA"/>
        </w:tc>
        <w:tc>
          <w:tcPr>
            <w:tcW w:w="731" w:type="dxa"/>
          </w:tcPr>
          <w:p w14:paraId="54D4E3C1" w14:textId="77777777" w:rsidR="00B86E76" w:rsidRDefault="00B86E76" w:rsidP="00A837BA"/>
        </w:tc>
        <w:tc>
          <w:tcPr>
            <w:tcW w:w="731" w:type="dxa"/>
          </w:tcPr>
          <w:p w14:paraId="54D4E3C2" w14:textId="77777777" w:rsidR="00B86E76" w:rsidRDefault="00B86E76" w:rsidP="00A837BA"/>
        </w:tc>
        <w:tc>
          <w:tcPr>
            <w:tcW w:w="731" w:type="dxa"/>
          </w:tcPr>
          <w:p w14:paraId="54D4E3C3" w14:textId="77777777" w:rsidR="00B86E76" w:rsidRDefault="00B86E76" w:rsidP="00A837BA"/>
        </w:tc>
        <w:tc>
          <w:tcPr>
            <w:tcW w:w="732" w:type="dxa"/>
          </w:tcPr>
          <w:p w14:paraId="54D4E3C4" w14:textId="77777777" w:rsidR="00B86E76" w:rsidRDefault="00B86E76" w:rsidP="00A837BA"/>
        </w:tc>
      </w:tr>
      <w:tr w:rsidR="00B86E76" w14:paraId="54D4E3D7" w14:textId="77777777" w:rsidTr="00A837BA">
        <w:trPr>
          <w:cantSplit/>
        </w:trPr>
        <w:tc>
          <w:tcPr>
            <w:tcW w:w="2880" w:type="dxa"/>
          </w:tcPr>
          <w:p w14:paraId="54D4E3C6" w14:textId="276B1474" w:rsidR="00B86E76" w:rsidRDefault="00BA47DF" w:rsidP="00A837BA">
            <w:pPr>
              <w:pStyle w:val="BodyText"/>
              <w:rPr>
                <w:rFonts w:cs="Arial"/>
                <w:b/>
                <w:bCs/>
                <w:i/>
                <w:iCs/>
                <w:spacing w:val="-2"/>
              </w:rPr>
            </w:pPr>
            <w:r>
              <w:rPr>
                <w:rFonts w:cs="Arial"/>
                <w:b/>
                <w:bCs/>
                <w:i/>
                <w:iCs/>
                <w:spacing w:val="-2"/>
              </w:rPr>
              <w:t xml:space="preserve">No excessive noise or vibration </w:t>
            </w:r>
          </w:p>
        </w:tc>
        <w:tc>
          <w:tcPr>
            <w:tcW w:w="731" w:type="dxa"/>
            <w:vAlign w:val="center"/>
          </w:tcPr>
          <w:p w14:paraId="54D4E3C7" w14:textId="01EC22F0" w:rsidR="00B86E76" w:rsidRDefault="00BA47DF" w:rsidP="00A837BA">
            <w:pPr>
              <w:pStyle w:val="BodyText"/>
              <w:rPr>
                <w:rFonts w:cs="Arial"/>
                <w:b/>
                <w:bCs/>
                <w:i/>
                <w:iCs/>
              </w:rPr>
            </w:pPr>
            <w:r>
              <w:rPr>
                <w:rFonts w:cs="Arial"/>
                <w:b/>
                <w:bCs/>
                <w:i/>
                <w:iCs/>
              </w:rPr>
              <w:t>OK</w:t>
            </w:r>
          </w:p>
        </w:tc>
        <w:tc>
          <w:tcPr>
            <w:tcW w:w="731" w:type="dxa"/>
            <w:vAlign w:val="center"/>
          </w:tcPr>
          <w:p w14:paraId="54D4E3C8" w14:textId="6F91E0B0" w:rsidR="00B86E76" w:rsidRDefault="00BA47DF" w:rsidP="00A837BA">
            <w:pPr>
              <w:pStyle w:val="BodyText"/>
              <w:rPr>
                <w:rFonts w:cs="Arial"/>
                <w:b/>
                <w:bCs/>
                <w:i/>
                <w:iCs/>
              </w:rPr>
            </w:pPr>
            <w:r>
              <w:rPr>
                <w:rFonts w:cs="Arial"/>
                <w:b/>
                <w:bCs/>
                <w:i/>
                <w:iCs/>
              </w:rPr>
              <w:t>OK</w:t>
            </w:r>
          </w:p>
        </w:tc>
        <w:tc>
          <w:tcPr>
            <w:tcW w:w="731" w:type="dxa"/>
            <w:vAlign w:val="center"/>
          </w:tcPr>
          <w:p w14:paraId="54D4E3C9" w14:textId="772AC078" w:rsidR="00B86E76" w:rsidRDefault="00BA47DF" w:rsidP="00A837BA">
            <w:pPr>
              <w:pStyle w:val="BodyText"/>
              <w:rPr>
                <w:rFonts w:cs="Arial"/>
                <w:b/>
                <w:bCs/>
                <w:i/>
                <w:iCs/>
              </w:rPr>
            </w:pPr>
            <w:r>
              <w:rPr>
                <w:rFonts w:cs="Arial"/>
                <w:b/>
                <w:bCs/>
                <w:i/>
                <w:iCs/>
              </w:rPr>
              <w:t>OK</w:t>
            </w:r>
          </w:p>
        </w:tc>
        <w:tc>
          <w:tcPr>
            <w:tcW w:w="732" w:type="dxa"/>
            <w:vAlign w:val="center"/>
          </w:tcPr>
          <w:p w14:paraId="54D4E3CA" w14:textId="4F85A595" w:rsidR="00B86E76" w:rsidRDefault="00BA47DF" w:rsidP="00A837BA">
            <w:pPr>
              <w:pStyle w:val="BodyText"/>
              <w:rPr>
                <w:rFonts w:cs="Arial"/>
                <w:b/>
                <w:bCs/>
                <w:i/>
                <w:iCs/>
              </w:rPr>
            </w:pPr>
            <w:r>
              <w:rPr>
                <w:rFonts w:cs="Arial"/>
                <w:b/>
                <w:bCs/>
                <w:i/>
                <w:iCs/>
              </w:rPr>
              <w:t>OK</w:t>
            </w:r>
          </w:p>
        </w:tc>
        <w:tc>
          <w:tcPr>
            <w:tcW w:w="731" w:type="dxa"/>
            <w:vAlign w:val="center"/>
          </w:tcPr>
          <w:p w14:paraId="54D4E3CB" w14:textId="02714C38" w:rsidR="00B86E76" w:rsidRDefault="00BA47DF" w:rsidP="00A837BA">
            <w:pPr>
              <w:pStyle w:val="BodyText"/>
              <w:rPr>
                <w:rFonts w:cs="Arial"/>
                <w:b/>
                <w:bCs/>
                <w:i/>
                <w:iCs/>
              </w:rPr>
            </w:pPr>
            <w:r>
              <w:rPr>
                <w:rFonts w:cs="Arial"/>
                <w:b/>
                <w:bCs/>
                <w:i/>
                <w:iCs/>
              </w:rPr>
              <w:t>OK</w:t>
            </w:r>
          </w:p>
        </w:tc>
        <w:tc>
          <w:tcPr>
            <w:tcW w:w="731" w:type="dxa"/>
          </w:tcPr>
          <w:p w14:paraId="54D4E3CC" w14:textId="77777777" w:rsidR="00B86E76" w:rsidRDefault="00B86E76" w:rsidP="00A837BA">
            <w:pPr>
              <w:pStyle w:val="BodyText"/>
              <w:rPr>
                <w:rFonts w:cs="Arial"/>
              </w:rPr>
            </w:pPr>
          </w:p>
        </w:tc>
        <w:tc>
          <w:tcPr>
            <w:tcW w:w="731" w:type="dxa"/>
          </w:tcPr>
          <w:p w14:paraId="54D4E3CD" w14:textId="77777777" w:rsidR="00B86E76" w:rsidRDefault="00B86E76" w:rsidP="00A837BA"/>
        </w:tc>
        <w:tc>
          <w:tcPr>
            <w:tcW w:w="732" w:type="dxa"/>
          </w:tcPr>
          <w:p w14:paraId="54D4E3CE" w14:textId="77777777" w:rsidR="00B86E76" w:rsidRDefault="00B86E76" w:rsidP="00A837BA"/>
        </w:tc>
        <w:tc>
          <w:tcPr>
            <w:tcW w:w="731" w:type="dxa"/>
          </w:tcPr>
          <w:p w14:paraId="54D4E3CF" w14:textId="77777777" w:rsidR="00B86E76" w:rsidRDefault="00B86E76" w:rsidP="00A837BA"/>
        </w:tc>
        <w:tc>
          <w:tcPr>
            <w:tcW w:w="731" w:type="dxa"/>
          </w:tcPr>
          <w:p w14:paraId="54D4E3D0" w14:textId="77777777" w:rsidR="00B86E76" w:rsidRDefault="00B86E76" w:rsidP="00A837BA"/>
        </w:tc>
        <w:tc>
          <w:tcPr>
            <w:tcW w:w="731" w:type="dxa"/>
          </w:tcPr>
          <w:p w14:paraId="54D4E3D1" w14:textId="77777777" w:rsidR="00B86E76" w:rsidRDefault="00B86E76" w:rsidP="00A837BA"/>
        </w:tc>
        <w:tc>
          <w:tcPr>
            <w:tcW w:w="732" w:type="dxa"/>
          </w:tcPr>
          <w:p w14:paraId="54D4E3D2" w14:textId="77777777" w:rsidR="00B86E76" w:rsidRDefault="00B86E76" w:rsidP="00A837BA"/>
        </w:tc>
        <w:tc>
          <w:tcPr>
            <w:tcW w:w="731" w:type="dxa"/>
          </w:tcPr>
          <w:p w14:paraId="54D4E3D3" w14:textId="77777777" w:rsidR="00B86E76" w:rsidRDefault="00B86E76" w:rsidP="00A837BA"/>
        </w:tc>
        <w:tc>
          <w:tcPr>
            <w:tcW w:w="731" w:type="dxa"/>
          </w:tcPr>
          <w:p w14:paraId="54D4E3D4" w14:textId="77777777" w:rsidR="00B86E76" w:rsidRDefault="00B86E76" w:rsidP="00A837BA"/>
        </w:tc>
        <w:tc>
          <w:tcPr>
            <w:tcW w:w="731" w:type="dxa"/>
          </w:tcPr>
          <w:p w14:paraId="54D4E3D5" w14:textId="77777777" w:rsidR="00B86E76" w:rsidRDefault="00B86E76" w:rsidP="00A837BA"/>
        </w:tc>
        <w:tc>
          <w:tcPr>
            <w:tcW w:w="732" w:type="dxa"/>
          </w:tcPr>
          <w:p w14:paraId="54D4E3D6" w14:textId="77777777" w:rsidR="00B86E76" w:rsidRDefault="00B86E76" w:rsidP="00A837BA"/>
        </w:tc>
      </w:tr>
      <w:tr w:rsidR="00B86E76" w14:paraId="54D4E3E9" w14:textId="77777777" w:rsidTr="00A837BA">
        <w:trPr>
          <w:cantSplit/>
        </w:trPr>
        <w:tc>
          <w:tcPr>
            <w:tcW w:w="2880" w:type="dxa"/>
          </w:tcPr>
          <w:p w14:paraId="54D4E3D8" w14:textId="5E6B3B6F" w:rsidR="00B86E76" w:rsidRDefault="00BA47DF" w:rsidP="00A837BA">
            <w:pPr>
              <w:pStyle w:val="BodyText"/>
              <w:rPr>
                <w:rFonts w:cs="Arial"/>
                <w:b/>
                <w:bCs/>
                <w:i/>
                <w:iCs/>
                <w:spacing w:val="-2"/>
              </w:rPr>
            </w:pPr>
            <w:r>
              <w:rPr>
                <w:rFonts w:cs="Arial"/>
                <w:b/>
                <w:bCs/>
                <w:i/>
                <w:iCs/>
                <w:spacing w:val="-2"/>
              </w:rPr>
              <w:t>Extraction pipe clean and free of blockages</w:t>
            </w:r>
          </w:p>
        </w:tc>
        <w:tc>
          <w:tcPr>
            <w:tcW w:w="731" w:type="dxa"/>
            <w:vAlign w:val="center"/>
          </w:tcPr>
          <w:p w14:paraId="54D4E3D9" w14:textId="71FC6FFF" w:rsidR="00B86E76" w:rsidRDefault="00BA47DF" w:rsidP="00A837BA">
            <w:pPr>
              <w:pStyle w:val="BodyText"/>
              <w:rPr>
                <w:rFonts w:cs="Arial"/>
                <w:b/>
                <w:bCs/>
                <w:i/>
                <w:iCs/>
              </w:rPr>
            </w:pPr>
            <w:r>
              <w:rPr>
                <w:rFonts w:cs="Arial"/>
                <w:b/>
                <w:bCs/>
                <w:i/>
                <w:iCs/>
              </w:rPr>
              <w:t>OK</w:t>
            </w:r>
          </w:p>
        </w:tc>
        <w:tc>
          <w:tcPr>
            <w:tcW w:w="731" w:type="dxa"/>
            <w:vAlign w:val="center"/>
          </w:tcPr>
          <w:p w14:paraId="54D4E3DA" w14:textId="01D8B319" w:rsidR="00B86E76" w:rsidRDefault="00BA47DF" w:rsidP="00A837BA">
            <w:pPr>
              <w:pStyle w:val="BodyText"/>
              <w:rPr>
                <w:rFonts w:cs="Arial"/>
                <w:b/>
                <w:bCs/>
                <w:i/>
                <w:iCs/>
              </w:rPr>
            </w:pPr>
            <w:r>
              <w:rPr>
                <w:rFonts w:cs="Arial"/>
                <w:b/>
                <w:bCs/>
                <w:i/>
                <w:iCs/>
              </w:rPr>
              <w:t>OK</w:t>
            </w:r>
          </w:p>
        </w:tc>
        <w:tc>
          <w:tcPr>
            <w:tcW w:w="731" w:type="dxa"/>
            <w:vAlign w:val="center"/>
          </w:tcPr>
          <w:p w14:paraId="54D4E3DB" w14:textId="715B846B" w:rsidR="00B86E76" w:rsidRDefault="00BA47DF" w:rsidP="00A837BA">
            <w:pPr>
              <w:pStyle w:val="BodyText"/>
              <w:rPr>
                <w:rFonts w:cs="Arial"/>
                <w:b/>
                <w:bCs/>
                <w:i/>
                <w:iCs/>
              </w:rPr>
            </w:pPr>
            <w:r>
              <w:rPr>
                <w:rFonts w:cs="Arial"/>
                <w:b/>
                <w:bCs/>
                <w:i/>
                <w:iCs/>
              </w:rPr>
              <w:t>OK</w:t>
            </w:r>
          </w:p>
        </w:tc>
        <w:tc>
          <w:tcPr>
            <w:tcW w:w="732" w:type="dxa"/>
            <w:vAlign w:val="center"/>
          </w:tcPr>
          <w:p w14:paraId="54D4E3DC" w14:textId="5EF401DF" w:rsidR="00B86E76" w:rsidRDefault="00BA47DF" w:rsidP="00A837BA">
            <w:pPr>
              <w:pStyle w:val="BodyText"/>
              <w:rPr>
                <w:rFonts w:cs="Arial"/>
                <w:b/>
                <w:bCs/>
                <w:i/>
                <w:iCs/>
              </w:rPr>
            </w:pPr>
            <w:r>
              <w:rPr>
                <w:rFonts w:cs="Arial"/>
                <w:b/>
                <w:bCs/>
                <w:i/>
                <w:iCs/>
              </w:rPr>
              <w:t>OK</w:t>
            </w:r>
          </w:p>
        </w:tc>
        <w:tc>
          <w:tcPr>
            <w:tcW w:w="731" w:type="dxa"/>
            <w:vAlign w:val="center"/>
          </w:tcPr>
          <w:p w14:paraId="54D4E3DD" w14:textId="51F8A24D" w:rsidR="00B86E76" w:rsidRDefault="00BA47DF" w:rsidP="00A837BA">
            <w:pPr>
              <w:pStyle w:val="BodyText"/>
              <w:rPr>
                <w:rFonts w:cs="Arial"/>
                <w:b/>
                <w:bCs/>
                <w:i/>
                <w:iCs/>
              </w:rPr>
            </w:pPr>
            <w:r>
              <w:rPr>
                <w:rFonts w:cs="Arial"/>
                <w:b/>
                <w:bCs/>
                <w:i/>
                <w:iCs/>
              </w:rPr>
              <w:t>OK</w:t>
            </w:r>
          </w:p>
        </w:tc>
        <w:tc>
          <w:tcPr>
            <w:tcW w:w="731" w:type="dxa"/>
          </w:tcPr>
          <w:p w14:paraId="54D4E3DE" w14:textId="77777777" w:rsidR="00B86E76" w:rsidRDefault="00B86E76" w:rsidP="00A837BA">
            <w:pPr>
              <w:pStyle w:val="BodyText"/>
              <w:rPr>
                <w:rFonts w:cs="Arial"/>
              </w:rPr>
            </w:pPr>
          </w:p>
        </w:tc>
        <w:tc>
          <w:tcPr>
            <w:tcW w:w="731" w:type="dxa"/>
          </w:tcPr>
          <w:p w14:paraId="54D4E3DF" w14:textId="77777777" w:rsidR="00B86E76" w:rsidRDefault="00B86E76" w:rsidP="00A837BA"/>
        </w:tc>
        <w:tc>
          <w:tcPr>
            <w:tcW w:w="732" w:type="dxa"/>
          </w:tcPr>
          <w:p w14:paraId="54D4E3E0" w14:textId="77777777" w:rsidR="00B86E76" w:rsidRDefault="00B86E76" w:rsidP="00A837BA"/>
        </w:tc>
        <w:tc>
          <w:tcPr>
            <w:tcW w:w="731" w:type="dxa"/>
          </w:tcPr>
          <w:p w14:paraId="54D4E3E1" w14:textId="77777777" w:rsidR="00B86E76" w:rsidRDefault="00B86E76" w:rsidP="00A837BA"/>
        </w:tc>
        <w:tc>
          <w:tcPr>
            <w:tcW w:w="731" w:type="dxa"/>
          </w:tcPr>
          <w:p w14:paraId="54D4E3E2" w14:textId="77777777" w:rsidR="00B86E76" w:rsidRDefault="00B86E76" w:rsidP="00A837BA"/>
        </w:tc>
        <w:tc>
          <w:tcPr>
            <w:tcW w:w="731" w:type="dxa"/>
          </w:tcPr>
          <w:p w14:paraId="54D4E3E3" w14:textId="77777777" w:rsidR="00B86E76" w:rsidRDefault="00B86E76" w:rsidP="00A837BA"/>
        </w:tc>
        <w:tc>
          <w:tcPr>
            <w:tcW w:w="732" w:type="dxa"/>
          </w:tcPr>
          <w:p w14:paraId="54D4E3E4" w14:textId="77777777" w:rsidR="00B86E76" w:rsidRDefault="00B86E76" w:rsidP="00A837BA"/>
        </w:tc>
        <w:tc>
          <w:tcPr>
            <w:tcW w:w="731" w:type="dxa"/>
          </w:tcPr>
          <w:p w14:paraId="54D4E3E5" w14:textId="77777777" w:rsidR="00B86E76" w:rsidRDefault="00B86E76" w:rsidP="00A837BA"/>
        </w:tc>
        <w:tc>
          <w:tcPr>
            <w:tcW w:w="731" w:type="dxa"/>
          </w:tcPr>
          <w:p w14:paraId="54D4E3E6" w14:textId="77777777" w:rsidR="00B86E76" w:rsidRDefault="00B86E76" w:rsidP="00A837BA"/>
        </w:tc>
        <w:tc>
          <w:tcPr>
            <w:tcW w:w="731" w:type="dxa"/>
          </w:tcPr>
          <w:p w14:paraId="54D4E3E7" w14:textId="77777777" w:rsidR="00B86E76" w:rsidRDefault="00B86E76" w:rsidP="00A837BA"/>
        </w:tc>
        <w:tc>
          <w:tcPr>
            <w:tcW w:w="732" w:type="dxa"/>
          </w:tcPr>
          <w:p w14:paraId="54D4E3E8" w14:textId="77777777" w:rsidR="00B86E76" w:rsidRDefault="00B86E76" w:rsidP="00A837BA"/>
        </w:tc>
      </w:tr>
      <w:tr w:rsidR="00B86E76" w14:paraId="54D4E3FB" w14:textId="77777777" w:rsidTr="00A837BA">
        <w:trPr>
          <w:cantSplit/>
        </w:trPr>
        <w:tc>
          <w:tcPr>
            <w:tcW w:w="2880" w:type="dxa"/>
          </w:tcPr>
          <w:p w14:paraId="54D4E3EA" w14:textId="77777777" w:rsidR="00B86E76" w:rsidRDefault="00B86E76" w:rsidP="00A837BA">
            <w:pPr>
              <w:pStyle w:val="BodyText"/>
              <w:rPr>
                <w:rFonts w:cs="Arial"/>
                <w:b/>
                <w:bCs/>
                <w:i/>
                <w:iCs/>
                <w:spacing w:val="-2"/>
              </w:rPr>
            </w:pPr>
          </w:p>
        </w:tc>
        <w:tc>
          <w:tcPr>
            <w:tcW w:w="731" w:type="dxa"/>
            <w:vAlign w:val="center"/>
          </w:tcPr>
          <w:p w14:paraId="54D4E3EB" w14:textId="77777777" w:rsidR="00B86E76" w:rsidRDefault="00B86E76" w:rsidP="00A837BA">
            <w:pPr>
              <w:pStyle w:val="BodyText"/>
              <w:rPr>
                <w:rFonts w:cs="Arial"/>
                <w:b/>
                <w:bCs/>
                <w:i/>
                <w:iCs/>
              </w:rPr>
            </w:pPr>
          </w:p>
        </w:tc>
        <w:tc>
          <w:tcPr>
            <w:tcW w:w="731" w:type="dxa"/>
            <w:vAlign w:val="center"/>
          </w:tcPr>
          <w:p w14:paraId="54D4E3EC" w14:textId="77777777" w:rsidR="00B86E76" w:rsidRDefault="00B86E76" w:rsidP="00A837BA">
            <w:pPr>
              <w:pStyle w:val="BodyText"/>
              <w:rPr>
                <w:rFonts w:cs="Arial"/>
                <w:b/>
                <w:bCs/>
                <w:i/>
                <w:iCs/>
              </w:rPr>
            </w:pPr>
          </w:p>
        </w:tc>
        <w:tc>
          <w:tcPr>
            <w:tcW w:w="731" w:type="dxa"/>
            <w:vAlign w:val="center"/>
          </w:tcPr>
          <w:p w14:paraId="54D4E3ED" w14:textId="77777777" w:rsidR="00B86E76" w:rsidRDefault="00B86E76" w:rsidP="00A837BA">
            <w:pPr>
              <w:pStyle w:val="BodyText"/>
              <w:rPr>
                <w:rFonts w:cs="Arial"/>
                <w:b/>
                <w:bCs/>
                <w:i/>
                <w:iCs/>
              </w:rPr>
            </w:pPr>
          </w:p>
        </w:tc>
        <w:tc>
          <w:tcPr>
            <w:tcW w:w="732" w:type="dxa"/>
            <w:vAlign w:val="center"/>
          </w:tcPr>
          <w:p w14:paraId="54D4E3EE" w14:textId="77777777" w:rsidR="00B86E76" w:rsidRDefault="00B86E76" w:rsidP="00A837BA">
            <w:pPr>
              <w:pStyle w:val="BodyText"/>
              <w:rPr>
                <w:rFonts w:cs="Arial"/>
                <w:b/>
                <w:bCs/>
                <w:i/>
                <w:iCs/>
              </w:rPr>
            </w:pPr>
          </w:p>
        </w:tc>
        <w:tc>
          <w:tcPr>
            <w:tcW w:w="731" w:type="dxa"/>
            <w:vAlign w:val="center"/>
          </w:tcPr>
          <w:p w14:paraId="54D4E3EF" w14:textId="77777777" w:rsidR="00B86E76" w:rsidRDefault="00B86E76" w:rsidP="00A837BA">
            <w:pPr>
              <w:pStyle w:val="BodyText"/>
              <w:rPr>
                <w:rFonts w:cs="Arial"/>
                <w:b/>
                <w:bCs/>
                <w:i/>
                <w:iCs/>
              </w:rPr>
            </w:pPr>
          </w:p>
        </w:tc>
        <w:tc>
          <w:tcPr>
            <w:tcW w:w="731" w:type="dxa"/>
          </w:tcPr>
          <w:p w14:paraId="54D4E3F0" w14:textId="77777777" w:rsidR="00B86E76" w:rsidRDefault="00B86E76" w:rsidP="00A837BA">
            <w:pPr>
              <w:pStyle w:val="BodyText"/>
              <w:rPr>
                <w:rFonts w:cs="Arial"/>
              </w:rPr>
            </w:pPr>
          </w:p>
        </w:tc>
        <w:tc>
          <w:tcPr>
            <w:tcW w:w="731" w:type="dxa"/>
          </w:tcPr>
          <w:p w14:paraId="54D4E3F1" w14:textId="77777777" w:rsidR="00B86E76" w:rsidRDefault="00B86E76" w:rsidP="00A837BA"/>
        </w:tc>
        <w:tc>
          <w:tcPr>
            <w:tcW w:w="732" w:type="dxa"/>
          </w:tcPr>
          <w:p w14:paraId="54D4E3F2" w14:textId="77777777" w:rsidR="00B86E76" w:rsidRDefault="00B86E76" w:rsidP="00A837BA"/>
        </w:tc>
        <w:tc>
          <w:tcPr>
            <w:tcW w:w="731" w:type="dxa"/>
          </w:tcPr>
          <w:p w14:paraId="54D4E3F3" w14:textId="77777777" w:rsidR="00B86E76" w:rsidRDefault="00B86E76" w:rsidP="00A837BA"/>
        </w:tc>
        <w:tc>
          <w:tcPr>
            <w:tcW w:w="731" w:type="dxa"/>
          </w:tcPr>
          <w:p w14:paraId="54D4E3F4" w14:textId="77777777" w:rsidR="00B86E76" w:rsidRDefault="00B86E76" w:rsidP="00A837BA"/>
        </w:tc>
        <w:tc>
          <w:tcPr>
            <w:tcW w:w="731" w:type="dxa"/>
          </w:tcPr>
          <w:p w14:paraId="54D4E3F5" w14:textId="77777777" w:rsidR="00B86E76" w:rsidRDefault="00B86E76" w:rsidP="00A837BA"/>
        </w:tc>
        <w:tc>
          <w:tcPr>
            <w:tcW w:w="732" w:type="dxa"/>
          </w:tcPr>
          <w:p w14:paraId="54D4E3F6" w14:textId="77777777" w:rsidR="00B86E76" w:rsidRDefault="00B86E76" w:rsidP="00A837BA"/>
        </w:tc>
        <w:tc>
          <w:tcPr>
            <w:tcW w:w="731" w:type="dxa"/>
          </w:tcPr>
          <w:p w14:paraId="54D4E3F7" w14:textId="77777777" w:rsidR="00B86E76" w:rsidRDefault="00B86E76" w:rsidP="00A837BA"/>
        </w:tc>
        <w:tc>
          <w:tcPr>
            <w:tcW w:w="731" w:type="dxa"/>
          </w:tcPr>
          <w:p w14:paraId="54D4E3F8" w14:textId="77777777" w:rsidR="00B86E76" w:rsidRDefault="00B86E76" w:rsidP="00A837BA"/>
        </w:tc>
        <w:tc>
          <w:tcPr>
            <w:tcW w:w="731" w:type="dxa"/>
          </w:tcPr>
          <w:p w14:paraId="54D4E3F9" w14:textId="77777777" w:rsidR="00B86E76" w:rsidRDefault="00B86E76" w:rsidP="00A837BA"/>
        </w:tc>
        <w:tc>
          <w:tcPr>
            <w:tcW w:w="732" w:type="dxa"/>
          </w:tcPr>
          <w:p w14:paraId="54D4E3FA" w14:textId="77777777" w:rsidR="00B86E76" w:rsidRDefault="00B86E76" w:rsidP="00A837BA"/>
        </w:tc>
      </w:tr>
      <w:tr w:rsidR="00B86E76" w14:paraId="54D4E40D" w14:textId="77777777" w:rsidTr="00A837BA">
        <w:trPr>
          <w:cantSplit/>
          <w:trHeight w:val="960"/>
        </w:trPr>
        <w:tc>
          <w:tcPr>
            <w:tcW w:w="2880" w:type="dxa"/>
            <w:vAlign w:val="center"/>
          </w:tcPr>
          <w:p w14:paraId="54D4E3FC" w14:textId="77777777" w:rsidR="00B86E76" w:rsidRDefault="00B86E76" w:rsidP="00A837BA">
            <w:pPr>
              <w:pStyle w:val="BodyText"/>
              <w:rPr>
                <w:rFonts w:cs="Arial"/>
              </w:rPr>
            </w:pPr>
            <w:r>
              <w:rPr>
                <w:rFonts w:cs="Arial"/>
              </w:rPr>
              <w:t>Signature</w:t>
            </w:r>
          </w:p>
        </w:tc>
        <w:tc>
          <w:tcPr>
            <w:tcW w:w="731" w:type="dxa"/>
            <w:vAlign w:val="center"/>
          </w:tcPr>
          <w:p w14:paraId="54D4E3FD" w14:textId="77777777" w:rsidR="00B86E76" w:rsidRDefault="00B86E76" w:rsidP="00A837BA">
            <w:pPr>
              <w:pStyle w:val="BodyText"/>
              <w:rPr>
                <w:rFonts w:cs="Arial"/>
                <w:b/>
                <w:bCs/>
                <w:i/>
                <w:iCs/>
              </w:rPr>
            </w:pPr>
            <w:r>
              <w:rPr>
                <w:rFonts w:cs="Arial"/>
                <w:b/>
                <w:bCs/>
                <w:i/>
                <w:iCs/>
              </w:rPr>
              <w:t>HB</w:t>
            </w:r>
          </w:p>
        </w:tc>
        <w:tc>
          <w:tcPr>
            <w:tcW w:w="731" w:type="dxa"/>
            <w:vAlign w:val="center"/>
          </w:tcPr>
          <w:p w14:paraId="54D4E3FE" w14:textId="77777777" w:rsidR="00B86E76" w:rsidRDefault="00B86E76" w:rsidP="00A837BA">
            <w:pPr>
              <w:pStyle w:val="BodyText"/>
              <w:rPr>
                <w:rFonts w:cs="Arial"/>
                <w:b/>
                <w:bCs/>
                <w:i/>
                <w:iCs/>
              </w:rPr>
            </w:pPr>
            <w:r>
              <w:rPr>
                <w:rFonts w:cs="Arial"/>
                <w:b/>
                <w:bCs/>
                <w:i/>
                <w:iCs/>
              </w:rPr>
              <w:t>HB</w:t>
            </w:r>
          </w:p>
        </w:tc>
        <w:tc>
          <w:tcPr>
            <w:tcW w:w="731" w:type="dxa"/>
            <w:vAlign w:val="center"/>
          </w:tcPr>
          <w:p w14:paraId="54D4E3FF" w14:textId="77777777" w:rsidR="00B86E76" w:rsidRDefault="00B86E76" w:rsidP="00A837BA">
            <w:pPr>
              <w:pStyle w:val="BodyText"/>
              <w:rPr>
                <w:rFonts w:cs="Arial"/>
                <w:b/>
                <w:bCs/>
                <w:i/>
                <w:iCs/>
              </w:rPr>
            </w:pPr>
            <w:r>
              <w:rPr>
                <w:rFonts w:cs="Arial"/>
                <w:b/>
                <w:bCs/>
                <w:i/>
                <w:iCs/>
              </w:rPr>
              <w:t>HB</w:t>
            </w:r>
          </w:p>
        </w:tc>
        <w:tc>
          <w:tcPr>
            <w:tcW w:w="732" w:type="dxa"/>
            <w:vAlign w:val="center"/>
          </w:tcPr>
          <w:p w14:paraId="54D4E400" w14:textId="77777777" w:rsidR="00B86E76" w:rsidRDefault="00B86E76" w:rsidP="00A837BA">
            <w:pPr>
              <w:pStyle w:val="BodyText"/>
              <w:rPr>
                <w:rFonts w:cs="Arial"/>
                <w:b/>
                <w:bCs/>
                <w:i/>
                <w:iCs/>
              </w:rPr>
            </w:pPr>
            <w:r>
              <w:rPr>
                <w:rFonts w:cs="Arial"/>
                <w:b/>
                <w:bCs/>
                <w:i/>
                <w:iCs/>
              </w:rPr>
              <w:t>HB</w:t>
            </w:r>
          </w:p>
        </w:tc>
        <w:tc>
          <w:tcPr>
            <w:tcW w:w="731" w:type="dxa"/>
            <w:vAlign w:val="center"/>
          </w:tcPr>
          <w:p w14:paraId="54D4E401" w14:textId="77777777" w:rsidR="00B86E76" w:rsidRDefault="00B86E76" w:rsidP="00A837BA">
            <w:pPr>
              <w:pStyle w:val="BodyText"/>
              <w:rPr>
                <w:rFonts w:cs="Arial"/>
                <w:b/>
                <w:bCs/>
                <w:i/>
                <w:iCs/>
              </w:rPr>
            </w:pPr>
            <w:r>
              <w:rPr>
                <w:rFonts w:cs="Arial"/>
                <w:b/>
                <w:bCs/>
                <w:i/>
                <w:iCs/>
              </w:rPr>
              <w:t>HB</w:t>
            </w:r>
          </w:p>
        </w:tc>
        <w:tc>
          <w:tcPr>
            <w:tcW w:w="731" w:type="dxa"/>
          </w:tcPr>
          <w:p w14:paraId="54D4E402" w14:textId="77777777" w:rsidR="00B86E76" w:rsidRDefault="00B86E76" w:rsidP="00A837BA">
            <w:pPr>
              <w:pStyle w:val="BodyText"/>
              <w:rPr>
                <w:rFonts w:cs="Arial"/>
              </w:rPr>
            </w:pPr>
          </w:p>
        </w:tc>
        <w:tc>
          <w:tcPr>
            <w:tcW w:w="731" w:type="dxa"/>
          </w:tcPr>
          <w:p w14:paraId="54D4E403" w14:textId="77777777" w:rsidR="00B86E76" w:rsidRDefault="00B86E76" w:rsidP="00A837BA"/>
        </w:tc>
        <w:tc>
          <w:tcPr>
            <w:tcW w:w="732" w:type="dxa"/>
          </w:tcPr>
          <w:p w14:paraId="54D4E404" w14:textId="77777777" w:rsidR="00B86E76" w:rsidRDefault="00B86E76" w:rsidP="00A837BA"/>
        </w:tc>
        <w:tc>
          <w:tcPr>
            <w:tcW w:w="731" w:type="dxa"/>
          </w:tcPr>
          <w:p w14:paraId="54D4E405" w14:textId="77777777" w:rsidR="00B86E76" w:rsidRDefault="00B86E76" w:rsidP="00A837BA"/>
        </w:tc>
        <w:tc>
          <w:tcPr>
            <w:tcW w:w="731" w:type="dxa"/>
          </w:tcPr>
          <w:p w14:paraId="54D4E406" w14:textId="77777777" w:rsidR="00B86E76" w:rsidRDefault="00B86E76" w:rsidP="00A837BA"/>
        </w:tc>
        <w:tc>
          <w:tcPr>
            <w:tcW w:w="731" w:type="dxa"/>
          </w:tcPr>
          <w:p w14:paraId="54D4E407" w14:textId="77777777" w:rsidR="00B86E76" w:rsidRDefault="00B86E76" w:rsidP="00A837BA"/>
        </w:tc>
        <w:tc>
          <w:tcPr>
            <w:tcW w:w="732" w:type="dxa"/>
          </w:tcPr>
          <w:p w14:paraId="54D4E408" w14:textId="77777777" w:rsidR="00B86E76" w:rsidRDefault="00B86E76" w:rsidP="00A837BA"/>
        </w:tc>
        <w:tc>
          <w:tcPr>
            <w:tcW w:w="731" w:type="dxa"/>
          </w:tcPr>
          <w:p w14:paraId="54D4E409" w14:textId="77777777" w:rsidR="00B86E76" w:rsidRDefault="00B86E76" w:rsidP="00A837BA"/>
        </w:tc>
        <w:tc>
          <w:tcPr>
            <w:tcW w:w="731" w:type="dxa"/>
          </w:tcPr>
          <w:p w14:paraId="54D4E40A" w14:textId="77777777" w:rsidR="00B86E76" w:rsidRDefault="00B86E76" w:rsidP="00A837BA"/>
        </w:tc>
        <w:tc>
          <w:tcPr>
            <w:tcW w:w="731" w:type="dxa"/>
          </w:tcPr>
          <w:p w14:paraId="54D4E40B" w14:textId="77777777" w:rsidR="00B86E76" w:rsidRDefault="00B86E76" w:rsidP="00A837BA"/>
        </w:tc>
        <w:tc>
          <w:tcPr>
            <w:tcW w:w="732" w:type="dxa"/>
          </w:tcPr>
          <w:p w14:paraId="54D4E40C" w14:textId="77777777" w:rsidR="00B86E76" w:rsidRDefault="00B86E76" w:rsidP="00A837BA"/>
        </w:tc>
      </w:tr>
    </w:tbl>
    <w:p w14:paraId="54D4E40E" w14:textId="77777777" w:rsidR="00B86E76" w:rsidRDefault="00B86E76" w:rsidP="00B86E76"/>
    <w:p w14:paraId="54D4E40F" w14:textId="77777777" w:rsidR="00B86E76" w:rsidRDefault="00B86E76" w:rsidP="00B86E76"/>
    <w:p w14:paraId="54D4E410" w14:textId="77777777" w:rsidR="001C1B80" w:rsidRDefault="001C1B80" w:rsidP="002C5E28">
      <w:pPr>
        <w:pStyle w:val="PAGETITLE"/>
        <w:sectPr w:rsidR="001C1B80" w:rsidSect="006D4AFA">
          <w:headerReference w:type="default" r:id="rId134"/>
          <w:footerReference w:type="default" r:id="rId135"/>
          <w:pgSz w:w="16838" w:h="11906" w:orient="landscape"/>
          <w:pgMar w:top="1406" w:right="1440" w:bottom="1452" w:left="1616" w:header="595" w:footer="709" w:gutter="0"/>
          <w:pgNumType w:start="1"/>
          <w:cols w:space="708"/>
          <w:docGrid w:linePitch="360"/>
        </w:sectPr>
      </w:pPr>
    </w:p>
    <w:p w14:paraId="54D4E411" w14:textId="77777777" w:rsidR="001C1B80" w:rsidRDefault="001C1B80" w:rsidP="001C1B80">
      <w:pPr>
        <w:pStyle w:val="PAGETITLE"/>
        <w:pBdr>
          <w:bottom w:val="single" w:sz="4" w:space="1" w:color="auto"/>
        </w:pBdr>
      </w:pPr>
      <w:r>
        <w:t>Workplace</w:t>
      </w:r>
    </w:p>
    <w:p w14:paraId="54D4E412" w14:textId="77777777" w:rsidR="001C1B80" w:rsidRPr="004E1E52" w:rsidRDefault="001C1B80" w:rsidP="001C1B80">
      <w:pPr>
        <w:jc w:val="center"/>
        <w:rPr>
          <w:rFonts w:ascii="Arial" w:hAnsi="Arial" w:cs="Arial"/>
          <w:sz w:val="20"/>
          <w:szCs w:val="20"/>
        </w:rPr>
      </w:pPr>
    </w:p>
    <w:p w14:paraId="54D4E413" w14:textId="77777777" w:rsidR="001C1B80" w:rsidRDefault="001C1B80" w:rsidP="001C1B80">
      <w:pPr>
        <w:pStyle w:val="Heading1"/>
      </w:pPr>
      <w:r>
        <w:t>Introduction</w:t>
      </w:r>
    </w:p>
    <w:p w14:paraId="54D4E414" w14:textId="77777777" w:rsidR="001C1B80" w:rsidRDefault="001C1B80" w:rsidP="001C1B80">
      <w:pPr>
        <w:rPr>
          <w:rFonts w:ascii="Arial" w:hAnsi="Arial" w:cs="Arial"/>
        </w:rPr>
      </w:pPr>
    </w:p>
    <w:p w14:paraId="54D4E415" w14:textId="77777777" w:rsidR="001C1B80" w:rsidRDefault="001C1B80" w:rsidP="001C1B80">
      <w:pPr>
        <w:pStyle w:val="BodyText"/>
        <w:tabs>
          <w:tab w:val="left" w:pos="0"/>
        </w:tabs>
        <w:jc w:val="both"/>
      </w:pPr>
      <w:r>
        <w:t xml:space="preserve">Working environment and issues relating to good housekeeping in the workplace are covered by the </w:t>
      </w:r>
      <w:r>
        <w:rPr>
          <w:b/>
          <w:bCs/>
        </w:rPr>
        <w:t xml:space="preserve">Workplace (Health, Safety and Welfare) Regulations 1992 </w:t>
      </w:r>
      <w:r>
        <w:t>(WHSWR).  The scope of the WHSWR is wide, making provision for many workplace factors, which may affect health and safety, such as:</w:t>
      </w:r>
    </w:p>
    <w:p w14:paraId="54D4E416" w14:textId="77777777" w:rsidR="001C1B80" w:rsidRDefault="008C179C" w:rsidP="001C1B80">
      <w:pPr>
        <w:pStyle w:val="BodyText"/>
        <w:numPr>
          <w:ilvl w:val="0"/>
          <w:numId w:val="80"/>
        </w:numPr>
        <w:tabs>
          <w:tab w:val="left" w:pos="0"/>
        </w:tabs>
        <w:jc w:val="both"/>
      </w:pPr>
      <w:r>
        <w:t>Temperature;</w:t>
      </w:r>
    </w:p>
    <w:p w14:paraId="54D4E417" w14:textId="77777777" w:rsidR="001C1B80" w:rsidRDefault="001C1B80" w:rsidP="001C1B80">
      <w:pPr>
        <w:pStyle w:val="BodyText"/>
        <w:numPr>
          <w:ilvl w:val="0"/>
          <w:numId w:val="80"/>
        </w:numPr>
        <w:tabs>
          <w:tab w:val="left" w:pos="0"/>
        </w:tabs>
        <w:jc w:val="both"/>
      </w:pPr>
      <w:r>
        <w:t>Ventilation</w:t>
      </w:r>
      <w:r w:rsidR="008C179C">
        <w:t>;</w:t>
      </w:r>
    </w:p>
    <w:p w14:paraId="54D4E418" w14:textId="77777777" w:rsidR="001C1B80" w:rsidRDefault="008C179C" w:rsidP="001C1B80">
      <w:pPr>
        <w:pStyle w:val="BodyText"/>
        <w:numPr>
          <w:ilvl w:val="0"/>
          <w:numId w:val="80"/>
        </w:numPr>
        <w:tabs>
          <w:tab w:val="left" w:pos="0"/>
        </w:tabs>
        <w:jc w:val="both"/>
      </w:pPr>
      <w:r>
        <w:t>Lighting;</w:t>
      </w:r>
    </w:p>
    <w:p w14:paraId="54D4E419" w14:textId="77777777" w:rsidR="001C1B80" w:rsidRDefault="008C179C" w:rsidP="001C1B80">
      <w:pPr>
        <w:pStyle w:val="BodyText"/>
        <w:numPr>
          <w:ilvl w:val="0"/>
          <w:numId w:val="80"/>
        </w:numPr>
        <w:tabs>
          <w:tab w:val="left" w:pos="0"/>
        </w:tabs>
        <w:jc w:val="both"/>
      </w:pPr>
      <w:r>
        <w:t>Workspace;</w:t>
      </w:r>
    </w:p>
    <w:p w14:paraId="54D4E41A" w14:textId="77777777" w:rsidR="001C1B80" w:rsidRDefault="001C1B80" w:rsidP="001C1B80">
      <w:pPr>
        <w:pStyle w:val="BodyText"/>
        <w:numPr>
          <w:ilvl w:val="0"/>
          <w:numId w:val="80"/>
        </w:numPr>
        <w:tabs>
          <w:tab w:val="left" w:pos="0"/>
        </w:tabs>
        <w:jc w:val="both"/>
      </w:pPr>
      <w:r>
        <w:t>Cleanliness and waste mat</w:t>
      </w:r>
      <w:r w:rsidR="008C179C">
        <w:t>erials;</w:t>
      </w:r>
    </w:p>
    <w:p w14:paraId="54D4E41B" w14:textId="77777777" w:rsidR="001C1B80" w:rsidRDefault="008C179C" w:rsidP="001C1B80">
      <w:pPr>
        <w:pStyle w:val="BodyText"/>
        <w:numPr>
          <w:ilvl w:val="0"/>
          <w:numId w:val="80"/>
        </w:numPr>
        <w:tabs>
          <w:tab w:val="left" w:pos="0"/>
        </w:tabs>
        <w:jc w:val="both"/>
      </w:pPr>
      <w:r>
        <w:t>Floors and traffic routes;</w:t>
      </w:r>
    </w:p>
    <w:p w14:paraId="54D4E41C" w14:textId="77777777" w:rsidR="001C1B80" w:rsidRDefault="008C179C" w:rsidP="001C1B80">
      <w:pPr>
        <w:pStyle w:val="BodyText"/>
        <w:numPr>
          <w:ilvl w:val="0"/>
          <w:numId w:val="80"/>
        </w:numPr>
        <w:tabs>
          <w:tab w:val="left" w:pos="0"/>
        </w:tabs>
        <w:jc w:val="both"/>
      </w:pPr>
      <w:r>
        <w:t>Facilities for changing;</w:t>
      </w:r>
    </w:p>
    <w:p w14:paraId="54D4E41D" w14:textId="77777777" w:rsidR="001C1B80" w:rsidRDefault="008C179C" w:rsidP="001C1B80">
      <w:pPr>
        <w:pStyle w:val="BodyText"/>
        <w:numPr>
          <w:ilvl w:val="0"/>
          <w:numId w:val="80"/>
        </w:numPr>
        <w:tabs>
          <w:tab w:val="left" w:pos="0"/>
        </w:tabs>
        <w:jc w:val="both"/>
      </w:pPr>
      <w:r>
        <w:t>Facilities for rest and eating; and</w:t>
      </w:r>
    </w:p>
    <w:p w14:paraId="54D4E41E" w14:textId="77777777" w:rsidR="001C1B80" w:rsidRDefault="001C1B80" w:rsidP="001C1B80">
      <w:pPr>
        <w:pStyle w:val="BodyText"/>
        <w:numPr>
          <w:ilvl w:val="0"/>
          <w:numId w:val="80"/>
        </w:numPr>
        <w:tabs>
          <w:tab w:val="left" w:pos="0"/>
        </w:tabs>
        <w:jc w:val="both"/>
        <w:rPr>
          <w:sz w:val="22"/>
        </w:rPr>
      </w:pPr>
      <w:r>
        <w:t>Facilities for washing and sanitation.</w:t>
      </w:r>
    </w:p>
    <w:p w14:paraId="54D4E41F" w14:textId="77777777" w:rsidR="001C1B80" w:rsidRPr="004E1E52" w:rsidRDefault="001C1B80" w:rsidP="001C1B80">
      <w:pPr>
        <w:rPr>
          <w:rFonts w:ascii="Arial" w:hAnsi="Arial" w:cs="Arial"/>
          <w:sz w:val="20"/>
          <w:szCs w:val="20"/>
        </w:rPr>
      </w:pPr>
    </w:p>
    <w:p w14:paraId="54D4E420" w14:textId="77777777" w:rsidR="001C1B80" w:rsidRPr="004E1E52" w:rsidRDefault="001C1B80" w:rsidP="001C1B80">
      <w:pPr>
        <w:rPr>
          <w:rFonts w:ascii="Arial" w:hAnsi="Arial" w:cs="Arial"/>
          <w:sz w:val="20"/>
          <w:szCs w:val="20"/>
        </w:rPr>
      </w:pPr>
    </w:p>
    <w:p w14:paraId="54D4E421" w14:textId="77777777" w:rsidR="001C1B80" w:rsidRDefault="001C1B80" w:rsidP="001C1B80">
      <w:pPr>
        <w:pStyle w:val="Heading1"/>
      </w:pPr>
      <w:r>
        <w:t>Responsibilities</w:t>
      </w:r>
    </w:p>
    <w:p w14:paraId="54D4E422" w14:textId="77777777" w:rsidR="001C1B80" w:rsidRPr="004E1E52" w:rsidRDefault="001C1B80" w:rsidP="001C1B80">
      <w:pPr>
        <w:rPr>
          <w:rFonts w:ascii="Arial" w:hAnsi="Arial" w:cs="Arial"/>
          <w:sz w:val="20"/>
          <w:szCs w:val="20"/>
        </w:rPr>
      </w:pPr>
    </w:p>
    <w:p w14:paraId="54D4E423" w14:textId="77777777" w:rsidR="001C1B80" w:rsidRDefault="001C1B80" w:rsidP="001C1B80">
      <w:pPr>
        <w:pStyle w:val="BodyText"/>
        <w:jc w:val="both"/>
      </w:pPr>
      <w:r>
        <w:t>The person responsible for the implementation of this procedure is identified in the Responsible Person Summary at the beginning of this section of the manual.</w:t>
      </w:r>
    </w:p>
    <w:p w14:paraId="54D4E424" w14:textId="77777777" w:rsidR="001C1B80" w:rsidRDefault="001C1B80" w:rsidP="001C1B80">
      <w:pPr>
        <w:pStyle w:val="BodyText"/>
        <w:jc w:val="both"/>
        <w:rPr>
          <w:b/>
          <w:bCs/>
          <w:color w:val="0000FF"/>
        </w:rPr>
      </w:pPr>
    </w:p>
    <w:p w14:paraId="54D4E425" w14:textId="77777777" w:rsidR="001C1B80" w:rsidRDefault="001C1B80" w:rsidP="001C1B80">
      <w:pPr>
        <w:pStyle w:val="BodyText"/>
      </w:pPr>
      <w:r>
        <w:t>The Responsible Person will ensure that:</w:t>
      </w:r>
    </w:p>
    <w:p w14:paraId="54D4E426" w14:textId="77777777" w:rsidR="001C1B80" w:rsidRDefault="001C1B80" w:rsidP="001C1B80">
      <w:pPr>
        <w:pStyle w:val="BodyText"/>
        <w:jc w:val="both"/>
      </w:pPr>
    </w:p>
    <w:p w14:paraId="54D4E427" w14:textId="77777777" w:rsidR="001C1B80" w:rsidRDefault="001C1B80" w:rsidP="001C1B80">
      <w:pPr>
        <w:pStyle w:val="BodyText"/>
        <w:numPr>
          <w:ilvl w:val="0"/>
          <w:numId w:val="79"/>
        </w:numPr>
        <w:tabs>
          <w:tab w:val="left" w:pos="0"/>
        </w:tabs>
        <w:jc w:val="both"/>
        <w:rPr>
          <w:rFonts w:cs="Arial"/>
        </w:rPr>
      </w:pPr>
      <w:r>
        <w:rPr>
          <w:rFonts w:cs="Arial"/>
        </w:rPr>
        <w:t>The workplace is laid out in accordance with the statutory requirements and guidance</w:t>
      </w:r>
      <w:r w:rsidR="008C179C">
        <w:rPr>
          <w:rFonts w:cs="Arial"/>
        </w:rPr>
        <w:t>;</w:t>
      </w:r>
    </w:p>
    <w:p w14:paraId="54D4E428" w14:textId="77777777" w:rsidR="001C1B80" w:rsidRDefault="001C1B80" w:rsidP="001C1B80">
      <w:pPr>
        <w:pStyle w:val="BodyText"/>
        <w:tabs>
          <w:tab w:val="left" w:pos="0"/>
        </w:tabs>
        <w:jc w:val="both"/>
        <w:rPr>
          <w:rFonts w:cs="Arial"/>
        </w:rPr>
      </w:pPr>
    </w:p>
    <w:p w14:paraId="54D4E429" w14:textId="77777777" w:rsidR="001C1B80" w:rsidRDefault="001C1B80" w:rsidP="001C1B80">
      <w:pPr>
        <w:pStyle w:val="BodyText"/>
        <w:numPr>
          <w:ilvl w:val="0"/>
          <w:numId w:val="79"/>
        </w:numPr>
        <w:tabs>
          <w:tab w:val="left" w:pos="0"/>
        </w:tabs>
        <w:jc w:val="both"/>
        <w:rPr>
          <w:rFonts w:cs="Arial"/>
        </w:rPr>
      </w:pPr>
      <w:r>
        <w:rPr>
          <w:rFonts w:cs="Arial"/>
        </w:rPr>
        <w:t>Regular inspections of the workplace are carried out and records are kept</w:t>
      </w:r>
      <w:r w:rsidR="008C179C">
        <w:rPr>
          <w:rFonts w:cs="Arial"/>
        </w:rPr>
        <w:t>;</w:t>
      </w:r>
    </w:p>
    <w:p w14:paraId="54D4E42A" w14:textId="77777777" w:rsidR="001C1B80" w:rsidRDefault="001C1B80" w:rsidP="001C1B80">
      <w:pPr>
        <w:pStyle w:val="BodyText"/>
        <w:tabs>
          <w:tab w:val="left" w:pos="0"/>
        </w:tabs>
        <w:jc w:val="both"/>
        <w:rPr>
          <w:rFonts w:cs="Arial"/>
        </w:rPr>
      </w:pPr>
    </w:p>
    <w:p w14:paraId="54D4E42B" w14:textId="77777777" w:rsidR="001C1B80" w:rsidRDefault="001C1B80" w:rsidP="001C1B80">
      <w:pPr>
        <w:pStyle w:val="BodyText"/>
        <w:numPr>
          <w:ilvl w:val="0"/>
          <w:numId w:val="79"/>
        </w:numPr>
        <w:tabs>
          <w:tab w:val="left" w:pos="0"/>
        </w:tabs>
        <w:jc w:val="both"/>
        <w:rPr>
          <w:rFonts w:cs="Arial"/>
        </w:rPr>
      </w:pPr>
      <w:r>
        <w:rPr>
          <w:rFonts w:cs="Arial"/>
        </w:rPr>
        <w:t>Persons undertaking the inspections are familiar with the required standards and training records are kep</w:t>
      </w:r>
      <w:r w:rsidR="008C179C">
        <w:rPr>
          <w:rFonts w:cs="Arial"/>
        </w:rPr>
        <w:t>t; and</w:t>
      </w:r>
    </w:p>
    <w:p w14:paraId="54D4E42C" w14:textId="77777777" w:rsidR="001C1B80" w:rsidRDefault="001C1B80" w:rsidP="001C1B80">
      <w:pPr>
        <w:pStyle w:val="BodyText"/>
        <w:tabs>
          <w:tab w:val="left" w:pos="0"/>
        </w:tabs>
        <w:jc w:val="both"/>
        <w:rPr>
          <w:rFonts w:cs="Arial"/>
        </w:rPr>
      </w:pPr>
    </w:p>
    <w:p w14:paraId="54D4E42D" w14:textId="77777777" w:rsidR="001C1B80" w:rsidRDefault="001C1B80" w:rsidP="001C1B80">
      <w:pPr>
        <w:pStyle w:val="BodyText"/>
        <w:numPr>
          <w:ilvl w:val="0"/>
          <w:numId w:val="79"/>
        </w:numPr>
        <w:jc w:val="both"/>
        <w:rPr>
          <w:sz w:val="22"/>
        </w:rPr>
      </w:pPr>
      <w:r>
        <w:rPr>
          <w:rFonts w:cs="Arial"/>
        </w:rPr>
        <w:t>Where defects are noted in workplace inspections, corrective actions are implemented within appropriate timescales.</w:t>
      </w:r>
    </w:p>
    <w:p w14:paraId="54D4E42E" w14:textId="77777777" w:rsidR="001C1B80" w:rsidRDefault="001C1B80" w:rsidP="001C1B80">
      <w:pPr>
        <w:pStyle w:val="BodyText"/>
        <w:rPr>
          <w:sz w:val="22"/>
        </w:rPr>
      </w:pPr>
    </w:p>
    <w:p w14:paraId="54D4E42F" w14:textId="77777777" w:rsidR="001C1B80" w:rsidRDefault="001C1B80" w:rsidP="001C1B80">
      <w:pPr>
        <w:pStyle w:val="Heading1"/>
      </w:pPr>
      <w:r>
        <w:br w:type="page"/>
        <w:t xml:space="preserve">Legislation </w:t>
      </w:r>
      <w:r w:rsidR="002140E0">
        <w:t>and</w:t>
      </w:r>
      <w:r>
        <w:t xml:space="preserve"> Guidance</w:t>
      </w:r>
    </w:p>
    <w:p w14:paraId="54D4E430" w14:textId="77777777" w:rsidR="001C1B80" w:rsidRPr="004E1E52" w:rsidRDefault="001C1B80" w:rsidP="001C1B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1C1B80" w14:paraId="54D4E433" w14:textId="77777777" w:rsidTr="008C179C">
        <w:trPr>
          <w:trHeight w:val="464"/>
        </w:trPr>
        <w:tc>
          <w:tcPr>
            <w:tcW w:w="1268" w:type="dxa"/>
            <w:shd w:val="clear" w:color="auto" w:fill="999999"/>
            <w:vAlign w:val="center"/>
          </w:tcPr>
          <w:p w14:paraId="54D4E431" w14:textId="77777777" w:rsidR="001C1B80" w:rsidRPr="008C179C" w:rsidRDefault="001C1B80" w:rsidP="00A837BA">
            <w:pPr>
              <w:pStyle w:val="BodyText"/>
              <w:rPr>
                <w:b/>
                <w:color w:val="FFFFFF"/>
              </w:rPr>
            </w:pPr>
            <w:r w:rsidRPr="008C179C">
              <w:rPr>
                <w:b/>
                <w:color w:val="FFFFFF"/>
              </w:rPr>
              <w:t>Legislation</w:t>
            </w:r>
          </w:p>
        </w:tc>
        <w:tc>
          <w:tcPr>
            <w:tcW w:w="7254" w:type="dxa"/>
            <w:vAlign w:val="center"/>
          </w:tcPr>
          <w:p w14:paraId="55FD3A66" w14:textId="77777777" w:rsidR="001C1B80" w:rsidRDefault="001C1B80" w:rsidP="00A837BA">
            <w:pPr>
              <w:pStyle w:val="BodyText"/>
            </w:pPr>
            <w:r>
              <w:t>Workplace (Health, Safety and Welfare) Regulations 1992</w:t>
            </w:r>
          </w:p>
          <w:p w14:paraId="54D4E432" w14:textId="72FD1F84" w:rsidR="00DE6E1A" w:rsidRDefault="00DE6E1A" w:rsidP="00A837BA">
            <w:pPr>
              <w:pStyle w:val="BodyText"/>
            </w:pPr>
            <w:r>
              <w:t>Global Regulations</w:t>
            </w:r>
          </w:p>
        </w:tc>
      </w:tr>
      <w:tr w:rsidR="001C1B80" w14:paraId="54D4E437" w14:textId="77777777" w:rsidTr="008C179C">
        <w:tc>
          <w:tcPr>
            <w:tcW w:w="1268" w:type="dxa"/>
            <w:shd w:val="clear" w:color="auto" w:fill="999999"/>
            <w:vAlign w:val="center"/>
          </w:tcPr>
          <w:p w14:paraId="54D4E434" w14:textId="77777777" w:rsidR="001C1B80" w:rsidRPr="008C179C" w:rsidRDefault="001C1B80" w:rsidP="00A837BA">
            <w:pPr>
              <w:pStyle w:val="BodyText"/>
              <w:rPr>
                <w:b/>
                <w:color w:val="FFFFFF"/>
              </w:rPr>
            </w:pPr>
            <w:r w:rsidRPr="008C179C">
              <w:rPr>
                <w:b/>
                <w:color w:val="FFFFFF"/>
              </w:rPr>
              <w:t>Guidance</w:t>
            </w:r>
          </w:p>
        </w:tc>
        <w:tc>
          <w:tcPr>
            <w:tcW w:w="7254" w:type="dxa"/>
            <w:vAlign w:val="center"/>
          </w:tcPr>
          <w:p w14:paraId="54D4E435" w14:textId="77777777" w:rsidR="001C1B80" w:rsidRDefault="001C1B80" w:rsidP="00A837BA">
            <w:pPr>
              <w:pStyle w:val="BodyText"/>
            </w:pPr>
            <w:r>
              <w:t xml:space="preserve">Workplace (Health, Safety and Welfare) Regulations 1992 </w:t>
            </w:r>
            <w:r w:rsidR="002140E0">
              <w:t>Approved Code of Practice and Guidance</w:t>
            </w:r>
            <w:r>
              <w:t xml:space="preserve"> (L24)</w:t>
            </w:r>
          </w:p>
          <w:p w14:paraId="54D4E436" w14:textId="77777777" w:rsidR="001C1B80" w:rsidRDefault="001C1B80" w:rsidP="00A837BA">
            <w:pPr>
              <w:pStyle w:val="BodyText"/>
            </w:pPr>
            <w:r>
              <w:t xml:space="preserve">Workplace health, safety and welfare – a short guide for managers (HSE INDG244 </w:t>
            </w:r>
            <w:hyperlink r:id="rId136" w:history="1">
              <w:r w:rsidR="008C179C" w:rsidRPr="00210C09">
                <w:rPr>
                  <w:rStyle w:val="Hyperlink"/>
                </w:rPr>
                <w:t>www.hse.gov.uk/pubns/indg244.pdf</w:t>
              </w:r>
            </w:hyperlink>
            <w:r>
              <w:t>)</w:t>
            </w:r>
            <w:r w:rsidR="008C179C">
              <w:t xml:space="preserve"> </w:t>
            </w:r>
          </w:p>
        </w:tc>
      </w:tr>
    </w:tbl>
    <w:p w14:paraId="54D4E438" w14:textId="77777777" w:rsidR="001C1B80" w:rsidRDefault="001C1B80" w:rsidP="001C1B80">
      <w:pPr>
        <w:rPr>
          <w:rFonts w:ascii="Arial" w:hAnsi="Arial" w:cs="Arial"/>
          <w:sz w:val="22"/>
        </w:rPr>
      </w:pPr>
    </w:p>
    <w:p w14:paraId="54D4E439" w14:textId="77777777" w:rsidR="001C1B80" w:rsidRDefault="001C1B80" w:rsidP="001C1B80">
      <w:pPr>
        <w:pStyle w:val="Heading2"/>
      </w:pPr>
      <w:r>
        <w:t>Lighting</w:t>
      </w:r>
    </w:p>
    <w:p w14:paraId="54D4E43A" w14:textId="77777777" w:rsidR="001C1B80" w:rsidRDefault="001C1B80" w:rsidP="001C1B80">
      <w:pPr>
        <w:pStyle w:val="BodyText"/>
        <w:tabs>
          <w:tab w:val="left" w:pos="0"/>
        </w:tabs>
        <w:jc w:val="both"/>
        <w:rPr>
          <w:b/>
          <w:bCs/>
          <w:i/>
          <w:iCs/>
        </w:rPr>
      </w:pPr>
      <w:r>
        <w:rPr>
          <w:rFonts w:cs="Arial"/>
        </w:rPr>
        <w:t>The WHSWR require that lighting should be sufficient to enable people to work and as far as is reasonably practicable, this should be by natural light.  Regulation 8 also requires that suitable and sufficient emergency lighting is provided in any rooms where a person works, especially where the failure of artificial lighting could expose the person to danger.</w:t>
      </w:r>
    </w:p>
    <w:p w14:paraId="54D4E43B" w14:textId="77777777" w:rsidR="001C1B80" w:rsidRDefault="001C1B80" w:rsidP="001C1B80">
      <w:pPr>
        <w:pStyle w:val="BodyText"/>
        <w:tabs>
          <w:tab w:val="left" w:pos="0"/>
        </w:tabs>
        <w:jc w:val="both"/>
        <w:rPr>
          <w:b/>
          <w:bCs/>
          <w:i/>
          <w:iCs/>
        </w:rPr>
      </w:pPr>
    </w:p>
    <w:p w14:paraId="54D4E43C" w14:textId="77777777" w:rsidR="001C1B80" w:rsidRDefault="001C1B80" w:rsidP="001C1B80">
      <w:pPr>
        <w:pStyle w:val="Heading2"/>
      </w:pPr>
      <w:r>
        <w:t>Ventilation</w:t>
      </w:r>
    </w:p>
    <w:p w14:paraId="54D4E43D" w14:textId="77777777" w:rsidR="001C1B80" w:rsidRDefault="001C1B80" w:rsidP="001C1B80">
      <w:pPr>
        <w:pStyle w:val="BodyText"/>
        <w:tabs>
          <w:tab w:val="left" w:pos="0"/>
        </w:tabs>
        <w:jc w:val="both"/>
        <w:rPr>
          <w:rFonts w:cs="Arial"/>
        </w:rPr>
      </w:pPr>
      <w:r>
        <w:rPr>
          <w:rFonts w:cs="Arial"/>
        </w:rPr>
        <w:t>Effective and suitable measures must be taken to ensure that enclosed workplaces are adequately ventilated. Ventilation includes both openable windows and mechanical systems. Stale air that is hot or humid should be replaced at a reasonable rate and where possible, unpleasant smells and exhaust fumes must be avoided.</w:t>
      </w:r>
    </w:p>
    <w:p w14:paraId="54D4E43E" w14:textId="77777777" w:rsidR="001C1B80" w:rsidRDefault="001C1B80" w:rsidP="001C1B80">
      <w:pPr>
        <w:pStyle w:val="BodyText"/>
        <w:tabs>
          <w:tab w:val="left" w:pos="0"/>
        </w:tabs>
        <w:jc w:val="both"/>
        <w:rPr>
          <w:b/>
          <w:bCs/>
          <w:i/>
          <w:iCs/>
        </w:rPr>
      </w:pPr>
    </w:p>
    <w:p w14:paraId="54D4E43F" w14:textId="77777777" w:rsidR="001C1B80" w:rsidRDefault="001C1B80" w:rsidP="001C1B80">
      <w:pPr>
        <w:pStyle w:val="Heading2"/>
      </w:pPr>
      <w:r>
        <w:t>Temperature</w:t>
      </w:r>
    </w:p>
    <w:p w14:paraId="54D4E440" w14:textId="77777777" w:rsidR="001C1B80" w:rsidRDefault="001C1B80" w:rsidP="001C1B80">
      <w:pPr>
        <w:pStyle w:val="BodyText"/>
        <w:tabs>
          <w:tab w:val="left" w:pos="0"/>
        </w:tabs>
        <w:jc w:val="both"/>
        <w:rPr>
          <w:rFonts w:cs="Arial"/>
        </w:rPr>
      </w:pPr>
      <w:r>
        <w:t>Although no specific upper temperature limit is specified, indoor working temperatures should be “reasonable for the comfort of persons employed”. Exceptions to this may be made where it is impractical, for example where hot or cold work processes are performed, but the exposure of people to temperature extremes should be limited to short periods. As a guide, the temperature for sedentary work (e.g. in an office) should be no less than 16</w:t>
      </w:r>
      <w:r>
        <w:rPr>
          <w:rFonts w:cs="Arial"/>
        </w:rPr>
        <w:t>ºC, and a minimum of 13ºC for a workplace requiring strenuous effort.</w:t>
      </w:r>
    </w:p>
    <w:p w14:paraId="54D4E441" w14:textId="77777777" w:rsidR="001C1B80" w:rsidRDefault="001C1B80" w:rsidP="001C1B80">
      <w:pPr>
        <w:pStyle w:val="BodyText"/>
        <w:tabs>
          <w:tab w:val="left" w:pos="0"/>
        </w:tabs>
        <w:jc w:val="both"/>
        <w:rPr>
          <w:rFonts w:cs="Arial"/>
        </w:rPr>
      </w:pPr>
    </w:p>
    <w:p w14:paraId="54D4E442" w14:textId="77777777" w:rsidR="001C1B80" w:rsidRDefault="001C1B80" w:rsidP="001C1B80">
      <w:pPr>
        <w:pStyle w:val="Heading2"/>
      </w:pPr>
      <w:r>
        <w:t>Workspace</w:t>
      </w:r>
    </w:p>
    <w:p w14:paraId="54D4E443" w14:textId="77777777" w:rsidR="001C1B80" w:rsidRDefault="001C1B80" w:rsidP="001C1B80">
      <w:pPr>
        <w:pStyle w:val="BodyText"/>
        <w:tabs>
          <w:tab w:val="left" w:pos="0"/>
        </w:tabs>
        <w:jc w:val="both"/>
        <w:rPr>
          <w:rFonts w:cs="Arial"/>
        </w:rPr>
      </w:pPr>
      <w:r>
        <w:rPr>
          <w:rFonts w:cs="Arial"/>
        </w:rPr>
        <w:t>Working space requirements includes the general need to ensure that enough free space is provided to allow people to get to and from a workstation and to move with ease within a room. Regulation 10 and the accompanying Approved Code of Practice suggests a minimum working space of 11 cubic metres, to a height of 3m, or around 2.0m x 2.3, of floor space per person.  It is usual for floor space within a workspace to be taken up by furniture and other equipment, but there should always be sufficient unoccupied space to allow ease of access and escape.</w:t>
      </w:r>
    </w:p>
    <w:p w14:paraId="54D4E444" w14:textId="77777777" w:rsidR="001C1B80" w:rsidRDefault="001C1B80" w:rsidP="001C1B80">
      <w:pPr>
        <w:pStyle w:val="BodyText"/>
        <w:jc w:val="both"/>
        <w:rPr>
          <w:rFonts w:cs="Arial"/>
          <w:b/>
          <w:bCs/>
          <w:i/>
          <w:iCs/>
        </w:rPr>
      </w:pPr>
    </w:p>
    <w:p w14:paraId="54D4E445" w14:textId="77777777" w:rsidR="001C1B80" w:rsidRDefault="001C1B80" w:rsidP="001C1B80">
      <w:pPr>
        <w:pStyle w:val="BodyText"/>
        <w:jc w:val="both"/>
        <w:rPr>
          <w:rFonts w:cs="Arial"/>
          <w:b/>
          <w:bCs/>
          <w:i/>
          <w:iCs/>
        </w:rPr>
      </w:pPr>
    </w:p>
    <w:p w14:paraId="54D4E446" w14:textId="77777777" w:rsidR="001C1B80" w:rsidRDefault="001C1B80" w:rsidP="001C1B80">
      <w:pPr>
        <w:pStyle w:val="BodyText"/>
        <w:jc w:val="both"/>
        <w:rPr>
          <w:rFonts w:cs="Arial"/>
          <w:b/>
          <w:bCs/>
          <w:i/>
          <w:iCs/>
        </w:rPr>
      </w:pPr>
    </w:p>
    <w:p w14:paraId="54D4E447" w14:textId="77777777" w:rsidR="001C1B80" w:rsidRDefault="001C1B80" w:rsidP="001C1B80">
      <w:pPr>
        <w:pStyle w:val="BodyText"/>
        <w:jc w:val="both"/>
        <w:rPr>
          <w:rFonts w:cs="Arial"/>
          <w:b/>
          <w:bCs/>
          <w:i/>
          <w:iCs/>
        </w:rPr>
      </w:pPr>
    </w:p>
    <w:p w14:paraId="54D4E448" w14:textId="77777777" w:rsidR="001C1B80" w:rsidRDefault="001C1B80" w:rsidP="001C1B80">
      <w:pPr>
        <w:pStyle w:val="Heading2"/>
      </w:pPr>
      <w:r>
        <w:t>Cleanliness and waste materials</w:t>
      </w:r>
    </w:p>
    <w:p w14:paraId="54D4E449" w14:textId="77777777" w:rsidR="001C1B80" w:rsidRDefault="001C1B80" w:rsidP="001C1B80">
      <w:pPr>
        <w:pStyle w:val="BodyText"/>
        <w:jc w:val="both"/>
      </w:pPr>
      <w:r>
        <w:t>Waste materials must not be allowed to accumulate, except in suitable receptacles.</w:t>
      </w:r>
    </w:p>
    <w:p w14:paraId="54D4E44A" w14:textId="77777777" w:rsidR="001C1B80" w:rsidRDefault="001C1B80" w:rsidP="001C1B80">
      <w:pPr>
        <w:pStyle w:val="BodyText"/>
        <w:jc w:val="both"/>
      </w:pPr>
      <w:r>
        <w:t>The workplace and inherent furniture, furnishing and fittings must be kept sufficiently clean. Wall and ceiling surfaces of internal workplaces must be capable of being cleaned. Workplace floors and traffic route surfaces, as far as is reasonably practicable, to be kept free from obstructions, articles or substances likely to cause slips, trips or falls.</w:t>
      </w:r>
    </w:p>
    <w:p w14:paraId="54D4E44B" w14:textId="77777777" w:rsidR="001C1B80" w:rsidRDefault="001C1B80" w:rsidP="001C1B80">
      <w:pPr>
        <w:pStyle w:val="BodyText"/>
        <w:tabs>
          <w:tab w:val="left" w:pos="0"/>
        </w:tabs>
        <w:jc w:val="both"/>
      </w:pPr>
    </w:p>
    <w:p w14:paraId="54D4E44C" w14:textId="77777777" w:rsidR="001C1B80" w:rsidRDefault="001C1B80" w:rsidP="001C1B80">
      <w:pPr>
        <w:pStyle w:val="Heading2"/>
      </w:pPr>
      <w:r>
        <w:t>Washroom and toilet facilities</w:t>
      </w:r>
    </w:p>
    <w:p w14:paraId="54D4E44D" w14:textId="77777777" w:rsidR="001C1B80" w:rsidRDefault="001C1B80" w:rsidP="001C1B80">
      <w:pPr>
        <w:pStyle w:val="BodyText"/>
        <w:jc w:val="both"/>
      </w:pPr>
      <w:r>
        <w:t>Sanitary convenience must be adequately ventilated, lit accessible and be maintained in a clean and orderly condition. Additionally, separate facilities should be provided from men and women, or at least separate cubicles that can be locked from inside.  Disabled employees may require special provisions to be made to ensure they have access to suitable facilities.</w:t>
      </w:r>
    </w:p>
    <w:p w14:paraId="54D4E44E" w14:textId="77777777" w:rsidR="001C1B80" w:rsidRDefault="001C1B80" w:rsidP="001C1B80">
      <w:pPr>
        <w:pStyle w:val="BodyText"/>
        <w:jc w:val="both"/>
      </w:pPr>
    </w:p>
    <w:p w14:paraId="54D4E44F" w14:textId="77777777" w:rsidR="001C1B80" w:rsidRDefault="001C1B80" w:rsidP="001C1B80">
      <w:pPr>
        <w:pStyle w:val="Heading2"/>
      </w:pPr>
      <w:r>
        <w:t xml:space="preserve">Washing facilities </w:t>
      </w:r>
    </w:p>
    <w:p w14:paraId="54D4E450" w14:textId="77777777" w:rsidR="001C1B80" w:rsidRDefault="001C1B80" w:rsidP="001C1B80">
      <w:pPr>
        <w:pStyle w:val="BodyText"/>
        <w:jc w:val="both"/>
      </w:pPr>
      <w:r>
        <w:t>Washing facilities must be in the immediate vicinity of every sanitary convenience and changing room (even if others are provided elsewhere in the premises). They must be adequately ventilated and lit, be accessible and be maintained in a clean and orderly condition. Soap and towels (or similar) must be provided.</w:t>
      </w:r>
    </w:p>
    <w:p w14:paraId="54D4E451" w14:textId="77777777" w:rsidR="001C1B80" w:rsidRPr="004E1E52" w:rsidRDefault="001C1B80" w:rsidP="001C1B80">
      <w:pPr>
        <w:pStyle w:val="BodyText"/>
        <w:tabs>
          <w:tab w:val="left" w:pos="0"/>
        </w:tabs>
        <w:jc w:val="both"/>
      </w:pPr>
    </w:p>
    <w:p w14:paraId="54D4E452" w14:textId="77777777" w:rsidR="001C1B80" w:rsidRPr="004E1E52" w:rsidRDefault="001C1B80" w:rsidP="001C1B80">
      <w:pPr>
        <w:pStyle w:val="BodyText"/>
        <w:jc w:val="both"/>
        <w:rPr>
          <w:spacing w:val="-2"/>
        </w:rPr>
      </w:pPr>
    </w:p>
    <w:p w14:paraId="54D4E54C" w14:textId="77777777" w:rsidR="00A837BA" w:rsidRDefault="00A837BA" w:rsidP="00A837BA">
      <w:pPr>
        <w:pStyle w:val="PAGETITLE"/>
        <w:pBdr>
          <w:bottom w:val="single" w:sz="4" w:space="1" w:color="auto"/>
        </w:pBdr>
      </w:pPr>
      <w:r>
        <w:t>Workplace Vehicles</w:t>
      </w:r>
    </w:p>
    <w:p w14:paraId="54D4E54D" w14:textId="77777777" w:rsidR="00A837BA" w:rsidRDefault="00A837BA" w:rsidP="00A837BA">
      <w:pPr>
        <w:jc w:val="center"/>
        <w:rPr>
          <w:rFonts w:ascii="Arial" w:hAnsi="Arial" w:cs="Arial"/>
          <w:sz w:val="28"/>
        </w:rPr>
      </w:pPr>
    </w:p>
    <w:p w14:paraId="54D4E54E" w14:textId="77777777" w:rsidR="00A837BA" w:rsidRDefault="00A837BA" w:rsidP="00A837BA">
      <w:pPr>
        <w:pStyle w:val="Heading1"/>
      </w:pPr>
      <w:r>
        <w:t>Introduction</w:t>
      </w:r>
    </w:p>
    <w:p w14:paraId="54D4E54F" w14:textId="77777777" w:rsidR="00A837BA" w:rsidRDefault="00A837BA" w:rsidP="00A837BA">
      <w:pPr>
        <w:rPr>
          <w:rFonts w:ascii="Arial" w:hAnsi="Arial" w:cs="Arial"/>
        </w:rPr>
      </w:pPr>
    </w:p>
    <w:p w14:paraId="54D4E550" w14:textId="77777777" w:rsidR="00A837BA" w:rsidRDefault="00A837BA" w:rsidP="00A837BA">
      <w:pPr>
        <w:pStyle w:val="BodyText"/>
        <w:tabs>
          <w:tab w:val="left" w:pos="0"/>
        </w:tabs>
        <w:jc w:val="both"/>
      </w:pPr>
      <w:r>
        <w:t xml:space="preserve">Issues relating to workplace vehicles are covered by the </w:t>
      </w:r>
      <w:r>
        <w:rPr>
          <w:b/>
          <w:bCs/>
        </w:rPr>
        <w:t xml:space="preserve">Provision and Use of Work Equipment Regulations 1998 </w:t>
      </w:r>
      <w:r>
        <w:t>(PUWER).  The scope of the PUWER is wide but Part III Mobile Work Equipment includes regulations covering:</w:t>
      </w:r>
    </w:p>
    <w:p w14:paraId="54D4E551" w14:textId="77777777" w:rsidR="00A837BA" w:rsidRDefault="00A837BA" w:rsidP="00A837BA">
      <w:pPr>
        <w:pStyle w:val="BodyText"/>
        <w:numPr>
          <w:ilvl w:val="0"/>
          <w:numId w:val="82"/>
        </w:numPr>
        <w:tabs>
          <w:tab w:val="left" w:pos="0"/>
        </w:tabs>
        <w:jc w:val="both"/>
      </w:pPr>
      <w:r>
        <w:t>Employees carried on mobile work equipment</w:t>
      </w:r>
      <w:r w:rsidR="008C179C">
        <w:t>;</w:t>
      </w:r>
    </w:p>
    <w:p w14:paraId="54D4E552" w14:textId="77777777" w:rsidR="00A837BA" w:rsidRDefault="00A837BA" w:rsidP="00A837BA">
      <w:pPr>
        <w:pStyle w:val="BodyText"/>
        <w:numPr>
          <w:ilvl w:val="0"/>
          <w:numId w:val="82"/>
        </w:numPr>
        <w:tabs>
          <w:tab w:val="left" w:pos="0"/>
        </w:tabs>
        <w:jc w:val="both"/>
      </w:pPr>
      <w:r>
        <w:t>Rolling over of mobile work equipment</w:t>
      </w:r>
      <w:r w:rsidR="008C179C">
        <w:t>;</w:t>
      </w:r>
    </w:p>
    <w:p w14:paraId="54D4E553" w14:textId="77777777" w:rsidR="00A837BA" w:rsidRDefault="00A837BA" w:rsidP="00A837BA">
      <w:pPr>
        <w:pStyle w:val="BodyText"/>
        <w:numPr>
          <w:ilvl w:val="0"/>
          <w:numId w:val="82"/>
        </w:numPr>
        <w:tabs>
          <w:tab w:val="left" w:pos="0"/>
        </w:tabs>
        <w:jc w:val="both"/>
      </w:pPr>
      <w:r>
        <w:t>Overturning of fork lift trucks</w:t>
      </w:r>
      <w:r w:rsidR="008C179C">
        <w:t>;</w:t>
      </w:r>
    </w:p>
    <w:p w14:paraId="54D4E554" w14:textId="77777777" w:rsidR="00A837BA" w:rsidRDefault="00A837BA" w:rsidP="00A837BA">
      <w:pPr>
        <w:pStyle w:val="BodyText"/>
        <w:numPr>
          <w:ilvl w:val="0"/>
          <w:numId w:val="82"/>
        </w:numPr>
        <w:tabs>
          <w:tab w:val="left" w:pos="0"/>
        </w:tabs>
        <w:jc w:val="both"/>
      </w:pPr>
      <w:r>
        <w:t>Self- propelled work equipment</w:t>
      </w:r>
      <w:r w:rsidR="008C179C">
        <w:t>;</w:t>
      </w:r>
    </w:p>
    <w:p w14:paraId="54D4E555" w14:textId="77777777" w:rsidR="00A837BA" w:rsidRDefault="00A837BA" w:rsidP="00A837BA">
      <w:pPr>
        <w:pStyle w:val="BodyText"/>
        <w:numPr>
          <w:ilvl w:val="0"/>
          <w:numId w:val="82"/>
        </w:numPr>
        <w:tabs>
          <w:tab w:val="left" w:pos="0"/>
        </w:tabs>
        <w:jc w:val="both"/>
      </w:pPr>
      <w:r>
        <w:t>Remote controlled self- propelled work equipment</w:t>
      </w:r>
      <w:r w:rsidR="008C179C">
        <w:t>;</w:t>
      </w:r>
      <w:r>
        <w:t xml:space="preserve"> and</w:t>
      </w:r>
    </w:p>
    <w:p w14:paraId="54D4E556" w14:textId="77777777" w:rsidR="00A837BA" w:rsidRDefault="00A837BA" w:rsidP="00A837BA">
      <w:pPr>
        <w:pStyle w:val="BodyText"/>
        <w:numPr>
          <w:ilvl w:val="0"/>
          <w:numId w:val="82"/>
        </w:numPr>
        <w:tabs>
          <w:tab w:val="left" w:pos="0"/>
        </w:tabs>
        <w:jc w:val="both"/>
        <w:rPr>
          <w:sz w:val="22"/>
        </w:rPr>
      </w:pPr>
      <w:r>
        <w:t>Drive shafts.</w:t>
      </w:r>
    </w:p>
    <w:p w14:paraId="54D4E557" w14:textId="77777777" w:rsidR="00A837BA" w:rsidRDefault="00A837BA" w:rsidP="00A837BA">
      <w:pPr>
        <w:rPr>
          <w:rFonts w:ascii="Arial" w:hAnsi="Arial" w:cs="Arial"/>
        </w:rPr>
      </w:pPr>
    </w:p>
    <w:p w14:paraId="54D4E558" w14:textId="77777777" w:rsidR="00A837BA" w:rsidRDefault="00A837BA" w:rsidP="00A837BA">
      <w:pPr>
        <w:pStyle w:val="Header"/>
        <w:tabs>
          <w:tab w:val="clear" w:pos="4153"/>
          <w:tab w:val="clear" w:pos="8306"/>
        </w:tabs>
        <w:rPr>
          <w:rFonts w:ascii="Arial" w:hAnsi="Arial" w:cs="Arial"/>
        </w:rPr>
      </w:pPr>
    </w:p>
    <w:p w14:paraId="54D4E559" w14:textId="77777777" w:rsidR="00A837BA" w:rsidRDefault="00A837BA" w:rsidP="00A837BA">
      <w:pPr>
        <w:pStyle w:val="Heading1"/>
      </w:pPr>
      <w:r>
        <w:t>Responsibilities</w:t>
      </w:r>
    </w:p>
    <w:p w14:paraId="54D4E55A" w14:textId="77777777" w:rsidR="00A837BA" w:rsidRDefault="00A837BA" w:rsidP="00A837BA">
      <w:pPr>
        <w:rPr>
          <w:rFonts w:ascii="Arial" w:hAnsi="Arial" w:cs="Arial"/>
        </w:rPr>
      </w:pPr>
    </w:p>
    <w:p w14:paraId="54D4E55B" w14:textId="77777777" w:rsidR="00A837BA" w:rsidRDefault="00A837BA" w:rsidP="00A837BA">
      <w:pPr>
        <w:pStyle w:val="BodyText"/>
        <w:jc w:val="both"/>
      </w:pPr>
      <w:r>
        <w:t>The person responsible for the implementation of this procedure is identified in the Responsible Person Summary at the beginning of this section of the manual.</w:t>
      </w:r>
    </w:p>
    <w:p w14:paraId="54D4E55C" w14:textId="77777777" w:rsidR="00A837BA" w:rsidRDefault="00A837BA" w:rsidP="00A837BA">
      <w:pPr>
        <w:pStyle w:val="BodyText"/>
        <w:jc w:val="both"/>
        <w:rPr>
          <w:b/>
          <w:bCs/>
          <w:color w:val="0000FF"/>
        </w:rPr>
      </w:pPr>
    </w:p>
    <w:p w14:paraId="54D4E55D" w14:textId="77777777" w:rsidR="00A837BA" w:rsidRDefault="00A837BA" w:rsidP="00A837BA">
      <w:pPr>
        <w:pStyle w:val="BodyText"/>
        <w:rPr>
          <w:sz w:val="22"/>
        </w:rPr>
      </w:pPr>
      <w:r>
        <w:t>The Responsible Person will ensu</w:t>
      </w:r>
      <w:r w:rsidR="008C179C">
        <w:t>re that:</w:t>
      </w:r>
    </w:p>
    <w:p w14:paraId="54D4E55E" w14:textId="77777777" w:rsidR="00A837BA" w:rsidRDefault="00A837BA" w:rsidP="00A837BA">
      <w:pPr>
        <w:pStyle w:val="BodyText"/>
        <w:jc w:val="both"/>
        <w:rPr>
          <w:sz w:val="22"/>
        </w:rPr>
      </w:pPr>
    </w:p>
    <w:p w14:paraId="54D4E55F" w14:textId="77777777" w:rsidR="00A837BA" w:rsidRDefault="00A837BA" w:rsidP="00A837BA">
      <w:pPr>
        <w:pStyle w:val="BodyText"/>
        <w:numPr>
          <w:ilvl w:val="0"/>
          <w:numId w:val="81"/>
        </w:numPr>
        <w:tabs>
          <w:tab w:val="left" w:pos="0"/>
        </w:tabs>
        <w:jc w:val="both"/>
        <w:rPr>
          <w:rFonts w:cs="Arial"/>
        </w:rPr>
      </w:pPr>
      <w:r>
        <w:rPr>
          <w:rFonts w:cs="Arial"/>
        </w:rPr>
        <w:t>The workplace vehicles are suitable for their intended use and are in accordance with the stat</w:t>
      </w:r>
      <w:r w:rsidR="008C179C">
        <w:rPr>
          <w:rFonts w:cs="Arial"/>
        </w:rPr>
        <w:t>utory requirements and guidance;</w:t>
      </w:r>
    </w:p>
    <w:p w14:paraId="54D4E560" w14:textId="77777777" w:rsidR="00A837BA" w:rsidRDefault="00A837BA" w:rsidP="00A837BA">
      <w:pPr>
        <w:pStyle w:val="BodyText"/>
        <w:tabs>
          <w:tab w:val="left" w:pos="0"/>
        </w:tabs>
        <w:jc w:val="both"/>
        <w:rPr>
          <w:rFonts w:cs="Arial"/>
        </w:rPr>
      </w:pPr>
    </w:p>
    <w:p w14:paraId="54D4E561" w14:textId="77777777" w:rsidR="00A837BA" w:rsidRDefault="00A837BA" w:rsidP="00A837BA">
      <w:pPr>
        <w:pStyle w:val="BodyText"/>
        <w:numPr>
          <w:ilvl w:val="0"/>
          <w:numId w:val="81"/>
        </w:numPr>
        <w:tabs>
          <w:tab w:val="left" w:pos="0"/>
        </w:tabs>
        <w:jc w:val="both"/>
        <w:rPr>
          <w:rFonts w:cs="Arial"/>
        </w:rPr>
      </w:pPr>
      <w:r>
        <w:rPr>
          <w:rFonts w:cs="Arial"/>
        </w:rPr>
        <w:t>Safety features are fitted to each workplace vehicle as appropriate to its design and use</w:t>
      </w:r>
      <w:r w:rsidR="008C179C">
        <w:rPr>
          <w:rFonts w:cs="Arial"/>
        </w:rPr>
        <w:t>;</w:t>
      </w:r>
    </w:p>
    <w:p w14:paraId="54D4E562" w14:textId="77777777" w:rsidR="00A837BA" w:rsidRDefault="00A837BA" w:rsidP="00A837BA">
      <w:pPr>
        <w:pStyle w:val="BodyText"/>
        <w:tabs>
          <w:tab w:val="left" w:pos="0"/>
        </w:tabs>
        <w:jc w:val="both"/>
        <w:rPr>
          <w:rFonts w:cs="Arial"/>
        </w:rPr>
      </w:pPr>
    </w:p>
    <w:p w14:paraId="54D4E563" w14:textId="77777777" w:rsidR="00A837BA" w:rsidRDefault="00A837BA" w:rsidP="00A837BA">
      <w:pPr>
        <w:pStyle w:val="BodyText"/>
        <w:numPr>
          <w:ilvl w:val="0"/>
          <w:numId w:val="81"/>
        </w:numPr>
        <w:tabs>
          <w:tab w:val="left" w:pos="0"/>
        </w:tabs>
        <w:jc w:val="both"/>
        <w:rPr>
          <w:rFonts w:cs="Arial"/>
        </w:rPr>
      </w:pPr>
      <w:r>
        <w:rPr>
          <w:rFonts w:cs="Arial"/>
        </w:rPr>
        <w:t>Safe systems of work are in place for each vehicle taking note of the vehicle type, use and working environment</w:t>
      </w:r>
      <w:r w:rsidR="008C179C">
        <w:rPr>
          <w:rFonts w:cs="Arial"/>
        </w:rPr>
        <w:t>;</w:t>
      </w:r>
    </w:p>
    <w:p w14:paraId="54D4E564" w14:textId="77777777" w:rsidR="00A837BA" w:rsidRDefault="00A837BA" w:rsidP="00A837BA">
      <w:pPr>
        <w:pStyle w:val="BodyText"/>
        <w:tabs>
          <w:tab w:val="left" w:pos="0"/>
        </w:tabs>
        <w:jc w:val="both"/>
        <w:rPr>
          <w:rFonts w:cs="Arial"/>
        </w:rPr>
      </w:pPr>
    </w:p>
    <w:p w14:paraId="54D4E565" w14:textId="77777777" w:rsidR="00A837BA" w:rsidRDefault="00A837BA" w:rsidP="00A837BA">
      <w:pPr>
        <w:pStyle w:val="BodyText"/>
        <w:numPr>
          <w:ilvl w:val="0"/>
          <w:numId w:val="81"/>
        </w:numPr>
        <w:tabs>
          <w:tab w:val="left" w:pos="0"/>
        </w:tabs>
        <w:jc w:val="both"/>
        <w:rPr>
          <w:rFonts w:cs="Arial"/>
        </w:rPr>
      </w:pPr>
      <w:r>
        <w:rPr>
          <w:rFonts w:cs="Arial"/>
        </w:rPr>
        <w:t>Arrangements are in place to ensure only competent drivers use workplace vehicles and evidence of competency including training records is available</w:t>
      </w:r>
      <w:r w:rsidR="008C179C">
        <w:rPr>
          <w:rFonts w:cs="Arial"/>
        </w:rPr>
        <w:t>;</w:t>
      </w:r>
    </w:p>
    <w:p w14:paraId="54D4E566" w14:textId="77777777" w:rsidR="00A837BA" w:rsidRDefault="00A837BA" w:rsidP="00A837BA">
      <w:pPr>
        <w:pStyle w:val="BodyText"/>
        <w:tabs>
          <w:tab w:val="left" w:pos="0"/>
        </w:tabs>
        <w:jc w:val="both"/>
        <w:rPr>
          <w:rFonts w:cs="Arial"/>
        </w:rPr>
      </w:pPr>
    </w:p>
    <w:p w14:paraId="54D4E567" w14:textId="77777777" w:rsidR="00A837BA" w:rsidRDefault="00A837BA" w:rsidP="00A837BA">
      <w:pPr>
        <w:pStyle w:val="BodyText"/>
        <w:numPr>
          <w:ilvl w:val="0"/>
          <w:numId w:val="81"/>
        </w:numPr>
        <w:tabs>
          <w:tab w:val="left" w:pos="0"/>
        </w:tabs>
        <w:jc w:val="both"/>
        <w:rPr>
          <w:rFonts w:cs="Arial"/>
          <w:sz w:val="22"/>
        </w:rPr>
      </w:pPr>
      <w:r>
        <w:rPr>
          <w:rFonts w:cs="Arial"/>
        </w:rPr>
        <w:t>The workplace vehicles are monitored and controlled by a competent person</w:t>
      </w:r>
      <w:r w:rsidR="008C179C">
        <w:rPr>
          <w:rFonts w:cs="Arial"/>
        </w:rPr>
        <w:t>;</w:t>
      </w:r>
    </w:p>
    <w:p w14:paraId="54D4E568" w14:textId="77777777" w:rsidR="00A837BA" w:rsidRDefault="00A837BA" w:rsidP="00A837BA">
      <w:pPr>
        <w:pStyle w:val="BodyText"/>
        <w:tabs>
          <w:tab w:val="left" w:pos="0"/>
        </w:tabs>
        <w:jc w:val="both"/>
        <w:rPr>
          <w:rFonts w:cs="Arial"/>
          <w:sz w:val="22"/>
        </w:rPr>
      </w:pPr>
    </w:p>
    <w:p w14:paraId="54D4E569" w14:textId="77777777" w:rsidR="00A837BA" w:rsidRDefault="00A837BA" w:rsidP="00A837BA">
      <w:pPr>
        <w:pStyle w:val="BodyText"/>
        <w:numPr>
          <w:ilvl w:val="0"/>
          <w:numId w:val="81"/>
        </w:numPr>
        <w:tabs>
          <w:tab w:val="left" w:pos="0"/>
        </w:tabs>
        <w:jc w:val="both"/>
        <w:rPr>
          <w:rFonts w:cs="Arial"/>
        </w:rPr>
      </w:pPr>
      <w:r>
        <w:rPr>
          <w:rFonts w:cs="Arial"/>
        </w:rPr>
        <w:t>The workplace vehicles are inspected and maintained to ensure acceptable levels of health and safety at all times. Records are kept</w:t>
      </w:r>
      <w:r w:rsidR="008C179C">
        <w:rPr>
          <w:rFonts w:cs="Arial"/>
        </w:rPr>
        <w:t>;</w:t>
      </w:r>
    </w:p>
    <w:p w14:paraId="54D4E56A" w14:textId="77777777" w:rsidR="00A837BA" w:rsidRDefault="00A837BA" w:rsidP="00A837BA">
      <w:pPr>
        <w:pStyle w:val="BodyText"/>
        <w:tabs>
          <w:tab w:val="left" w:pos="0"/>
        </w:tabs>
        <w:jc w:val="both"/>
        <w:rPr>
          <w:rFonts w:cs="Arial"/>
          <w:sz w:val="22"/>
        </w:rPr>
      </w:pPr>
    </w:p>
    <w:p w14:paraId="54D4E56B" w14:textId="77777777" w:rsidR="00A837BA" w:rsidRDefault="00A837BA" w:rsidP="00A837BA">
      <w:pPr>
        <w:pStyle w:val="BodyText"/>
        <w:numPr>
          <w:ilvl w:val="0"/>
          <w:numId w:val="81"/>
        </w:numPr>
        <w:tabs>
          <w:tab w:val="left" w:pos="0"/>
        </w:tabs>
        <w:jc w:val="both"/>
        <w:rPr>
          <w:rFonts w:cs="Arial"/>
        </w:rPr>
      </w:pPr>
      <w:r>
        <w:rPr>
          <w:rFonts w:cs="Arial"/>
        </w:rPr>
        <w:t>Persons undertaking the inspections and maintenance are familiar with the required standards and training records are kep</w:t>
      </w:r>
      <w:r w:rsidR="008C179C">
        <w:rPr>
          <w:rFonts w:cs="Arial"/>
        </w:rPr>
        <w:t>t;</w:t>
      </w:r>
    </w:p>
    <w:p w14:paraId="54D4E56C" w14:textId="77777777" w:rsidR="00A837BA" w:rsidRDefault="00A837BA" w:rsidP="00A837BA">
      <w:pPr>
        <w:pStyle w:val="BodyText"/>
        <w:tabs>
          <w:tab w:val="left" w:pos="0"/>
        </w:tabs>
        <w:jc w:val="both"/>
        <w:rPr>
          <w:rFonts w:cs="Arial"/>
        </w:rPr>
      </w:pPr>
    </w:p>
    <w:p w14:paraId="54D4E56D" w14:textId="77777777" w:rsidR="00A837BA" w:rsidRDefault="00A837BA" w:rsidP="00A837BA">
      <w:pPr>
        <w:pStyle w:val="BodyText"/>
        <w:numPr>
          <w:ilvl w:val="0"/>
          <w:numId w:val="81"/>
        </w:numPr>
        <w:tabs>
          <w:tab w:val="left" w:pos="0"/>
        </w:tabs>
        <w:jc w:val="both"/>
        <w:rPr>
          <w:rFonts w:cs="Arial"/>
        </w:rPr>
      </w:pPr>
      <w:r>
        <w:rPr>
          <w:rFonts w:cs="Arial"/>
        </w:rPr>
        <w:t>Where defects are noted in workplace vehicles, corrective actions are implemented within appropriate timescales</w:t>
      </w:r>
      <w:r w:rsidR="008C179C">
        <w:rPr>
          <w:rFonts w:cs="Arial"/>
        </w:rPr>
        <w:t>; and</w:t>
      </w:r>
    </w:p>
    <w:p w14:paraId="54D4E56E" w14:textId="77777777" w:rsidR="00A837BA" w:rsidRDefault="00A837BA" w:rsidP="00A837BA">
      <w:pPr>
        <w:pStyle w:val="BodyText"/>
        <w:tabs>
          <w:tab w:val="left" w:pos="0"/>
        </w:tabs>
        <w:jc w:val="both"/>
        <w:rPr>
          <w:rFonts w:cs="Arial"/>
        </w:rPr>
      </w:pPr>
    </w:p>
    <w:p w14:paraId="54D4E56F" w14:textId="77777777" w:rsidR="00A837BA" w:rsidRDefault="00A837BA" w:rsidP="00A837BA">
      <w:pPr>
        <w:pStyle w:val="BodyText"/>
        <w:numPr>
          <w:ilvl w:val="0"/>
          <w:numId w:val="81"/>
        </w:numPr>
        <w:tabs>
          <w:tab w:val="left" w:pos="0"/>
        </w:tabs>
        <w:jc w:val="both"/>
        <w:rPr>
          <w:rFonts w:cs="Arial"/>
          <w:sz w:val="22"/>
        </w:rPr>
      </w:pPr>
      <w:r>
        <w:rPr>
          <w:rFonts w:cs="Arial"/>
        </w:rPr>
        <w:t>The workplace vehicles are included in the company’s risk assessment process and risk assessment records are available.</w:t>
      </w:r>
    </w:p>
    <w:p w14:paraId="54D4E570" w14:textId="77777777" w:rsidR="00A837BA" w:rsidRDefault="00A837BA" w:rsidP="00A837BA">
      <w:pPr>
        <w:pStyle w:val="BodyText"/>
        <w:rPr>
          <w:sz w:val="22"/>
        </w:rPr>
      </w:pPr>
    </w:p>
    <w:p w14:paraId="54D4E571" w14:textId="77777777" w:rsidR="00A837BA" w:rsidRDefault="00A837BA" w:rsidP="00A837BA">
      <w:pPr>
        <w:pStyle w:val="Heading1"/>
      </w:pPr>
      <w:r>
        <w:t xml:space="preserve">Legislation </w:t>
      </w:r>
      <w:r w:rsidR="002140E0">
        <w:t>and</w:t>
      </w:r>
      <w:r>
        <w:t xml:space="preserve"> Guidance</w:t>
      </w:r>
    </w:p>
    <w:p w14:paraId="54D4E572" w14:textId="77777777" w:rsidR="00A837BA" w:rsidRDefault="00A837BA" w:rsidP="00A837B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A837BA" w14:paraId="54D4E575" w14:textId="77777777" w:rsidTr="008C179C">
        <w:trPr>
          <w:trHeight w:val="510"/>
        </w:trPr>
        <w:tc>
          <w:tcPr>
            <w:tcW w:w="1268" w:type="dxa"/>
            <w:shd w:val="clear" w:color="auto" w:fill="999999"/>
            <w:vAlign w:val="center"/>
          </w:tcPr>
          <w:p w14:paraId="54D4E573" w14:textId="77777777" w:rsidR="00A837BA" w:rsidRPr="008C179C" w:rsidRDefault="00A837BA" w:rsidP="00A837BA">
            <w:pPr>
              <w:pStyle w:val="BodyText"/>
              <w:rPr>
                <w:b/>
                <w:color w:val="FFFFFF"/>
              </w:rPr>
            </w:pPr>
            <w:r w:rsidRPr="008C179C">
              <w:rPr>
                <w:b/>
                <w:color w:val="FFFFFF"/>
              </w:rPr>
              <w:t>Legislation</w:t>
            </w:r>
          </w:p>
        </w:tc>
        <w:tc>
          <w:tcPr>
            <w:tcW w:w="7254" w:type="dxa"/>
            <w:vAlign w:val="center"/>
          </w:tcPr>
          <w:p w14:paraId="54D4E574" w14:textId="77777777" w:rsidR="00A837BA" w:rsidRDefault="00A837BA" w:rsidP="00A837BA">
            <w:pPr>
              <w:pStyle w:val="BodyText"/>
            </w:pPr>
            <w:r>
              <w:t>Provision and Use of Work Equipment Regulations 1998</w:t>
            </w:r>
          </w:p>
        </w:tc>
      </w:tr>
      <w:tr w:rsidR="00A837BA" w14:paraId="54D4E57B" w14:textId="77777777" w:rsidTr="008C179C">
        <w:tc>
          <w:tcPr>
            <w:tcW w:w="1268" w:type="dxa"/>
            <w:shd w:val="clear" w:color="auto" w:fill="999999"/>
            <w:vAlign w:val="center"/>
          </w:tcPr>
          <w:p w14:paraId="54D4E576" w14:textId="77777777" w:rsidR="00A837BA" w:rsidRPr="008C179C" w:rsidRDefault="00A837BA" w:rsidP="00A837BA">
            <w:pPr>
              <w:pStyle w:val="BodyText"/>
              <w:rPr>
                <w:b/>
                <w:color w:val="FFFFFF"/>
              </w:rPr>
            </w:pPr>
            <w:r w:rsidRPr="008C179C">
              <w:rPr>
                <w:b/>
                <w:color w:val="FFFFFF"/>
              </w:rPr>
              <w:t>Guidance</w:t>
            </w:r>
          </w:p>
        </w:tc>
        <w:tc>
          <w:tcPr>
            <w:tcW w:w="7254" w:type="dxa"/>
            <w:vAlign w:val="center"/>
          </w:tcPr>
          <w:p w14:paraId="54D4E577" w14:textId="77777777" w:rsidR="00A837BA" w:rsidRDefault="00A837BA" w:rsidP="00A837BA">
            <w:pPr>
              <w:pStyle w:val="BodyText"/>
            </w:pPr>
            <w:r>
              <w:t xml:space="preserve">Provision and Use of Work Equipment Regulations 1998 – </w:t>
            </w:r>
            <w:r w:rsidR="002140E0">
              <w:t>Approved Code of Practice and Guidance</w:t>
            </w:r>
            <w:r>
              <w:t xml:space="preserve"> (L22)</w:t>
            </w:r>
          </w:p>
          <w:p w14:paraId="54D4E578" w14:textId="77777777" w:rsidR="00A837BA" w:rsidRDefault="00A837BA" w:rsidP="00A837BA">
            <w:pPr>
              <w:pStyle w:val="BodyText"/>
            </w:pPr>
            <w:r>
              <w:t xml:space="preserve">Rider operated lift trucks – Operator Training – </w:t>
            </w:r>
            <w:r w:rsidR="002140E0">
              <w:t>Approved Code of Practice and Guidance</w:t>
            </w:r>
            <w:r>
              <w:t xml:space="preserve"> (L117)</w:t>
            </w:r>
          </w:p>
          <w:p w14:paraId="54D4E579" w14:textId="77777777" w:rsidR="00A837BA" w:rsidRDefault="00A837BA" w:rsidP="00A837BA">
            <w:pPr>
              <w:pStyle w:val="BodyText"/>
            </w:pPr>
            <w:r>
              <w:t>Workplace transport safety – Guidance for employers (HSG136)</w:t>
            </w:r>
          </w:p>
          <w:p w14:paraId="54D4E57A" w14:textId="77777777" w:rsidR="00A837BA" w:rsidRDefault="00A837BA" w:rsidP="00A837BA">
            <w:pPr>
              <w:pStyle w:val="BodyText"/>
            </w:pPr>
            <w:r>
              <w:t xml:space="preserve">Managing vehicle safety at the workplace – Leaflet for employers (HSE INDG199 </w:t>
            </w:r>
            <w:hyperlink r:id="rId137" w:history="1">
              <w:r w:rsidR="008C179C" w:rsidRPr="00210C09">
                <w:rPr>
                  <w:rStyle w:val="Hyperlink"/>
                </w:rPr>
                <w:t>www.hse.gov.uk/pubns/indg199.pdf</w:t>
              </w:r>
            </w:hyperlink>
            <w:r>
              <w:t>)</w:t>
            </w:r>
            <w:r w:rsidR="008C179C">
              <w:t xml:space="preserve"> </w:t>
            </w:r>
          </w:p>
        </w:tc>
      </w:tr>
    </w:tbl>
    <w:p w14:paraId="54D4E57C" w14:textId="77777777" w:rsidR="00A837BA" w:rsidRDefault="00A837BA" w:rsidP="00A837BA">
      <w:pPr>
        <w:rPr>
          <w:rFonts w:ascii="Arial" w:hAnsi="Arial" w:cs="Arial"/>
          <w:sz w:val="22"/>
        </w:rPr>
      </w:pPr>
    </w:p>
    <w:p w14:paraId="54D4E57D" w14:textId="77777777" w:rsidR="00A837BA" w:rsidRDefault="00A837BA" w:rsidP="00A837BA">
      <w:pPr>
        <w:pStyle w:val="BodyText"/>
        <w:tabs>
          <w:tab w:val="left" w:pos="0"/>
        </w:tabs>
        <w:jc w:val="both"/>
        <w:rPr>
          <w:rFonts w:cs="Arial"/>
        </w:rPr>
      </w:pPr>
      <w:r>
        <w:rPr>
          <w:rFonts w:cs="Arial"/>
        </w:rPr>
        <w:t>Workplace vehicles may include a whole range of vehicles including company cars, forklift trucks, self- propelled mobile access platforms and landscaping vehicles such as ride- on lawn mowers. The health and safety issues regarding these vehicles will differ greatly but it is important that they are all considered on an individual basis.</w:t>
      </w:r>
    </w:p>
    <w:p w14:paraId="54D4E57E" w14:textId="77777777" w:rsidR="00A837BA" w:rsidRDefault="00A837BA" w:rsidP="00A837BA">
      <w:pPr>
        <w:pStyle w:val="BodyText"/>
        <w:tabs>
          <w:tab w:val="left" w:pos="0"/>
        </w:tabs>
        <w:jc w:val="both"/>
        <w:rPr>
          <w:rFonts w:cs="Arial"/>
        </w:rPr>
      </w:pPr>
    </w:p>
    <w:p w14:paraId="54D4E57F" w14:textId="77777777" w:rsidR="00A837BA" w:rsidRDefault="00A837BA" w:rsidP="00A837BA">
      <w:pPr>
        <w:pStyle w:val="Heading2"/>
      </w:pPr>
      <w:r>
        <w:t>Safety Features</w:t>
      </w:r>
    </w:p>
    <w:p w14:paraId="54D4E580" w14:textId="77777777" w:rsidR="00A837BA" w:rsidRDefault="00A837BA" w:rsidP="00A837BA">
      <w:pPr>
        <w:pStyle w:val="BodyText"/>
        <w:tabs>
          <w:tab w:val="left" w:pos="0"/>
        </w:tabs>
        <w:jc w:val="both"/>
        <w:rPr>
          <w:rFonts w:cs="Arial"/>
        </w:rPr>
      </w:pPr>
      <w:r>
        <w:rPr>
          <w:rFonts w:cs="Arial"/>
        </w:rPr>
        <w:t>The safety features associated with workplace vehicles will generally include lights, steering and braking systems. Additional features will vary with the type and use of the vehicle but may include seat belts, roll over or falling object protection systems, warning systems such as horns, flashing beacons, reversing sirens and driver aids such as reversing cameras.</w:t>
      </w:r>
    </w:p>
    <w:p w14:paraId="54D4E581" w14:textId="77777777" w:rsidR="00A837BA" w:rsidRDefault="00A837BA" w:rsidP="00A837BA">
      <w:pPr>
        <w:pStyle w:val="BodyText"/>
        <w:tabs>
          <w:tab w:val="left" w:pos="0"/>
        </w:tabs>
        <w:jc w:val="both"/>
        <w:rPr>
          <w:rFonts w:cs="Arial"/>
          <w:b/>
          <w:bCs/>
          <w:i/>
          <w:iCs/>
        </w:rPr>
      </w:pPr>
    </w:p>
    <w:p w14:paraId="54D4E582" w14:textId="77777777" w:rsidR="00A837BA" w:rsidRDefault="00A837BA" w:rsidP="00A837BA">
      <w:pPr>
        <w:pStyle w:val="Heading2"/>
      </w:pPr>
      <w:r>
        <w:t>Inspection and Maintenance</w:t>
      </w:r>
    </w:p>
    <w:p w14:paraId="54D4E583" w14:textId="1F19F676" w:rsidR="00A837BA" w:rsidRDefault="00A837BA" w:rsidP="00A837BA">
      <w:pPr>
        <w:pStyle w:val="BodyText"/>
        <w:tabs>
          <w:tab w:val="left" w:pos="0"/>
        </w:tabs>
        <w:jc w:val="both"/>
        <w:rPr>
          <w:rFonts w:cs="Arial"/>
        </w:rPr>
      </w:pPr>
      <w:r>
        <w:rPr>
          <w:rFonts w:cs="Arial"/>
        </w:rPr>
        <w:t>Workplace vehicles must be maintained in a safe condition. This can be ensured by implementing driver inspections, usually carried out on a daily basis, and routine servicing and maintenance. This work should address not only the vehicle systems but also the safety features. Records should be kept of this work.</w:t>
      </w:r>
    </w:p>
    <w:p w14:paraId="4210C6F0" w14:textId="77777777" w:rsidR="00D56BCC" w:rsidRDefault="00D56BCC" w:rsidP="00A837BA">
      <w:pPr>
        <w:pStyle w:val="BodyText"/>
        <w:tabs>
          <w:tab w:val="left" w:pos="0"/>
        </w:tabs>
        <w:jc w:val="both"/>
        <w:rPr>
          <w:rFonts w:cs="Arial"/>
        </w:rPr>
      </w:pPr>
    </w:p>
    <w:p w14:paraId="54D4E584" w14:textId="77777777" w:rsidR="00A837BA" w:rsidRDefault="00A837BA" w:rsidP="00A837BA">
      <w:pPr>
        <w:pStyle w:val="Heading2"/>
      </w:pPr>
      <w:r>
        <w:t>Drivers and Training</w:t>
      </w:r>
    </w:p>
    <w:p w14:paraId="54D4E585" w14:textId="77777777" w:rsidR="00A837BA" w:rsidRDefault="00A837BA" w:rsidP="00A837BA">
      <w:pPr>
        <w:pStyle w:val="BodyText"/>
        <w:tabs>
          <w:tab w:val="left" w:pos="0"/>
        </w:tabs>
        <w:jc w:val="both"/>
        <w:rPr>
          <w:rFonts w:cs="Arial"/>
        </w:rPr>
      </w:pPr>
      <w:r>
        <w:rPr>
          <w:rFonts w:cs="Arial"/>
        </w:rPr>
        <w:t>Only competent persons should be allowed to drive workplace vehicles and evidence of driver competence should be retained. Driver competence should be specific to the vehicle and the work environment and a driver should be trained in safe working procedures relevant to the vehicle.</w:t>
      </w:r>
    </w:p>
    <w:p w14:paraId="54D4E586" w14:textId="77777777" w:rsidR="00A837BA" w:rsidRDefault="00A837BA" w:rsidP="00A837BA">
      <w:pPr>
        <w:pStyle w:val="BodyText"/>
        <w:tabs>
          <w:tab w:val="left" w:pos="0"/>
        </w:tabs>
        <w:jc w:val="both"/>
        <w:rPr>
          <w:rFonts w:cs="Arial"/>
        </w:rPr>
      </w:pPr>
      <w:r>
        <w:rPr>
          <w:rFonts w:cs="Arial"/>
        </w:rPr>
        <w:t>Arrangements should be in place, such as key security, to prevent unauthorised persons using workplace vehicles.</w:t>
      </w:r>
    </w:p>
    <w:p w14:paraId="54D4E587" w14:textId="77777777" w:rsidR="00A837BA" w:rsidRDefault="00A837BA" w:rsidP="00A837BA">
      <w:pPr>
        <w:pStyle w:val="BodyText"/>
        <w:jc w:val="both"/>
        <w:rPr>
          <w:spacing w:val="-2"/>
          <w:sz w:val="22"/>
        </w:rPr>
      </w:pPr>
    </w:p>
    <w:p w14:paraId="54D4E588" w14:textId="77777777" w:rsidR="00A837BA" w:rsidRDefault="00A837BA" w:rsidP="00A837BA">
      <w:pPr>
        <w:pStyle w:val="Heading1"/>
      </w:pPr>
      <w:r>
        <w:t>Record Keeping</w:t>
      </w:r>
    </w:p>
    <w:p w14:paraId="54D4E589" w14:textId="77777777" w:rsidR="00A837BA" w:rsidRDefault="00A837BA" w:rsidP="00A837BA">
      <w:pPr>
        <w:rPr>
          <w:color w:val="000000"/>
          <w:sz w:val="22"/>
        </w:rPr>
      </w:pPr>
    </w:p>
    <w:p w14:paraId="54D4E58A" w14:textId="77777777" w:rsidR="00A837BA" w:rsidRDefault="00A837BA" w:rsidP="00A837BA">
      <w:pPr>
        <w:pStyle w:val="BodyText"/>
        <w:jc w:val="both"/>
      </w:pPr>
      <w:r>
        <w:t>This record is a form to record inspections of the workplace vehicle. A Workplace Vehicle Inspection Record should be completed for each vehicle.  The inspection frequency and features to be inspected will depend on the type and use of the vehicles and advice should be sought from a competent person such as the equipment supplier.</w:t>
      </w:r>
    </w:p>
    <w:p w14:paraId="54D4E58B" w14:textId="77777777" w:rsidR="00A837BA" w:rsidRDefault="00A837BA" w:rsidP="00A837BA">
      <w:pPr>
        <w:pStyle w:val="BodyText"/>
        <w:jc w:val="both"/>
      </w:pPr>
    </w:p>
    <w:p w14:paraId="54D4E58C" w14:textId="77777777" w:rsidR="00A837BA" w:rsidRDefault="00A837BA" w:rsidP="00A837BA">
      <w:pPr>
        <w:pStyle w:val="BodyText"/>
        <w:jc w:val="both"/>
        <w:rPr>
          <w:b/>
          <w:bCs/>
        </w:rPr>
      </w:pPr>
      <w:r>
        <w:t>If there is conformity to the required standards insert “</w:t>
      </w:r>
      <w:r>
        <w:rPr>
          <w:b/>
          <w:bCs/>
        </w:rPr>
        <w:t>OK</w:t>
      </w:r>
      <w:r>
        <w:t>”.  If there is not conformity to the required standards insert a “</w:t>
      </w:r>
      <w:r>
        <w:rPr>
          <w:b/>
          <w:bCs/>
        </w:rPr>
        <w:t>X</w:t>
      </w:r>
      <w:r>
        <w:t>” and implement corrective actions.</w:t>
      </w:r>
    </w:p>
    <w:p w14:paraId="54D4E58D" w14:textId="77777777" w:rsidR="00A837BA" w:rsidRDefault="00A837BA" w:rsidP="00A837BA">
      <w:pPr>
        <w:pStyle w:val="BodyText"/>
        <w:jc w:val="both"/>
      </w:pPr>
    </w:p>
    <w:p w14:paraId="54D4E58E" w14:textId="77777777" w:rsidR="00A837BA" w:rsidRDefault="00A837BA" w:rsidP="00A837BA">
      <w:pPr>
        <w:pStyle w:val="BodyText"/>
        <w:jc w:val="both"/>
      </w:pPr>
      <w:r>
        <w:t>An example record is shown overleaf.</w:t>
      </w:r>
    </w:p>
    <w:p w14:paraId="54D4E58F" w14:textId="77777777" w:rsidR="001629C1" w:rsidRDefault="001629C1" w:rsidP="00A837BA">
      <w:pPr>
        <w:pStyle w:val="BodyText"/>
        <w:jc w:val="both"/>
        <w:sectPr w:rsidR="001629C1" w:rsidSect="00FF246F">
          <w:headerReference w:type="default" r:id="rId138"/>
          <w:footerReference w:type="default" r:id="rId139"/>
          <w:pgSz w:w="11906" w:h="16838"/>
          <w:pgMar w:top="1438" w:right="1452" w:bottom="1618" w:left="1406" w:header="595" w:footer="709" w:gutter="0"/>
          <w:pgNumType w:start="1"/>
          <w:cols w:space="708"/>
          <w:docGrid w:linePitch="360"/>
        </w:sectPr>
      </w:pPr>
    </w:p>
    <w:p w14:paraId="54D4E590" w14:textId="77777777" w:rsidR="00A837BA" w:rsidRDefault="00A837BA" w:rsidP="00A837BA">
      <w:pPr>
        <w:pStyle w:val="Caption"/>
        <w:pBdr>
          <w:top w:val="single" w:sz="4" w:space="1" w:color="auto"/>
          <w:left w:val="single" w:sz="4" w:space="1" w:color="auto"/>
          <w:bottom w:val="single" w:sz="4" w:space="1" w:color="auto"/>
          <w:right w:val="single" w:sz="4" w:space="0" w:color="auto"/>
        </w:pBdr>
        <w:shd w:val="clear" w:color="auto" w:fill="A0A0A0"/>
        <w:rPr>
          <w:b/>
          <w:bCs/>
          <w:color w:val="FFFFFF"/>
          <w:sz w:val="20"/>
        </w:rPr>
      </w:pPr>
      <w:r>
        <w:rPr>
          <w:b/>
          <w:bCs/>
          <w:color w:val="FFFFFF"/>
          <w:sz w:val="20"/>
        </w:rPr>
        <w:t xml:space="preserve">Workplace Vehicle Inspection Record          </w:t>
      </w:r>
    </w:p>
    <w:p w14:paraId="54D4E591" w14:textId="77777777" w:rsidR="00A837BA" w:rsidRDefault="00A837BA" w:rsidP="00A837BA"/>
    <w:p w14:paraId="54D4E592" w14:textId="3AD5B8F9" w:rsidR="00A837BA" w:rsidRDefault="00A837BA" w:rsidP="00A837BA">
      <w:pPr>
        <w:pStyle w:val="BodyText"/>
      </w:pPr>
      <w:r>
        <w:t xml:space="preserve">Workplace Vehicle Inspected: </w:t>
      </w:r>
      <w:r w:rsidR="00027AA2">
        <w:rPr>
          <w:b/>
          <w:bCs/>
          <w:i/>
          <w:iCs/>
        </w:rPr>
        <w:t>Mini Bus</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31"/>
        <w:gridCol w:w="731"/>
        <w:gridCol w:w="731"/>
        <w:gridCol w:w="732"/>
        <w:gridCol w:w="731"/>
        <w:gridCol w:w="731"/>
        <w:gridCol w:w="731"/>
        <w:gridCol w:w="732"/>
        <w:gridCol w:w="731"/>
        <w:gridCol w:w="731"/>
        <w:gridCol w:w="731"/>
        <w:gridCol w:w="732"/>
        <w:gridCol w:w="731"/>
        <w:gridCol w:w="731"/>
        <w:gridCol w:w="731"/>
        <w:gridCol w:w="732"/>
      </w:tblGrid>
      <w:tr w:rsidR="00A837BA" w14:paraId="54D4E597" w14:textId="77777777" w:rsidTr="00A837BA">
        <w:trPr>
          <w:cantSplit/>
          <w:trHeight w:val="410"/>
        </w:trPr>
        <w:tc>
          <w:tcPr>
            <w:tcW w:w="2880" w:type="dxa"/>
            <w:vMerge w:val="restart"/>
            <w:shd w:val="clear" w:color="auto" w:fill="999999"/>
            <w:vAlign w:val="center"/>
          </w:tcPr>
          <w:p w14:paraId="54D4E593" w14:textId="77777777" w:rsidR="00A837BA" w:rsidRDefault="00A837BA" w:rsidP="00A837BA">
            <w:pPr>
              <w:pStyle w:val="BodyText"/>
              <w:rPr>
                <w:rFonts w:cs="Arial"/>
                <w:color w:val="FFFFFF"/>
              </w:rPr>
            </w:pPr>
          </w:p>
          <w:p w14:paraId="54D4E594" w14:textId="77777777" w:rsidR="00A837BA" w:rsidRDefault="00A837BA" w:rsidP="00A837BA">
            <w:pPr>
              <w:pStyle w:val="BodyText"/>
              <w:rPr>
                <w:rFonts w:cs="Arial"/>
                <w:color w:val="FFFFFF"/>
              </w:rPr>
            </w:pPr>
            <w:r>
              <w:rPr>
                <w:rFonts w:cs="Arial"/>
                <w:color w:val="FFFFFF"/>
              </w:rPr>
              <w:t xml:space="preserve"> Inspection feature</w:t>
            </w:r>
          </w:p>
          <w:p w14:paraId="54D4E595" w14:textId="77777777" w:rsidR="00A837BA" w:rsidRDefault="00A837BA" w:rsidP="00A837BA">
            <w:pPr>
              <w:pStyle w:val="BodyText"/>
              <w:rPr>
                <w:rFonts w:cs="Arial"/>
                <w:color w:val="FFFFFF"/>
              </w:rPr>
            </w:pPr>
          </w:p>
        </w:tc>
        <w:tc>
          <w:tcPr>
            <w:tcW w:w="11700" w:type="dxa"/>
            <w:gridSpan w:val="16"/>
            <w:shd w:val="clear" w:color="auto" w:fill="999999"/>
            <w:vAlign w:val="center"/>
          </w:tcPr>
          <w:p w14:paraId="54D4E596" w14:textId="026BD210" w:rsidR="00A837BA" w:rsidRDefault="00A837BA" w:rsidP="00A837BA">
            <w:pPr>
              <w:pStyle w:val="BodyText"/>
              <w:rPr>
                <w:rFonts w:cs="Arial"/>
                <w:color w:val="FFFFFF"/>
              </w:rPr>
            </w:pPr>
            <w:r>
              <w:rPr>
                <w:rFonts w:cs="Arial"/>
                <w:color w:val="FFFFFF"/>
              </w:rPr>
              <w:t xml:space="preserve">Inspection date </w:t>
            </w:r>
            <w:r>
              <w:rPr>
                <w:rFonts w:cs="Arial"/>
                <w:b/>
                <w:bCs/>
                <w:i/>
                <w:iCs/>
                <w:color w:val="FFFFFF"/>
              </w:rPr>
              <w:t>(20</w:t>
            </w:r>
            <w:r w:rsidR="00027333">
              <w:rPr>
                <w:rFonts w:cs="Arial"/>
                <w:b/>
                <w:bCs/>
                <w:i/>
                <w:iCs/>
                <w:color w:val="FFFFFF"/>
              </w:rPr>
              <w:t>13</w:t>
            </w:r>
            <w:r>
              <w:rPr>
                <w:rFonts w:cs="Arial"/>
                <w:b/>
                <w:bCs/>
                <w:i/>
                <w:iCs/>
                <w:color w:val="FFFFFF"/>
              </w:rPr>
              <w:t>)</w:t>
            </w:r>
          </w:p>
        </w:tc>
      </w:tr>
      <w:tr w:rsidR="00A837BA" w14:paraId="54D4E5A9" w14:textId="77777777" w:rsidTr="00A837BA">
        <w:trPr>
          <w:cantSplit/>
          <w:trHeight w:val="410"/>
        </w:trPr>
        <w:tc>
          <w:tcPr>
            <w:tcW w:w="2880" w:type="dxa"/>
            <w:vMerge/>
            <w:vAlign w:val="center"/>
          </w:tcPr>
          <w:p w14:paraId="54D4E598" w14:textId="77777777" w:rsidR="00A837BA" w:rsidRDefault="00A837BA" w:rsidP="00A837BA">
            <w:pPr>
              <w:pStyle w:val="BodyText"/>
              <w:rPr>
                <w:rFonts w:cs="Arial"/>
              </w:rPr>
            </w:pPr>
          </w:p>
        </w:tc>
        <w:tc>
          <w:tcPr>
            <w:tcW w:w="731" w:type="dxa"/>
            <w:vAlign w:val="center"/>
          </w:tcPr>
          <w:p w14:paraId="54D4E599" w14:textId="77777777" w:rsidR="00A837BA" w:rsidRDefault="00A837BA" w:rsidP="00A837BA">
            <w:pPr>
              <w:pStyle w:val="BodyText"/>
              <w:rPr>
                <w:rFonts w:cs="Arial"/>
                <w:b/>
                <w:bCs/>
                <w:i/>
                <w:iCs/>
              </w:rPr>
            </w:pPr>
            <w:r>
              <w:rPr>
                <w:rFonts w:cs="Arial"/>
                <w:b/>
                <w:bCs/>
                <w:i/>
                <w:iCs/>
              </w:rPr>
              <w:t>2/02</w:t>
            </w:r>
          </w:p>
        </w:tc>
        <w:tc>
          <w:tcPr>
            <w:tcW w:w="731" w:type="dxa"/>
            <w:vAlign w:val="center"/>
          </w:tcPr>
          <w:p w14:paraId="54D4E59A" w14:textId="77777777" w:rsidR="00A837BA" w:rsidRDefault="00A837BA" w:rsidP="00A837BA">
            <w:pPr>
              <w:pStyle w:val="BodyText"/>
              <w:rPr>
                <w:rFonts w:cs="Arial"/>
                <w:b/>
                <w:bCs/>
                <w:i/>
                <w:iCs/>
              </w:rPr>
            </w:pPr>
            <w:r>
              <w:rPr>
                <w:rFonts w:cs="Arial"/>
                <w:b/>
                <w:bCs/>
                <w:i/>
                <w:iCs/>
              </w:rPr>
              <w:t>1/03</w:t>
            </w:r>
          </w:p>
        </w:tc>
        <w:tc>
          <w:tcPr>
            <w:tcW w:w="731" w:type="dxa"/>
            <w:vAlign w:val="center"/>
          </w:tcPr>
          <w:p w14:paraId="54D4E59B" w14:textId="77777777" w:rsidR="00A837BA" w:rsidRDefault="00A837BA" w:rsidP="00A837BA">
            <w:pPr>
              <w:pStyle w:val="BodyText"/>
              <w:rPr>
                <w:rFonts w:cs="Arial"/>
                <w:b/>
                <w:bCs/>
                <w:i/>
                <w:iCs/>
              </w:rPr>
            </w:pPr>
            <w:r>
              <w:rPr>
                <w:rFonts w:cs="Arial"/>
                <w:b/>
                <w:bCs/>
                <w:i/>
                <w:iCs/>
              </w:rPr>
              <w:t>4/04</w:t>
            </w:r>
          </w:p>
        </w:tc>
        <w:tc>
          <w:tcPr>
            <w:tcW w:w="732" w:type="dxa"/>
            <w:vAlign w:val="center"/>
          </w:tcPr>
          <w:p w14:paraId="54D4E59C" w14:textId="77777777" w:rsidR="00A837BA" w:rsidRDefault="00A837BA" w:rsidP="00A837BA">
            <w:pPr>
              <w:pStyle w:val="BodyText"/>
              <w:rPr>
                <w:rFonts w:cs="Arial"/>
                <w:b/>
                <w:bCs/>
                <w:i/>
                <w:iCs/>
              </w:rPr>
            </w:pPr>
            <w:r>
              <w:rPr>
                <w:rFonts w:cs="Arial"/>
                <w:b/>
                <w:bCs/>
                <w:i/>
                <w:iCs/>
              </w:rPr>
              <w:t>2/05</w:t>
            </w:r>
          </w:p>
        </w:tc>
        <w:tc>
          <w:tcPr>
            <w:tcW w:w="731" w:type="dxa"/>
            <w:vAlign w:val="center"/>
          </w:tcPr>
          <w:p w14:paraId="54D4E59D" w14:textId="77777777" w:rsidR="00A837BA" w:rsidRDefault="00A837BA" w:rsidP="00A837BA">
            <w:pPr>
              <w:pStyle w:val="BodyText"/>
              <w:rPr>
                <w:rFonts w:cs="Arial"/>
                <w:b/>
                <w:bCs/>
                <w:i/>
                <w:iCs/>
              </w:rPr>
            </w:pPr>
            <w:r>
              <w:rPr>
                <w:rFonts w:cs="Arial"/>
                <w:b/>
                <w:bCs/>
                <w:i/>
                <w:iCs/>
              </w:rPr>
              <w:t>6/06</w:t>
            </w:r>
          </w:p>
        </w:tc>
        <w:tc>
          <w:tcPr>
            <w:tcW w:w="731" w:type="dxa"/>
            <w:vAlign w:val="center"/>
          </w:tcPr>
          <w:p w14:paraId="54D4E59E" w14:textId="77777777" w:rsidR="00A837BA" w:rsidRDefault="00A837BA" w:rsidP="00A837BA">
            <w:pPr>
              <w:pStyle w:val="BodyText"/>
              <w:rPr>
                <w:rFonts w:cs="Arial"/>
              </w:rPr>
            </w:pPr>
          </w:p>
        </w:tc>
        <w:tc>
          <w:tcPr>
            <w:tcW w:w="731" w:type="dxa"/>
            <w:vAlign w:val="center"/>
          </w:tcPr>
          <w:p w14:paraId="54D4E59F" w14:textId="77777777" w:rsidR="00A837BA" w:rsidRDefault="00A837BA" w:rsidP="00A837BA">
            <w:pPr>
              <w:pStyle w:val="BodyText"/>
              <w:rPr>
                <w:rFonts w:cs="Arial"/>
              </w:rPr>
            </w:pPr>
          </w:p>
        </w:tc>
        <w:tc>
          <w:tcPr>
            <w:tcW w:w="732" w:type="dxa"/>
            <w:vAlign w:val="center"/>
          </w:tcPr>
          <w:p w14:paraId="54D4E5A0" w14:textId="77777777" w:rsidR="00A837BA" w:rsidRDefault="00A837BA" w:rsidP="00A837BA">
            <w:pPr>
              <w:pStyle w:val="BodyText"/>
              <w:rPr>
                <w:rFonts w:cs="Arial"/>
              </w:rPr>
            </w:pPr>
          </w:p>
        </w:tc>
        <w:tc>
          <w:tcPr>
            <w:tcW w:w="731" w:type="dxa"/>
            <w:vAlign w:val="center"/>
          </w:tcPr>
          <w:p w14:paraId="54D4E5A1" w14:textId="77777777" w:rsidR="00A837BA" w:rsidRDefault="00A837BA" w:rsidP="00A837BA">
            <w:pPr>
              <w:pStyle w:val="BodyText"/>
              <w:rPr>
                <w:rFonts w:cs="Arial"/>
              </w:rPr>
            </w:pPr>
          </w:p>
        </w:tc>
        <w:tc>
          <w:tcPr>
            <w:tcW w:w="731" w:type="dxa"/>
            <w:vAlign w:val="center"/>
          </w:tcPr>
          <w:p w14:paraId="54D4E5A2" w14:textId="77777777" w:rsidR="00A837BA" w:rsidRDefault="00A837BA" w:rsidP="00A837BA">
            <w:pPr>
              <w:pStyle w:val="BodyText"/>
              <w:rPr>
                <w:rFonts w:cs="Arial"/>
              </w:rPr>
            </w:pPr>
          </w:p>
        </w:tc>
        <w:tc>
          <w:tcPr>
            <w:tcW w:w="731" w:type="dxa"/>
            <w:vAlign w:val="center"/>
          </w:tcPr>
          <w:p w14:paraId="54D4E5A3" w14:textId="77777777" w:rsidR="00A837BA" w:rsidRDefault="00A837BA" w:rsidP="00A837BA">
            <w:pPr>
              <w:pStyle w:val="BodyText"/>
              <w:rPr>
                <w:rFonts w:cs="Arial"/>
              </w:rPr>
            </w:pPr>
          </w:p>
        </w:tc>
        <w:tc>
          <w:tcPr>
            <w:tcW w:w="732" w:type="dxa"/>
            <w:vAlign w:val="center"/>
          </w:tcPr>
          <w:p w14:paraId="54D4E5A4" w14:textId="77777777" w:rsidR="00A837BA" w:rsidRDefault="00A837BA" w:rsidP="00A837BA">
            <w:pPr>
              <w:pStyle w:val="BodyText"/>
              <w:rPr>
                <w:rFonts w:cs="Arial"/>
              </w:rPr>
            </w:pPr>
          </w:p>
        </w:tc>
        <w:tc>
          <w:tcPr>
            <w:tcW w:w="731" w:type="dxa"/>
            <w:vAlign w:val="center"/>
          </w:tcPr>
          <w:p w14:paraId="54D4E5A5" w14:textId="77777777" w:rsidR="00A837BA" w:rsidRDefault="00A837BA" w:rsidP="00A837BA">
            <w:pPr>
              <w:pStyle w:val="BodyText"/>
              <w:rPr>
                <w:rFonts w:cs="Arial"/>
              </w:rPr>
            </w:pPr>
          </w:p>
        </w:tc>
        <w:tc>
          <w:tcPr>
            <w:tcW w:w="731" w:type="dxa"/>
            <w:vAlign w:val="center"/>
          </w:tcPr>
          <w:p w14:paraId="54D4E5A6" w14:textId="77777777" w:rsidR="00A837BA" w:rsidRDefault="00A837BA" w:rsidP="00A837BA">
            <w:pPr>
              <w:pStyle w:val="BodyText"/>
              <w:rPr>
                <w:rFonts w:cs="Arial"/>
              </w:rPr>
            </w:pPr>
          </w:p>
        </w:tc>
        <w:tc>
          <w:tcPr>
            <w:tcW w:w="731" w:type="dxa"/>
            <w:vAlign w:val="center"/>
          </w:tcPr>
          <w:p w14:paraId="54D4E5A7" w14:textId="77777777" w:rsidR="00A837BA" w:rsidRDefault="00A837BA" w:rsidP="00A837BA">
            <w:pPr>
              <w:pStyle w:val="BodyText"/>
              <w:rPr>
                <w:rFonts w:cs="Arial"/>
              </w:rPr>
            </w:pPr>
          </w:p>
        </w:tc>
        <w:tc>
          <w:tcPr>
            <w:tcW w:w="732" w:type="dxa"/>
            <w:vAlign w:val="center"/>
          </w:tcPr>
          <w:p w14:paraId="54D4E5A8" w14:textId="77777777" w:rsidR="00A837BA" w:rsidRDefault="00A837BA" w:rsidP="00A837BA">
            <w:pPr>
              <w:pStyle w:val="BodyText"/>
              <w:rPr>
                <w:rFonts w:cs="Arial"/>
              </w:rPr>
            </w:pPr>
          </w:p>
        </w:tc>
      </w:tr>
      <w:tr w:rsidR="00A837BA" w14:paraId="54D4E5BB" w14:textId="77777777" w:rsidTr="00A837BA">
        <w:trPr>
          <w:cantSplit/>
          <w:trHeight w:val="368"/>
        </w:trPr>
        <w:tc>
          <w:tcPr>
            <w:tcW w:w="2880" w:type="dxa"/>
            <w:vAlign w:val="center"/>
          </w:tcPr>
          <w:p w14:paraId="54D4E5AA" w14:textId="77777777" w:rsidR="00A837BA" w:rsidRDefault="00A837BA" w:rsidP="00A837BA">
            <w:pPr>
              <w:pStyle w:val="BodyText"/>
              <w:rPr>
                <w:rFonts w:cs="Arial"/>
                <w:b/>
                <w:bCs/>
                <w:i/>
                <w:iCs/>
              </w:rPr>
            </w:pPr>
            <w:r>
              <w:rPr>
                <w:rFonts w:cs="Arial"/>
                <w:b/>
                <w:bCs/>
                <w:i/>
                <w:iCs/>
              </w:rPr>
              <w:t>Foot brake</w:t>
            </w:r>
          </w:p>
        </w:tc>
        <w:tc>
          <w:tcPr>
            <w:tcW w:w="731" w:type="dxa"/>
            <w:vAlign w:val="center"/>
          </w:tcPr>
          <w:p w14:paraId="54D4E5AB"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5AC"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5AD" w14:textId="77777777" w:rsidR="00A837BA" w:rsidRDefault="00A837BA" w:rsidP="00A837BA">
            <w:pPr>
              <w:pStyle w:val="BodyText"/>
              <w:jc w:val="center"/>
              <w:rPr>
                <w:rFonts w:cs="Arial"/>
                <w:b/>
                <w:bCs/>
                <w:i/>
                <w:iCs/>
              </w:rPr>
            </w:pPr>
            <w:r>
              <w:rPr>
                <w:rFonts w:cs="Arial"/>
                <w:b/>
                <w:bCs/>
                <w:i/>
                <w:iCs/>
              </w:rPr>
              <w:t>OK</w:t>
            </w:r>
          </w:p>
        </w:tc>
        <w:tc>
          <w:tcPr>
            <w:tcW w:w="732" w:type="dxa"/>
            <w:vAlign w:val="center"/>
          </w:tcPr>
          <w:p w14:paraId="54D4E5AE"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5AF" w14:textId="77777777" w:rsidR="00A837BA" w:rsidRDefault="00A837BA" w:rsidP="00A837BA">
            <w:pPr>
              <w:pStyle w:val="BodyText"/>
              <w:jc w:val="center"/>
              <w:rPr>
                <w:rFonts w:cs="Arial"/>
                <w:b/>
                <w:bCs/>
                <w:i/>
                <w:iCs/>
              </w:rPr>
            </w:pPr>
            <w:r>
              <w:rPr>
                <w:rFonts w:cs="Arial"/>
                <w:b/>
                <w:bCs/>
                <w:i/>
                <w:iCs/>
              </w:rPr>
              <w:t>OK</w:t>
            </w:r>
          </w:p>
        </w:tc>
        <w:tc>
          <w:tcPr>
            <w:tcW w:w="731" w:type="dxa"/>
          </w:tcPr>
          <w:p w14:paraId="54D4E5B0" w14:textId="77777777" w:rsidR="00A837BA" w:rsidRDefault="00A837BA" w:rsidP="00A837BA">
            <w:pPr>
              <w:pStyle w:val="BodyText"/>
              <w:rPr>
                <w:rFonts w:cs="Arial"/>
              </w:rPr>
            </w:pPr>
          </w:p>
        </w:tc>
        <w:tc>
          <w:tcPr>
            <w:tcW w:w="731" w:type="dxa"/>
          </w:tcPr>
          <w:p w14:paraId="54D4E5B1" w14:textId="77777777" w:rsidR="00A837BA" w:rsidRDefault="00A837BA" w:rsidP="00A837BA">
            <w:pPr>
              <w:pStyle w:val="BodyText"/>
              <w:rPr>
                <w:rFonts w:cs="Arial"/>
              </w:rPr>
            </w:pPr>
          </w:p>
        </w:tc>
        <w:tc>
          <w:tcPr>
            <w:tcW w:w="732" w:type="dxa"/>
          </w:tcPr>
          <w:p w14:paraId="54D4E5B2" w14:textId="77777777" w:rsidR="00A837BA" w:rsidRDefault="00A837BA" w:rsidP="00A837BA">
            <w:pPr>
              <w:pStyle w:val="BodyText"/>
              <w:rPr>
                <w:rFonts w:cs="Arial"/>
              </w:rPr>
            </w:pPr>
          </w:p>
        </w:tc>
        <w:tc>
          <w:tcPr>
            <w:tcW w:w="731" w:type="dxa"/>
          </w:tcPr>
          <w:p w14:paraId="54D4E5B3" w14:textId="77777777" w:rsidR="00A837BA" w:rsidRDefault="00A837BA" w:rsidP="00A837BA">
            <w:pPr>
              <w:pStyle w:val="BodyText"/>
              <w:rPr>
                <w:rFonts w:cs="Arial"/>
              </w:rPr>
            </w:pPr>
          </w:p>
        </w:tc>
        <w:tc>
          <w:tcPr>
            <w:tcW w:w="731" w:type="dxa"/>
          </w:tcPr>
          <w:p w14:paraId="54D4E5B4" w14:textId="77777777" w:rsidR="00A837BA" w:rsidRDefault="00A837BA" w:rsidP="00A837BA">
            <w:pPr>
              <w:pStyle w:val="BodyText"/>
              <w:rPr>
                <w:rFonts w:cs="Arial"/>
              </w:rPr>
            </w:pPr>
          </w:p>
        </w:tc>
        <w:tc>
          <w:tcPr>
            <w:tcW w:w="731" w:type="dxa"/>
          </w:tcPr>
          <w:p w14:paraId="54D4E5B5" w14:textId="77777777" w:rsidR="00A837BA" w:rsidRDefault="00A837BA" w:rsidP="00A837BA">
            <w:pPr>
              <w:pStyle w:val="BodyText"/>
              <w:rPr>
                <w:rFonts w:cs="Arial"/>
              </w:rPr>
            </w:pPr>
          </w:p>
        </w:tc>
        <w:tc>
          <w:tcPr>
            <w:tcW w:w="732" w:type="dxa"/>
          </w:tcPr>
          <w:p w14:paraId="54D4E5B6" w14:textId="77777777" w:rsidR="00A837BA" w:rsidRDefault="00A837BA" w:rsidP="00A837BA">
            <w:pPr>
              <w:pStyle w:val="BodyText"/>
              <w:rPr>
                <w:rFonts w:cs="Arial"/>
              </w:rPr>
            </w:pPr>
          </w:p>
        </w:tc>
        <w:tc>
          <w:tcPr>
            <w:tcW w:w="731" w:type="dxa"/>
          </w:tcPr>
          <w:p w14:paraId="54D4E5B7" w14:textId="77777777" w:rsidR="00A837BA" w:rsidRDefault="00A837BA" w:rsidP="00A837BA">
            <w:pPr>
              <w:pStyle w:val="BodyText"/>
              <w:rPr>
                <w:rFonts w:cs="Arial"/>
              </w:rPr>
            </w:pPr>
          </w:p>
        </w:tc>
        <w:tc>
          <w:tcPr>
            <w:tcW w:w="731" w:type="dxa"/>
          </w:tcPr>
          <w:p w14:paraId="54D4E5B8" w14:textId="77777777" w:rsidR="00A837BA" w:rsidRDefault="00A837BA" w:rsidP="00A837BA">
            <w:pPr>
              <w:pStyle w:val="BodyText"/>
              <w:rPr>
                <w:rFonts w:cs="Arial"/>
              </w:rPr>
            </w:pPr>
          </w:p>
        </w:tc>
        <w:tc>
          <w:tcPr>
            <w:tcW w:w="731" w:type="dxa"/>
          </w:tcPr>
          <w:p w14:paraId="54D4E5B9" w14:textId="77777777" w:rsidR="00A837BA" w:rsidRDefault="00A837BA" w:rsidP="00A837BA">
            <w:pPr>
              <w:pStyle w:val="BodyText"/>
              <w:rPr>
                <w:rFonts w:cs="Arial"/>
              </w:rPr>
            </w:pPr>
          </w:p>
        </w:tc>
        <w:tc>
          <w:tcPr>
            <w:tcW w:w="732" w:type="dxa"/>
          </w:tcPr>
          <w:p w14:paraId="54D4E5BA" w14:textId="77777777" w:rsidR="00A837BA" w:rsidRDefault="00A837BA" w:rsidP="00A837BA">
            <w:pPr>
              <w:pStyle w:val="BodyText"/>
              <w:rPr>
                <w:rFonts w:cs="Arial"/>
              </w:rPr>
            </w:pPr>
          </w:p>
        </w:tc>
      </w:tr>
      <w:tr w:rsidR="00A837BA" w14:paraId="54D4E5CD" w14:textId="77777777" w:rsidTr="00A837BA">
        <w:trPr>
          <w:cantSplit/>
          <w:trHeight w:val="368"/>
        </w:trPr>
        <w:tc>
          <w:tcPr>
            <w:tcW w:w="2880" w:type="dxa"/>
            <w:vAlign w:val="center"/>
          </w:tcPr>
          <w:p w14:paraId="54D4E5BC" w14:textId="77777777" w:rsidR="00A837BA" w:rsidRDefault="00A837BA" w:rsidP="00A837BA">
            <w:pPr>
              <w:pStyle w:val="BodyText"/>
              <w:rPr>
                <w:rFonts w:cs="Arial"/>
                <w:b/>
                <w:bCs/>
                <w:i/>
                <w:iCs/>
                <w:spacing w:val="-2"/>
              </w:rPr>
            </w:pPr>
            <w:r>
              <w:rPr>
                <w:rFonts w:cs="Arial"/>
                <w:b/>
                <w:bCs/>
                <w:i/>
                <w:iCs/>
                <w:spacing w:val="-2"/>
              </w:rPr>
              <w:t>Parking brake</w:t>
            </w:r>
          </w:p>
        </w:tc>
        <w:tc>
          <w:tcPr>
            <w:tcW w:w="731" w:type="dxa"/>
            <w:vAlign w:val="center"/>
          </w:tcPr>
          <w:p w14:paraId="54D4E5BD"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5BE"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5BF" w14:textId="77777777" w:rsidR="00A837BA" w:rsidRDefault="00A837BA" w:rsidP="00A837BA">
            <w:pPr>
              <w:pStyle w:val="BodyText"/>
              <w:jc w:val="center"/>
              <w:rPr>
                <w:rFonts w:cs="Arial"/>
                <w:b/>
                <w:bCs/>
                <w:i/>
                <w:iCs/>
              </w:rPr>
            </w:pPr>
            <w:r>
              <w:rPr>
                <w:rFonts w:cs="Arial"/>
                <w:b/>
                <w:bCs/>
                <w:i/>
                <w:iCs/>
              </w:rPr>
              <w:t>OK</w:t>
            </w:r>
          </w:p>
        </w:tc>
        <w:tc>
          <w:tcPr>
            <w:tcW w:w="732" w:type="dxa"/>
            <w:vAlign w:val="center"/>
          </w:tcPr>
          <w:p w14:paraId="54D4E5C0"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5C1" w14:textId="77777777" w:rsidR="00A837BA" w:rsidRDefault="00A837BA" w:rsidP="00A837BA">
            <w:pPr>
              <w:pStyle w:val="BodyText"/>
              <w:jc w:val="center"/>
              <w:rPr>
                <w:rFonts w:cs="Arial"/>
                <w:b/>
                <w:bCs/>
                <w:i/>
                <w:iCs/>
              </w:rPr>
            </w:pPr>
            <w:r>
              <w:rPr>
                <w:rFonts w:cs="Arial"/>
                <w:b/>
                <w:bCs/>
                <w:i/>
                <w:iCs/>
              </w:rPr>
              <w:t>OK</w:t>
            </w:r>
          </w:p>
        </w:tc>
        <w:tc>
          <w:tcPr>
            <w:tcW w:w="731" w:type="dxa"/>
          </w:tcPr>
          <w:p w14:paraId="54D4E5C2" w14:textId="77777777" w:rsidR="00A837BA" w:rsidRDefault="00A837BA" w:rsidP="00A837BA">
            <w:pPr>
              <w:pStyle w:val="BodyText"/>
              <w:rPr>
                <w:rFonts w:cs="Arial"/>
              </w:rPr>
            </w:pPr>
          </w:p>
        </w:tc>
        <w:tc>
          <w:tcPr>
            <w:tcW w:w="731" w:type="dxa"/>
          </w:tcPr>
          <w:p w14:paraId="54D4E5C3" w14:textId="77777777" w:rsidR="00A837BA" w:rsidRDefault="00A837BA" w:rsidP="00A837BA">
            <w:pPr>
              <w:pStyle w:val="BodyText"/>
              <w:rPr>
                <w:rFonts w:cs="Arial"/>
              </w:rPr>
            </w:pPr>
          </w:p>
        </w:tc>
        <w:tc>
          <w:tcPr>
            <w:tcW w:w="732" w:type="dxa"/>
          </w:tcPr>
          <w:p w14:paraId="54D4E5C4" w14:textId="77777777" w:rsidR="00A837BA" w:rsidRDefault="00A837BA" w:rsidP="00A837BA">
            <w:pPr>
              <w:pStyle w:val="BodyText"/>
              <w:rPr>
                <w:rFonts w:cs="Arial"/>
              </w:rPr>
            </w:pPr>
          </w:p>
        </w:tc>
        <w:tc>
          <w:tcPr>
            <w:tcW w:w="731" w:type="dxa"/>
          </w:tcPr>
          <w:p w14:paraId="54D4E5C5" w14:textId="77777777" w:rsidR="00A837BA" w:rsidRDefault="00A837BA" w:rsidP="00A837BA">
            <w:pPr>
              <w:pStyle w:val="BodyText"/>
              <w:rPr>
                <w:rFonts w:cs="Arial"/>
              </w:rPr>
            </w:pPr>
          </w:p>
        </w:tc>
        <w:tc>
          <w:tcPr>
            <w:tcW w:w="731" w:type="dxa"/>
          </w:tcPr>
          <w:p w14:paraId="54D4E5C6" w14:textId="77777777" w:rsidR="00A837BA" w:rsidRDefault="00A837BA" w:rsidP="00A837BA">
            <w:pPr>
              <w:pStyle w:val="BodyText"/>
              <w:rPr>
                <w:rFonts w:cs="Arial"/>
              </w:rPr>
            </w:pPr>
          </w:p>
        </w:tc>
        <w:tc>
          <w:tcPr>
            <w:tcW w:w="731" w:type="dxa"/>
          </w:tcPr>
          <w:p w14:paraId="54D4E5C7" w14:textId="77777777" w:rsidR="00A837BA" w:rsidRDefault="00A837BA" w:rsidP="00A837BA">
            <w:pPr>
              <w:pStyle w:val="BodyText"/>
              <w:rPr>
                <w:rFonts w:cs="Arial"/>
              </w:rPr>
            </w:pPr>
          </w:p>
        </w:tc>
        <w:tc>
          <w:tcPr>
            <w:tcW w:w="732" w:type="dxa"/>
          </w:tcPr>
          <w:p w14:paraId="54D4E5C8" w14:textId="77777777" w:rsidR="00A837BA" w:rsidRDefault="00A837BA" w:rsidP="00A837BA">
            <w:pPr>
              <w:pStyle w:val="BodyText"/>
              <w:rPr>
                <w:rFonts w:cs="Arial"/>
              </w:rPr>
            </w:pPr>
          </w:p>
        </w:tc>
        <w:tc>
          <w:tcPr>
            <w:tcW w:w="731" w:type="dxa"/>
          </w:tcPr>
          <w:p w14:paraId="54D4E5C9" w14:textId="77777777" w:rsidR="00A837BA" w:rsidRDefault="00A837BA" w:rsidP="00A837BA">
            <w:pPr>
              <w:pStyle w:val="BodyText"/>
              <w:rPr>
                <w:rFonts w:cs="Arial"/>
              </w:rPr>
            </w:pPr>
          </w:p>
        </w:tc>
        <w:tc>
          <w:tcPr>
            <w:tcW w:w="731" w:type="dxa"/>
          </w:tcPr>
          <w:p w14:paraId="54D4E5CA" w14:textId="77777777" w:rsidR="00A837BA" w:rsidRDefault="00A837BA" w:rsidP="00A837BA">
            <w:pPr>
              <w:pStyle w:val="BodyText"/>
              <w:rPr>
                <w:rFonts w:cs="Arial"/>
              </w:rPr>
            </w:pPr>
          </w:p>
        </w:tc>
        <w:tc>
          <w:tcPr>
            <w:tcW w:w="731" w:type="dxa"/>
          </w:tcPr>
          <w:p w14:paraId="54D4E5CB" w14:textId="77777777" w:rsidR="00A837BA" w:rsidRDefault="00A837BA" w:rsidP="00A837BA">
            <w:pPr>
              <w:pStyle w:val="BodyText"/>
              <w:rPr>
                <w:rFonts w:cs="Arial"/>
              </w:rPr>
            </w:pPr>
          </w:p>
        </w:tc>
        <w:tc>
          <w:tcPr>
            <w:tcW w:w="732" w:type="dxa"/>
          </w:tcPr>
          <w:p w14:paraId="54D4E5CC" w14:textId="77777777" w:rsidR="00A837BA" w:rsidRDefault="00A837BA" w:rsidP="00A837BA">
            <w:pPr>
              <w:pStyle w:val="BodyText"/>
              <w:rPr>
                <w:rFonts w:cs="Arial"/>
              </w:rPr>
            </w:pPr>
          </w:p>
        </w:tc>
      </w:tr>
      <w:tr w:rsidR="00A837BA" w14:paraId="54D4E5DF" w14:textId="77777777" w:rsidTr="00A837BA">
        <w:trPr>
          <w:cantSplit/>
          <w:trHeight w:val="369"/>
        </w:trPr>
        <w:tc>
          <w:tcPr>
            <w:tcW w:w="2880" w:type="dxa"/>
            <w:vAlign w:val="center"/>
          </w:tcPr>
          <w:p w14:paraId="54D4E5CE" w14:textId="77777777" w:rsidR="00A837BA" w:rsidRDefault="00A837BA" w:rsidP="00A837BA">
            <w:pPr>
              <w:pStyle w:val="BodyText"/>
              <w:rPr>
                <w:rFonts w:cs="Arial"/>
                <w:b/>
                <w:bCs/>
                <w:i/>
                <w:iCs/>
                <w:spacing w:val="-2"/>
              </w:rPr>
            </w:pPr>
            <w:r>
              <w:rPr>
                <w:rFonts w:cs="Arial"/>
                <w:b/>
                <w:bCs/>
                <w:i/>
                <w:iCs/>
                <w:spacing w:val="-2"/>
              </w:rPr>
              <w:t>Horn</w:t>
            </w:r>
          </w:p>
        </w:tc>
        <w:tc>
          <w:tcPr>
            <w:tcW w:w="731" w:type="dxa"/>
            <w:vAlign w:val="center"/>
          </w:tcPr>
          <w:p w14:paraId="54D4E5CF"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5D0"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5D1" w14:textId="77777777" w:rsidR="00A837BA" w:rsidRDefault="00A837BA" w:rsidP="00A837BA">
            <w:pPr>
              <w:pStyle w:val="BodyText"/>
              <w:jc w:val="center"/>
              <w:rPr>
                <w:rFonts w:cs="Arial"/>
                <w:b/>
                <w:bCs/>
                <w:i/>
                <w:iCs/>
              </w:rPr>
            </w:pPr>
            <w:r>
              <w:rPr>
                <w:rFonts w:cs="Arial"/>
                <w:b/>
                <w:bCs/>
                <w:i/>
                <w:iCs/>
              </w:rPr>
              <w:t>OK</w:t>
            </w:r>
          </w:p>
        </w:tc>
        <w:tc>
          <w:tcPr>
            <w:tcW w:w="732" w:type="dxa"/>
            <w:vAlign w:val="center"/>
          </w:tcPr>
          <w:p w14:paraId="54D4E5D2"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5D3" w14:textId="77777777" w:rsidR="00A837BA" w:rsidRDefault="00A837BA" w:rsidP="00A837BA">
            <w:pPr>
              <w:pStyle w:val="BodyText"/>
              <w:jc w:val="center"/>
              <w:rPr>
                <w:rFonts w:cs="Arial"/>
                <w:b/>
                <w:bCs/>
                <w:i/>
                <w:iCs/>
              </w:rPr>
            </w:pPr>
            <w:r>
              <w:rPr>
                <w:rFonts w:cs="Arial"/>
                <w:b/>
                <w:bCs/>
                <w:i/>
                <w:iCs/>
              </w:rPr>
              <w:t>OK</w:t>
            </w:r>
          </w:p>
        </w:tc>
        <w:tc>
          <w:tcPr>
            <w:tcW w:w="731" w:type="dxa"/>
          </w:tcPr>
          <w:p w14:paraId="54D4E5D4" w14:textId="77777777" w:rsidR="00A837BA" w:rsidRDefault="00A837BA" w:rsidP="00A837BA">
            <w:pPr>
              <w:pStyle w:val="BodyText"/>
              <w:rPr>
                <w:rFonts w:cs="Arial"/>
              </w:rPr>
            </w:pPr>
          </w:p>
        </w:tc>
        <w:tc>
          <w:tcPr>
            <w:tcW w:w="731" w:type="dxa"/>
          </w:tcPr>
          <w:p w14:paraId="54D4E5D5" w14:textId="77777777" w:rsidR="00A837BA" w:rsidRDefault="00A837BA" w:rsidP="00A837BA">
            <w:pPr>
              <w:pStyle w:val="BodyText"/>
              <w:rPr>
                <w:rFonts w:cs="Arial"/>
              </w:rPr>
            </w:pPr>
          </w:p>
        </w:tc>
        <w:tc>
          <w:tcPr>
            <w:tcW w:w="732" w:type="dxa"/>
          </w:tcPr>
          <w:p w14:paraId="54D4E5D6" w14:textId="77777777" w:rsidR="00A837BA" w:rsidRDefault="00A837BA" w:rsidP="00A837BA">
            <w:pPr>
              <w:pStyle w:val="BodyText"/>
              <w:rPr>
                <w:rFonts w:cs="Arial"/>
              </w:rPr>
            </w:pPr>
          </w:p>
        </w:tc>
        <w:tc>
          <w:tcPr>
            <w:tcW w:w="731" w:type="dxa"/>
          </w:tcPr>
          <w:p w14:paraId="54D4E5D7" w14:textId="77777777" w:rsidR="00A837BA" w:rsidRDefault="00A837BA" w:rsidP="00A837BA">
            <w:pPr>
              <w:pStyle w:val="BodyText"/>
              <w:rPr>
                <w:rFonts w:cs="Arial"/>
              </w:rPr>
            </w:pPr>
          </w:p>
        </w:tc>
        <w:tc>
          <w:tcPr>
            <w:tcW w:w="731" w:type="dxa"/>
          </w:tcPr>
          <w:p w14:paraId="54D4E5D8" w14:textId="77777777" w:rsidR="00A837BA" w:rsidRDefault="00A837BA" w:rsidP="00A837BA">
            <w:pPr>
              <w:pStyle w:val="BodyText"/>
              <w:rPr>
                <w:rFonts w:cs="Arial"/>
              </w:rPr>
            </w:pPr>
          </w:p>
        </w:tc>
        <w:tc>
          <w:tcPr>
            <w:tcW w:w="731" w:type="dxa"/>
          </w:tcPr>
          <w:p w14:paraId="54D4E5D9" w14:textId="77777777" w:rsidR="00A837BA" w:rsidRDefault="00A837BA" w:rsidP="00A837BA">
            <w:pPr>
              <w:pStyle w:val="BodyText"/>
              <w:rPr>
                <w:rFonts w:cs="Arial"/>
              </w:rPr>
            </w:pPr>
          </w:p>
        </w:tc>
        <w:tc>
          <w:tcPr>
            <w:tcW w:w="732" w:type="dxa"/>
          </w:tcPr>
          <w:p w14:paraId="54D4E5DA" w14:textId="77777777" w:rsidR="00A837BA" w:rsidRDefault="00A837BA" w:rsidP="00A837BA">
            <w:pPr>
              <w:pStyle w:val="BodyText"/>
              <w:rPr>
                <w:rFonts w:cs="Arial"/>
              </w:rPr>
            </w:pPr>
          </w:p>
        </w:tc>
        <w:tc>
          <w:tcPr>
            <w:tcW w:w="731" w:type="dxa"/>
          </w:tcPr>
          <w:p w14:paraId="54D4E5DB" w14:textId="77777777" w:rsidR="00A837BA" w:rsidRDefault="00A837BA" w:rsidP="00A837BA">
            <w:pPr>
              <w:pStyle w:val="BodyText"/>
              <w:rPr>
                <w:rFonts w:cs="Arial"/>
              </w:rPr>
            </w:pPr>
          </w:p>
        </w:tc>
        <w:tc>
          <w:tcPr>
            <w:tcW w:w="731" w:type="dxa"/>
          </w:tcPr>
          <w:p w14:paraId="54D4E5DC" w14:textId="77777777" w:rsidR="00A837BA" w:rsidRDefault="00A837BA" w:rsidP="00A837BA">
            <w:pPr>
              <w:pStyle w:val="BodyText"/>
              <w:rPr>
                <w:rFonts w:cs="Arial"/>
              </w:rPr>
            </w:pPr>
          </w:p>
        </w:tc>
        <w:tc>
          <w:tcPr>
            <w:tcW w:w="731" w:type="dxa"/>
          </w:tcPr>
          <w:p w14:paraId="54D4E5DD" w14:textId="77777777" w:rsidR="00A837BA" w:rsidRDefault="00A837BA" w:rsidP="00A837BA">
            <w:pPr>
              <w:pStyle w:val="BodyText"/>
              <w:rPr>
                <w:rFonts w:cs="Arial"/>
              </w:rPr>
            </w:pPr>
          </w:p>
        </w:tc>
        <w:tc>
          <w:tcPr>
            <w:tcW w:w="732" w:type="dxa"/>
          </w:tcPr>
          <w:p w14:paraId="54D4E5DE" w14:textId="77777777" w:rsidR="00A837BA" w:rsidRDefault="00A837BA" w:rsidP="00A837BA">
            <w:pPr>
              <w:pStyle w:val="BodyText"/>
              <w:rPr>
                <w:rFonts w:cs="Arial"/>
              </w:rPr>
            </w:pPr>
          </w:p>
        </w:tc>
      </w:tr>
      <w:tr w:rsidR="00A837BA" w14:paraId="54D4E5F1" w14:textId="77777777" w:rsidTr="00A837BA">
        <w:trPr>
          <w:cantSplit/>
          <w:trHeight w:val="368"/>
        </w:trPr>
        <w:tc>
          <w:tcPr>
            <w:tcW w:w="2880" w:type="dxa"/>
            <w:vAlign w:val="center"/>
          </w:tcPr>
          <w:p w14:paraId="54D4E5E0" w14:textId="77777777" w:rsidR="00A837BA" w:rsidRDefault="00A837BA" w:rsidP="00A837BA">
            <w:pPr>
              <w:pStyle w:val="BodyText"/>
              <w:rPr>
                <w:rFonts w:cs="Arial"/>
                <w:b/>
                <w:bCs/>
                <w:i/>
                <w:iCs/>
                <w:spacing w:val="-2"/>
              </w:rPr>
            </w:pPr>
            <w:r>
              <w:rPr>
                <w:rFonts w:cs="Arial"/>
                <w:b/>
                <w:bCs/>
                <w:i/>
                <w:iCs/>
                <w:spacing w:val="-2"/>
              </w:rPr>
              <w:t>Flashing beacon</w:t>
            </w:r>
          </w:p>
        </w:tc>
        <w:tc>
          <w:tcPr>
            <w:tcW w:w="731" w:type="dxa"/>
            <w:vAlign w:val="center"/>
          </w:tcPr>
          <w:p w14:paraId="54D4E5E1"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5E2" w14:textId="77777777" w:rsidR="00A837BA" w:rsidRDefault="00A837BA" w:rsidP="00A837BA">
            <w:pPr>
              <w:pStyle w:val="BodyText"/>
              <w:jc w:val="center"/>
              <w:rPr>
                <w:rFonts w:cs="Arial"/>
                <w:b/>
                <w:bCs/>
                <w:i/>
                <w:iCs/>
              </w:rPr>
            </w:pPr>
            <w:r>
              <w:rPr>
                <w:rFonts w:cs="Arial"/>
                <w:b/>
                <w:bCs/>
                <w:i/>
                <w:iCs/>
              </w:rPr>
              <w:t>X</w:t>
            </w:r>
          </w:p>
        </w:tc>
        <w:tc>
          <w:tcPr>
            <w:tcW w:w="731" w:type="dxa"/>
            <w:vAlign w:val="center"/>
          </w:tcPr>
          <w:p w14:paraId="54D4E5E3" w14:textId="77777777" w:rsidR="00A837BA" w:rsidRDefault="00A837BA" w:rsidP="00A837BA">
            <w:pPr>
              <w:pStyle w:val="BodyText"/>
              <w:jc w:val="center"/>
              <w:rPr>
                <w:rFonts w:cs="Arial"/>
                <w:b/>
                <w:bCs/>
                <w:i/>
                <w:iCs/>
              </w:rPr>
            </w:pPr>
            <w:r>
              <w:rPr>
                <w:rFonts w:cs="Arial"/>
                <w:b/>
                <w:bCs/>
                <w:i/>
                <w:iCs/>
              </w:rPr>
              <w:t>OK</w:t>
            </w:r>
          </w:p>
        </w:tc>
        <w:tc>
          <w:tcPr>
            <w:tcW w:w="732" w:type="dxa"/>
            <w:vAlign w:val="center"/>
          </w:tcPr>
          <w:p w14:paraId="54D4E5E4"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5E5" w14:textId="77777777" w:rsidR="00A837BA" w:rsidRDefault="00A837BA" w:rsidP="00A837BA">
            <w:pPr>
              <w:pStyle w:val="BodyText"/>
              <w:jc w:val="center"/>
              <w:rPr>
                <w:rFonts w:cs="Arial"/>
                <w:b/>
                <w:bCs/>
                <w:i/>
                <w:iCs/>
              </w:rPr>
            </w:pPr>
            <w:r>
              <w:rPr>
                <w:rFonts w:cs="Arial"/>
                <w:b/>
                <w:bCs/>
                <w:i/>
                <w:iCs/>
              </w:rPr>
              <w:t>OK</w:t>
            </w:r>
          </w:p>
        </w:tc>
        <w:tc>
          <w:tcPr>
            <w:tcW w:w="731" w:type="dxa"/>
          </w:tcPr>
          <w:p w14:paraId="54D4E5E6" w14:textId="77777777" w:rsidR="00A837BA" w:rsidRDefault="00A837BA" w:rsidP="00A837BA">
            <w:pPr>
              <w:pStyle w:val="BodyText"/>
              <w:rPr>
                <w:rFonts w:cs="Arial"/>
              </w:rPr>
            </w:pPr>
          </w:p>
        </w:tc>
        <w:tc>
          <w:tcPr>
            <w:tcW w:w="731" w:type="dxa"/>
          </w:tcPr>
          <w:p w14:paraId="54D4E5E7" w14:textId="77777777" w:rsidR="00A837BA" w:rsidRDefault="00A837BA" w:rsidP="00A837BA">
            <w:pPr>
              <w:pStyle w:val="BodyText"/>
              <w:rPr>
                <w:rFonts w:cs="Arial"/>
              </w:rPr>
            </w:pPr>
          </w:p>
        </w:tc>
        <w:tc>
          <w:tcPr>
            <w:tcW w:w="732" w:type="dxa"/>
          </w:tcPr>
          <w:p w14:paraId="54D4E5E8" w14:textId="77777777" w:rsidR="00A837BA" w:rsidRDefault="00A837BA" w:rsidP="00A837BA">
            <w:pPr>
              <w:pStyle w:val="BodyText"/>
              <w:rPr>
                <w:rFonts w:cs="Arial"/>
              </w:rPr>
            </w:pPr>
          </w:p>
        </w:tc>
        <w:tc>
          <w:tcPr>
            <w:tcW w:w="731" w:type="dxa"/>
          </w:tcPr>
          <w:p w14:paraId="54D4E5E9" w14:textId="77777777" w:rsidR="00A837BA" w:rsidRDefault="00A837BA" w:rsidP="00A837BA">
            <w:pPr>
              <w:pStyle w:val="BodyText"/>
              <w:rPr>
                <w:rFonts w:cs="Arial"/>
              </w:rPr>
            </w:pPr>
          </w:p>
        </w:tc>
        <w:tc>
          <w:tcPr>
            <w:tcW w:w="731" w:type="dxa"/>
          </w:tcPr>
          <w:p w14:paraId="54D4E5EA" w14:textId="77777777" w:rsidR="00A837BA" w:rsidRDefault="00A837BA" w:rsidP="00A837BA">
            <w:pPr>
              <w:pStyle w:val="BodyText"/>
              <w:rPr>
                <w:rFonts w:cs="Arial"/>
              </w:rPr>
            </w:pPr>
          </w:p>
        </w:tc>
        <w:tc>
          <w:tcPr>
            <w:tcW w:w="731" w:type="dxa"/>
          </w:tcPr>
          <w:p w14:paraId="54D4E5EB" w14:textId="77777777" w:rsidR="00A837BA" w:rsidRDefault="00A837BA" w:rsidP="00A837BA">
            <w:pPr>
              <w:pStyle w:val="BodyText"/>
              <w:rPr>
                <w:rFonts w:cs="Arial"/>
              </w:rPr>
            </w:pPr>
          </w:p>
        </w:tc>
        <w:tc>
          <w:tcPr>
            <w:tcW w:w="732" w:type="dxa"/>
          </w:tcPr>
          <w:p w14:paraId="54D4E5EC" w14:textId="77777777" w:rsidR="00A837BA" w:rsidRDefault="00A837BA" w:rsidP="00A837BA">
            <w:pPr>
              <w:pStyle w:val="BodyText"/>
              <w:rPr>
                <w:rFonts w:cs="Arial"/>
              </w:rPr>
            </w:pPr>
          </w:p>
        </w:tc>
        <w:tc>
          <w:tcPr>
            <w:tcW w:w="731" w:type="dxa"/>
          </w:tcPr>
          <w:p w14:paraId="54D4E5ED" w14:textId="77777777" w:rsidR="00A837BA" w:rsidRDefault="00A837BA" w:rsidP="00A837BA">
            <w:pPr>
              <w:pStyle w:val="BodyText"/>
              <w:rPr>
                <w:rFonts w:cs="Arial"/>
              </w:rPr>
            </w:pPr>
          </w:p>
        </w:tc>
        <w:tc>
          <w:tcPr>
            <w:tcW w:w="731" w:type="dxa"/>
          </w:tcPr>
          <w:p w14:paraId="54D4E5EE" w14:textId="77777777" w:rsidR="00A837BA" w:rsidRDefault="00A837BA" w:rsidP="00A837BA">
            <w:pPr>
              <w:pStyle w:val="BodyText"/>
              <w:rPr>
                <w:rFonts w:cs="Arial"/>
              </w:rPr>
            </w:pPr>
          </w:p>
        </w:tc>
        <w:tc>
          <w:tcPr>
            <w:tcW w:w="731" w:type="dxa"/>
          </w:tcPr>
          <w:p w14:paraId="54D4E5EF" w14:textId="77777777" w:rsidR="00A837BA" w:rsidRDefault="00A837BA" w:rsidP="00A837BA">
            <w:pPr>
              <w:pStyle w:val="BodyText"/>
              <w:rPr>
                <w:rFonts w:cs="Arial"/>
              </w:rPr>
            </w:pPr>
          </w:p>
        </w:tc>
        <w:tc>
          <w:tcPr>
            <w:tcW w:w="732" w:type="dxa"/>
          </w:tcPr>
          <w:p w14:paraId="54D4E5F0" w14:textId="77777777" w:rsidR="00A837BA" w:rsidRDefault="00A837BA" w:rsidP="00A837BA">
            <w:pPr>
              <w:pStyle w:val="BodyText"/>
              <w:rPr>
                <w:rFonts w:cs="Arial"/>
              </w:rPr>
            </w:pPr>
          </w:p>
        </w:tc>
      </w:tr>
      <w:tr w:rsidR="00A837BA" w14:paraId="54D4E603" w14:textId="77777777" w:rsidTr="00A837BA">
        <w:trPr>
          <w:cantSplit/>
          <w:trHeight w:val="368"/>
        </w:trPr>
        <w:tc>
          <w:tcPr>
            <w:tcW w:w="2880" w:type="dxa"/>
            <w:vAlign w:val="center"/>
          </w:tcPr>
          <w:p w14:paraId="54D4E5F2" w14:textId="77777777" w:rsidR="00A837BA" w:rsidRDefault="00A837BA" w:rsidP="00A837BA">
            <w:pPr>
              <w:pStyle w:val="BodyText"/>
              <w:rPr>
                <w:rFonts w:cs="Arial"/>
                <w:b/>
                <w:bCs/>
                <w:i/>
                <w:iCs/>
                <w:spacing w:val="-2"/>
              </w:rPr>
            </w:pPr>
            <w:r>
              <w:rPr>
                <w:rFonts w:cs="Arial"/>
                <w:b/>
                <w:bCs/>
                <w:i/>
                <w:iCs/>
                <w:spacing w:val="-2"/>
              </w:rPr>
              <w:t>Reversing sounder</w:t>
            </w:r>
          </w:p>
        </w:tc>
        <w:tc>
          <w:tcPr>
            <w:tcW w:w="731" w:type="dxa"/>
            <w:vAlign w:val="center"/>
          </w:tcPr>
          <w:p w14:paraId="54D4E5F3"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5F4"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5F5" w14:textId="77777777" w:rsidR="00A837BA" w:rsidRDefault="00A837BA" w:rsidP="00A837BA">
            <w:pPr>
              <w:pStyle w:val="BodyText"/>
              <w:jc w:val="center"/>
              <w:rPr>
                <w:rFonts w:cs="Arial"/>
                <w:b/>
                <w:bCs/>
                <w:i/>
                <w:iCs/>
              </w:rPr>
            </w:pPr>
            <w:r>
              <w:rPr>
                <w:rFonts w:cs="Arial"/>
                <w:b/>
                <w:bCs/>
                <w:i/>
                <w:iCs/>
              </w:rPr>
              <w:t>OK</w:t>
            </w:r>
          </w:p>
        </w:tc>
        <w:tc>
          <w:tcPr>
            <w:tcW w:w="732" w:type="dxa"/>
            <w:vAlign w:val="center"/>
          </w:tcPr>
          <w:p w14:paraId="54D4E5F6"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5F7" w14:textId="77777777" w:rsidR="00A837BA" w:rsidRDefault="00A837BA" w:rsidP="00A837BA">
            <w:pPr>
              <w:pStyle w:val="BodyText"/>
              <w:jc w:val="center"/>
              <w:rPr>
                <w:rFonts w:cs="Arial"/>
                <w:b/>
                <w:bCs/>
                <w:i/>
                <w:iCs/>
              </w:rPr>
            </w:pPr>
            <w:r>
              <w:rPr>
                <w:rFonts w:cs="Arial"/>
                <w:b/>
                <w:bCs/>
                <w:i/>
                <w:iCs/>
              </w:rPr>
              <w:t>OK</w:t>
            </w:r>
          </w:p>
        </w:tc>
        <w:tc>
          <w:tcPr>
            <w:tcW w:w="731" w:type="dxa"/>
          </w:tcPr>
          <w:p w14:paraId="54D4E5F8" w14:textId="77777777" w:rsidR="00A837BA" w:rsidRDefault="00A837BA" w:rsidP="00A837BA">
            <w:pPr>
              <w:pStyle w:val="BodyText"/>
              <w:rPr>
                <w:rFonts w:cs="Arial"/>
              </w:rPr>
            </w:pPr>
          </w:p>
        </w:tc>
        <w:tc>
          <w:tcPr>
            <w:tcW w:w="731" w:type="dxa"/>
          </w:tcPr>
          <w:p w14:paraId="54D4E5F9" w14:textId="77777777" w:rsidR="00A837BA" w:rsidRDefault="00A837BA" w:rsidP="00A837BA">
            <w:pPr>
              <w:pStyle w:val="BodyText"/>
              <w:rPr>
                <w:rFonts w:cs="Arial"/>
              </w:rPr>
            </w:pPr>
          </w:p>
        </w:tc>
        <w:tc>
          <w:tcPr>
            <w:tcW w:w="732" w:type="dxa"/>
          </w:tcPr>
          <w:p w14:paraId="54D4E5FA" w14:textId="77777777" w:rsidR="00A837BA" w:rsidRDefault="00A837BA" w:rsidP="00A837BA">
            <w:pPr>
              <w:pStyle w:val="BodyText"/>
              <w:rPr>
                <w:rFonts w:cs="Arial"/>
              </w:rPr>
            </w:pPr>
          </w:p>
        </w:tc>
        <w:tc>
          <w:tcPr>
            <w:tcW w:w="731" w:type="dxa"/>
          </w:tcPr>
          <w:p w14:paraId="54D4E5FB" w14:textId="77777777" w:rsidR="00A837BA" w:rsidRDefault="00A837BA" w:rsidP="00A837BA">
            <w:pPr>
              <w:pStyle w:val="BodyText"/>
              <w:rPr>
                <w:rFonts w:cs="Arial"/>
              </w:rPr>
            </w:pPr>
          </w:p>
        </w:tc>
        <w:tc>
          <w:tcPr>
            <w:tcW w:w="731" w:type="dxa"/>
          </w:tcPr>
          <w:p w14:paraId="54D4E5FC" w14:textId="77777777" w:rsidR="00A837BA" w:rsidRDefault="00A837BA" w:rsidP="00A837BA">
            <w:pPr>
              <w:pStyle w:val="BodyText"/>
              <w:rPr>
                <w:rFonts w:cs="Arial"/>
              </w:rPr>
            </w:pPr>
          </w:p>
        </w:tc>
        <w:tc>
          <w:tcPr>
            <w:tcW w:w="731" w:type="dxa"/>
          </w:tcPr>
          <w:p w14:paraId="54D4E5FD" w14:textId="77777777" w:rsidR="00A837BA" w:rsidRDefault="00A837BA" w:rsidP="00A837BA">
            <w:pPr>
              <w:pStyle w:val="BodyText"/>
              <w:rPr>
                <w:rFonts w:cs="Arial"/>
              </w:rPr>
            </w:pPr>
          </w:p>
        </w:tc>
        <w:tc>
          <w:tcPr>
            <w:tcW w:w="732" w:type="dxa"/>
          </w:tcPr>
          <w:p w14:paraId="54D4E5FE" w14:textId="77777777" w:rsidR="00A837BA" w:rsidRDefault="00A837BA" w:rsidP="00A837BA">
            <w:pPr>
              <w:pStyle w:val="BodyText"/>
              <w:rPr>
                <w:rFonts w:cs="Arial"/>
              </w:rPr>
            </w:pPr>
          </w:p>
        </w:tc>
        <w:tc>
          <w:tcPr>
            <w:tcW w:w="731" w:type="dxa"/>
          </w:tcPr>
          <w:p w14:paraId="54D4E5FF" w14:textId="77777777" w:rsidR="00A837BA" w:rsidRDefault="00A837BA" w:rsidP="00A837BA">
            <w:pPr>
              <w:pStyle w:val="BodyText"/>
              <w:rPr>
                <w:rFonts w:cs="Arial"/>
              </w:rPr>
            </w:pPr>
          </w:p>
        </w:tc>
        <w:tc>
          <w:tcPr>
            <w:tcW w:w="731" w:type="dxa"/>
          </w:tcPr>
          <w:p w14:paraId="54D4E600" w14:textId="77777777" w:rsidR="00A837BA" w:rsidRDefault="00A837BA" w:rsidP="00A837BA">
            <w:pPr>
              <w:pStyle w:val="BodyText"/>
              <w:rPr>
                <w:rFonts w:cs="Arial"/>
              </w:rPr>
            </w:pPr>
          </w:p>
        </w:tc>
        <w:tc>
          <w:tcPr>
            <w:tcW w:w="731" w:type="dxa"/>
          </w:tcPr>
          <w:p w14:paraId="54D4E601" w14:textId="77777777" w:rsidR="00A837BA" w:rsidRDefault="00A837BA" w:rsidP="00A837BA">
            <w:pPr>
              <w:pStyle w:val="BodyText"/>
              <w:rPr>
                <w:rFonts w:cs="Arial"/>
              </w:rPr>
            </w:pPr>
          </w:p>
        </w:tc>
        <w:tc>
          <w:tcPr>
            <w:tcW w:w="732" w:type="dxa"/>
          </w:tcPr>
          <w:p w14:paraId="54D4E602" w14:textId="77777777" w:rsidR="00A837BA" w:rsidRDefault="00A837BA" w:rsidP="00A837BA">
            <w:pPr>
              <w:pStyle w:val="BodyText"/>
              <w:rPr>
                <w:rFonts w:cs="Arial"/>
              </w:rPr>
            </w:pPr>
          </w:p>
        </w:tc>
      </w:tr>
      <w:tr w:rsidR="00A837BA" w14:paraId="54D4E615" w14:textId="77777777" w:rsidTr="00A837BA">
        <w:trPr>
          <w:cantSplit/>
          <w:trHeight w:val="369"/>
        </w:trPr>
        <w:tc>
          <w:tcPr>
            <w:tcW w:w="2880" w:type="dxa"/>
            <w:vAlign w:val="center"/>
          </w:tcPr>
          <w:p w14:paraId="54D4E604" w14:textId="77777777" w:rsidR="00A837BA" w:rsidRDefault="00A837BA" w:rsidP="00A837BA">
            <w:pPr>
              <w:pStyle w:val="BodyText"/>
              <w:rPr>
                <w:rFonts w:cs="Arial"/>
                <w:b/>
                <w:bCs/>
                <w:i/>
                <w:iCs/>
                <w:spacing w:val="-2"/>
              </w:rPr>
            </w:pPr>
            <w:r>
              <w:rPr>
                <w:rFonts w:cs="Arial"/>
                <w:b/>
                <w:bCs/>
                <w:i/>
                <w:iCs/>
                <w:spacing w:val="-2"/>
              </w:rPr>
              <w:t>Seat belt</w:t>
            </w:r>
          </w:p>
        </w:tc>
        <w:tc>
          <w:tcPr>
            <w:tcW w:w="731" w:type="dxa"/>
            <w:vAlign w:val="center"/>
          </w:tcPr>
          <w:p w14:paraId="54D4E605"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606"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607" w14:textId="77777777" w:rsidR="00A837BA" w:rsidRDefault="00A837BA" w:rsidP="00A837BA">
            <w:pPr>
              <w:pStyle w:val="BodyText"/>
              <w:jc w:val="center"/>
              <w:rPr>
                <w:rFonts w:cs="Arial"/>
                <w:b/>
                <w:bCs/>
                <w:i/>
                <w:iCs/>
              </w:rPr>
            </w:pPr>
            <w:r>
              <w:rPr>
                <w:rFonts w:cs="Arial"/>
                <w:b/>
                <w:bCs/>
                <w:i/>
                <w:iCs/>
              </w:rPr>
              <w:t>OK</w:t>
            </w:r>
          </w:p>
        </w:tc>
        <w:tc>
          <w:tcPr>
            <w:tcW w:w="732" w:type="dxa"/>
            <w:vAlign w:val="center"/>
          </w:tcPr>
          <w:p w14:paraId="54D4E608"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609" w14:textId="77777777" w:rsidR="00A837BA" w:rsidRDefault="00A837BA" w:rsidP="00A837BA">
            <w:pPr>
              <w:pStyle w:val="BodyText"/>
              <w:jc w:val="center"/>
              <w:rPr>
                <w:rFonts w:cs="Arial"/>
                <w:b/>
                <w:bCs/>
                <w:i/>
                <w:iCs/>
              </w:rPr>
            </w:pPr>
            <w:r>
              <w:rPr>
                <w:rFonts w:cs="Arial"/>
                <w:b/>
                <w:bCs/>
                <w:i/>
                <w:iCs/>
              </w:rPr>
              <w:t>OK</w:t>
            </w:r>
          </w:p>
        </w:tc>
        <w:tc>
          <w:tcPr>
            <w:tcW w:w="731" w:type="dxa"/>
          </w:tcPr>
          <w:p w14:paraId="54D4E60A" w14:textId="77777777" w:rsidR="00A837BA" w:rsidRDefault="00A837BA" w:rsidP="00A837BA">
            <w:pPr>
              <w:pStyle w:val="BodyText"/>
              <w:rPr>
                <w:rFonts w:cs="Arial"/>
              </w:rPr>
            </w:pPr>
          </w:p>
        </w:tc>
        <w:tc>
          <w:tcPr>
            <w:tcW w:w="731" w:type="dxa"/>
          </w:tcPr>
          <w:p w14:paraId="54D4E60B" w14:textId="77777777" w:rsidR="00A837BA" w:rsidRDefault="00A837BA" w:rsidP="00A837BA">
            <w:pPr>
              <w:pStyle w:val="BodyText"/>
              <w:rPr>
                <w:rFonts w:cs="Arial"/>
              </w:rPr>
            </w:pPr>
          </w:p>
        </w:tc>
        <w:tc>
          <w:tcPr>
            <w:tcW w:w="732" w:type="dxa"/>
          </w:tcPr>
          <w:p w14:paraId="54D4E60C" w14:textId="77777777" w:rsidR="00A837BA" w:rsidRDefault="00A837BA" w:rsidP="00A837BA">
            <w:pPr>
              <w:pStyle w:val="BodyText"/>
              <w:rPr>
                <w:rFonts w:cs="Arial"/>
              </w:rPr>
            </w:pPr>
          </w:p>
        </w:tc>
        <w:tc>
          <w:tcPr>
            <w:tcW w:w="731" w:type="dxa"/>
          </w:tcPr>
          <w:p w14:paraId="54D4E60D" w14:textId="77777777" w:rsidR="00A837BA" w:rsidRDefault="00A837BA" w:rsidP="00A837BA">
            <w:pPr>
              <w:pStyle w:val="BodyText"/>
              <w:rPr>
                <w:rFonts w:cs="Arial"/>
              </w:rPr>
            </w:pPr>
          </w:p>
        </w:tc>
        <w:tc>
          <w:tcPr>
            <w:tcW w:w="731" w:type="dxa"/>
          </w:tcPr>
          <w:p w14:paraId="54D4E60E" w14:textId="77777777" w:rsidR="00A837BA" w:rsidRDefault="00A837BA" w:rsidP="00A837BA">
            <w:pPr>
              <w:pStyle w:val="BodyText"/>
              <w:rPr>
                <w:rFonts w:cs="Arial"/>
              </w:rPr>
            </w:pPr>
          </w:p>
        </w:tc>
        <w:tc>
          <w:tcPr>
            <w:tcW w:w="731" w:type="dxa"/>
          </w:tcPr>
          <w:p w14:paraId="54D4E60F" w14:textId="77777777" w:rsidR="00A837BA" w:rsidRDefault="00A837BA" w:rsidP="00A837BA">
            <w:pPr>
              <w:pStyle w:val="BodyText"/>
              <w:rPr>
                <w:rFonts w:cs="Arial"/>
              </w:rPr>
            </w:pPr>
          </w:p>
        </w:tc>
        <w:tc>
          <w:tcPr>
            <w:tcW w:w="732" w:type="dxa"/>
          </w:tcPr>
          <w:p w14:paraId="54D4E610" w14:textId="77777777" w:rsidR="00A837BA" w:rsidRDefault="00A837BA" w:rsidP="00A837BA">
            <w:pPr>
              <w:pStyle w:val="BodyText"/>
              <w:rPr>
                <w:rFonts w:cs="Arial"/>
              </w:rPr>
            </w:pPr>
          </w:p>
        </w:tc>
        <w:tc>
          <w:tcPr>
            <w:tcW w:w="731" w:type="dxa"/>
          </w:tcPr>
          <w:p w14:paraId="54D4E611" w14:textId="77777777" w:rsidR="00A837BA" w:rsidRDefault="00A837BA" w:rsidP="00A837BA">
            <w:pPr>
              <w:pStyle w:val="BodyText"/>
              <w:rPr>
                <w:rFonts w:cs="Arial"/>
              </w:rPr>
            </w:pPr>
          </w:p>
        </w:tc>
        <w:tc>
          <w:tcPr>
            <w:tcW w:w="731" w:type="dxa"/>
          </w:tcPr>
          <w:p w14:paraId="54D4E612" w14:textId="77777777" w:rsidR="00A837BA" w:rsidRDefault="00A837BA" w:rsidP="00A837BA">
            <w:pPr>
              <w:pStyle w:val="BodyText"/>
              <w:rPr>
                <w:rFonts w:cs="Arial"/>
              </w:rPr>
            </w:pPr>
          </w:p>
        </w:tc>
        <w:tc>
          <w:tcPr>
            <w:tcW w:w="731" w:type="dxa"/>
          </w:tcPr>
          <w:p w14:paraId="54D4E613" w14:textId="77777777" w:rsidR="00A837BA" w:rsidRDefault="00A837BA" w:rsidP="00A837BA">
            <w:pPr>
              <w:pStyle w:val="BodyText"/>
              <w:rPr>
                <w:rFonts w:cs="Arial"/>
              </w:rPr>
            </w:pPr>
          </w:p>
        </w:tc>
        <w:tc>
          <w:tcPr>
            <w:tcW w:w="732" w:type="dxa"/>
          </w:tcPr>
          <w:p w14:paraId="54D4E614" w14:textId="77777777" w:rsidR="00A837BA" w:rsidRDefault="00A837BA" w:rsidP="00A837BA">
            <w:pPr>
              <w:pStyle w:val="BodyText"/>
              <w:rPr>
                <w:rFonts w:cs="Arial"/>
              </w:rPr>
            </w:pPr>
          </w:p>
        </w:tc>
      </w:tr>
      <w:tr w:rsidR="00A837BA" w14:paraId="54D4E627" w14:textId="77777777" w:rsidTr="00A837BA">
        <w:trPr>
          <w:cantSplit/>
          <w:trHeight w:val="368"/>
        </w:trPr>
        <w:tc>
          <w:tcPr>
            <w:tcW w:w="2880" w:type="dxa"/>
            <w:vAlign w:val="center"/>
          </w:tcPr>
          <w:p w14:paraId="54D4E616" w14:textId="77777777" w:rsidR="00A837BA" w:rsidRDefault="00A837BA" w:rsidP="00A837BA">
            <w:pPr>
              <w:pStyle w:val="BodyText"/>
              <w:rPr>
                <w:rFonts w:cs="Arial"/>
                <w:b/>
                <w:bCs/>
                <w:i/>
                <w:iCs/>
                <w:spacing w:val="-2"/>
              </w:rPr>
            </w:pPr>
            <w:r>
              <w:rPr>
                <w:rFonts w:cs="Arial"/>
                <w:b/>
                <w:bCs/>
                <w:i/>
                <w:iCs/>
                <w:spacing w:val="-2"/>
              </w:rPr>
              <w:t>Tyres</w:t>
            </w:r>
          </w:p>
        </w:tc>
        <w:tc>
          <w:tcPr>
            <w:tcW w:w="731" w:type="dxa"/>
            <w:vAlign w:val="center"/>
          </w:tcPr>
          <w:p w14:paraId="54D4E617"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618" w14:textId="77777777" w:rsidR="00A837BA" w:rsidRDefault="00A837BA" w:rsidP="00A837BA">
            <w:pPr>
              <w:pStyle w:val="BodyText"/>
              <w:jc w:val="center"/>
              <w:rPr>
                <w:rFonts w:cs="Arial"/>
                <w:b/>
                <w:bCs/>
                <w:i/>
                <w:iCs/>
              </w:rPr>
            </w:pPr>
            <w:r>
              <w:rPr>
                <w:rFonts w:cs="Arial"/>
                <w:b/>
                <w:bCs/>
                <w:i/>
                <w:iCs/>
              </w:rPr>
              <w:t>X</w:t>
            </w:r>
          </w:p>
        </w:tc>
        <w:tc>
          <w:tcPr>
            <w:tcW w:w="731" w:type="dxa"/>
            <w:vAlign w:val="center"/>
          </w:tcPr>
          <w:p w14:paraId="54D4E619" w14:textId="77777777" w:rsidR="00A837BA" w:rsidRDefault="00A837BA" w:rsidP="00A837BA">
            <w:pPr>
              <w:pStyle w:val="BodyText"/>
              <w:jc w:val="center"/>
              <w:rPr>
                <w:rFonts w:cs="Arial"/>
                <w:b/>
                <w:bCs/>
                <w:i/>
                <w:iCs/>
              </w:rPr>
            </w:pPr>
            <w:r>
              <w:rPr>
                <w:rFonts w:cs="Arial"/>
                <w:b/>
                <w:bCs/>
                <w:i/>
                <w:iCs/>
              </w:rPr>
              <w:t>OK</w:t>
            </w:r>
          </w:p>
        </w:tc>
        <w:tc>
          <w:tcPr>
            <w:tcW w:w="732" w:type="dxa"/>
            <w:vAlign w:val="center"/>
          </w:tcPr>
          <w:p w14:paraId="54D4E61A"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61B" w14:textId="77777777" w:rsidR="00A837BA" w:rsidRDefault="00A837BA" w:rsidP="00A837BA">
            <w:pPr>
              <w:pStyle w:val="BodyText"/>
              <w:jc w:val="center"/>
              <w:rPr>
                <w:rFonts w:cs="Arial"/>
                <w:b/>
                <w:bCs/>
                <w:i/>
                <w:iCs/>
              </w:rPr>
            </w:pPr>
            <w:r>
              <w:rPr>
                <w:rFonts w:cs="Arial"/>
                <w:b/>
                <w:bCs/>
                <w:i/>
                <w:iCs/>
              </w:rPr>
              <w:t>OK</w:t>
            </w:r>
          </w:p>
        </w:tc>
        <w:tc>
          <w:tcPr>
            <w:tcW w:w="731" w:type="dxa"/>
          </w:tcPr>
          <w:p w14:paraId="54D4E61C" w14:textId="77777777" w:rsidR="00A837BA" w:rsidRDefault="00A837BA" w:rsidP="00A837BA">
            <w:pPr>
              <w:pStyle w:val="BodyText"/>
              <w:rPr>
                <w:rFonts w:cs="Arial"/>
              </w:rPr>
            </w:pPr>
          </w:p>
        </w:tc>
        <w:tc>
          <w:tcPr>
            <w:tcW w:w="731" w:type="dxa"/>
          </w:tcPr>
          <w:p w14:paraId="54D4E61D" w14:textId="77777777" w:rsidR="00A837BA" w:rsidRDefault="00A837BA" w:rsidP="00A837BA">
            <w:pPr>
              <w:pStyle w:val="BodyText"/>
              <w:rPr>
                <w:rFonts w:cs="Arial"/>
              </w:rPr>
            </w:pPr>
          </w:p>
        </w:tc>
        <w:tc>
          <w:tcPr>
            <w:tcW w:w="732" w:type="dxa"/>
          </w:tcPr>
          <w:p w14:paraId="54D4E61E" w14:textId="77777777" w:rsidR="00A837BA" w:rsidRDefault="00A837BA" w:rsidP="00A837BA">
            <w:pPr>
              <w:pStyle w:val="BodyText"/>
              <w:rPr>
                <w:rFonts w:cs="Arial"/>
              </w:rPr>
            </w:pPr>
          </w:p>
        </w:tc>
        <w:tc>
          <w:tcPr>
            <w:tcW w:w="731" w:type="dxa"/>
          </w:tcPr>
          <w:p w14:paraId="54D4E61F" w14:textId="77777777" w:rsidR="00A837BA" w:rsidRDefault="00A837BA" w:rsidP="00A837BA">
            <w:pPr>
              <w:pStyle w:val="BodyText"/>
              <w:rPr>
                <w:rFonts w:cs="Arial"/>
              </w:rPr>
            </w:pPr>
          </w:p>
        </w:tc>
        <w:tc>
          <w:tcPr>
            <w:tcW w:w="731" w:type="dxa"/>
          </w:tcPr>
          <w:p w14:paraId="54D4E620" w14:textId="77777777" w:rsidR="00A837BA" w:rsidRDefault="00A837BA" w:rsidP="00A837BA">
            <w:pPr>
              <w:pStyle w:val="BodyText"/>
              <w:rPr>
                <w:rFonts w:cs="Arial"/>
              </w:rPr>
            </w:pPr>
          </w:p>
        </w:tc>
        <w:tc>
          <w:tcPr>
            <w:tcW w:w="731" w:type="dxa"/>
          </w:tcPr>
          <w:p w14:paraId="54D4E621" w14:textId="77777777" w:rsidR="00A837BA" w:rsidRDefault="00A837BA" w:rsidP="00A837BA">
            <w:pPr>
              <w:pStyle w:val="BodyText"/>
              <w:rPr>
                <w:rFonts w:cs="Arial"/>
              </w:rPr>
            </w:pPr>
          </w:p>
        </w:tc>
        <w:tc>
          <w:tcPr>
            <w:tcW w:w="732" w:type="dxa"/>
          </w:tcPr>
          <w:p w14:paraId="54D4E622" w14:textId="77777777" w:rsidR="00A837BA" w:rsidRDefault="00A837BA" w:rsidP="00A837BA">
            <w:pPr>
              <w:pStyle w:val="BodyText"/>
              <w:rPr>
                <w:rFonts w:cs="Arial"/>
              </w:rPr>
            </w:pPr>
          </w:p>
        </w:tc>
        <w:tc>
          <w:tcPr>
            <w:tcW w:w="731" w:type="dxa"/>
          </w:tcPr>
          <w:p w14:paraId="54D4E623" w14:textId="77777777" w:rsidR="00A837BA" w:rsidRDefault="00A837BA" w:rsidP="00A837BA">
            <w:pPr>
              <w:pStyle w:val="BodyText"/>
              <w:rPr>
                <w:rFonts w:cs="Arial"/>
              </w:rPr>
            </w:pPr>
          </w:p>
        </w:tc>
        <w:tc>
          <w:tcPr>
            <w:tcW w:w="731" w:type="dxa"/>
          </w:tcPr>
          <w:p w14:paraId="54D4E624" w14:textId="77777777" w:rsidR="00A837BA" w:rsidRDefault="00A837BA" w:rsidP="00A837BA">
            <w:pPr>
              <w:pStyle w:val="BodyText"/>
              <w:rPr>
                <w:rFonts w:cs="Arial"/>
              </w:rPr>
            </w:pPr>
          </w:p>
        </w:tc>
        <w:tc>
          <w:tcPr>
            <w:tcW w:w="731" w:type="dxa"/>
          </w:tcPr>
          <w:p w14:paraId="54D4E625" w14:textId="77777777" w:rsidR="00A837BA" w:rsidRDefault="00A837BA" w:rsidP="00A837BA">
            <w:pPr>
              <w:pStyle w:val="BodyText"/>
              <w:rPr>
                <w:rFonts w:cs="Arial"/>
              </w:rPr>
            </w:pPr>
          </w:p>
        </w:tc>
        <w:tc>
          <w:tcPr>
            <w:tcW w:w="732" w:type="dxa"/>
          </w:tcPr>
          <w:p w14:paraId="54D4E626" w14:textId="77777777" w:rsidR="00A837BA" w:rsidRDefault="00A837BA" w:rsidP="00A837BA">
            <w:pPr>
              <w:pStyle w:val="BodyText"/>
              <w:rPr>
                <w:rFonts w:cs="Arial"/>
              </w:rPr>
            </w:pPr>
          </w:p>
        </w:tc>
      </w:tr>
      <w:tr w:rsidR="00A837BA" w14:paraId="54D4E639" w14:textId="77777777" w:rsidTr="00A837BA">
        <w:trPr>
          <w:cantSplit/>
          <w:trHeight w:val="368"/>
        </w:trPr>
        <w:tc>
          <w:tcPr>
            <w:tcW w:w="2880" w:type="dxa"/>
            <w:vAlign w:val="center"/>
          </w:tcPr>
          <w:p w14:paraId="54D4E628" w14:textId="77777777" w:rsidR="00A837BA" w:rsidRDefault="00A837BA" w:rsidP="00A837BA">
            <w:pPr>
              <w:pStyle w:val="BodyText"/>
              <w:rPr>
                <w:rFonts w:cs="Arial"/>
                <w:b/>
                <w:bCs/>
                <w:i/>
                <w:iCs/>
                <w:spacing w:val="-2"/>
              </w:rPr>
            </w:pPr>
            <w:r>
              <w:rPr>
                <w:rFonts w:cs="Arial"/>
                <w:b/>
                <w:bCs/>
                <w:i/>
                <w:iCs/>
                <w:spacing w:val="-2"/>
              </w:rPr>
              <w:t>Driver protection</w:t>
            </w:r>
          </w:p>
        </w:tc>
        <w:tc>
          <w:tcPr>
            <w:tcW w:w="731" w:type="dxa"/>
            <w:vAlign w:val="center"/>
          </w:tcPr>
          <w:p w14:paraId="54D4E629"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62A"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62B" w14:textId="77777777" w:rsidR="00A837BA" w:rsidRDefault="00A837BA" w:rsidP="00A837BA">
            <w:pPr>
              <w:pStyle w:val="BodyText"/>
              <w:jc w:val="center"/>
              <w:rPr>
                <w:rFonts w:cs="Arial"/>
                <w:b/>
                <w:bCs/>
                <w:i/>
                <w:iCs/>
              </w:rPr>
            </w:pPr>
            <w:r>
              <w:rPr>
                <w:rFonts w:cs="Arial"/>
                <w:b/>
                <w:bCs/>
                <w:i/>
                <w:iCs/>
              </w:rPr>
              <w:t>OK</w:t>
            </w:r>
          </w:p>
        </w:tc>
        <w:tc>
          <w:tcPr>
            <w:tcW w:w="732" w:type="dxa"/>
            <w:vAlign w:val="center"/>
          </w:tcPr>
          <w:p w14:paraId="54D4E62C"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62D" w14:textId="77777777" w:rsidR="00A837BA" w:rsidRDefault="00A837BA" w:rsidP="00A837BA">
            <w:pPr>
              <w:pStyle w:val="BodyText"/>
              <w:jc w:val="center"/>
              <w:rPr>
                <w:rFonts w:cs="Arial"/>
                <w:b/>
                <w:bCs/>
                <w:i/>
                <w:iCs/>
              </w:rPr>
            </w:pPr>
            <w:r>
              <w:rPr>
                <w:rFonts w:cs="Arial"/>
                <w:b/>
                <w:bCs/>
                <w:i/>
                <w:iCs/>
              </w:rPr>
              <w:t>OK</w:t>
            </w:r>
          </w:p>
        </w:tc>
        <w:tc>
          <w:tcPr>
            <w:tcW w:w="731" w:type="dxa"/>
          </w:tcPr>
          <w:p w14:paraId="54D4E62E" w14:textId="77777777" w:rsidR="00A837BA" w:rsidRDefault="00A837BA" w:rsidP="00A837BA">
            <w:pPr>
              <w:pStyle w:val="BodyText"/>
              <w:rPr>
                <w:rFonts w:cs="Arial"/>
              </w:rPr>
            </w:pPr>
          </w:p>
        </w:tc>
        <w:tc>
          <w:tcPr>
            <w:tcW w:w="731" w:type="dxa"/>
          </w:tcPr>
          <w:p w14:paraId="54D4E62F" w14:textId="77777777" w:rsidR="00A837BA" w:rsidRDefault="00A837BA" w:rsidP="00A837BA">
            <w:pPr>
              <w:pStyle w:val="BodyText"/>
              <w:rPr>
                <w:rFonts w:cs="Arial"/>
              </w:rPr>
            </w:pPr>
          </w:p>
        </w:tc>
        <w:tc>
          <w:tcPr>
            <w:tcW w:w="732" w:type="dxa"/>
          </w:tcPr>
          <w:p w14:paraId="54D4E630" w14:textId="77777777" w:rsidR="00A837BA" w:rsidRDefault="00A837BA" w:rsidP="00A837BA">
            <w:pPr>
              <w:pStyle w:val="BodyText"/>
              <w:rPr>
                <w:rFonts w:cs="Arial"/>
              </w:rPr>
            </w:pPr>
          </w:p>
        </w:tc>
        <w:tc>
          <w:tcPr>
            <w:tcW w:w="731" w:type="dxa"/>
          </w:tcPr>
          <w:p w14:paraId="54D4E631" w14:textId="77777777" w:rsidR="00A837BA" w:rsidRDefault="00A837BA" w:rsidP="00A837BA">
            <w:pPr>
              <w:pStyle w:val="BodyText"/>
              <w:rPr>
                <w:rFonts w:cs="Arial"/>
              </w:rPr>
            </w:pPr>
          </w:p>
        </w:tc>
        <w:tc>
          <w:tcPr>
            <w:tcW w:w="731" w:type="dxa"/>
          </w:tcPr>
          <w:p w14:paraId="54D4E632" w14:textId="77777777" w:rsidR="00A837BA" w:rsidRDefault="00A837BA" w:rsidP="00A837BA">
            <w:pPr>
              <w:pStyle w:val="BodyText"/>
              <w:rPr>
                <w:rFonts w:cs="Arial"/>
              </w:rPr>
            </w:pPr>
          </w:p>
        </w:tc>
        <w:tc>
          <w:tcPr>
            <w:tcW w:w="731" w:type="dxa"/>
          </w:tcPr>
          <w:p w14:paraId="54D4E633" w14:textId="77777777" w:rsidR="00A837BA" w:rsidRDefault="00A837BA" w:rsidP="00A837BA">
            <w:pPr>
              <w:pStyle w:val="BodyText"/>
              <w:rPr>
                <w:rFonts w:cs="Arial"/>
              </w:rPr>
            </w:pPr>
          </w:p>
        </w:tc>
        <w:tc>
          <w:tcPr>
            <w:tcW w:w="732" w:type="dxa"/>
          </w:tcPr>
          <w:p w14:paraId="54D4E634" w14:textId="77777777" w:rsidR="00A837BA" w:rsidRDefault="00A837BA" w:rsidP="00A837BA">
            <w:pPr>
              <w:pStyle w:val="BodyText"/>
              <w:rPr>
                <w:rFonts w:cs="Arial"/>
              </w:rPr>
            </w:pPr>
          </w:p>
        </w:tc>
        <w:tc>
          <w:tcPr>
            <w:tcW w:w="731" w:type="dxa"/>
          </w:tcPr>
          <w:p w14:paraId="54D4E635" w14:textId="77777777" w:rsidR="00A837BA" w:rsidRDefault="00A837BA" w:rsidP="00A837BA">
            <w:pPr>
              <w:pStyle w:val="BodyText"/>
              <w:rPr>
                <w:rFonts w:cs="Arial"/>
              </w:rPr>
            </w:pPr>
          </w:p>
        </w:tc>
        <w:tc>
          <w:tcPr>
            <w:tcW w:w="731" w:type="dxa"/>
          </w:tcPr>
          <w:p w14:paraId="54D4E636" w14:textId="77777777" w:rsidR="00A837BA" w:rsidRDefault="00A837BA" w:rsidP="00A837BA">
            <w:pPr>
              <w:pStyle w:val="BodyText"/>
              <w:rPr>
                <w:rFonts w:cs="Arial"/>
              </w:rPr>
            </w:pPr>
          </w:p>
        </w:tc>
        <w:tc>
          <w:tcPr>
            <w:tcW w:w="731" w:type="dxa"/>
          </w:tcPr>
          <w:p w14:paraId="54D4E637" w14:textId="77777777" w:rsidR="00A837BA" w:rsidRDefault="00A837BA" w:rsidP="00A837BA">
            <w:pPr>
              <w:pStyle w:val="BodyText"/>
              <w:rPr>
                <w:rFonts w:cs="Arial"/>
              </w:rPr>
            </w:pPr>
          </w:p>
        </w:tc>
        <w:tc>
          <w:tcPr>
            <w:tcW w:w="732" w:type="dxa"/>
          </w:tcPr>
          <w:p w14:paraId="54D4E638" w14:textId="77777777" w:rsidR="00A837BA" w:rsidRDefault="00A837BA" w:rsidP="00A837BA">
            <w:pPr>
              <w:pStyle w:val="BodyText"/>
              <w:rPr>
                <w:rFonts w:cs="Arial"/>
              </w:rPr>
            </w:pPr>
          </w:p>
        </w:tc>
      </w:tr>
      <w:tr w:rsidR="00A837BA" w14:paraId="54D4E64B" w14:textId="77777777" w:rsidTr="00A837BA">
        <w:trPr>
          <w:cantSplit/>
          <w:trHeight w:val="369"/>
        </w:trPr>
        <w:tc>
          <w:tcPr>
            <w:tcW w:w="2880" w:type="dxa"/>
            <w:vAlign w:val="center"/>
          </w:tcPr>
          <w:p w14:paraId="54D4E63A" w14:textId="77777777" w:rsidR="00A837BA" w:rsidRDefault="00A837BA" w:rsidP="00A837BA">
            <w:pPr>
              <w:pStyle w:val="BodyText"/>
              <w:rPr>
                <w:rFonts w:cs="Arial"/>
                <w:b/>
                <w:bCs/>
                <w:i/>
                <w:iCs/>
                <w:spacing w:val="-2"/>
              </w:rPr>
            </w:pPr>
          </w:p>
        </w:tc>
        <w:tc>
          <w:tcPr>
            <w:tcW w:w="731" w:type="dxa"/>
            <w:vAlign w:val="center"/>
          </w:tcPr>
          <w:p w14:paraId="54D4E63B" w14:textId="77777777" w:rsidR="00A837BA" w:rsidRDefault="00A837BA" w:rsidP="00A837BA">
            <w:pPr>
              <w:pStyle w:val="BodyText"/>
              <w:rPr>
                <w:rFonts w:cs="Arial"/>
                <w:b/>
                <w:bCs/>
                <w:i/>
                <w:iCs/>
              </w:rPr>
            </w:pPr>
          </w:p>
        </w:tc>
        <w:tc>
          <w:tcPr>
            <w:tcW w:w="731" w:type="dxa"/>
            <w:vAlign w:val="center"/>
          </w:tcPr>
          <w:p w14:paraId="54D4E63C" w14:textId="77777777" w:rsidR="00A837BA" w:rsidRDefault="00A837BA" w:rsidP="00A837BA">
            <w:pPr>
              <w:pStyle w:val="BodyText"/>
              <w:rPr>
                <w:rFonts w:cs="Arial"/>
                <w:b/>
                <w:bCs/>
                <w:i/>
                <w:iCs/>
              </w:rPr>
            </w:pPr>
          </w:p>
        </w:tc>
        <w:tc>
          <w:tcPr>
            <w:tcW w:w="731" w:type="dxa"/>
            <w:vAlign w:val="center"/>
          </w:tcPr>
          <w:p w14:paraId="54D4E63D" w14:textId="77777777" w:rsidR="00A837BA" w:rsidRDefault="00A837BA" w:rsidP="00A837BA">
            <w:pPr>
              <w:pStyle w:val="BodyText"/>
              <w:rPr>
                <w:rFonts w:cs="Arial"/>
                <w:b/>
                <w:bCs/>
                <w:i/>
                <w:iCs/>
              </w:rPr>
            </w:pPr>
          </w:p>
        </w:tc>
        <w:tc>
          <w:tcPr>
            <w:tcW w:w="732" w:type="dxa"/>
            <w:vAlign w:val="center"/>
          </w:tcPr>
          <w:p w14:paraId="54D4E63E" w14:textId="77777777" w:rsidR="00A837BA" w:rsidRDefault="00A837BA" w:rsidP="00A837BA">
            <w:pPr>
              <w:pStyle w:val="BodyText"/>
              <w:rPr>
                <w:rFonts w:cs="Arial"/>
                <w:b/>
                <w:bCs/>
                <w:i/>
                <w:iCs/>
              </w:rPr>
            </w:pPr>
          </w:p>
        </w:tc>
        <w:tc>
          <w:tcPr>
            <w:tcW w:w="731" w:type="dxa"/>
            <w:vAlign w:val="center"/>
          </w:tcPr>
          <w:p w14:paraId="54D4E63F" w14:textId="77777777" w:rsidR="00A837BA" w:rsidRDefault="00A837BA" w:rsidP="00A837BA">
            <w:pPr>
              <w:pStyle w:val="BodyText"/>
              <w:rPr>
                <w:rFonts w:cs="Arial"/>
                <w:b/>
                <w:bCs/>
                <w:i/>
                <w:iCs/>
              </w:rPr>
            </w:pPr>
          </w:p>
        </w:tc>
        <w:tc>
          <w:tcPr>
            <w:tcW w:w="731" w:type="dxa"/>
          </w:tcPr>
          <w:p w14:paraId="54D4E640" w14:textId="77777777" w:rsidR="00A837BA" w:rsidRDefault="00A837BA" w:rsidP="00A837BA">
            <w:pPr>
              <w:pStyle w:val="BodyText"/>
              <w:rPr>
                <w:rFonts w:cs="Arial"/>
              </w:rPr>
            </w:pPr>
          </w:p>
        </w:tc>
        <w:tc>
          <w:tcPr>
            <w:tcW w:w="731" w:type="dxa"/>
          </w:tcPr>
          <w:p w14:paraId="54D4E641" w14:textId="77777777" w:rsidR="00A837BA" w:rsidRDefault="00A837BA" w:rsidP="00A837BA">
            <w:pPr>
              <w:pStyle w:val="BodyText"/>
              <w:rPr>
                <w:rFonts w:cs="Arial"/>
              </w:rPr>
            </w:pPr>
          </w:p>
        </w:tc>
        <w:tc>
          <w:tcPr>
            <w:tcW w:w="732" w:type="dxa"/>
          </w:tcPr>
          <w:p w14:paraId="54D4E642" w14:textId="77777777" w:rsidR="00A837BA" w:rsidRDefault="00A837BA" w:rsidP="00A837BA">
            <w:pPr>
              <w:pStyle w:val="BodyText"/>
              <w:rPr>
                <w:rFonts w:cs="Arial"/>
              </w:rPr>
            </w:pPr>
          </w:p>
        </w:tc>
        <w:tc>
          <w:tcPr>
            <w:tcW w:w="731" w:type="dxa"/>
          </w:tcPr>
          <w:p w14:paraId="54D4E643" w14:textId="77777777" w:rsidR="00A837BA" w:rsidRDefault="00A837BA" w:rsidP="00A837BA">
            <w:pPr>
              <w:pStyle w:val="BodyText"/>
              <w:rPr>
                <w:rFonts w:cs="Arial"/>
              </w:rPr>
            </w:pPr>
          </w:p>
        </w:tc>
        <w:tc>
          <w:tcPr>
            <w:tcW w:w="731" w:type="dxa"/>
          </w:tcPr>
          <w:p w14:paraId="54D4E644" w14:textId="77777777" w:rsidR="00A837BA" w:rsidRDefault="00A837BA" w:rsidP="00A837BA">
            <w:pPr>
              <w:pStyle w:val="BodyText"/>
              <w:rPr>
                <w:rFonts w:cs="Arial"/>
              </w:rPr>
            </w:pPr>
          </w:p>
        </w:tc>
        <w:tc>
          <w:tcPr>
            <w:tcW w:w="731" w:type="dxa"/>
          </w:tcPr>
          <w:p w14:paraId="54D4E645" w14:textId="77777777" w:rsidR="00A837BA" w:rsidRDefault="00A837BA" w:rsidP="00A837BA">
            <w:pPr>
              <w:pStyle w:val="BodyText"/>
              <w:rPr>
                <w:rFonts w:cs="Arial"/>
              </w:rPr>
            </w:pPr>
          </w:p>
        </w:tc>
        <w:tc>
          <w:tcPr>
            <w:tcW w:w="732" w:type="dxa"/>
          </w:tcPr>
          <w:p w14:paraId="54D4E646" w14:textId="77777777" w:rsidR="00A837BA" w:rsidRDefault="00A837BA" w:rsidP="00A837BA">
            <w:pPr>
              <w:pStyle w:val="BodyText"/>
              <w:rPr>
                <w:rFonts w:cs="Arial"/>
              </w:rPr>
            </w:pPr>
          </w:p>
        </w:tc>
        <w:tc>
          <w:tcPr>
            <w:tcW w:w="731" w:type="dxa"/>
          </w:tcPr>
          <w:p w14:paraId="54D4E647" w14:textId="77777777" w:rsidR="00A837BA" w:rsidRDefault="00A837BA" w:rsidP="00A837BA">
            <w:pPr>
              <w:pStyle w:val="BodyText"/>
              <w:rPr>
                <w:rFonts w:cs="Arial"/>
              </w:rPr>
            </w:pPr>
          </w:p>
        </w:tc>
        <w:tc>
          <w:tcPr>
            <w:tcW w:w="731" w:type="dxa"/>
          </w:tcPr>
          <w:p w14:paraId="54D4E648" w14:textId="77777777" w:rsidR="00A837BA" w:rsidRDefault="00A837BA" w:rsidP="00A837BA">
            <w:pPr>
              <w:pStyle w:val="BodyText"/>
              <w:rPr>
                <w:rFonts w:cs="Arial"/>
              </w:rPr>
            </w:pPr>
          </w:p>
        </w:tc>
        <w:tc>
          <w:tcPr>
            <w:tcW w:w="731" w:type="dxa"/>
          </w:tcPr>
          <w:p w14:paraId="54D4E649" w14:textId="77777777" w:rsidR="00A837BA" w:rsidRDefault="00A837BA" w:rsidP="00A837BA">
            <w:pPr>
              <w:pStyle w:val="BodyText"/>
              <w:rPr>
                <w:rFonts w:cs="Arial"/>
              </w:rPr>
            </w:pPr>
          </w:p>
        </w:tc>
        <w:tc>
          <w:tcPr>
            <w:tcW w:w="732" w:type="dxa"/>
          </w:tcPr>
          <w:p w14:paraId="54D4E64A" w14:textId="77777777" w:rsidR="00A837BA" w:rsidRDefault="00A837BA" w:rsidP="00A837BA">
            <w:pPr>
              <w:pStyle w:val="BodyText"/>
              <w:rPr>
                <w:rFonts w:cs="Arial"/>
              </w:rPr>
            </w:pPr>
          </w:p>
        </w:tc>
      </w:tr>
      <w:tr w:rsidR="00A837BA" w14:paraId="54D4E65D" w14:textId="77777777" w:rsidTr="00A837BA">
        <w:trPr>
          <w:cantSplit/>
          <w:trHeight w:val="368"/>
        </w:trPr>
        <w:tc>
          <w:tcPr>
            <w:tcW w:w="2880" w:type="dxa"/>
            <w:vAlign w:val="center"/>
          </w:tcPr>
          <w:p w14:paraId="54D4E64C" w14:textId="77777777" w:rsidR="00A837BA" w:rsidRDefault="00A837BA" w:rsidP="00A837BA">
            <w:pPr>
              <w:pStyle w:val="BodyText"/>
              <w:rPr>
                <w:rFonts w:cs="Arial"/>
                <w:b/>
                <w:bCs/>
                <w:i/>
                <w:iCs/>
                <w:spacing w:val="-2"/>
              </w:rPr>
            </w:pPr>
          </w:p>
        </w:tc>
        <w:tc>
          <w:tcPr>
            <w:tcW w:w="731" w:type="dxa"/>
            <w:vAlign w:val="center"/>
          </w:tcPr>
          <w:p w14:paraId="54D4E64D" w14:textId="77777777" w:rsidR="00A837BA" w:rsidRDefault="00A837BA" w:rsidP="00A837BA">
            <w:pPr>
              <w:pStyle w:val="BodyText"/>
              <w:rPr>
                <w:rFonts w:cs="Arial"/>
                <w:b/>
                <w:bCs/>
                <w:i/>
                <w:iCs/>
              </w:rPr>
            </w:pPr>
          </w:p>
        </w:tc>
        <w:tc>
          <w:tcPr>
            <w:tcW w:w="731" w:type="dxa"/>
            <w:vAlign w:val="center"/>
          </w:tcPr>
          <w:p w14:paraId="54D4E64E" w14:textId="77777777" w:rsidR="00A837BA" w:rsidRDefault="00A837BA" w:rsidP="00A837BA">
            <w:pPr>
              <w:pStyle w:val="BodyText"/>
              <w:rPr>
                <w:rFonts w:cs="Arial"/>
                <w:b/>
                <w:bCs/>
                <w:i/>
                <w:iCs/>
              </w:rPr>
            </w:pPr>
          </w:p>
        </w:tc>
        <w:tc>
          <w:tcPr>
            <w:tcW w:w="731" w:type="dxa"/>
            <w:vAlign w:val="center"/>
          </w:tcPr>
          <w:p w14:paraId="54D4E64F" w14:textId="77777777" w:rsidR="00A837BA" w:rsidRDefault="00A837BA" w:rsidP="00A837BA">
            <w:pPr>
              <w:pStyle w:val="BodyText"/>
              <w:rPr>
                <w:rFonts w:cs="Arial"/>
                <w:b/>
                <w:bCs/>
                <w:i/>
                <w:iCs/>
              </w:rPr>
            </w:pPr>
          </w:p>
        </w:tc>
        <w:tc>
          <w:tcPr>
            <w:tcW w:w="732" w:type="dxa"/>
            <w:vAlign w:val="center"/>
          </w:tcPr>
          <w:p w14:paraId="54D4E650" w14:textId="77777777" w:rsidR="00A837BA" w:rsidRDefault="00A837BA" w:rsidP="00A837BA">
            <w:pPr>
              <w:pStyle w:val="BodyText"/>
              <w:rPr>
                <w:rFonts w:cs="Arial"/>
                <w:b/>
                <w:bCs/>
                <w:i/>
                <w:iCs/>
              </w:rPr>
            </w:pPr>
          </w:p>
        </w:tc>
        <w:tc>
          <w:tcPr>
            <w:tcW w:w="731" w:type="dxa"/>
            <w:vAlign w:val="center"/>
          </w:tcPr>
          <w:p w14:paraId="54D4E651" w14:textId="77777777" w:rsidR="00A837BA" w:rsidRDefault="00A837BA" w:rsidP="00A837BA">
            <w:pPr>
              <w:pStyle w:val="BodyText"/>
              <w:rPr>
                <w:rFonts w:cs="Arial"/>
                <w:b/>
                <w:bCs/>
                <w:i/>
                <w:iCs/>
              </w:rPr>
            </w:pPr>
          </w:p>
        </w:tc>
        <w:tc>
          <w:tcPr>
            <w:tcW w:w="731" w:type="dxa"/>
          </w:tcPr>
          <w:p w14:paraId="54D4E652" w14:textId="77777777" w:rsidR="00A837BA" w:rsidRDefault="00A837BA" w:rsidP="00A837BA">
            <w:pPr>
              <w:pStyle w:val="BodyText"/>
              <w:rPr>
                <w:rFonts w:cs="Arial"/>
              </w:rPr>
            </w:pPr>
          </w:p>
        </w:tc>
        <w:tc>
          <w:tcPr>
            <w:tcW w:w="731" w:type="dxa"/>
          </w:tcPr>
          <w:p w14:paraId="54D4E653" w14:textId="77777777" w:rsidR="00A837BA" w:rsidRDefault="00A837BA" w:rsidP="00A837BA">
            <w:pPr>
              <w:pStyle w:val="BodyText"/>
              <w:rPr>
                <w:rFonts w:cs="Arial"/>
              </w:rPr>
            </w:pPr>
          </w:p>
        </w:tc>
        <w:tc>
          <w:tcPr>
            <w:tcW w:w="732" w:type="dxa"/>
          </w:tcPr>
          <w:p w14:paraId="54D4E654" w14:textId="77777777" w:rsidR="00A837BA" w:rsidRDefault="00A837BA" w:rsidP="00A837BA">
            <w:pPr>
              <w:pStyle w:val="BodyText"/>
              <w:rPr>
                <w:rFonts w:cs="Arial"/>
              </w:rPr>
            </w:pPr>
          </w:p>
        </w:tc>
        <w:tc>
          <w:tcPr>
            <w:tcW w:w="731" w:type="dxa"/>
          </w:tcPr>
          <w:p w14:paraId="54D4E655" w14:textId="77777777" w:rsidR="00A837BA" w:rsidRDefault="00A837BA" w:rsidP="00A837BA">
            <w:pPr>
              <w:pStyle w:val="BodyText"/>
              <w:rPr>
                <w:rFonts w:cs="Arial"/>
              </w:rPr>
            </w:pPr>
          </w:p>
        </w:tc>
        <w:tc>
          <w:tcPr>
            <w:tcW w:w="731" w:type="dxa"/>
          </w:tcPr>
          <w:p w14:paraId="54D4E656" w14:textId="77777777" w:rsidR="00A837BA" w:rsidRDefault="00A837BA" w:rsidP="00A837BA">
            <w:pPr>
              <w:pStyle w:val="BodyText"/>
              <w:rPr>
                <w:rFonts w:cs="Arial"/>
              </w:rPr>
            </w:pPr>
          </w:p>
        </w:tc>
        <w:tc>
          <w:tcPr>
            <w:tcW w:w="731" w:type="dxa"/>
          </w:tcPr>
          <w:p w14:paraId="54D4E657" w14:textId="77777777" w:rsidR="00A837BA" w:rsidRDefault="00A837BA" w:rsidP="00A837BA">
            <w:pPr>
              <w:pStyle w:val="BodyText"/>
              <w:rPr>
                <w:rFonts w:cs="Arial"/>
              </w:rPr>
            </w:pPr>
          </w:p>
        </w:tc>
        <w:tc>
          <w:tcPr>
            <w:tcW w:w="732" w:type="dxa"/>
          </w:tcPr>
          <w:p w14:paraId="54D4E658" w14:textId="77777777" w:rsidR="00A837BA" w:rsidRDefault="00A837BA" w:rsidP="00A837BA">
            <w:pPr>
              <w:pStyle w:val="BodyText"/>
              <w:rPr>
                <w:rFonts w:cs="Arial"/>
              </w:rPr>
            </w:pPr>
          </w:p>
        </w:tc>
        <w:tc>
          <w:tcPr>
            <w:tcW w:w="731" w:type="dxa"/>
          </w:tcPr>
          <w:p w14:paraId="54D4E659" w14:textId="77777777" w:rsidR="00A837BA" w:rsidRDefault="00A837BA" w:rsidP="00A837BA">
            <w:pPr>
              <w:pStyle w:val="BodyText"/>
              <w:rPr>
                <w:rFonts w:cs="Arial"/>
              </w:rPr>
            </w:pPr>
          </w:p>
        </w:tc>
        <w:tc>
          <w:tcPr>
            <w:tcW w:w="731" w:type="dxa"/>
          </w:tcPr>
          <w:p w14:paraId="54D4E65A" w14:textId="77777777" w:rsidR="00A837BA" w:rsidRDefault="00A837BA" w:rsidP="00A837BA">
            <w:pPr>
              <w:pStyle w:val="BodyText"/>
              <w:rPr>
                <w:rFonts w:cs="Arial"/>
              </w:rPr>
            </w:pPr>
          </w:p>
        </w:tc>
        <w:tc>
          <w:tcPr>
            <w:tcW w:w="731" w:type="dxa"/>
          </w:tcPr>
          <w:p w14:paraId="54D4E65B" w14:textId="77777777" w:rsidR="00A837BA" w:rsidRDefault="00A837BA" w:rsidP="00A837BA">
            <w:pPr>
              <w:pStyle w:val="BodyText"/>
              <w:rPr>
                <w:rFonts w:cs="Arial"/>
              </w:rPr>
            </w:pPr>
          </w:p>
        </w:tc>
        <w:tc>
          <w:tcPr>
            <w:tcW w:w="732" w:type="dxa"/>
          </w:tcPr>
          <w:p w14:paraId="54D4E65C" w14:textId="77777777" w:rsidR="00A837BA" w:rsidRDefault="00A837BA" w:rsidP="00A837BA">
            <w:pPr>
              <w:pStyle w:val="BodyText"/>
              <w:rPr>
                <w:rFonts w:cs="Arial"/>
              </w:rPr>
            </w:pPr>
          </w:p>
        </w:tc>
      </w:tr>
      <w:tr w:rsidR="00A837BA" w14:paraId="54D4E66F" w14:textId="77777777" w:rsidTr="00A837BA">
        <w:trPr>
          <w:cantSplit/>
          <w:trHeight w:val="369"/>
        </w:trPr>
        <w:tc>
          <w:tcPr>
            <w:tcW w:w="2880" w:type="dxa"/>
            <w:vAlign w:val="center"/>
          </w:tcPr>
          <w:p w14:paraId="54D4E65E" w14:textId="77777777" w:rsidR="00A837BA" w:rsidRDefault="00A837BA" w:rsidP="00A837BA">
            <w:pPr>
              <w:pStyle w:val="BodyText"/>
              <w:rPr>
                <w:rFonts w:cs="Arial"/>
                <w:b/>
                <w:bCs/>
                <w:i/>
                <w:iCs/>
                <w:spacing w:val="-2"/>
              </w:rPr>
            </w:pPr>
          </w:p>
        </w:tc>
        <w:tc>
          <w:tcPr>
            <w:tcW w:w="731" w:type="dxa"/>
            <w:vAlign w:val="center"/>
          </w:tcPr>
          <w:p w14:paraId="54D4E65F" w14:textId="77777777" w:rsidR="00A837BA" w:rsidRDefault="00A837BA" w:rsidP="00A837BA">
            <w:pPr>
              <w:pStyle w:val="BodyText"/>
              <w:rPr>
                <w:rFonts w:cs="Arial"/>
                <w:b/>
                <w:bCs/>
                <w:i/>
                <w:iCs/>
              </w:rPr>
            </w:pPr>
          </w:p>
        </w:tc>
        <w:tc>
          <w:tcPr>
            <w:tcW w:w="731" w:type="dxa"/>
            <w:vAlign w:val="center"/>
          </w:tcPr>
          <w:p w14:paraId="54D4E660" w14:textId="77777777" w:rsidR="00A837BA" w:rsidRDefault="00A837BA" w:rsidP="00A837BA">
            <w:pPr>
              <w:pStyle w:val="BodyText"/>
              <w:rPr>
                <w:rFonts w:cs="Arial"/>
                <w:b/>
                <w:bCs/>
                <w:i/>
                <w:iCs/>
              </w:rPr>
            </w:pPr>
          </w:p>
        </w:tc>
        <w:tc>
          <w:tcPr>
            <w:tcW w:w="731" w:type="dxa"/>
            <w:vAlign w:val="center"/>
          </w:tcPr>
          <w:p w14:paraId="54D4E661" w14:textId="77777777" w:rsidR="00A837BA" w:rsidRDefault="00A837BA" w:rsidP="00A837BA">
            <w:pPr>
              <w:pStyle w:val="BodyText"/>
              <w:rPr>
                <w:rFonts w:cs="Arial"/>
                <w:b/>
                <w:bCs/>
                <w:i/>
                <w:iCs/>
              </w:rPr>
            </w:pPr>
          </w:p>
        </w:tc>
        <w:tc>
          <w:tcPr>
            <w:tcW w:w="732" w:type="dxa"/>
            <w:vAlign w:val="center"/>
          </w:tcPr>
          <w:p w14:paraId="54D4E662" w14:textId="77777777" w:rsidR="00A837BA" w:rsidRDefault="00A837BA" w:rsidP="00A837BA">
            <w:pPr>
              <w:pStyle w:val="BodyText"/>
              <w:rPr>
                <w:rFonts w:cs="Arial"/>
                <w:b/>
                <w:bCs/>
                <w:i/>
                <w:iCs/>
              </w:rPr>
            </w:pPr>
          </w:p>
        </w:tc>
        <w:tc>
          <w:tcPr>
            <w:tcW w:w="731" w:type="dxa"/>
            <w:vAlign w:val="center"/>
          </w:tcPr>
          <w:p w14:paraId="54D4E663" w14:textId="77777777" w:rsidR="00A837BA" w:rsidRDefault="00A837BA" w:rsidP="00A837BA">
            <w:pPr>
              <w:pStyle w:val="BodyText"/>
              <w:rPr>
                <w:rFonts w:cs="Arial"/>
                <w:b/>
                <w:bCs/>
                <w:i/>
                <w:iCs/>
              </w:rPr>
            </w:pPr>
          </w:p>
        </w:tc>
        <w:tc>
          <w:tcPr>
            <w:tcW w:w="731" w:type="dxa"/>
          </w:tcPr>
          <w:p w14:paraId="54D4E664" w14:textId="77777777" w:rsidR="00A837BA" w:rsidRDefault="00A837BA" w:rsidP="00A837BA">
            <w:pPr>
              <w:pStyle w:val="BodyText"/>
              <w:rPr>
                <w:rFonts w:cs="Arial"/>
              </w:rPr>
            </w:pPr>
          </w:p>
        </w:tc>
        <w:tc>
          <w:tcPr>
            <w:tcW w:w="731" w:type="dxa"/>
          </w:tcPr>
          <w:p w14:paraId="54D4E665" w14:textId="77777777" w:rsidR="00A837BA" w:rsidRDefault="00A837BA" w:rsidP="00A837BA">
            <w:pPr>
              <w:pStyle w:val="BodyText"/>
              <w:rPr>
                <w:rFonts w:cs="Arial"/>
              </w:rPr>
            </w:pPr>
          </w:p>
        </w:tc>
        <w:tc>
          <w:tcPr>
            <w:tcW w:w="732" w:type="dxa"/>
          </w:tcPr>
          <w:p w14:paraId="54D4E666" w14:textId="77777777" w:rsidR="00A837BA" w:rsidRDefault="00A837BA" w:rsidP="00A837BA">
            <w:pPr>
              <w:pStyle w:val="BodyText"/>
              <w:rPr>
                <w:rFonts w:cs="Arial"/>
              </w:rPr>
            </w:pPr>
          </w:p>
        </w:tc>
        <w:tc>
          <w:tcPr>
            <w:tcW w:w="731" w:type="dxa"/>
          </w:tcPr>
          <w:p w14:paraId="54D4E667" w14:textId="77777777" w:rsidR="00A837BA" w:rsidRDefault="00A837BA" w:rsidP="00A837BA">
            <w:pPr>
              <w:pStyle w:val="BodyText"/>
              <w:rPr>
                <w:rFonts w:cs="Arial"/>
              </w:rPr>
            </w:pPr>
          </w:p>
        </w:tc>
        <w:tc>
          <w:tcPr>
            <w:tcW w:w="731" w:type="dxa"/>
          </w:tcPr>
          <w:p w14:paraId="54D4E668" w14:textId="77777777" w:rsidR="00A837BA" w:rsidRDefault="00A837BA" w:rsidP="00A837BA">
            <w:pPr>
              <w:pStyle w:val="BodyText"/>
              <w:rPr>
                <w:rFonts w:cs="Arial"/>
              </w:rPr>
            </w:pPr>
          </w:p>
        </w:tc>
        <w:tc>
          <w:tcPr>
            <w:tcW w:w="731" w:type="dxa"/>
          </w:tcPr>
          <w:p w14:paraId="54D4E669" w14:textId="77777777" w:rsidR="00A837BA" w:rsidRDefault="00A837BA" w:rsidP="00A837BA">
            <w:pPr>
              <w:pStyle w:val="BodyText"/>
              <w:rPr>
                <w:rFonts w:cs="Arial"/>
              </w:rPr>
            </w:pPr>
          </w:p>
        </w:tc>
        <w:tc>
          <w:tcPr>
            <w:tcW w:w="732" w:type="dxa"/>
          </w:tcPr>
          <w:p w14:paraId="54D4E66A" w14:textId="77777777" w:rsidR="00A837BA" w:rsidRDefault="00A837BA" w:rsidP="00A837BA">
            <w:pPr>
              <w:pStyle w:val="BodyText"/>
              <w:rPr>
                <w:rFonts w:cs="Arial"/>
              </w:rPr>
            </w:pPr>
          </w:p>
        </w:tc>
        <w:tc>
          <w:tcPr>
            <w:tcW w:w="731" w:type="dxa"/>
          </w:tcPr>
          <w:p w14:paraId="54D4E66B" w14:textId="77777777" w:rsidR="00A837BA" w:rsidRDefault="00A837BA" w:rsidP="00A837BA">
            <w:pPr>
              <w:pStyle w:val="BodyText"/>
              <w:rPr>
                <w:rFonts w:cs="Arial"/>
              </w:rPr>
            </w:pPr>
          </w:p>
        </w:tc>
        <w:tc>
          <w:tcPr>
            <w:tcW w:w="731" w:type="dxa"/>
          </w:tcPr>
          <w:p w14:paraId="54D4E66C" w14:textId="77777777" w:rsidR="00A837BA" w:rsidRDefault="00A837BA" w:rsidP="00A837BA">
            <w:pPr>
              <w:pStyle w:val="BodyText"/>
              <w:rPr>
                <w:rFonts w:cs="Arial"/>
              </w:rPr>
            </w:pPr>
          </w:p>
        </w:tc>
        <w:tc>
          <w:tcPr>
            <w:tcW w:w="731" w:type="dxa"/>
          </w:tcPr>
          <w:p w14:paraId="54D4E66D" w14:textId="77777777" w:rsidR="00A837BA" w:rsidRDefault="00A837BA" w:rsidP="00A837BA">
            <w:pPr>
              <w:pStyle w:val="BodyText"/>
              <w:rPr>
                <w:rFonts w:cs="Arial"/>
              </w:rPr>
            </w:pPr>
          </w:p>
        </w:tc>
        <w:tc>
          <w:tcPr>
            <w:tcW w:w="732" w:type="dxa"/>
          </w:tcPr>
          <w:p w14:paraId="54D4E66E" w14:textId="77777777" w:rsidR="00A837BA" w:rsidRDefault="00A837BA" w:rsidP="00A837BA">
            <w:pPr>
              <w:pStyle w:val="BodyText"/>
              <w:rPr>
                <w:rFonts w:cs="Arial"/>
              </w:rPr>
            </w:pPr>
          </w:p>
        </w:tc>
      </w:tr>
      <w:tr w:rsidR="00A837BA" w14:paraId="54D4E681" w14:textId="77777777" w:rsidTr="00A837BA">
        <w:trPr>
          <w:cantSplit/>
          <w:trHeight w:val="960"/>
        </w:trPr>
        <w:tc>
          <w:tcPr>
            <w:tcW w:w="2880" w:type="dxa"/>
            <w:vAlign w:val="center"/>
          </w:tcPr>
          <w:p w14:paraId="54D4E670" w14:textId="77777777" w:rsidR="00A837BA" w:rsidRDefault="00A837BA" w:rsidP="00A837BA">
            <w:pPr>
              <w:pStyle w:val="BodyText"/>
              <w:rPr>
                <w:rFonts w:cs="Arial"/>
              </w:rPr>
            </w:pPr>
            <w:r>
              <w:rPr>
                <w:rFonts w:cs="Arial"/>
              </w:rPr>
              <w:t>Signature</w:t>
            </w:r>
          </w:p>
        </w:tc>
        <w:tc>
          <w:tcPr>
            <w:tcW w:w="731" w:type="dxa"/>
            <w:vAlign w:val="center"/>
          </w:tcPr>
          <w:p w14:paraId="54D4E671" w14:textId="77777777" w:rsidR="00A837BA" w:rsidRDefault="00A837BA" w:rsidP="00A837BA">
            <w:pPr>
              <w:pStyle w:val="BodyText"/>
              <w:rPr>
                <w:rFonts w:cs="Arial"/>
                <w:b/>
                <w:bCs/>
                <w:i/>
                <w:iCs/>
              </w:rPr>
            </w:pPr>
            <w:r>
              <w:rPr>
                <w:rFonts w:cs="Arial"/>
                <w:b/>
                <w:bCs/>
                <w:i/>
                <w:iCs/>
              </w:rPr>
              <w:t>HB</w:t>
            </w:r>
          </w:p>
        </w:tc>
        <w:tc>
          <w:tcPr>
            <w:tcW w:w="731" w:type="dxa"/>
            <w:vAlign w:val="center"/>
          </w:tcPr>
          <w:p w14:paraId="54D4E672" w14:textId="77777777" w:rsidR="00A837BA" w:rsidRDefault="00A837BA" w:rsidP="00A837BA">
            <w:pPr>
              <w:pStyle w:val="BodyText"/>
              <w:rPr>
                <w:rFonts w:cs="Arial"/>
                <w:b/>
                <w:bCs/>
                <w:i/>
                <w:iCs/>
              </w:rPr>
            </w:pPr>
            <w:r>
              <w:rPr>
                <w:rFonts w:cs="Arial"/>
                <w:b/>
                <w:bCs/>
                <w:i/>
                <w:iCs/>
              </w:rPr>
              <w:t>HB</w:t>
            </w:r>
          </w:p>
        </w:tc>
        <w:tc>
          <w:tcPr>
            <w:tcW w:w="731" w:type="dxa"/>
            <w:vAlign w:val="center"/>
          </w:tcPr>
          <w:p w14:paraId="54D4E673" w14:textId="77777777" w:rsidR="00A837BA" w:rsidRDefault="00A837BA" w:rsidP="00A837BA">
            <w:pPr>
              <w:pStyle w:val="BodyText"/>
              <w:rPr>
                <w:rFonts w:cs="Arial"/>
                <w:b/>
                <w:bCs/>
                <w:i/>
                <w:iCs/>
              </w:rPr>
            </w:pPr>
            <w:r>
              <w:rPr>
                <w:rFonts w:cs="Arial"/>
                <w:b/>
                <w:bCs/>
                <w:i/>
                <w:iCs/>
              </w:rPr>
              <w:t>HB</w:t>
            </w:r>
          </w:p>
        </w:tc>
        <w:tc>
          <w:tcPr>
            <w:tcW w:w="732" w:type="dxa"/>
            <w:vAlign w:val="center"/>
          </w:tcPr>
          <w:p w14:paraId="54D4E674" w14:textId="77777777" w:rsidR="00A837BA" w:rsidRDefault="00A837BA" w:rsidP="00A837BA">
            <w:pPr>
              <w:pStyle w:val="BodyText"/>
              <w:rPr>
                <w:rFonts w:cs="Arial"/>
                <w:b/>
                <w:bCs/>
                <w:i/>
                <w:iCs/>
              </w:rPr>
            </w:pPr>
            <w:r>
              <w:rPr>
                <w:rFonts w:cs="Arial"/>
                <w:b/>
                <w:bCs/>
                <w:i/>
                <w:iCs/>
              </w:rPr>
              <w:t>HB</w:t>
            </w:r>
          </w:p>
        </w:tc>
        <w:tc>
          <w:tcPr>
            <w:tcW w:w="731" w:type="dxa"/>
            <w:vAlign w:val="center"/>
          </w:tcPr>
          <w:p w14:paraId="54D4E675" w14:textId="77777777" w:rsidR="00A837BA" w:rsidRDefault="00A837BA" w:rsidP="00A837BA">
            <w:pPr>
              <w:pStyle w:val="BodyText"/>
              <w:rPr>
                <w:rFonts w:cs="Arial"/>
                <w:b/>
                <w:bCs/>
                <w:i/>
                <w:iCs/>
              </w:rPr>
            </w:pPr>
            <w:r>
              <w:rPr>
                <w:rFonts w:cs="Arial"/>
                <w:b/>
                <w:bCs/>
                <w:i/>
                <w:iCs/>
              </w:rPr>
              <w:t>HB</w:t>
            </w:r>
          </w:p>
        </w:tc>
        <w:tc>
          <w:tcPr>
            <w:tcW w:w="731" w:type="dxa"/>
          </w:tcPr>
          <w:p w14:paraId="54D4E676" w14:textId="77777777" w:rsidR="00A837BA" w:rsidRDefault="00A837BA" w:rsidP="00A837BA">
            <w:pPr>
              <w:pStyle w:val="BodyText"/>
              <w:rPr>
                <w:rFonts w:cs="Arial"/>
              </w:rPr>
            </w:pPr>
          </w:p>
        </w:tc>
        <w:tc>
          <w:tcPr>
            <w:tcW w:w="731" w:type="dxa"/>
          </w:tcPr>
          <w:p w14:paraId="54D4E677" w14:textId="77777777" w:rsidR="00A837BA" w:rsidRDefault="00A837BA" w:rsidP="00A837BA">
            <w:pPr>
              <w:pStyle w:val="BodyText"/>
              <w:rPr>
                <w:rFonts w:cs="Arial"/>
              </w:rPr>
            </w:pPr>
          </w:p>
        </w:tc>
        <w:tc>
          <w:tcPr>
            <w:tcW w:w="732" w:type="dxa"/>
          </w:tcPr>
          <w:p w14:paraId="54D4E678" w14:textId="77777777" w:rsidR="00A837BA" w:rsidRDefault="00A837BA" w:rsidP="00A837BA">
            <w:pPr>
              <w:pStyle w:val="BodyText"/>
              <w:rPr>
                <w:rFonts w:cs="Arial"/>
              </w:rPr>
            </w:pPr>
          </w:p>
        </w:tc>
        <w:tc>
          <w:tcPr>
            <w:tcW w:w="731" w:type="dxa"/>
          </w:tcPr>
          <w:p w14:paraId="54D4E679" w14:textId="77777777" w:rsidR="00A837BA" w:rsidRDefault="00A837BA" w:rsidP="00A837BA">
            <w:pPr>
              <w:pStyle w:val="BodyText"/>
              <w:rPr>
                <w:rFonts w:cs="Arial"/>
              </w:rPr>
            </w:pPr>
          </w:p>
        </w:tc>
        <w:tc>
          <w:tcPr>
            <w:tcW w:w="731" w:type="dxa"/>
          </w:tcPr>
          <w:p w14:paraId="54D4E67A" w14:textId="77777777" w:rsidR="00A837BA" w:rsidRDefault="00A837BA" w:rsidP="00A837BA">
            <w:pPr>
              <w:pStyle w:val="BodyText"/>
              <w:rPr>
                <w:rFonts w:cs="Arial"/>
              </w:rPr>
            </w:pPr>
          </w:p>
        </w:tc>
        <w:tc>
          <w:tcPr>
            <w:tcW w:w="731" w:type="dxa"/>
          </w:tcPr>
          <w:p w14:paraId="54D4E67B" w14:textId="77777777" w:rsidR="00A837BA" w:rsidRDefault="00A837BA" w:rsidP="00A837BA">
            <w:pPr>
              <w:pStyle w:val="BodyText"/>
              <w:rPr>
                <w:rFonts w:cs="Arial"/>
              </w:rPr>
            </w:pPr>
          </w:p>
        </w:tc>
        <w:tc>
          <w:tcPr>
            <w:tcW w:w="732" w:type="dxa"/>
          </w:tcPr>
          <w:p w14:paraId="54D4E67C" w14:textId="77777777" w:rsidR="00A837BA" w:rsidRDefault="00A837BA" w:rsidP="00A837BA">
            <w:pPr>
              <w:pStyle w:val="BodyText"/>
              <w:rPr>
                <w:rFonts w:cs="Arial"/>
              </w:rPr>
            </w:pPr>
          </w:p>
        </w:tc>
        <w:tc>
          <w:tcPr>
            <w:tcW w:w="731" w:type="dxa"/>
          </w:tcPr>
          <w:p w14:paraId="54D4E67D" w14:textId="77777777" w:rsidR="00A837BA" w:rsidRDefault="00A837BA" w:rsidP="00A837BA">
            <w:pPr>
              <w:pStyle w:val="BodyText"/>
              <w:rPr>
                <w:rFonts w:cs="Arial"/>
              </w:rPr>
            </w:pPr>
          </w:p>
        </w:tc>
        <w:tc>
          <w:tcPr>
            <w:tcW w:w="731" w:type="dxa"/>
          </w:tcPr>
          <w:p w14:paraId="54D4E67E" w14:textId="77777777" w:rsidR="00A837BA" w:rsidRDefault="00A837BA" w:rsidP="00A837BA">
            <w:pPr>
              <w:pStyle w:val="BodyText"/>
              <w:rPr>
                <w:rFonts w:cs="Arial"/>
              </w:rPr>
            </w:pPr>
          </w:p>
        </w:tc>
        <w:tc>
          <w:tcPr>
            <w:tcW w:w="731" w:type="dxa"/>
          </w:tcPr>
          <w:p w14:paraId="54D4E67F" w14:textId="77777777" w:rsidR="00A837BA" w:rsidRDefault="00A837BA" w:rsidP="00A837BA">
            <w:pPr>
              <w:pStyle w:val="BodyText"/>
              <w:rPr>
                <w:rFonts w:cs="Arial"/>
              </w:rPr>
            </w:pPr>
          </w:p>
        </w:tc>
        <w:tc>
          <w:tcPr>
            <w:tcW w:w="732" w:type="dxa"/>
          </w:tcPr>
          <w:p w14:paraId="54D4E680" w14:textId="77777777" w:rsidR="00A837BA" w:rsidRDefault="00A837BA" w:rsidP="00A837BA">
            <w:pPr>
              <w:pStyle w:val="BodyText"/>
              <w:rPr>
                <w:rFonts w:cs="Arial"/>
              </w:rPr>
            </w:pPr>
          </w:p>
        </w:tc>
      </w:tr>
    </w:tbl>
    <w:p w14:paraId="54D4E682" w14:textId="77777777" w:rsidR="00A837BA" w:rsidRDefault="00A837BA" w:rsidP="00A837BA"/>
    <w:p w14:paraId="54D4E683" w14:textId="77777777" w:rsidR="0005200A" w:rsidRPr="00B76B8F" w:rsidRDefault="0005200A" w:rsidP="00B76B8F">
      <w:pPr>
        <w:pStyle w:val="BodyText3"/>
      </w:pPr>
    </w:p>
    <w:sectPr w:rsidR="0005200A" w:rsidRPr="00B76B8F" w:rsidSect="00585D3D">
      <w:headerReference w:type="default" r:id="rId140"/>
      <w:footerReference w:type="default" r:id="rId141"/>
      <w:pgSz w:w="16838" w:h="11906" w:orient="landscape"/>
      <w:pgMar w:top="1406" w:right="1438" w:bottom="1452" w:left="1618" w:header="595"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A809D" w14:textId="77777777" w:rsidR="00774BA4" w:rsidRDefault="00774BA4">
      <w:r>
        <w:separator/>
      </w:r>
    </w:p>
  </w:endnote>
  <w:endnote w:type="continuationSeparator" w:id="0">
    <w:p w14:paraId="0690CC8D" w14:textId="77777777" w:rsidR="00774BA4" w:rsidRDefault="0077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ECF85" w14:textId="77777777" w:rsidR="00BE24D1" w:rsidRDefault="00774BA4">
    <w:pPr>
      <w:pStyle w:val="Footer"/>
      <w:tabs>
        <w:tab w:val="clear" w:pos="4153"/>
        <w:tab w:val="clear" w:pos="8306"/>
        <w:tab w:val="right" w:pos="9048"/>
      </w:tabs>
      <w:rPr>
        <w:szCs w:val="20"/>
        <w:lang w:val="en-US"/>
      </w:rPr>
    </w:pPr>
    <w:r>
      <w:rPr>
        <w:noProof/>
        <w:lang w:val="en-US"/>
      </w:rPr>
      <w:pict w14:anchorId="01439218">
        <v:line id="_x0000_s2052" style="position:absolute;z-index:251708416" from="0,-6.55pt" to="451.8pt,-6.55pt" strokecolor="#969696"/>
      </w:pict>
    </w:r>
    <w:r w:rsidR="00BE24D1">
      <w:rPr>
        <w:rFonts w:ascii="Arial" w:hAnsi="Arial" w:cs="Arial"/>
        <w:color w:val="999999"/>
        <w:sz w:val="16"/>
        <w:szCs w:val="16"/>
      </w:rPr>
      <w:t>© PIB Risk Management</w:t>
    </w:r>
    <w:r w:rsidR="00BE24D1">
      <w:rPr>
        <w:noProof/>
        <w:lang w:val="en-US"/>
      </w:rPr>
      <w:t xml:space="preserve"> </w:t>
    </w:r>
    <w:r w:rsidR="00BE24D1">
      <w:rPr>
        <w:noProof/>
        <w:lang w:val="en-US"/>
      </w:rPr>
      <w:tab/>
    </w:r>
    <w:r w:rsidR="00BE24D1">
      <w:rPr>
        <w:rFonts w:ascii="Arial" w:hAnsi="Arial" w:cs="Arial"/>
        <w:noProof/>
        <w:color w:val="999999"/>
        <w:sz w:val="16"/>
        <w:szCs w:val="16"/>
        <w:lang w:val="en-US"/>
      </w:rPr>
      <w:t>Organisation and Responsibilities</w:t>
    </w:r>
  </w:p>
  <w:p w14:paraId="7DEC0288" w14:textId="7245AF8C" w:rsidR="00BE24D1" w:rsidRDefault="00BE24D1">
    <w:pPr>
      <w:pStyle w:val="Footer"/>
      <w:tabs>
        <w:tab w:val="clear" w:pos="4153"/>
        <w:tab w:val="clear" w:pos="8306"/>
        <w:tab w:val="right" w:pos="9048"/>
      </w:tabs>
      <w:jc w:val="right"/>
      <w:rPr>
        <w:rFonts w:ascii="Arial" w:hAnsi="Arial" w:cs="Arial"/>
        <w:color w:val="999999"/>
        <w:sz w:val="16"/>
      </w:rPr>
    </w:pPr>
    <w:r>
      <w:rPr>
        <w:rFonts w:ascii="Arial" w:hAnsi="Arial" w:cs="Arial"/>
        <w:color w:val="999999"/>
        <w:sz w:val="16"/>
      </w:rPr>
      <w:t>January 2020</w:t>
    </w:r>
    <w:r>
      <w:rPr>
        <w:rFonts w:ascii="Arial" w:hAnsi="Arial" w:cs="Arial"/>
        <w:color w:val="999999"/>
        <w:sz w:val="16"/>
      </w:rPr>
      <w:tab/>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E354D7">
      <w:rPr>
        <w:rStyle w:val="PageNumber"/>
        <w:rFonts w:ascii="Arial" w:hAnsi="Arial" w:cs="Arial"/>
        <w:noProof/>
        <w:color w:val="999999"/>
        <w:sz w:val="16"/>
        <w:szCs w:val="16"/>
      </w:rPr>
      <w:t>1</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w:t>
    </w:r>
    <w:r w:rsidRPr="004A6242">
      <w:rPr>
        <w:rStyle w:val="PageNumber"/>
        <w:rFonts w:ascii="Arial" w:hAnsi="Arial" w:cs="Arial"/>
        <w:color w:val="999999"/>
        <w:sz w:val="16"/>
        <w:szCs w:val="16"/>
      </w:rPr>
      <w:t xml:space="preserve">of </w:t>
    </w:r>
    <w:r>
      <w:rPr>
        <w:rStyle w:val="PageNumber"/>
        <w:rFonts w:ascii="Arial" w:hAnsi="Arial" w:cs="Arial"/>
        <w:color w:val="999999"/>
        <w:sz w:val="16"/>
        <w:szCs w:val="16"/>
      </w:rPr>
      <w:t>6</w:t>
    </w:r>
  </w:p>
  <w:p w14:paraId="622A2280" w14:textId="77777777" w:rsidR="00BE24D1" w:rsidRDefault="00BE24D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FA2CB" w14:textId="77777777" w:rsidR="00BE24D1" w:rsidRDefault="00BE24D1" w:rsidP="002C3DDA">
    <w:pPr>
      <w:pStyle w:val="Footer"/>
      <w:tabs>
        <w:tab w:val="clear" w:pos="4153"/>
        <w:tab w:val="clear" w:pos="8306"/>
        <w:tab w:val="right" w:pos="9048"/>
      </w:tabs>
      <w:rPr>
        <w:rFonts w:ascii="Arial" w:hAnsi="Arial" w:cs="Arial"/>
        <w:color w:val="999999"/>
        <w:sz w:val="16"/>
        <w:szCs w:val="16"/>
      </w:rPr>
    </w:pPr>
    <w:r>
      <w:rPr>
        <w:noProof/>
        <w:lang w:eastAsia="en-GB"/>
      </w:rPr>
      <mc:AlternateContent>
        <mc:Choice Requires="wps">
          <w:drawing>
            <wp:anchor distT="0" distB="0" distL="114300" distR="114300" simplePos="0" relativeHeight="251636736" behindDoc="0" locked="0" layoutInCell="1" allowOverlap="1" wp14:anchorId="54D4E71A" wp14:editId="6360BAD7">
              <wp:simplePos x="0" y="0"/>
              <wp:positionH relativeFrom="column">
                <wp:posOffset>0</wp:posOffset>
              </wp:positionH>
              <wp:positionV relativeFrom="paragraph">
                <wp:posOffset>-83185</wp:posOffset>
              </wp:positionV>
              <wp:extent cx="5737860" cy="0"/>
              <wp:effectExtent l="6985" t="9525" r="8255" b="9525"/>
              <wp:wrapNone/>
              <wp:docPr id="11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4A7EE1" id="Line 6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OzqHpEXAgAAKw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PIB Risk Management</w:t>
    </w:r>
  </w:p>
  <w:p w14:paraId="54D4E6B0" w14:textId="07EB2A9C" w:rsidR="00BE24D1" w:rsidRDefault="00BE24D1" w:rsidP="002C3DDA">
    <w:pPr>
      <w:pStyle w:val="Footer"/>
      <w:tabs>
        <w:tab w:val="clear" w:pos="4153"/>
        <w:tab w:val="clear" w:pos="8306"/>
        <w:tab w:val="right" w:pos="9048"/>
      </w:tabs>
      <w:rPr>
        <w:szCs w:val="20"/>
        <w:lang w:val="en-US"/>
      </w:rPr>
    </w:pPr>
    <w:r w:rsidRPr="00114B22">
      <w:rPr>
        <w:rFonts w:ascii="Arial" w:hAnsi="Arial" w:cs="Arial"/>
        <w:noProof/>
        <w:color w:val="A6A6A6" w:themeColor="background1" w:themeShade="A6"/>
        <w:sz w:val="16"/>
        <w:szCs w:val="16"/>
        <w:lang w:val="en-US"/>
      </w:rPr>
      <w:t>Jan 2019</w:t>
    </w:r>
    <w:r w:rsidRPr="00114B22">
      <w:rPr>
        <w:noProof/>
        <w:color w:val="A6A6A6" w:themeColor="background1" w:themeShade="A6"/>
        <w:lang w:val="en-US"/>
      </w:rPr>
      <w:t xml:space="preserve"> </w:t>
    </w:r>
    <w:r>
      <w:rPr>
        <w:noProof/>
        <w:lang w:val="en-US"/>
      </w:rPr>
      <w:tab/>
    </w:r>
    <w:r>
      <w:rPr>
        <w:rFonts w:ascii="Arial" w:hAnsi="Arial" w:cs="Arial"/>
        <w:noProof/>
        <w:color w:val="999999"/>
        <w:sz w:val="16"/>
        <w:szCs w:val="16"/>
        <w:lang w:val="en-US"/>
      </w:rPr>
      <w:t>Display Screen Equipment</w:t>
    </w:r>
  </w:p>
  <w:p w14:paraId="54D4E6B1" w14:textId="5C98A98F" w:rsidR="00BE24D1" w:rsidRPr="00B06044" w:rsidRDefault="00BE24D1"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E354D7">
      <w:rPr>
        <w:rStyle w:val="PageNumber"/>
        <w:rFonts w:ascii="Arial" w:hAnsi="Arial" w:cs="Arial"/>
        <w:noProof/>
        <w:color w:val="999999"/>
        <w:sz w:val="16"/>
        <w:szCs w:val="16"/>
      </w:rPr>
      <w:t>1</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6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E0931" w14:textId="77777777" w:rsidR="00BE24D1" w:rsidRDefault="00BE24D1" w:rsidP="002C3DDA">
    <w:pPr>
      <w:pStyle w:val="Footer"/>
      <w:tabs>
        <w:tab w:val="clear" w:pos="4153"/>
        <w:tab w:val="clear" w:pos="8306"/>
        <w:tab w:val="right" w:pos="9048"/>
      </w:tabs>
      <w:rPr>
        <w:rFonts w:ascii="Arial" w:hAnsi="Arial" w:cs="Arial"/>
        <w:color w:val="999999"/>
        <w:sz w:val="16"/>
        <w:szCs w:val="16"/>
      </w:rPr>
    </w:pPr>
    <w:r>
      <w:rPr>
        <w:noProof/>
        <w:lang w:eastAsia="en-GB"/>
      </w:rPr>
      <mc:AlternateContent>
        <mc:Choice Requires="wps">
          <w:drawing>
            <wp:anchor distT="0" distB="0" distL="114300" distR="114300" simplePos="0" relativeHeight="251638784" behindDoc="0" locked="0" layoutInCell="1" allowOverlap="1" wp14:anchorId="54D4E71C" wp14:editId="60735E7A">
              <wp:simplePos x="0" y="0"/>
              <wp:positionH relativeFrom="column">
                <wp:posOffset>0</wp:posOffset>
              </wp:positionH>
              <wp:positionV relativeFrom="paragraph">
                <wp:posOffset>-83185</wp:posOffset>
              </wp:positionV>
              <wp:extent cx="5737860" cy="0"/>
              <wp:effectExtent l="6985" t="9525" r="8255" b="9525"/>
              <wp:wrapNone/>
              <wp:docPr id="11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45D0EF" id="Line 7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" strokecolor="#969696"/>
          </w:pict>
        </mc:Fallback>
      </mc:AlternateContent>
    </w:r>
    <w:r>
      <w:rPr>
        <w:rFonts w:ascii="Arial" w:hAnsi="Arial" w:cs="Arial"/>
        <w:color w:val="999999"/>
        <w:sz w:val="16"/>
        <w:szCs w:val="16"/>
      </w:rPr>
      <w:t>© PIB Risk Management</w:t>
    </w:r>
  </w:p>
  <w:p w14:paraId="54D4E6B3" w14:textId="1BB7BB0B" w:rsidR="00BE24D1" w:rsidRDefault="00BE24D1" w:rsidP="002C3DDA">
    <w:pPr>
      <w:pStyle w:val="Footer"/>
      <w:tabs>
        <w:tab w:val="clear" w:pos="4153"/>
        <w:tab w:val="clear" w:pos="8306"/>
        <w:tab w:val="right" w:pos="9048"/>
      </w:tabs>
      <w:rPr>
        <w:szCs w:val="20"/>
        <w:lang w:val="en-US"/>
      </w:rPr>
    </w:pPr>
    <w:r w:rsidRPr="00114B22">
      <w:rPr>
        <w:rFonts w:ascii="Arial" w:hAnsi="Arial" w:cs="Arial"/>
        <w:noProof/>
        <w:color w:val="A6A6A6" w:themeColor="background1" w:themeShade="A6"/>
        <w:sz w:val="16"/>
        <w:szCs w:val="16"/>
        <w:lang w:val="en-US"/>
      </w:rPr>
      <w:t>Jan 2019</w:t>
    </w:r>
    <w:r w:rsidRPr="00114B22">
      <w:rPr>
        <w:noProof/>
        <w:color w:val="A6A6A6" w:themeColor="background1" w:themeShade="A6"/>
        <w:lang w:val="en-US"/>
      </w:rPr>
      <w:t xml:space="preserve"> </w:t>
    </w:r>
    <w:r>
      <w:rPr>
        <w:noProof/>
        <w:lang w:val="en-US"/>
      </w:rPr>
      <w:tab/>
    </w:r>
    <w:r>
      <w:rPr>
        <w:rFonts w:ascii="Arial" w:hAnsi="Arial" w:cs="Arial"/>
        <w:noProof/>
        <w:color w:val="999999"/>
        <w:sz w:val="16"/>
        <w:szCs w:val="16"/>
        <w:lang w:val="en-US"/>
      </w:rPr>
      <w:t>Driving at Work</w:t>
    </w:r>
  </w:p>
  <w:p w14:paraId="54D4E6B4" w14:textId="674E37C0" w:rsidR="00BE24D1" w:rsidRPr="00B06044" w:rsidRDefault="00BE24D1"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E354D7">
      <w:rPr>
        <w:rStyle w:val="PageNumber"/>
        <w:rFonts w:ascii="Arial" w:hAnsi="Arial" w:cs="Arial"/>
        <w:noProof/>
        <w:color w:val="999999"/>
        <w:sz w:val="16"/>
        <w:szCs w:val="16"/>
      </w:rPr>
      <w:t>6</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6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9B4B5" w14:textId="77777777" w:rsidR="00BE24D1" w:rsidRDefault="00BE24D1" w:rsidP="002C3DDA">
    <w:pPr>
      <w:pStyle w:val="Footer"/>
      <w:tabs>
        <w:tab w:val="clear" w:pos="4153"/>
        <w:tab w:val="clear" w:pos="8306"/>
        <w:tab w:val="right" w:pos="9048"/>
      </w:tabs>
      <w:rPr>
        <w:rFonts w:ascii="Arial" w:hAnsi="Arial" w:cs="Arial"/>
        <w:color w:val="999999"/>
        <w:sz w:val="16"/>
        <w:szCs w:val="16"/>
      </w:rPr>
    </w:pPr>
    <w:r>
      <w:rPr>
        <w:noProof/>
        <w:lang w:eastAsia="en-GB"/>
      </w:rPr>
      <mc:AlternateContent>
        <mc:Choice Requires="wps">
          <w:drawing>
            <wp:anchor distT="0" distB="0" distL="114300" distR="114300" simplePos="0" relativeHeight="251639808" behindDoc="0" locked="0" layoutInCell="1" allowOverlap="1" wp14:anchorId="54D4E71E" wp14:editId="08E5CE7E">
              <wp:simplePos x="0" y="0"/>
              <wp:positionH relativeFrom="column">
                <wp:posOffset>0</wp:posOffset>
              </wp:positionH>
              <wp:positionV relativeFrom="paragraph">
                <wp:posOffset>-83185</wp:posOffset>
              </wp:positionV>
              <wp:extent cx="5737860" cy="0"/>
              <wp:effectExtent l="6985" t="9525" r="8255" b="9525"/>
              <wp:wrapNone/>
              <wp:docPr id="11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323D06" id="Line 7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ZBFgIAACs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" strokecolor="#969696"/>
          </w:pict>
        </mc:Fallback>
      </mc:AlternateContent>
    </w:r>
    <w:r>
      <w:rPr>
        <w:rFonts w:ascii="Arial" w:hAnsi="Arial" w:cs="Arial"/>
        <w:color w:val="999999"/>
        <w:sz w:val="16"/>
        <w:szCs w:val="16"/>
      </w:rPr>
      <w:t>© PIB Risk Management</w:t>
    </w:r>
  </w:p>
  <w:p w14:paraId="54D4E6B6" w14:textId="0326C9A6" w:rsidR="00BE24D1" w:rsidRDefault="00BE24D1" w:rsidP="002C3DDA">
    <w:pPr>
      <w:pStyle w:val="Footer"/>
      <w:tabs>
        <w:tab w:val="clear" w:pos="4153"/>
        <w:tab w:val="clear" w:pos="8306"/>
        <w:tab w:val="right" w:pos="9048"/>
      </w:tabs>
      <w:rPr>
        <w:szCs w:val="20"/>
        <w:lang w:val="en-US"/>
      </w:rPr>
    </w:pPr>
    <w:r w:rsidRPr="00114B22">
      <w:rPr>
        <w:rFonts w:ascii="Arial" w:hAnsi="Arial" w:cs="Arial"/>
        <w:noProof/>
        <w:color w:val="A6A6A6" w:themeColor="background1" w:themeShade="A6"/>
        <w:sz w:val="16"/>
        <w:szCs w:val="16"/>
        <w:lang w:val="en-US"/>
      </w:rPr>
      <w:t>Jan 2019</w:t>
    </w:r>
    <w:r w:rsidRPr="00114B22">
      <w:rPr>
        <w:noProof/>
        <w:color w:val="A6A6A6" w:themeColor="background1" w:themeShade="A6"/>
        <w:lang w:val="en-US"/>
      </w:rPr>
      <w:t xml:space="preserve"> </w:t>
    </w:r>
    <w:r>
      <w:rPr>
        <w:noProof/>
        <w:lang w:val="en-US"/>
      </w:rPr>
      <w:tab/>
    </w:r>
    <w:r>
      <w:rPr>
        <w:rFonts w:ascii="Arial" w:hAnsi="Arial" w:cs="Arial"/>
        <w:noProof/>
        <w:color w:val="999999"/>
        <w:sz w:val="16"/>
        <w:szCs w:val="16"/>
        <w:lang w:val="en-US"/>
      </w:rPr>
      <w:t>Electricity at Work</w:t>
    </w:r>
  </w:p>
  <w:p w14:paraId="54D4E6B7" w14:textId="16C45417" w:rsidR="00BE24D1" w:rsidRPr="00B06044" w:rsidRDefault="00BE24D1"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E354D7">
      <w:rPr>
        <w:rStyle w:val="PageNumber"/>
        <w:rFonts w:ascii="Arial" w:hAnsi="Arial" w:cs="Arial"/>
        <w:noProof/>
        <w:color w:val="999999"/>
        <w:sz w:val="16"/>
        <w:szCs w:val="16"/>
      </w:rPr>
      <w:t>4</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4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55BF7" w14:textId="77777777" w:rsidR="00BE24D1" w:rsidRDefault="00BE24D1"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94080" behindDoc="0" locked="0" layoutInCell="1" allowOverlap="1" wp14:anchorId="54D4E720" wp14:editId="5F9607F5">
              <wp:simplePos x="0" y="0"/>
              <wp:positionH relativeFrom="column">
                <wp:posOffset>0</wp:posOffset>
              </wp:positionH>
              <wp:positionV relativeFrom="paragraph">
                <wp:posOffset>-83185</wp:posOffset>
              </wp:positionV>
              <wp:extent cx="5737860" cy="0"/>
              <wp:effectExtent l="6985" t="9525" r="8255" b="9525"/>
              <wp:wrapNone/>
              <wp:docPr id="107"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698E6C" id="Line 18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J39BaYXAgAALA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PIB Risk Management</w:t>
    </w:r>
    <w:r>
      <w:rPr>
        <w:noProof/>
        <w:lang w:val="en-US"/>
      </w:rPr>
      <w:t xml:space="preserve"> </w:t>
    </w:r>
  </w:p>
  <w:p w14:paraId="54D4E6B9" w14:textId="59452C5F" w:rsidR="00BE24D1" w:rsidRDefault="00BE24D1" w:rsidP="002C3DDA">
    <w:pPr>
      <w:pStyle w:val="Footer"/>
      <w:tabs>
        <w:tab w:val="clear" w:pos="4153"/>
        <w:tab w:val="clear" w:pos="8306"/>
        <w:tab w:val="right" w:pos="9048"/>
      </w:tabs>
      <w:rPr>
        <w:szCs w:val="20"/>
        <w:lang w:val="en-US"/>
      </w:rPr>
    </w:pPr>
    <w:r w:rsidRPr="00114B22">
      <w:rPr>
        <w:rFonts w:ascii="Arial" w:hAnsi="Arial" w:cs="Arial"/>
        <w:noProof/>
        <w:color w:val="A6A6A6" w:themeColor="background1" w:themeShade="A6"/>
        <w:sz w:val="16"/>
        <w:szCs w:val="16"/>
        <w:lang w:val="en-US"/>
      </w:rPr>
      <w:t>Jan 2019</w:t>
    </w:r>
    <w:r>
      <w:rPr>
        <w:noProof/>
        <w:lang w:val="en-US"/>
      </w:rPr>
      <w:tab/>
    </w:r>
    <w:r>
      <w:rPr>
        <w:rFonts w:ascii="Arial" w:hAnsi="Arial" w:cs="Arial"/>
        <w:noProof/>
        <w:color w:val="999999"/>
        <w:sz w:val="16"/>
        <w:szCs w:val="16"/>
        <w:lang w:val="en-US"/>
      </w:rPr>
      <w:t>Emergency Procedures</w:t>
    </w:r>
  </w:p>
  <w:p w14:paraId="54D4E6BA" w14:textId="5CA17F1E" w:rsidR="00BE24D1" w:rsidRPr="00B06044" w:rsidRDefault="00BE24D1"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E354D7">
      <w:rPr>
        <w:rStyle w:val="PageNumber"/>
        <w:rFonts w:ascii="Arial" w:hAnsi="Arial" w:cs="Arial"/>
        <w:noProof/>
        <w:color w:val="999999"/>
        <w:sz w:val="16"/>
        <w:szCs w:val="16"/>
      </w:rPr>
      <w:t>2</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2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87F8" w14:textId="77777777" w:rsidR="00BE24D1" w:rsidRDefault="00BE24D1" w:rsidP="002C3DDA">
    <w:pPr>
      <w:pStyle w:val="Footer"/>
      <w:tabs>
        <w:tab w:val="clear" w:pos="4153"/>
        <w:tab w:val="clear" w:pos="8306"/>
        <w:tab w:val="right" w:pos="9048"/>
      </w:tabs>
      <w:rPr>
        <w:rFonts w:ascii="Arial" w:hAnsi="Arial" w:cs="Arial"/>
        <w:color w:val="999999"/>
        <w:sz w:val="16"/>
        <w:szCs w:val="16"/>
      </w:rPr>
    </w:pPr>
    <w:r>
      <w:rPr>
        <w:noProof/>
        <w:lang w:eastAsia="en-GB"/>
      </w:rPr>
      <mc:AlternateContent>
        <mc:Choice Requires="wps">
          <w:drawing>
            <wp:anchor distT="0" distB="0" distL="114300" distR="114300" simplePos="0" relativeHeight="251641856" behindDoc="0" locked="0" layoutInCell="1" allowOverlap="1" wp14:anchorId="54D4E722" wp14:editId="1C897E17">
              <wp:simplePos x="0" y="0"/>
              <wp:positionH relativeFrom="column">
                <wp:posOffset>0</wp:posOffset>
              </wp:positionH>
              <wp:positionV relativeFrom="paragraph">
                <wp:posOffset>-83185</wp:posOffset>
              </wp:positionV>
              <wp:extent cx="5737860" cy="0"/>
              <wp:effectExtent l="6985" t="9525" r="8255" b="9525"/>
              <wp:wrapNone/>
              <wp:docPr id="10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B987F6" id="Line 7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" strokecolor="#969696"/>
          </w:pict>
        </mc:Fallback>
      </mc:AlternateContent>
    </w:r>
    <w:r>
      <w:rPr>
        <w:rFonts w:ascii="Arial" w:hAnsi="Arial" w:cs="Arial"/>
        <w:color w:val="999999"/>
        <w:sz w:val="16"/>
        <w:szCs w:val="16"/>
      </w:rPr>
      <w:t>© PIB Risk Management</w:t>
    </w:r>
  </w:p>
  <w:p w14:paraId="54D4E6BC" w14:textId="4C87ED8C" w:rsidR="00BE24D1" w:rsidRDefault="00BE24D1" w:rsidP="002C3DDA">
    <w:pPr>
      <w:pStyle w:val="Footer"/>
      <w:tabs>
        <w:tab w:val="clear" w:pos="4153"/>
        <w:tab w:val="clear" w:pos="8306"/>
        <w:tab w:val="right" w:pos="9048"/>
      </w:tabs>
      <w:rPr>
        <w:szCs w:val="20"/>
        <w:lang w:val="en-US"/>
      </w:rPr>
    </w:pPr>
    <w:r w:rsidRPr="00114B22">
      <w:rPr>
        <w:rFonts w:ascii="Arial" w:hAnsi="Arial" w:cs="Arial"/>
        <w:noProof/>
        <w:color w:val="A6A6A6" w:themeColor="background1" w:themeShade="A6"/>
        <w:sz w:val="16"/>
        <w:szCs w:val="16"/>
        <w:lang w:val="en-US"/>
      </w:rPr>
      <w:t>Jan 2019</w:t>
    </w:r>
    <w:r w:rsidRPr="00114B22">
      <w:rPr>
        <w:noProof/>
        <w:color w:val="A6A6A6" w:themeColor="background1" w:themeShade="A6"/>
        <w:lang w:val="en-US"/>
      </w:rPr>
      <w:t xml:space="preserve"> </w:t>
    </w:r>
    <w:r>
      <w:rPr>
        <w:noProof/>
        <w:lang w:val="en-US"/>
      </w:rPr>
      <w:tab/>
    </w:r>
    <w:r>
      <w:rPr>
        <w:rFonts w:ascii="Arial" w:hAnsi="Arial" w:cs="Arial"/>
        <w:noProof/>
        <w:color w:val="999999"/>
        <w:sz w:val="16"/>
        <w:szCs w:val="16"/>
        <w:lang w:val="en-US"/>
      </w:rPr>
      <w:t>External Areas</w:t>
    </w:r>
  </w:p>
  <w:p w14:paraId="54D4E6BD" w14:textId="0FA8A804" w:rsidR="00BE24D1" w:rsidRPr="00B06044" w:rsidRDefault="00BE24D1"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E354D7">
      <w:rPr>
        <w:rStyle w:val="PageNumber"/>
        <w:rFonts w:ascii="Arial" w:hAnsi="Arial" w:cs="Arial"/>
        <w:noProof/>
        <w:color w:val="999999"/>
        <w:sz w:val="16"/>
        <w:szCs w:val="16"/>
      </w:rPr>
      <w:t>2</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3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C09E1" w14:textId="77777777" w:rsidR="00BE24D1" w:rsidRDefault="00BE24D1"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72576" behindDoc="0" locked="0" layoutInCell="1" allowOverlap="1" wp14:anchorId="54D4E723" wp14:editId="6985058F">
              <wp:simplePos x="0" y="0"/>
              <wp:positionH relativeFrom="column">
                <wp:posOffset>-133350</wp:posOffset>
              </wp:positionH>
              <wp:positionV relativeFrom="paragraph">
                <wp:posOffset>-133985</wp:posOffset>
              </wp:positionV>
              <wp:extent cx="9144000" cy="50800"/>
              <wp:effectExtent l="6985" t="8255" r="12065" b="7620"/>
              <wp:wrapNone/>
              <wp:docPr id="10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0" cy="5080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A359FC" id="Line 14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55pt" to="70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" strokecolor="#969696"/>
          </w:pict>
        </mc:Fallback>
      </mc:AlternateContent>
    </w:r>
    <w:r>
      <w:rPr>
        <w:rFonts w:ascii="Arial" w:hAnsi="Arial" w:cs="Arial"/>
        <w:color w:val="999999"/>
        <w:sz w:val="16"/>
        <w:szCs w:val="16"/>
      </w:rPr>
      <w:t>© PIB Risk Management</w:t>
    </w:r>
    <w:r>
      <w:rPr>
        <w:noProof/>
        <w:lang w:val="en-US"/>
      </w:rPr>
      <w:t xml:space="preserve"> </w:t>
    </w:r>
  </w:p>
  <w:p w14:paraId="54D4E6BE" w14:textId="1FAA2798" w:rsidR="00BE24D1" w:rsidRDefault="00BE24D1" w:rsidP="002C3DDA">
    <w:pPr>
      <w:pStyle w:val="Footer"/>
      <w:tabs>
        <w:tab w:val="clear" w:pos="4153"/>
        <w:tab w:val="clear" w:pos="8306"/>
        <w:tab w:val="right" w:pos="9048"/>
      </w:tabs>
      <w:rPr>
        <w:szCs w:val="20"/>
        <w:lang w:val="en-US"/>
      </w:rPr>
    </w:pPr>
    <w:r w:rsidRPr="00114B22">
      <w:rPr>
        <w:rFonts w:ascii="Arial" w:hAnsi="Arial" w:cs="Arial"/>
        <w:noProof/>
        <w:color w:val="A6A6A6" w:themeColor="background1" w:themeShade="A6"/>
        <w:sz w:val="16"/>
        <w:szCs w:val="16"/>
        <w:lang w:val="en-US"/>
      </w:rPr>
      <w:t>Jan 2019</w:t>
    </w: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rFonts w:ascii="Arial" w:hAnsi="Arial" w:cs="Arial"/>
        <w:noProof/>
        <w:color w:val="999999"/>
        <w:sz w:val="16"/>
        <w:szCs w:val="16"/>
        <w:lang w:val="en-US"/>
      </w:rPr>
      <w:t>External Areas</w:t>
    </w:r>
  </w:p>
  <w:p w14:paraId="54D4E6BF" w14:textId="03779F9B" w:rsidR="00BE24D1" w:rsidRPr="00B06044" w:rsidRDefault="00BE24D1"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E354D7">
      <w:rPr>
        <w:rStyle w:val="PageNumber"/>
        <w:rFonts w:ascii="Arial" w:hAnsi="Arial" w:cs="Arial"/>
        <w:noProof/>
        <w:color w:val="999999"/>
        <w:sz w:val="16"/>
        <w:szCs w:val="16"/>
      </w:rPr>
      <w:t>3</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3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38DC3" w14:textId="77777777" w:rsidR="00BE24D1" w:rsidRDefault="00BE24D1"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42880" behindDoc="0" locked="0" layoutInCell="1" allowOverlap="1" wp14:anchorId="54D4E725" wp14:editId="58E2D5DA">
              <wp:simplePos x="0" y="0"/>
              <wp:positionH relativeFrom="column">
                <wp:posOffset>0</wp:posOffset>
              </wp:positionH>
              <wp:positionV relativeFrom="paragraph">
                <wp:posOffset>-83185</wp:posOffset>
              </wp:positionV>
              <wp:extent cx="5737860" cy="0"/>
              <wp:effectExtent l="6985" t="9525" r="8255" b="9525"/>
              <wp:wrapNone/>
              <wp:docPr id="9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47670B" id="Line 7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" strokecolor="#969696"/>
          </w:pict>
        </mc:Fallback>
      </mc:AlternateContent>
    </w:r>
    <w:r>
      <w:rPr>
        <w:rFonts w:ascii="Arial" w:hAnsi="Arial" w:cs="Arial"/>
        <w:color w:val="999999"/>
        <w:sz w:val="16"/>
        <w:szCs w:val="16"/>
      </w:rPr>
      <w:t>© PIB Risk Management</w:t>
    </w:r>
    <w:r>
      <w:rPr>
        <w:noProof/>
        <w:lang w:val="en-US"/>
      </w:rPr>
      <w:t xml:space="preserve"> </w:t>
    </w:r>
  </w:p>
  <w:p w14:paraId="54D4E6C1" w14:textId="7423FFD2" w:rsidR="00BE24D1" w:rsidRDefault="00BE24D1" w:rsidP="002C3DDA">
    <w:pPr>
      <w:pStyle w:val="Footer"/>
      <w:tabs>
        <w:tab w:val="clear" w:pos="4153"/>
        <w:tab w:val="clear" w:pos="8306"/>
        <w:tab w:val="right" w:pos="9048"/>
      </w:tabs>
      <w:rPr>
        <w:szCs w:val="20"/>
        <w:lang w:val="en-US"/>
      </w:rPr>
    </w:pPr>
    <w:r w:rsidRPr="00114B22">
      <w:rPr>
        <w:rFonts w:ascii="Arial" w:hAnsi="Arial" w:cs="Arial"/>
        <w:noProof/>
        <w:color w:val="A6A6A6" w:themeColor="background1" w:themeShade="A6"/>
        <w:sz w:val="16"/>
        <w:szCs w:val="16"/>
        <w:lang w:val="en-US"/>
      </w:rPr>
      <w:t>Jan 2019</w:t>
    </w:r>
    <w:r>
      <w:rPr>
        <w:noProof/>
        <w:lang w:val="en-US"/>
      </w:rPr>
      <w:tab/>
    </w:r>
    <w:r>
      <w:rPr>
        <w:rFonts w:ascii="Arial" w:hAnsi="Arial" w:cs="Arial"/>
        <w:noProof/>
        <w:color w:val="999999"/>
        <w:sz w:val="16"/>
        <w:szCs w:val="16"/>
        <w:lang w:val="en-US"/>
      </w:rPr>
      <w:t>Fire</w:t>
    </w:r>
  </w:p>
  <w:p w14:paraId="54D4E6C2" w14:textId="753E4497" w:rsidR="00BE24D1" w:rsidRPr="00B06044" w:rsidRDefault="00BE24D1"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E354D7">
      <w:rPr>
        <w:rStyle w:val="PageNumber"/>
        <w:rFonts w:ascii="Arial" w:hAnsi="Arial" w:cs="Arial"/>
        <w:noProof/>
        <w:color w:val="999999"/>
        <w:sz w:val="16"/>
        <w:szCs w:val="16"/>
      </w:rPr>
      <w:t>9</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9</w:t>
    </w:r>
    <w:r>
      <w:rPr>
        <w:rFonts w:ascii="Arial" w:hAnsi="Arial" w:cs="Arial"/>
        <w:color w:val="999999"/>
        <w:sz w:val="16"/>
      </w:rPr>
      <w:tab/>
    </w:r>
    <w:r>
      <w:rPr>
        <w:rStyle w:val="PageNumber"/>
        <w:rFonts w:ascii="Arial" w:hAnsi="Arial" w:cs="Arial"/>
        <w:color w:val="999999"/>
        <w:sz w:val="16"/>
        <w:szCs w:val="16"/>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91742" w14:textId="77777777" w:rsidR="00BE24D1" w:rsidRDefault="00BE24D1"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43904" behindDoc="0" locked="0" layoutInCell="1" allowOverlap="1" wp14:anchorId="54D4E727" wp14:editId="40CC4168">
              <wp:simplePos x="0" y="0"/>
              <wp:positionH relativeFrom="column">
                <wp:posOffset>0</wp:posOffset>
              </wp:positionH>
              <wp:positionV relativeFrom="paragraph">
                <wp:posOffset>-83185</wp:posOffset>
              </wp:positionV>
              <wp:extent cx="5737860" cy="0"/>
              <wp:effectExtent l="6985" t="9525" r="8255" b="9525"/>
              <wp:wrapNone/>
              <wp:docPr id="9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2DAC72" id="Line 8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IFiQNIXAgAAKg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PIB Risk Management</w:t>
    </w:r>
    <w:r>
      <w:rPr>
        <w:noProof/>
        <w:lang w:val="en-US"/>
      </w:rPr>
      <w:t xml:space="preserve"> </w:t>
    </w:r>
  </w:p>
  <w:p w14:paraId="54D4E6C4" w14:textId="2DBA34ED" w:rsidR="00BE24D1" w:rsidRDefault="00BE24D1" w:rsidP="002C3DDA">
    <w:pPr>
      <w:pStyle w:val="Footer"/>
      <w:tabs>
        <w:tab w:val="clear" w:pos="4153"/>
        <w:tab w:val="clear" w:pos="8306"/>
        <w:tab w:val="right" w:pos="9048"/>
      </w:tabs>
      <w:rPr>
        <w:szCs w:val="20"/>
        <w:lang w:val="en-US"/>
      </w:rPr>
    </w:pPr>
    <w:r w:rsidRPr="00114B22">
      <w:rPr>
        <w:rFonts w:ascii="Arial" w:hAnsi="Arial" w:cs="Arial"/>
        <w:noProof/>
        <w:color w:val="A6A6A6" w:themeColor="background1" w:themeShade="A6"/>
        <w:sz w:val="16"/>
        <w:szCs w:val="16"/>
        <w:lang w:val="en-US"/>
      </w:rPr>
      <w:t>Jan 2019</w:t>
    </w:r>
    <w:r>
      <w:rPr>
        <w:noProof/>
        <w:lang w:val="en-US"/>
      </w:rPr>
      <w:tab/>
    </w:r>
    <w:r>
      <w:rPr>
        <w:rFonts w:ascii="Arial" w:hAnsi="Arial" w:cs="Arial"/>
        <w:noProof/>
        <w:color w:val="999999"/>
        <w:sz w:val="16"/>
        <w:szCs w:val="16"/>
        <w:lang w:val="en-US"/>
      </w:rPr>
      <w:t>First Aid</w:t>
    </w:r>
  </w:p>
  <w:p w14:paraId="54D4E6C5" w14:textId="76CA4B71" w:rsidR="00BE24D1" w:rsidRPr="00B06044" w:rsidRDefault="00BE24D1"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E354D7">
      <w:rPr>
        <w:rStyle w:val="PageNumber"/>
        <w:rFonts w:ascii="Arial" w:hAnsi="Arial" w:cs="Arial"/>
        <w:noProof/>
        <w:color w:val="999999"/>
        <w:sz w:val="16"/>
        <w:szCs w:val="16"/>
      </w:rPr>
      <w:t>3</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4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52ADE" w14:textId="77777777" w:rsidR="00BE24D1" w:rsidRDefault="00BE24D1"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74624" behindDoc="0" locked="0" layoutInCell="1" allowOverlap="1" wp14:anchorId="54D4E729" wp14:editId="6BCA7FC5">
              <wp:simplePos x="0" y="0"/>
              <wp:positionH relativeFrom="column">
                <wp:posOffset>-19050</wp:posOffset>
              </wp:positionH>
              <wp:positionV relativeFrom="paragraph">
                <wp:posOffset>-18415</wp:posOffset>
              </wp:positionV>
              <wp:extent cx="8458200" cy="0"/>
              <wp:effectExtent l="6985" t="9525" r="12065" b="9525"/>
              <wp:wrapNone/>
              <wp:docPr id="9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DECCB4" id="Line 14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5pt" to="66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lTFQIAACs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" strokecolor="#969696"/>
          </w:pict>
        </mc:Fallback>
      </mc:AlternateContent>
    </w:r>
    <w:r>
      <w:rPr>
        <w:rFonts w:ascii="Arial" w:hAnsi="Arial" w:cs="Arial"/>
        <w:color w:val="999999"/>
        <w:sz w:val="16"/>
        <w:szCs w:val="16"/>
      </w:rPr>
      <w:t>© PIB Risk Management</w:t>
    </w:r>
    <w:r>
      <w:rPr>
        <w:noProof/>
        <w:lang w:val="en-US"/>
      </w:rPr>
      <w:t xml:space="preserve"> </w:t>
    </w:r>
  </w:p>
  <w:p w14:paraId="54D4E6C7" w14:textId="78A40E0D" w:rsidR="00BE24D1" w:rsidRDefault="00BE24D1" w:rsidP="002C3DDA">
    <w:pPr>
      <w:pStyle w:val="Footer"/>
      <w:tabs>
        <w:tab w:val="clear" w:pos="4153"/>
        <w:tab w:val="clear" w:pos="8306"/>
        <w:tab w:val="right" w:pos="9048"/>
      </w:tabs>
      <w:rPr>
        <w:szCs w:val="20"/>
        <w:lang w:val="en-US"/>
      </w:rPr>
    </w:pPr>
    <w:r w:rsidRPr="00114B22">
      <w:rPr>
        <w:rFonts w:ascii="Arial" w:hAnsi="Arial" w:cs="Arial"/>
        <w:noProof/>
        <w:color w:val="A6A6A6" w:themeColor="background1" w:themeShade="A6"/>
        <w:sz w:val="16"/>
        <w:szCs w:val="16"/>
        <w:lang w:val="en-US"/>
      </w:rPr>
      <w:t>Jan 2019</w:t>
    </w: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rFonts w:ascii="Arial" w:hAnsi="Arial" w:cs="Arial"/>
        <w:noProof/>
        <w:color w:val="999999"/>
        <w:sz w:val="16"/>
        <w:szCs w:val="16"/>
        <w:lang w:val="en-US"/>
      </w:rPr>
      <w:t>First Aid</w:t>
    </w:r>
  </w:p>
  <w:p w14:paraId="54D4E6C8" w14:textId="19F50A68" w:rsidR="00BE24D1" w:rsidRPr="00B06044" w:rsidRDefault="00BE24D1"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E354D7">
      <w:rPr>
        <w:rStyle w:val="PageNumber"/>
        <w:rFonts w:ascii="Arial" w:hAnsi="Arial" w:cs="Arial"/>
        <w:noProof/>
        <w:color w:val="999999"/>
        <w:sz w:val="16"/>
        <w:szCs w:val="16"/>
      </w:rPr>
      <w:t>4</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4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02B77" w14:textId="77777777" w:rsidR="00BE24D1" w:rsidRDefault="00BE24D1" w:rsidP="002C3DDA">
    <w:pPr>
      <w:pStyle w:val="Footer"/>
      <w:tabs>
        <w:tab w:val="clear" w:pos="4153"/>
        <w:tab w:val="clear" w:pos="8306"/>
        <w:tab w:val="right" w:pos="9048"/>
      </w:tabs>
      <w:rPr>
        <w:rFonts w:ascii="Arial" w:hAnsi="Arial" w:cs="Arial"/>
        <w:color w:val="999999"/>
        <w:sz w:val="16"/>
        <w:szCs w:val="16"/>
      </w:rPr>
    </w:pPr>
    <w:r>
      <w:rPr>
        <w:noProof/>
        <w:lang w:eastAsia="en-GB"/>
      </w:rPr>
      <mc:AlternateContent>
        <mc:Choice Requires="wps">
          <w:drawing>
            <wp:anchor distT="0" distB="0" distL="114300" distR="114300" simplePos="0" relativeHeight="251667456" behindDoc="0" locked="0" layoutInCell="1" allowOverlap="1" wp14:anchorId="54D4E72B" wp14:editId="61B839B2">
              <wp:simplePos x="0" y="0"/>
              <wp:positionH relativeFrom="column">
                <wp:posOffset>0</wp:posOffset>
              </wp:positionH>
              <wp:positionV relativeFrom="paragraph">
                <wp:posOffset>-83185</wp:posOffset>
              </wp:positionV>
              <wp:extent cx="5737860" cy="0"/>
              <wp:effectExtent l="6985" t="9525" r="8255" b="9525"/>
              <wp:wrapNone/>
              <wp:docPr id="8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B75DF6" id="Line 13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Ja9ASIXAgAAKw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PIB Risk Management</w:t>
    </w:r>
  </w:p>
  <w:p w14:paraId="54D4E6CA" w14:textId="7B6A89A7" w:rsidR="00BE24D1" w:rsidRDefault="00BE24D1" w:rsidP="002C3DDA">
    <w:pPr>
      <w:pStyle w:val="Footer"/>
      <w:tabs>
        <w:tab w:val="clear" w:pos="4153"/>
        <w:tab w:val="clear" w:pos="8306"/>
        <w:tab w:val="right" w:pos="9048"/>
      </w:tabs>
      <w:rPr>
        <w:szCs w:val="20"/>
        <w:lang w:val="en-US"/>
      </w:rPr>
    </w:pPr>
    <w:r w:rsidRPr="00114B22">
      <w:rPr>
        <w:rFonts w:ascii="Arial" w:hAnsi="Arial" w:cs="Arial"/>
        <w:noProof/>
        <w:color w:val="A6A6A6" w:themeColor="background1" w:themeShade="A6"/>
        <w:sz w:val="16"/>
        <w:szCs w:val="16"/>
        <w:lang w:val="en-US"/>
      </w:rPr>
      <w:t>Jan 2019</w:t>
    </w:r>
    <w:r w:rsidRPr="00114B22">
      <w:rPr>
        <w:noProof/>
        <w:color w:val="A6A6A6" w:themeColor="background1" w:themeShade="A6"/>
        <w:lang w:val="en-US"/>
      </w:rPr>
      <w:t xml:space="preserve"> </w:t>
    </w:r>
    <w:r>
      <w:rPr>
        <w:noProof/>
        <w:lang w:val="en-US"/>
      </w:rPr>
      <w:tab/>
    </w:r>
    <w:r>
      <w:rPr>
        <w:rFonts w:ascii="Arial" w:hAnsi="Arial" w:cs="Arial"/>
        <w:noProof/>
        <w:color w:val="999999"/>
        <w:sz w:val="16"/>
        <w:szCs w:val="16"/>
        <w:lang w:val="en-US"/>
      </w:rPr>
      <w:t xml:space="preserve">Health and Safety Policy Review </w:t>
    </w:r>
  </w:p>
  <w:p w14:paraId="54D4E6CB" w14:textId="2330CF70" w:rsidR="00BE24D1" w:rsidRPr="00B06044" w:rsidRDefault="00BE24D1"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E354D7">
      <w:rPr>
        <w:rStyle w:val="PageNumber"/>
        <w:rFonts w:ascii="Arial" w:hAnsi="Arial" w:cs="Arial"/>
        <w:noProof/>
        <w:color w:val="999999"/>
        <w:sz w:val="16"/>
        <w:szCs w:val="16"/>
      </w:rPr>
      <w:t>3</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4DA5D" w14:textId="77777777" w:rsidR="00BE24D1" w:rsidRDefault="00BE24D1">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13184" behindDoc="0" locked="0" layoutInCell="1" allowOverlap="1" wp14:anchorId="54D4E70B" wp14:editId="3E824422">
              <wp:simplePos x="0" y="0"/>
              <wp:positionH relativeFrom="column">
                <wp:posOffset>0</wp:posOffset>
              </wp:positionH>
              <wp:positionV relativeFrom="paragraph">
                <wp:posOffset>-83185</wp:posOffset>
              </wp:positionV>
              <wp:extent cx="5737860" cy="0"/>
              <wp:effectExtent l="6985" t="9525" r="8255" b="9525"/>
              <wp:wrapNone/>
              <wp:docPr id="14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A83E58" id="Line 8"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" strokecolor="#969696"/>
          </w:pict>
        </mc:Fallback>
      </mc:AlternateContent>
    </w:r>
    <w:r>
      <w:rPr>
        <w:rFonts w:ascii="Arial" w:hAnsi="Arial" w:cs="Arial"/>
        <w:color w:val="999999"/>
        <w:sz w:val="16"/>
        <w:szCs w:val="16"/>
      </w:rPr>
      <w:t xml:space="preserve">© PIB Risk </w:t>
    </w:r>
    <w:r w:rsidRPr="0039414B">
      <w:rPr>
        <w:rFonts w:ascii="Arial" w:hAnsi="Arial" w:cs="Arial"/>
        <w:color w:val="A6A6A6" w:themeColor="background1" w:themeShade="A6"/>
        <w:sz w:val="16"/>
        <w:szCs w:val="16"/>
      </w:rPr>
      <w:t>Management</w:t>
    </w:r>
    <w:r>
      <w:rPr>
        <w:noProof/>
        <w:lang w:val="en-US"/>
      </w:rPr>
      <w:t xml:space="preserve"> </w:t>
    </w:r>
  </w:p>
  <w:p w14:paraId="54D4E699" w14:textId="0FA4E401" w:rsidR="00BE24D1" w:rsidRDefault="00BE24D1">
    <w:pPr>
      <w:pStyle w:val="Footer"/>
      <w:tabs>
        <w:tab w:val="clear" w:pos="4153"/>
        <w:tab w:val="clear" w:pos="8306"/>
        <w:tab w:val="right" w:pos="9048"/>
      </w:tabs>
      <w:rPr>
        <w:szCs w:val="20"/>
        <w:lang w:val="en-US"/>
      </w:rPr>
    </w:pPr>
    <w:r w:rsidRPr="0039414B">
      <w:rPr>
        <w:noProof/>
        <w:color w:val="A6A6A6" w:themeColor="background1" w:themeShade="A6"/>
        <w:sz w:val="16"/>
        <w:szCs w:val="16"/>
        <w:lang w:val="en-US"/>
      </w:rPr>
      <w:t>Jan 2019</w:t>
    </w:r>
    <w:r>
      <w:rPr>
        <w:noProof/>
        <w:lang w:val="en-US"/>
      </w:rPr>
      <w:tab/>
    </w:r>
    <w:r>
      <w:rPr>
        <w:rFonts w:ascii="Arial" w:hAnsi="Arial" w:cs="Arial"/>
        <w:noProof/>
        <w:color w:val="999999"/>
        <w:sz w:val="16"/>
        <w:szCs w:val="16"/>
        <w:lang w:val="en-US"/>
      </w:rPr>
      <w:t>Accident, Incident and Near Miss Investigation</w:t>
    </w:r>
  </w:p>
  <w:p w14:paraId="54D4E69A" w14:textId="0A8A1FD4" w:rsidR="00BE24D1" w:rsidRPr="00734784" w:rsidRDefault="00BE24D1" w:rsidP="00734784">
    <w:pPr>
      <w:pStyle w:val="Footer"/>
      <w:tabs>
        <w:tab w:val="clear" w:pos="4153"/>
        <w:tab w:val="clear" w:pos="8306"/>
        <w:tab w:val="right" w:pos="9048"/>
      </w:tabs>
      <w:jc w:val="right"/>
      <w:rPr>
        <w:rFonts w:ascii="Arial" w:hAnsi="Arial" w:cs="Arial"/>
        <w:color w:val="999999"/>
        <w:sz w:val="16"/>
      </w:rPr>
    </w:pPr>
    <w:r>
      <w:rPr>
        <w:rFonts w:ascii="Arial" w:hAnsi="Arial" w:cs="Arial"/>
        <w:color w:val="999999"/>
        <w:sz w:val="16"/>
      </w:rPr>
      <w:tab/>
    </w:r>
    <w:r w:rsidRPr="00B06044">
      <w:rPr>
        <w:rFonts w:ascii="Arial" w:hAnsi="Arial" w:cs="Arial"/>
        <w:color w:val="999999"/>
        <w:sz w:val="16"/>
        <w:szCs w:val="16"/>
      </w:rPr>
      <w:t xml:space="preserve">Page </w:t>
    </w:r>
    <w:r w:rsidRPr="00B06044">
      <w:rPr>
        <w:rStyle w:val="PageNumber"/>
        <w:rFonts w:ascii="Arial" w:hAnsi="Arial" w:cs="Arial"/>
        <w:color w:val="999999"/>
        <w:sz w:val="16"/>
        <w:szCs w:val="16"/>
      </w:rPr>
      <w:fldChar w:fldCharType="begin"/>
    </w:r>
    <w:r w:rsidRPr="00B06044">
      <w:rPr>
        <w:rStyle w:val="PageNumber"/>
        <w:rFonts w:ascii="Arial" w:hAnsi="Arial" w:cs="Arial"/>
        <w:color w:val="999999"/>
        <w:sz w:val="16"/>
        <w:szCs w:val="16"/>
      </w:rPr>
      <w:instrText xml:space="preserve"> PAGE </w:instrText>
    </w:r>
    <w:r w:rsidRPr="00B06044">
      <w:rPr>
        <w:rStyle w:val="PageNumber"/>
        <w:rFonts w:ascii="Arial" w:hAnsi="Arial" w:cs="Arial"/>
        <w:color w:val="999999"/>
        <w:sz w:val="16"/>
        <w:szCs w:val="16"/>
      </w:rPr>
      <w:fldChar w:fldCharType="separate"/>
    </w:r>
    <w:r w:rsidR="00E354D7">
      <w:rPr>
        <w:rStyle w:val="PageNumber"/>
        <w:rFonts w:ascii="Arial" w:hAnsi="Arial" w:cs="Arial"/>
        <w:noProof/>
        <w:color w:val="999999"/>
        <w:sz w:val="16"/>
        <w:szCs w:val="16"/>
      </w:rPr>
      <w:t>13</w:t>
    </w:r>
    <w:r w:rsidRPr="00B06044">
      <w:rPr>
        <w:rStyle w:val="PageNumber"/>
        <w:rFonts w:ascii="Arial" w:hAnsi="Arial" w:cs="Arial"/>
        <w:color w:val="999999"/>
        <w:sz w:val="16"/>
        <w:szCs w:val="16"/>
      </w:rPr>
      <w:fldChar w:fldCharType="end"/>
    </w:r>
    <w:r w:rsidRPr="00B06044">
      <w:rPr>
        <w:rStyle w:val="PageNumber"/>
        <w:rFonts w:ascii="Arial" w:hAnsi="Arial" w:cs="Arial"/>
        <w:color w:val="999999"/>
        <w:sz w:val="16"/>
        <w:szCs w:val="16"/>
      </w:rPr>
      <w:t xml:space="preserve"> of </w:t>
    </w:r>
    <w:r>
      <w:rPr>
        <w:rStyle w:val="PageNumber"/>
        <w:rFonts w:ascii="Arial" w:hAnsi="Arial" w:cs="Arial"/>
        <w:color w:val="999999"/>
        <w:sz w:val="16"/>
        <w:szCs w:val="16"/>
      </w:rPr>
      <w:t>4</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F9028" w14:textId="77777777" w:rsidR="00BE24D1" w:rsidRDefault="00BE24D1"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97152" behindDoc="0" locked="0" layoutInCell="1" allowOverlap="1" wp14:anchorId="54D4E72D" wp14:editId="0234AD7D">
              <wp:simplePos x="0" y="0"/>
              <wp:positionH relativeFrom="column">
                <wp:posOffset>0</wp:posOffset>
              </wp:positionH>
              <wp:positionV relativeFrom="paragraph">
                <wp:posOffset>-83185</wp:posOffset>
              </wp:positionV>
              <wp:extent cx="5737860" cy="0"/>
              <wp:effectExtent l="6985" t="9525" r="8255" b="9525"/>
              <wp:wrapNone/>
              <wp:docPr id="8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0B3866" id="Line 18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LXigEQXAgAAKw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PIB Risk Management</w:t>
    </w:r>
    <w:r>
      <w:rPr>
        <w:noProof/>
        <w:lang w:val="en-US"/>
      </w:rPr>
      <w:t xml:space="preserve"> </w:t>
    </w:r>
  </w:p>
  <w:p w14:paraId="54D4E6CD" w14:textId="59DF2590" w:rsidR="00BE24D1" w:rsidRDefault="00BE24D1" w:rsidP="002C3DDA">
    <w:pPr>
      <w:pStyle w:val="Footer"/>
      <w:tabs>
        <w:tab w:val="clear" w:pos="4153"/>
        <w:tab w:val="clear" w:pos="8306"/>
        <w:tab w:val="right" w:pos="9048"/>
      </w:tabs>
      <w:rPr>
        <w:szCs w:val="20"/>
        <w:lang w:val="en-US"/>
      </w:rPr>
    </w:pPr>
    <w:r w:rsidRPr="00114B22">
      <w:rPr>
        <w:rFonts w:ascii="Arial" w:hAnsi="Arial" w:cs="Arial"/>
        <w:noProof/>
        <w:color w:val="A6A6A6" w:themeColor="background1" w:themeShade="A6"/>
        <w:sz w:val="16"/>
        <w:szCs w:val="16"/>
        <w:lang w:val="en-US"/>
      </w:rPr>
      <w:t>Jan 2019</w:t>
    </w:r>
    <w:r>
      <w:rPr>
        <w:noProof/>
        <w:lang w:val="en-US"/>
      </w:rPr>
      <w:tab/>
    </w:r>
    <w:r>
      <w:rPr>
        <w:rFonts w:ascii="Arial" w:hAnsi="Arial" w:cs="Arial"/>
        <w:noProof/>
        <w:color w:val="999999"/>
        <w:sz w:val="16"/>
        <w:szCs w:val="16"/>
        <w:lang w:val="en-US"/>
      </w:rPr>
      <w:t xml:space="preserve">Hot Work </w:t>
    </w:r>
  </w:p>
  <w:p w14:paraId="54D4E6CE" w14:textId="6ECE7D16" w:rsidR="00BE24D1" w:rsidRPr="00B06044" w:rsidRDefault="00BE24D1"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E354D7">
      <w:rPr>
        <w:rStyle w:val="PageNumber"/>
        <w:rFonts w:ascii="Arial" w:hAnsi="Arial" w:cs="Arial"/>
        <w:noProof/>
        <w:color w:val="999999"/>
        <w:sz w:val="16"/>
        <w:szCs w:val="16"/>
      </w:rPr>
      <w:t>4</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3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54A3C" w14:textId="77777777" w:rsidR="00BE24D1" w:rsidRDefault="00BE24D1"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76672" behindDoc="0" locked="0" layoutInCell="1" allowOverlap="1" wp14:anchorId="54D4E72F" wp14:editId="0380DE93">
              <wp:simplePos x="0" y="0"/>
              <wp:positionH relativeFrom="column">
                <wp:posOffset>0</wp:posOffset>
              </wp:positionH>
              <wp:positionV relativeFrom="paragraph">
                <wp:posOffset>-83185</wp:posOffset>
              </wp:positionV>
              <wp:extent cx="5737860" cy="0"/>
              <wp:effectExtent l="6985" t="9525" r="8255" b="9525"/>
              <wp:wrapNone/>
              <wp:docPr id="7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92A1EC" id="Line 15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IH0JlMXAgAAKw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PIB Risk Management</w:t>
    </w:r>
    <w:r>
      <w:rPr>
        <w:noProof/>
        <w:lang w:val="en-US"/>
      </w:rPr>
      <w:t xml:space="preserve"> </w:t>
    </w:r>
  </w:p>
  <w:p w14:paraId="54D4E6D0" w14:textId="17B052EE" w:rsidR="00BE24D1" w:rsidRDefault="00BE24D1" w:rsidP="002C3DDA">
    <w:pPr>
      <w:pStyle w:val="Footer"/>
      <w:tabs>
        <w:tab w:val="clear" w:pos="4153"/>
        <w:tab w:val="clear" w:pos="8306"/>
        <w:tab w:val="right" w:pos="9048"/>
      </w:tabs>
      <w:rPr>
        <w:szCs w:val="20"/>
        <w:lang w:val="en-US"/>
      </w:rPr>
    </w:pPr>
    <w:r w:rsidRPr="00114B22">
      <w:rPr>
        <w:rFonts w:ascii="Arial" w:hAnsi="Arial" w:cs="Arial"/>
        <w:noProof/>
        <w:color w:val="A6A6A6" w:themeColor="background1" w:themeShade="A6"/>
        <w:sz w:val="16"/>
        <w:szCs w:val="16"/>
        <w:lang w:val="en-US"/>
      </w:rPr>
      <w:t>Jan 2019</w:t>
    </w:r>
    <w:r>
      <w:rPr>
        <w:noProof/>
        <w:lang w:val="en-US"/>
      </w:rPr>
      <w:tab/>
    </w:r>
    <w:r>
      <w:rPr>
        <w:rFonts w:ascii="Arial" w:hAnsi="Arial" w:cs="Arial"/>
        <w:noProof/>
        <w:color w:val="999999"/>
        <w:sz w:val="16"/>
        <w:szCs w:val="16"/>
        <w:lang w:val="en-US"/>
      </w:rPr>
      <w:t>Lifting Equipment</w:t>
    </w:r>
  </w:p>
  <w:p w14:paraId="54D4E6D1" w14:textId="741C097E" w:rsidR="00BE24D1" w:rsidRPr="00B06044" w:rsidRDefault="00BE24D1"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E354D7">
      <w:rPr>
        <w:rStyle w:val="PageNumber"/>
        <w:rFonts w:ascii="Arial" w:hAnsi="Arial" w:cs="Arial"/>
        <w:noProof/>
        <w:color w:val="999999"/>
        <w:sz w:val="16"/>
        <w:szCs w:val="16"/>
      </w:rPr>
      <w:t>3</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4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44935" w14:textId="77777777" w:rsidR="00BE24D1" w:rsidRDefault="00BE24D1" w:rsidP="002C3DDA">
    <w:pPr>
      <w:pStyle w:val="Footer"/>
      <w:tabs>
        <w:tab w:val="clear" w:pos="4153"/>
        <w:tab w:val="clear" w:pos="8306"/>
        <w:tab w:val="right" w:pos="9048"/>
      </w:tabs>
      <w:rPr>
        <w:rFonts w:ascii="Arial" w:hAnsi="Arial" w:cs="Arial"/>
        <w:color w:val="999999"/>
        <w:sz w:val="16"/>
        <w:szCs w:val="16"/>
      </w:rPr>
    </w:pPr>
    <w:r>
      <w:rPr>
        <w:noProof/>
        <w:lang w:eastAsia="en-GB"/>
      </w:rPr>
      <mc:AlternateContent>
        <mc:Choice Requires="wps">
          <w:drawing>
            <wp:anchor distT="0" distB="0" distL="114300" distR="114300" simplePos="0" relativeHeight="251678720" behindDoc="0" locked="0" layoutInCell="1" allowOverlap="1" wp14:anchorId="54D4E731" wp14:editId="5DE5DF3C">
              <wp:simplePos x="0" y="0"/>
              <wp:positionH relativeFrom="column">
                <wp:posOffset>0</wp:posOffset>
              </wp:positionH>
              <wp:positionV relativeFrom="paragraph">
                <wp:posOffset>-133985</wp:posOffset>
              </wp:positionV>
              <wp:extent cx="8782050" cy="50800"/>
              <wp:effectExtent l="6985" t="8255" r="12065" b="7620"/>
              <wp:wrapNone/>
              <wp:docPr id="7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82050" cy="5080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6FBAA4" id="Line 15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691.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" strokecolor="#969696"/>
          </w:pict>
        </mc:Fallback>
      </mc:AlternateContent>
    </w:r>
    <w:r>
      <w:rPr>
        <w:rFonts w:ascii="Arial" w:hAnsi="Arial" w:cs="Arial"/>
        <w:color w:val="999999"/>
        <w:sz w:val="16"/>
        <w:szCs w:val="16"/>
      </w:rPr>
      <w:t>© PIB Risk Management</w:t>
    </w:r>
  </w:p>
  <w:p w14:paraId="54D4E6D3" w14:textId="5DADD1FD" w:rsidR="00BE24D1" w:rsidRDefault="00BE24D1" w:rsidP="002C3DDA">
    <w:pPr>
      <w:pStyle w:val="Footer"/>
      <w:tabs>
        <w:tab w:val="clear" w:pos="4153"/>
        <w:tab w:val="clear" w:pos="8306"/>
        <w:tab w:val="right" w:pos="9048"/>
      </w:tabs>
      <w:rPr>
        <w:szCs w:val="20"/>
        <w:lang w:val="en-US"/>
      </w:rPr>
    </w:pPr>
    <w:r w:rsidRPr="007A70F2">
      <w:rPr>
        <w:rFonts w:ascii="Arial" w:hAnsi="Arial" w:cs="Arial"/>
        <w:noProof/>
        <w:color w:val="A6A6A6" w:themeColor="background1" w:themeShade="A6"/>
        <w:sz w:val="16"/>
        <w:szCs w:val="16"/>
        <w:lang w:val="en-US"/>
      </w:rPr>
      <w:t>Jan 2019</w:t>
    </w:r>
    <w:r w:rsidRPr="007A70F2">
      <w:rPr>
        <w:noProof/>
        <w:color w:val="A6A6A6" w:themeColor="background1" w:themeShade="A6"/>
        <w:lang w:val="en-US"/>
      </w:rPr>
      <w:t xml:space="preserve"> </w:t>
    </w:r>
    <w:r>
      <w:rPr>
        <w:noProof/>
        <w:lang w:val="en-US"/>
      </w:rPr>
      <w:tab/>
    </w:r>
    <w:r>
      <w:rPr>
        <w:noProof/>
        <w:lang w:val="en-US"/>
      </w:rPr>
      <w:tab/>
    </w:r>
    <w:r>
      <w:rPr>
        <w:noProof/>
        <w:lang w:val="en-US"/>
      </w:rPr>
      <w:tab/>
    </w:r>
    <w:r>
      <w:rPr>
        <w:noProof/>
        <w:lang w:val="en-US"/>
      </w:rPr>
      <w:tab/>
    </w:r>
    <w:r>
      <w:rPr>
        <w:noProof/>
        <w:lang w:val="en-US"/>
      </w:rPr>
      <w:tab/>
    </w:r>
    <w:r>
      <w:rPr>
        <w:noProof/>
        <w:lang w:val="en-US"/>
      </w:rPr>
      <w:tab/>
      <w:t xml:space="preserve">    </w:t>
    </w:r>
    <w:r>
      <w:rPr>
        <w:rFonts w:ascii="Arial" w:hAnsi="Arial" w:cs="Arial"/>
        <w:noProof/>
        <w:color w:val="999999"/>
        <w:sz w:val="16"/>
        <w:szCs w:val="16"/>
        <w:lang w:val="en-US"/>
      </w:rPr>
      <w:t>Lifting Equipment</w:t>
    </w:r>
  </w:p>
  <w:p w14:paraId="54D4E6D4" w14:textId="010F1469" w:rsidR="00BE24D1" w:rsidRPr="00B06044" w:rsidRDefault="00BE24D1"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E354D7">
      <w:rPr>
        <w:rStyle w:val="PageNumber"/>
        <w:rFonts w:ascii="Arial" w:hAnsi="Arial" w:cs="Arial"/>
        <w:noProof/>
        <w:color w:val="999999"/>
        <w:sz w:val="16"/>
        <w:szCs w:val="16"/>
      </w:rPr>
      <w:t>4</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4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45511" w14:textId="77777777" w:rsidR="00BE24D1" w:rsidRDefault="00BE24D1"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69504" behindDoc="0" locked="0" layoutInCell="1" allowOverlap="1" wp14:anchorId="54D4E733" wp14:editId="5D2109AB">
              <wp:simplePos x="0" y="0"/>
              <wp:positionH relativeFrom="column">
                <wp:posOffset>0</wp:posOffset>
              </wp:positionH>
              <wp:positionV relativeFrom="paragraph">
                <wp:posOffset>-83185</wp:posOffset>
              </wp:positionV>
              <wp:extent cx="5737860" cy="0"/>
              <wp:effectExtent l="6985" t="9525" r="8255" b="9525"/>
              <wp:wrapNone/>
              <wp:docPr id="7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F4E71B" id="Line 13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" strokecolor="#969696"/>
          </w:pict>
        </mc:Fallback>
      </mc:AlternateContent>
    </w:r>
    <w:r>
      <w:rPr>
        <w:rFonts w:ascii="Arial" w:hAnsi="Arial" w:cs="Arial"/>
        <w:color w:val="999999"/>
        <w:sz w:val="16"/>
        <w:szCs w:val="16"/>
      </w:rPr>
      <w:t>© PIB Risk Management</w:t>
    </w:r>
    <w:r>
      <w:rPr>
        <w:noProof/>
        <w:lang w:val="en-US"/>
      </w:rPr>
      <w:t xml:space="preserve"> </w:t>
    </w:r>
  </w:p>
  <w:p w14:paraId="54D4E6D6" w14:textId="507A31A1" w:rsidR="00BE24D1" w:rsidRDefault="00BE24D1" w:rsidP="002C3DDA">
    <w:pPr>
      <w:pStyle w:val="Footer"/>
      <w:tabs>
        <w:tab w:val="clear" w:pos="4153"/>
        <w:tab w:val="clear" w:pos="8306"/>
        <w:tab w:val="right" w:pos="9048"/>
      </w:tabs>
      <w:rPr>
        <w:szCs w:val="20"/>
        <w:lang w:val="en-US"/>
      </w:rPr>
    </w:pPr>
    <w:r w:rsidRPr="007A70F2">
      <w:rPr>
        <w:rFonts w:ascii="Arial" w:hAnsi="Arial" w:cs="Arial"/>
        <w:noProof/>
        <w:color w:val="A6A6A6" w:themeColor="background1" w:themeShade="A6"/>
        <w:sz w:val="16"/>
        <w:szCs w:val="16"/>
        <w:lang w:val="en-US"/>
      </w:rPr>
      <w:t>Jan 2019</w:t>
    </w:r>
    <w:r>
      <w:rPr>
        <w:noProof/>
        <w:lang w:val="en-US"/>
      </w:rPr>
      <w:tab/>
    </w:r>
    <w:r>
      <w:rPr>
        <w:rFonts w:ascii="Arial" w:hAnsi="Arial" w:cs="Arial"/>
        <w:noProof/>
        <w:color w:val="999999"/>
        <w:sz w:val="16"/>
        <w:szCs w:val="16"/>
        <w:lang w:val="en-US"/>
      </w:rPr>
      <w:t>Manual Handling</w:t>
    </w:r>
  </w:p>
  <w:p w14:paraId="54D4E6D7" w14:textId="72055904" w:rsidR="00BE24D1" w:rsidRPr="00B06044" w:rsidRDefault="00BE24D1"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E354D7">
      <w:rPr>
        <w:rStyle w:val="PageNumber"/>
        <w:rFonts w:ascii="Arial" w:hAnsi="Arial" w:cs="Arial"/>
        <w:noProof/>
        <w:color w:val="999999"/>
        <w:sz w:val="16"/>
        <w:szCs w:val="16"/>
      </w:rPr>
      <w:t>7</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8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2A6E4" w14:textId="77777777" w:rsidR="00BE24D1" w:rsidRDefault="00BE24D1"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79744" behindDoc="0" locked="0" layoutInCell="1" allowOverlap="1" wp14:anchorId="54D4E735" wp14:editId="646EA224">
              <wp:simplePos x="0" y="0"/>
              <wp:positionH relativeFrom="column">
                <wp:posOffset>0</wp:posOffset>
              </wp:positionH>
              <wp:positionV relativeFrom="paragraph">
                <wp:posOffset>-83185</wp:posOffset>
              </wp:positionV>
              <wp:extent cx="5737860" cy="0"/>
              <wp:effectExtent l="6985" t="9525" r="8255" b="9525"/>
              <wp:wrapNone/>
              <wp:docPr id="6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E7E452" id="Line 15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LFwIAACs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Gg34ssXAgAAKw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PIB Risk Management</w:t>
    </w:r>
    <w:r>
      <w:rPr>
        <w:noProof/>
        <w:lang w:val="en-US"/>
      </w:rPr>
      <w:t xml:space="preserve"> </w:t>
    </w:r>
  </w:p>
  <w:p w14:paraId="54D4E6D9" w14:textId="4DE5E932" w:rsidR="00BE24D1" w:rsidRDefault="00BE24D1" w:rsidP="002C3DDA">
    <w:pPr>
      <w:pStyle w:val="Footer"/>
      <w:tabs>
        <w:tab w:val="clear" w:pos="4153"/>
        <w:tab w:val="clear" w:pos="8306"/>
        <w:tab w:val="right" w:pos="9048"/>
      </w:tabs>
      <w:rPr>
        <w:szCs w:val="20"/>
        <w:lang w:val="en-US"/>
      </w:rPr>
    </w:pPr>
    <w:r w:rsidRPr="007A70F2">
      <w:rPr>
        <w:rFonts w:ascii="Arial" w:hAnsi="Arial" w:cs="Arial"/>
        <w:noProof/>
        <w:color w:val="A6A6A6" w:themeColor="background1" w:themeShade="A6"/>
        <w:sz w:val="16"/>
        <w:szCs w:val="16"/>
        <w:lang w:val="en-US"/>
      </w:rPr>
      <w:t>Jan 2019</w:t>
    </w:r>
    <w:r>
      <w:rPr>
        <w:noProof/>
        <w:lang w:val="en-US"/>
      </w:rPr>
      <w:tab/>
    </w:r>
    <w:r>
      <w:rPr>
        <w:rFonts w:ascii="Arial" w:hAnsi="Arial" w:cs="Arial"/>
        <w:noProof/>
        <w:color w:val="999999"/>
        <w:sz w:val="16"/>
        <w:szCs w:val="16"/>
        <w:lang w:val="en-US"/>
      </w:rPr>
      <w:t>Noise at Work</w:t>
    </w:r>
  </w:p>
  <w:p w14:paraId="54D4E6DA" w14:textId="1DDFDCB4" w:rsidR="00BE24D1" w:rsidRPr="00B06044" w:rsidRDefault="00BE24D1"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206315">
      <w:rPr>
        <w:rStyle w:val="PageNumber"/>
        <w:rFonts w:ascii="Arial" w:hAnsi="Arial" w:cs="Arial"/>
        <w:noProof/>
        <w:color w:val="999999"/>
        <w:sz w:val="16"/>
        <w:szCs w:val="16"/>
      </w:rPr>
      <w:t>3</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3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C4C30" w14:textId="77777777" w:rsidR="00BE24D1" w:rsidRDefault="00BE24D1"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80768" behindDoc="0" locked="0" layoutInCell="1" allowOverlap="1" wp14:anchorId="54D4E737" wp14:editId="6A06BCC1">
              <wp:simplePos x="0" y="0"/>
              <wp:positionH relativeFrom="column">
                <wp:posOffset>0</wp:posOffset>
              </wp:positionH>
              <wp:positionV relativeFrom="paragraph">
                <wp:posOffset>-83185</wp:posOffset>
              </wp:positionV>
              <wp:extent cx="5737860" cy="0"/>
              <wp:effectExtent l="6985" t="9525" r="8255" b="9525"/>
              <wp:wrapNone/>
              <wp:docPr id="6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63F4A4" id="Line 15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K7FwIAACs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MdjwrsXAgAAKw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PIB Risk Management</w:t>
    </w:r>
    <w:r>
      <w:rPr>
        <w:noProof/>
        <w:lang w:val="en-US"/>
      </w:rPr>
      <w:t xml:space="preserve"> </w:t>
    </w:r>
  </w:p>
  <w:p w14:paraId="54D4E6DC" w14:textId="53A8DA5C" w:rsidR="00BE24D1" w:rsidRDefault="00BE24D1" w:rsidP="002C3DDA">
    <w:pPr>
      <w:pStyle w:val="Footer"/>
      <w:tabs>
        <w:tab w:val="clear" w:pos="4153"/>
        <w:tab w:val="clear" w:pos="8306"/>
        <w:tab w:val="right" w:pos="9048"/>
      </w:tabs>
      <w:rPr>
        <w:szCs w:val="20"/>
        <w:lang w:val="en-US"/>
      </w:rPr>
    </w:pPr>
    <w:r w:rsidRPr="007A70F2">
      <w:rPr>
        <w:rFonts w:ascii="Arial" w:hAnsi="Arial" w:cs="Arial"/>
        <w:noProof/>
        <w:color w:val="A6A6A6" w:themeColor="background1" w:themeShade="A6"/>
        <w:sz w:val="16"/>
        <w:szCs w:val="16"/>
        <w:lang w:val="en-US"/>
      </w:rPr>
      <w:t>Jan 2019</w:t>
    </w:r>
    <w:r>
      <w:rPr>
        <w:noProof/>
        <w:lang w:val="en-US"/>
      </w:rPr>
      <w:tab/>
    </w:r>
    <w:r>
      <w:rPr>
        <w:rFonts w:ascii="Arial" w:hAnsi="Arial" w:cs="Arial"/>
        <w:noProof/>
        <w:color w:val="999999"/>
        <w:sz w:val="16"/>
        <w:szCs w:val="16"/>
        <w:lang w:val="en-US"/>
      </w:rPr>
      <w:t>Personal Protective Eqiuipment</w:t>
    </w:r>
  </w:p>
  <w:p w14:paraId="54D4E6DD" w14:textId="7A5178E4" w:rsidR="00BE24D1" w:rsidRPr="00B06044" w:rsidRDefault="00BE24D1"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206315">
      <w:rPr>
        <w:rStyle w:val="PageNumber"/>
        <w:rFonts w:ascii="Arial" w:hAnsi="Arial" w:cs="Arial"/>
        <w:noProof/>
        <w:color w:val="999999"/>
        <w:sz w:val="16"/>
        <w:szCs w:val="16"/>
      </w:rPr>
      <w:t>2</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6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75B76" w14:textId="77777777" w:rsidR="00BE24D1" w:rsidRDefault="00BE24D1"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62336" behindDoc="0" locked="0" layoutInCell="1" allowOverlap="1" wp14:anchorId="54D4E739" wp14:editId="4C845B40">
              <wp:simplePos x="0" y="0"/>
              <wp:positionH relativeFrom="column">
                <wp:posOffset>0</wp:posOffset>
              </wp:positionH>
              <wp:positionV relativeFrom="paragraph">
                <wp:posOffset>-83185</wp:posOffset>
              </wp:positionV>
              <wp:extent cx="5737860" cy="0"/>
              <wp:effectExtent l="6985" t="9525" r="8255" b="9525"/>
              <wp:wrapNone/>
              <wp:docPr id="5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91426B" id="Line 1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GueOmsXAgAAKw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PIB Risk Management</w:t>
    </w:r>
    <w:r>
      <w:rPr>
        <w:noProof/>
        <w:lang w:val="en-US"/>
      </w:rPr>
      <w:t xml:space="preserve"> </w:t>
    </w:r>
  </w:p>
  <w:p w14:paraId="54D4E6DF" w14:textId="32B19E8F" w:rsidR="00BE24D1" w:rsidRDefault="00BE24D1" w:rsidP="002C3DDA">
    <w:pPr>
      <w:pStyle w:val="Footer"/>
      <w:tabs>
        <w:tab w:val="clear" w:pos="4153"/>
        <w:tab w:val="clear" w:pos="8306"/>
        <w:tab w:val="right" w:pos="9048"/>
      </w:tabs>
      <w:rPr>
        <w:szCs w:val="20"/>
        <w:lang w:val="en-US"/>
      </w:rPr>
    </w:pPr>
    <w:r w:rsidRPr="007A70F2">
      <w:rPr>
        <w:rFonts w:ascii="Arial" w:hAnsi="Arial" w:cs="Arial"/>
        <w:noProof/>
        <w:color w:val="A6A6A6" w:themeColor="background1" w:themeShade="A6"/>
        <w:sz w:val="16"/>
        <w:szCs w:val="16"/>
        <w:lang w:val="en-US"/>
      </w:rPr>
      <w:t>Jan 2019</w:t>
    </w:r>
    <w:r>
      <w:rPr>
        <w:noProof/>
        <w:lang w:val="en-US"/>
      </w:rPr>
      <w:tab/>
    </w:r>
    <w:r>
      <w:rPr>
        <w:rFonts w:ascii="Arial" w:hAnsi="Arial" w:cs="Arial"/>
        <w:noProof/>
        <w:color w:val="999999"/>
        <w:sz w:val="16"/>
        <w:szCs w:val="16"/>
        <w:lang w:val="en-US"/>
      </w:rPr>
      <w:t>Personal Safety</w:t>
    </w:r>
  </w:p>
  <w:p w14:paraId="54D4E6E0" w14:textId="784E5212" w:rsidR="00BE24D1" w:rsidRPr="00B06044" w:rsidRDefault="00BE24D1"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206315">
      <w:rPr>
        <w:rStyle w:val="PageNumber"/>
        <w:rFonts w:ascii="Arial" w:hAnsi="Arial" w:cs="Arial"/>
        <w:noProof/>
        <w:color w:val="999999"/>
        <w:sz w:val="16"/>
        <w:szCs w:val="16"/>
      </w:rPr>
      <w:t>3</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3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54CCD" w14:textId="77777777" w:rsidR="00BE24D1" w:rsidRDefault="00BE24D1" w:rsidP="002C3DDA">
    <w:pPr>
      <w:pStyle w:val="Footer"/>
      <w:tabs>
        <w:tab w:val="clear" w:pos="4153"/>
        <w:tab w:val="clear" w:pos="8306"/>
        <w:tab w:val="right" w:pos="9048"/>
      </w:tabs>
      <w:rPr>
        <w:rFonts w:ascii="Arial" w:hAnsi="Arial" w:cs="Arial"/>
        <w:color w:val="999999"/>
        <w:sz w:val="16"/>
        <w:szCs w:val="16"/>
      </w:rPr>
    </w:pPr>
    <w:r>
      <w:rPr>
        <w:noProof/>
        <w:lang w:eastAsia="en-GB"/>
      </w:rPr>
      <mc:AlternateContent>
        <mc:Choice Requires="wps">
          <w:drawing>
            <wp:anchor distT="0" distB="0" distL="114300" distR="114300" simplePos="0" relativeHeight="251701248" behindDoc="0" locked="0" layoutInCell="1" allowOverlap="1" wp14:anchorId="54D4E73B" wp14:editId="2DBFE092">
              <wp:simplePos x="0" y="0"/>
              <wp:positionH relativeFrom="column">
                <wp:posOffset>0</wp:posOffset>
              </wp:positionH>
              <wp:positionV relativeFrom="paragraph">
                <wp:posOffset>-83185</wp:posOffset>
              </wp:positionV>
              <wp:extent cx="5737860" cy="0"/>
              <wp:effectExtent l="6985" t="9525" r="8255" b="9525"/>
              <wp:wrapNone/>
              <wp:docPr id="54"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D4CFBE" id="Line 19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9JiFwIAACs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PKT0mIXAgAAKw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PIB Risk Management</w:t>
    </w:r>
  </w:p>
  <w:p w14:paraId="54D4E6E2" w14:textId="13866C02" w:rsidR="00BE24D1" w:rsidRDefault="00BE24D1" w:rsidP="002C3DDA">
    <w:pPr>
      <w:pStyle w:val="Footer"/>
      <w:tabs>
        <w:tab w:val="clear" w:pos="4153"/>
        <w:tab w:val="clear" w:pos="8306"/>
        <w:tab w:val="right" w:pos="9048"/>
      </w:tabs>
      <w:rPr>
        <w:szCs w:val="20"/>
        <w:lang w:val="en-US"/>
      </w:rPr>
    </w:pPr>
    <w:r w:rsidRPr="007A70F2">
      <w:rPr>
        <w:rFonts w:ascii="Arial" w:hAnsi="Arial" w:cs="Arial"/>
        <w:noProof/>
        <w:color w:val="A6A6A6" w:themeColor="background1" w:themeShade="A6"/>
        <w:sz w:val="16"/>
        <w:szCs w:val="16"/>
        <w:lang w:val="en-US"/>
      </w:rPr>
      <w:t>Jan 2019</w:t>
    </w:r>
    <w:r w:rsidRPr="007A70F2">
      <w:rPr>
        <w:noProof/>
        <w:color w:val="A6A6A6" w:themeColor="background1" w:themeShade="A6"/>
        <w:lang w:val="en-US"/>
      </w:rPr>
      <w:t xml:space="preserve"> </w:t>
    </w:r>
    <w:r>
      <w:rPr>
        <w:noProof/>
        <w:lang w:val="en-US"/>
      </w:rPr>
      <w:tab/>
    </w:r>
    <w:r>
      <w:rPr>
        <w:rFonts w:ascii="Arial" w:hAnsi="Arial" w:cs="Arial"/>
        <w:noProof/>
        <w:color w:val="999999"/>
        <w:sz w:val="16"/>
        <w:szCs w:val="16"/>
        <w:lang w:val="en-US"/>
      </w:rPr>
      <w:t>Pressure Systems</w:t>
    </w:r>
  </w:p>
  <w:p w14:paraId="54D4E6E3" w14:textId="7CBAC1E5" w:rsidR="00BE24D1" w:rsidRPr="00B06044" w:rsidRDefault="00BE24D1"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206315">
      <w:rPr>
        <w:rStyle w:val="PageNumber"/>
        <w:rFonts w:ascii="Arial" w:hAnsi="Arial" w:cs="Arial"/>
        <w:noProof/>
        <w:color w:val="999999"/>
        <w:sz w:val="16"/>
        <w:szCs w:val="16"/>
      </w:rPr>
      <w:t>3</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3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D6A0E" w14:textId="77777777" w:rsidR="00BE24D1" w:rsidRDefault="00BE24D1"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82816" behindDoc="0" locked="0" layoutInCell="1" allowOverlap="1" wp14:anchorId="54D4E73D" wp14:editId="2EB992BB">
              <wp:simplePos x="0" y="0"/>
              <wp:positionH relativeFrom="column">
                <wp:posOffset>-19050</wp:posOffset>
              </wp:positionH>
              <wp:positionV relativeFrom="paragraph">
                <wp:posOffset>-19685</wp:posOffset>
              </wp:positionV>
              <wp:extent cx="8801100" cy="0"/>
              <wp:effectExtent l="6985" t="8255" r="12065" b="10795"/>
              <wp:wrapNone/>
              <wp:docPr id="5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3EB128" id="Line 16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5pt" to="69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" strokecolor="#969696"/>
          </w:pict>
        </mc:Fallback>
      </mc:AlternateContent>
    </w:r>
    <w:r>
      <w:rPr>
        <w:rFonts w:ascii="Arial" w:hAnsi="Arial" w:cs="Arial"/>
        <w:color w:val="999999"/>
        <w:sz w:val="16"/>
        <w:szCs w:val="16"/>
      </w:rPr>
      <w:t>© PIB Risk Management</w:t>
    </w:r>
    <w:r>
      <w:rPr>
        <w:noProof/>
        <w:lang w:val="en-US"/>
      </w:rPr>
      <w:t xml:space="preserve"> </w:t>
    </w:r>
  </w:p>
  <w:p w14:paraId="54D4E6E5" w14:textId="4E48C8B2" w:rsidR="00BE24D1" w:rsidRPr="00A345A2" w:rsidRDefault="00BE24D1" w:rsidP="002C3DDA">
    <w:pPr>
      <w:pStyle w:val="Footer"/>
      <w:tabs>
        <w:tab w:val="clear" w:pos="4153"/>
        <w:tab w:val="clear" w:pos="8306"/>
        <w:tab w:val="right" w:pos="9048"/>
      </w:tabs>
      <w:rPr>
        <w:szCs w:val="20"/>
        <w:lang w:val="en-US"/>
      </w:rPr>
    </w:pPr>
    <w:r w:rsidRPr="007A70F2">
      <w:rPr>
        <w:rFonts w:ascii="Arial" w:hAnsi="Arial" w:cs="Arial"/>
        <w:noProof/>
        <w:color w:val="A6A6A6" w:themeColor="background1" w:themeShade="A6"/>
        <w:sz w:val="16"/>
        <w:szCs w:val="16"/>
        <w:lang w:val="en-US"/>
      </w:rPr>
      <w:t>Jan 2019</w:t>
    </w:r>
    <w:r>
      <w:rPr>
        <w:noProof/>
        <w:lang w:val="en-US"/>
      </w:rPr>
      <w:tab/>
    </w:r>
    <w:r>
      <w:rPr>
        <w:noProof/>
        <w:lang w:val="en-US"/>
      </w:rPr>
      <w:tab/>
    </w:r>
    <w:r>
      <w:rPr>
        <w:noProof/>
        <w:lang w:val="en-US"/>
      </w:rPr>
      <w:tab/>
    </w:r>
    <w:r>
      <w:rPr>
        <w:noProof/>
        <w:lang w:val="en-US"/>
      </w:rPr>
      <w:tab/>
    </w:r>
    <w:r>
      <w:rPr>
        <w:noProof/>
        <w:lang w:val="en-US"/>
      </w:rPr>
      <w:tab/>
    </w:r>
    <w:r>
      <w:rPr>
        <w:noProof/>
        <w:lang w:val="en-US"/>
      </w:rPr>
      <w:tab/>
      <w:t xml:space="preserve">      </w:t>
    </w:r>
    <w:r>
      <w:rPr>
        <w:rFonts w:ascii="Arial" w:hAnsi="Arial" w:cs="Arial"/>
        <w:noProof/>
        <w:color w:val="999999"/>
        <w:sz w:val="16"/>
        <w:szCs w:val="16"/>
        <w:lang w:val="en-US"/>
      </w:rPr>
      <w:t>Personal Safety</w:t>
    </w:r>
    <w:r>
      <w:rPr>
        <w:rFonts w:ascii="Arial" w:hAnsi="Arial" w:cs="Arial"/>
        <w:color w:val="999999"/>
        <w:sz w:val="16"/>
      </w:rPr>
      <w:t xml:space="preserve">                                                                                                                                       </w:t>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206315">
      <w:rPr>
        <w:rStyle w:val="PageNumber"/>
        <w:rFonts w:ascii="Arial" w:hAnsi="Arial" w:cs="Arial"/>
        <w:noProof/>
        <w:color w:val="999999"/>
        <w:sz w:val="16"/>
        <w:szCs w:val="16"/>
      </w:rPr>
      <w:t>4</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3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EA673" w14:textId="77777777" w:rsidR="00BE24D1" w:rsidRDefault="00BE24D1"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60288" behindDoc="0" locked="0" layoutInCell="1" allowOverlap="1" wp14:anchorId="54D4E73F" wp14:editId="2047EEB3">
              <wp:simplePos x="0" y="0"/>
              <wp:positionH relativeFrom="column">
                <wp:posOffset>0</wp:posOffset>
              </wp:positionH>
              <wp:positionV relativeFrom="paragraph">
                <wp:posOffset>-83185</wp:posOffset>
              </wp:positionV>
              <wp:extent cx="5737860" cy="0"/>
              <wp:effectExtent l="6985" t="9525" r="8255" b="9525"/>
              <wp:wrapNone/>
              <wp:docPr id="4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263F97" id="Line 1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31hFwIAACs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G0nfWEXAgAAKw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PIB Risk Management</w:t>
    </w:r>
    <w:r>
      <w:rPr>
        <w:noProof/>
        <w:lang w:val="en-US"/>
      </w:rPr>
      <w:t xml:space="preserve"> </w:t>
    </w:r>
  </w:p>
  <w:p w14:paraId="54D4E6E7" w14:textId="4D7FEB5F" w:rsidR="00BE24D1" w:rsidRDefault="00BE24D1" w:rsidP="002C3DDA">
    <w:pPr>
      <w:pStyle w:val="Footer"/>
      <w:tabs>
        <w:tab w:val="clear" w:pos="4153"/>
        <w:tab w:val="clear" w:pos="8306"/>
        <w:tab w:val="right" w:pos="9048"/>
      </w:tabs>
      <w:rPr>
        <w:szCs w:val="20"/>
        <w:lang w:val="en-US"/>
      </w:rPr>
    </w:pPr>
    <w:r w:rsidRPr="007A70F2">
      <w:rPr>
        <w:rFonts w:ascii="Arial" w:hAnsi="Arial" w:cs="Arial"/>
        <w:noProof/>
        <w:color w:val="A6A6A6" w:themeColor="background1" w:themeShade="A6"/>
        <w:sz w:val="16"/>
        <w:szCs w:val="16"/>
        <w:lang w:val="en-US"/>
      </w:rPr>
      <w:t>Jan 2019</w:t>
    </w:r>
    <w:r>
      <w:rPr>
        <w:noProof/>
        <w:lang w:val="en-US"/>
      </w:rPr>
      <w:tab/>
    </w:r>
    <w:r>
      <w:rPr>
        <w:rFonts w:ascii="Arial" w:hAnsi="Arial" w:cs="Arial"/>
        <w:noProof/>
        <w:color w:val="999999"/>
        <w:sz w:val="16"/>
        <w:szCs w:val="16"/>
        <w:lang w:val="en-US"/>
      </w:rPr>
      <w:t>Risk Assesment</w:t>
    </w:r>
  </w:p>
  <w:p w14:paraId="54D4E6E8" w14:textId="50B2B988" w:rsidR="00BE24D1" w:rsidRPr="00B06044" w:rsidRDefault="00BE24D1"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206315">
      <w:rPr>
        <w:rStyle w:val="PageNumber"/>
        <w:rFonts w:ascii="Arial" w:hAnsi="Arial" w:cs="Arial"/>
        <w:noProof/>
        <w:color w:val="999999"/>
        <w:sz w:val="16"/>
        <w:szCs w:val="16"/>
      </w:rPr>
      <w:t>5</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9D" w14:textId="3C228232" w:rsidR="00BE24D1" w:rsidRDefault="00BE24D1">
    <w:pPr>
      <w:pStyle w:val="Footer"/>
      <w:tabs>
        <w:tab w:val="clear" w:pos="4153"/>
        <w:tab w:val="clear" w:pos="8306"/>
        <w:tab w:val="right" w:pos="9048"/>
      </w:tabs>
      <w:rPr>
        <w:szCs w:val="20"/>
        <w:lang w:val="en-US"/>
      </w:rPr>
    </w:pPr>
    <w:r>
      <w:rPr>
        <w:noProof/>
        <w:lang w:eastAsia="en-GB"/>
      </w:rPr>
      <mc:AlternateContent>
        <mc:Choice Requires="wps">
          <w:drawing>
            <wp:anchor distT="0" distB="0" distL="114300" distR="114300" simplePos="0" relativeHeight="251692032" behindDoc="0" locked="0" layoutInCell="1" allowOverlap="1" wp14:anchorId="54D4E70E" wp14:editId="5E3EC5B8">
              <wp:simplePos x="0" y="0"/>
              <wp:positionH relativeFrom="column">
                <wp:posOffset>0</wp:posOffset>
              </wp:positionH>
              <wp:positionV relativeFrom="paragraph">
                <wp:posOffset>-83185</wp:posOffset>
              </wp:positionV>
              <wp:extent cx="5737860" cy="0"/>
              <wp:effectExtent l="6985" t="9525" r="8255" b="9525"/>
              <wp:wrapNone/>
              <wp:docPr id="141"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E793A3" id="Line 17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pbFwIAACw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JbxWlsXAgAALA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PIB Risk Management</w:t>
    </w:r>
    <w:r>
      <w:rPr>
        <w:noProof/>
        <w:lang w:val="en-US"/>
      </w:rPr>
      <w:t xml:space="preserve"> </w:t>
    </w:r>
    <w:r>
      <w:rPr>
        <w:noProof/>
        <w:lang w:val="en-US"/>
      </w:rPr>
      <w:tab/>
    </w:r>
    <w:r>
      <w:rPr>
        <w:rFonts w:ascii="Arial" w:hAnsi="Arial" w:cs="Arial"/>
        <w:noProof/>
        <w:color w:val="999999"/>
        <w:sz w:val="16"/>
        <w:szCs w:val="16"/>
        <w:lang w:val="en-US"/>
      </w:rPr>
      <w:t>Accident, Incident and Near Miss Reporting</w:t>
    </w:r>
  </w:p>
  <w:p w14:paraId="54D4E69E" w14:textId="588F6DE9" w:rsidR="00BE24D1" w:rsidRPr="00734784" w:rsidRDefault="00BE24D1" w:rsidP="00734784">
    <w:pPr>
      <w:pStyle w:val="Footer"/>
      <w:tabs>
        <w:tab w:val="clear" w:pos="4153"/>
        <w:tab w:val="clear" w:pos="8306"/>
        <w:tab w:val="right" w:pos="9048"/>
      </w:tabs>
      <w:jc w:val="right"/>
      <w:rPr>
        <w:rFonts w:ascii="Arial" w:hAnsi="Arial" w:cs="Arial"/>
        <w:color w:val="999999"/>
        <w:sz w:val="16"/>
      </w:rPr>
    </w:pPr>
    <w:r>
      <w:rPr>
        <w:rFonts w:ascii="Arial" w:hAnsi="Arial" w:cs="Arial"/>
        <w:color w:val="999999"/>
        <w:sz w:val="16"/>
      </w:rPr>
      <w:t>Jan 2019</w:t>
    </w:r>
    <w:r>
      <w:rPr>
        <w:rFonts w:ascii="Arial" w:hAnsi="Arial" w:cs="Arial"/>
        <w:color w:val="999999"/>
        <w:sz w:val="16"/>
      </w:rPr>
      <w:tab/>
    </w:r>
    <w:r w:rsidRPr="00B06044">
      <w:rPr>
        <w:rFonts w:ascii="Arial" w:hAnsi="Arial" w:cs="Arial"/>
        <w:color w:val="999999"/>
        <w:sz w:val="16"/>
        <w:szCs w:val="16"/>
      </w:rPr>
      <w:t xml:space="preserve">Page </w:t>
    </w:r>
    <w:r w:rsidRPr="00B06044">
      <w:rPr>
        <w:rStyle w:val="PageNumber"/>
        <w:rFonts w:ascii="Arial" w:hAnsi="Arial" w:cs="Arial"/>
        <w:color w:val="999999"/>
        <w:sz w:val="16"/>
        <w:szCs w:val="16"/>
      </w:rPr>
      <w:fldChar w:fldCharType="begin"/>
    </w:r>
    <w:r w:rsidRPr="00B06044">
      <w:rPr>
        <w:rStyle w:val="PageNumber"/>
        <w:rFonts w:ascii="Arial" w:hAnsi="Arial" w:cs="Arial"/>
        <w:color w:val="999999"/>
        <w:sz w:val="16"/>
        <w:szCs w:val="16"/>
      </w:rPr>
      <w:instrText xml:space="preserve"> PAGE </w:instrText>
    </w:r>
    <w:r w:rsidRPr="00B06044">
      <w:rPr>
        <w:rStyle w:val="PageNumber"/>
        <w:rFonts w:ascii="Arial" w:hAnsi="Arial" w:cs="Arial"/>
        <w:color w:val="999999"/>
        <w:sz w:val="16"/>
        <w:szCs w:val="16"/>
      </w:rPr>
      <w:fldChar w:fldCharType="separate"/>
    </w:r>
    <w:r w:rsidR="00E354D7">
      <w:rPr>
        <w:rStyle w:val="PageNumber"/>
        <w:rFonts w:ascii="Arial" w:hAnsi="Arial" w:cs="Arial"/>
        <w:noProof/>
        <w:color w:val="999999"/>
        <w:sz w:val="16"/>
        <w:szCs w:val="16"/>
      </w:rPr>
      <w:t>5</w:t>
    </w:r>
    <w:r w:rsidRPr="00B06044">
      <w:rPr>
        <w:rStyle w:val="PageNumber"/>
        <w:rFonts w:ascii="Arial" w:hAnsi="Arial" w:cs="Arial"/>
        <w:color w:val="999999"/>
        <w:sz w:val="16"/>
        <w:szCs w:val="16"/>
      </w:rPr>
      <w:fldChar w:fldCharType="end"/>
    </w:r>
    <w:r w:rsidRPr="00B06044">
      <w:rPr>
        <w:rStyle w:val="PageNumber"/>
        <w:rFonts w:ascii="Arial" w:hAnsi="Arial" w:cs="Arial"/>
        <w:color w:val="999999"/>
        <w:sz w:val="16"/>
        <w:szCs w:val="16"/>
      </w:rPr>
      <w:t xml:space="preserve"> of </w:t>
    </w:r>
    <w:r>
      <w:rPr>
        <w:rStyle w:val="PageNumber"/>
        <w:rFonts w:ascii="Arial" w:hAnsi="Arial" w:cs="Arial"/>
        <w:color w:val="999999"/>
        <w:sz w:val="16"/>
        <w:szCs w:val="16"/>
      </w:rPr>
      <w:t>4</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26E2A" w14:textId="77777777" w:rsidR="00BE24D1" w:rsidRDefault="00BE24D1"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58240" behindDoc="0" locked="0" layoutInCell="1" allowOverlap="1" wp14:anchorId="54D4E741" wp14:editId="1F480D97">
              <wp:simplePos x="0" y="0"/>
              <wp:positionH relativeFrom="column">
                <wp:posOffset>0</wp:posOffset>
              </wp:positionH>
              <wp:positionV relativeFrom="paragraph">
                <wp:posOffset>-83185</wp:posOffset>
              </wp:positionV>
              <wp:extent cx="5737860" cy="0"/>
              <wp:effectExtent l="6985" t="9525" r="8255" b="9525"/>
              <wp:wrapNone/>
              <wp:docPr id="4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3E0901" id="Line 1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0lFwIAACs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IjJvSUXAgAAKw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PIB Risk Management</w:t>
    </w:r>
    <w:r>
      <w:rPr>
        <w:noProof/>
        <w:lang w:val="en-US"/>
      </w:rPr>
      <w:t xml:space="preserve"> </w:t>
    </w:r>
  </w:p>
  <w:p w14:paraId="54D4E6EA" w14:textId="1CA76A3D" w:rsidR="00BE24D1" w:rsidRDefault="00BE24D1" w:rsidP="002C3DDA">
    <w:pPr>
      <w:pStyle w:val="Footer"/>
      <w:tabs>
        <w:tab w:val="clear" w:pos="4153"/>
        <w:tab w:val="clear" w:pos="8306"/>
        <w:tab w:val="right" w:pos="9048"/>
      </w:tabs>
      <w:rPr>
        <w:szCs w:val="20"/>
        <w:lang w:val="en-US"/>
      </w:rPr>
    </w:pPr>
    <w:r w:rsidRPr="007A70F2">
      <w:rPr>
        <w:rFonts w:ascii="Arial" w:hAnsi="Arial" w:cs="Arial"/>
        <w:noProof/>
        <w:color w:val="A6A6A6" w:themeColor="background1" w:themeShade="A6"/>
        <w:sz w:val="16"/>
        <w:szCs w:val="16"/>
        <w:lang w:val="en-US"/>
      </w:rPr>
      <w:t>Jan 2019</w:t>
    </w:r>
    <w:r>
      <w:rPr>
        <w:noProof/>
        <w:lang w:val="en-US"/>
      </w:rPr>
      <w:tab/>
    </w:r>
    <w:r>
      <w:rPr>
        <w:rFonts w:ascii="Arial" w:hAnsi="Arial" w:cs="Arial"/>
        <w:noProof/>
        <w:color w:val="999999"/>
        <w:sz w:val="16"/>
        <w:szCs w:val="16"/>
        <w:lang w:val="en-US"/>
      </w:rPr>
      <w:t>Safe Working Procedures</w:t>
    </w:r>
  </w:p>
  <w:p w14:paraId="54D4E6EB" w14:textId="3CA0175D" w:rsidR="00BE24D1" w:rsidRPr="00B06044" w:rsidRDefault="00BE24D1"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206315">
      <w:rPr>
        <w:rStyle w:val="PageNumber"/>
        <w:rFonts w:ascii="Arial" w:hAnsi="Arial" w:cs="Arial"/>
        <w:noProof/>
        <w:color w:val="999999"/>
        <w:sz w:val="16"/>
        <w:szCs w:val="16"/>
      </w:rPr>
      <w:t>2</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3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73330" w14:textId="77777777" w:rsidR="00BE24D1" w:rsidRDefault="00BE24D1">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31616" behindDoc="0" locked="0" layoutInCell="1" allowOverlap="1" wp14:anchorId="54D4E743" wp14:editId="3333B7E9">
              <wp:simplePos x="0" y="0"/>
              <wp:positionH relativeFrom="column">
                <wp:posOffset>0</wp:posOffset>
              </wp:positionH>
              <wp:positionV relativeFrom="paragraph">
                <wp:posOffset>-83185</wp:posOffset>
              </wp:positionV>
              <wp:extent cx="5737860" cy="0"/>
              <wp:effectExtent l="6985" t="9525" r="8255" b="9525"/>
              <wp:wrapNone/>
              <wp:docPr id="3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DDCBA7" id="Line 5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" strokecolor="#969696"/>
          </w:pict>
        </mc:Fallback>
      </mc:AlternateContent>
    </w:r>
    <w:r>
      <w:rPr>
        <w:rFonts w:ascii="Arial" w:hAnsi="Arial" w:cs="Arial"/>
        <w:color w:val="999999"/>
        <w:sz w:val="16"/>
        <w:szCs w:val="16"/>
      </w:rPr>
      <w:t>© PIB Risk Management</w:t>
    </w:r>
    <w:r>
      <w:rPr>
        <w:noProof/>
        <w:lang w:val="en-US"/>
      </w:rPr>
      <w:t xml:space="preserve"> </w:t>
    </w:r>
  </w:p>
  <w:p w14:paraId="54D4E6ED" w14:textId="18EB210D" w:rsidR="00BE24D1" w:rsidRDefault="00BE24D1">
    <w:pPr>
      <w:pStyle w:val="Footer"/>
      <w:tabs>
        <w:tab w:val="clear" w:pos="4153"/>
        <w:tab w:val="clear" w:pos="8306"/>
        <w:tab w:val="right" w:pos="9048"/>
      </w:tabs>
      <w:rPr>
        <w:szCs w:val="20"/>
        <w:lang w:val="en-US"/>
      </w:rPr>
    </w:pPr>
    <w:r w:rsidRPr="007A70F2">
      <w:rPr>
        <w:rFonts w:ascii="Arial" w:hAnsi="Arial" w:cs="Arial"/>
        <w:noProof/>
        <w:color w:val="A6A6A6" w:themeColor="background1" w:themeShade="A6"/>
        <w:sz w:val="16"/>
        <w:szCs w:val="16"/>
        <w:lang w:val="en-US"/>
      </w:rPr>
      <w:t>Jan 2019</w:t>
    </w:r>
    <w:r>
      <w:rPr>
        <w:noProof/>
        <w:lang w:val="en-US"/>
      </w:rPr>
      <w:tab/>
    </w:r>
    <w:r w:rsidRPr="00E43471">
      <w:rPr>
        <w:rFonts w:ascii="Arial" w:hAnsi="Arial" w:cs="Arial"/>
        <w:noProof/>
        <w:color w:val="808080"/>
        <w:sz w:val="16"/>
        <w:szCs w:val="16"/>
        <w:lang w:val="en-US"/>
      </w:rPr>
      <w:t>Stress at Work</w:t>
    </w:r>
  </w:p>
  <w:p w14:paraId="54D4E6EE" w14:textId="5138BEFE" w:rsidR="00BE24D1" w:rsidRPr="00C90B35" w:rsidRDefault="00BE24D1" w:rsidP="00C90B35">
    <w:pPr>
      <w:pStyle w:val="Footer"/>
      <w:tabs>
        <w:tab w:val="clear" w:pos="4153"/>
        <w:tab w:val="clear" w:pos="8306"/>
        <w:tab w:val="right" w:pos="9048"/>
      </w:tabs>
      <w:jc w:val="right"/>
      <w:rPr>
        <w:rFonts w:ascii="Arial" w:hAnsi="Arial" w:cs="Arial"/>
        <w:color w:val="999999"/>
        <w:sz w:val="16"/>
      </w:rPr>
    </w:pPr>
    <w:r>
      <w:rPr>
        <w:rFonts w:ascii="Arial" w:hAnsi="Arial" w:cs="Arial"/>
        <w:color w:val="999999"/>
        <w:sz w:val="16"/>
      </w:rPr>
      <w:tab/>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206315">
      <w:rPr>
        <w:rStyle w:val="PageNumber"/>
        <w:rFonts w:ascii="Arial" w:hAnsi="Arial" w:cs="Arial"/>
        <w:noProof/>
        <w:color w:val="999999"/>
        <w:sz w:val="16"/>
        <w:szCs w:val="16"/>
      </w:rPr>
      <w:t>3</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3</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0A901" w14:textId="77777777" w:rsidR="00BE24D1" w:rsidRDefault="00BE24D1">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46976" behindDoc="0" locked="0" layoutInCell="1" allowOverlap="1" wp14:anchorId="54D4E745" wp14:editId="2F2C211A">
              <wp:simplePos x="0" y="0"/>
              <wp:positionH relativeFrom="column">
                <wp:posOffset>0</wp:posOffset>
              </wp:positionH>
              <wp:positionV relativeFrom="paragraph">
                <wp:posOffset>-83185</wp:posOffset>
              </wp:positionV>
              <wp:extent cx="5737860" cy="0"/>
              <wp:effectExtent l="6985" t="9525" r="8255" b="9525"/>
              <wp:wrapNone/>
              <wp:docPr id="3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C341AB" id="Line 8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" strokecolor="#969696"/>
          </w:pict>
        </mc:Fallback>
      </mc:AlternateContent>
    </w:r>
    <w:r>
      <w:rPr>
        <w:rFonts w:ascii="Arial" w:hAnsi="Arial" w:cs="Arial"/>
        <w:color w:val="999999"/>
        <w:sz w:val="16"/>
        <w:szCs w:val="16"/>
      </w:rPr>
      <w:t>© PIB Risk Management</w:t>
    </w:r>
    <w:r>
      <w:rPr>
        <w:noProof/>
        <w:lang w:val="en-US"/>
      </w:rPr>
      <w:t xml:space="preserve"> </w:t>
    </w:r>
  </w:p>
  <w:p w14:paraId="54D4E6F0" w14:textId="1FDA4430" w:rsidR="00BE24D1" w:rsidRDefault="00BE24D1">
    <w:pPr>
      <w:pStyle w:val="Footer"/>
      <w:tabs>
        <w:tab w:val="clear" w:pos="4153"/>
        <w:tab w:val="clear" w:pos="8306"/>
        <w:tab w:val="right" w:pos="9048"/>
      </w:tabs>
      <w:rPr>
        <w:szCs w:val="20"/>
        <w:lang w:val="en-US"/>
      </w:rPr>
    </w:pPr>
    <w:r w:rsidRPr="007A70F2">
      <w:rPr>
        <w:rFonts w:ascii="Arial" w:hAnsi="Arial" w:cs="Arial"/>
        <w:noProof/>
        <w:color w:val="A6A6A6" w:themeColor="background1" w:themeShade="A6"/>
        <w:sz w:val="16"/>
        <w:szCs w:val="16"/>
        <w:lang w:val="en-US"/>
      </w:rPr>
      <w:t>Jan 2019</w:t>
    </w:r>
    <w:r>
      <w:rPr>
        <w:noProof/>
        <w:lang w:val="en-US"/>
      </w:rPr>
      <w:tab/>
    </w:r>
    <w:r>
      <w:rPr>
        <w:rFonts w:ascii="Arial" w:hAnsi="Arial" w:cs="Arial"/>
        <w:noProof/>
        <w:color w:val="999999"/>
        <w:sz w:val="16"/>
        <w:szCs w:val="16"/>
        <w:lang w:val="en-US"/>
      </w:rPr>
      <w:t>Training</w:t>
    </w:r>
    <w:r>
      <w:rPr>
        <w:noProof/>
        <w:lang w:val="en-US"/>
      </w:rPr>
      <w:t xml:space="preserve"> </w:t>
    </w:r>
  </w:p>
  <w:p w14:paraId="54D4E6F1" w14:textId="2DCE8C5D" w:rsidR="00BE24D1" w:rsidRPr="00C90B35" w:rsidRDefault="00BE24D1" w:rsidP="00C90B35">
    <w:pPr>
      <w:pStyle w:val="Footer"/>
      <w:tabs>
        <w:tab w:val="clear" w:pos="4153"/>
        <w:tab w:val="clear" w:pos="8306"/>
        <w:tab w:val="right" w:pos="9048"/>
      </w:tabs>
      <w:jc w:val="right"/>
      <w:rPr>
        <w:rFonts w:ascii="Arial" w:hAnsi="Arial" w:cs="Arial"/>
        <w:color w:val="999999"/>
        <w:sz w:val="16"/>
      </w:rPr>
    </w:pPr>
    <w:r>
      <w:rPr>
        <w:rFonts w:ascii="Arial" w:hAnsi="Arial" w:cs="Arial"/>
        <w:color w:val="999999"/>
        <w:sz w:val="16"/>
      </w:rPr>
      <w:tab/>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206315">
      <w:rPr>
        <w:rStyle w:val="PageNumber"/>
        <w:rFonts w:ascii="Arial" w:hAnsi="Arial" w:cs="Arial"/>
        <w:noProof/>
        <w:color w:val="999999"/>
        <w:sz w:val="16"/>
        <w:szCs w:val="16"/>
      </w:rPr>
      <w:t>2</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6</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6A4A" w14:textId="77777777" w:rsidR="00BE24D1" w:rsidRDefault="00BE24D1">
    <w:pPr>
      <w:pStyle w:val="Footer"/>
      <w:tabs>
        <w:tab w:val="clear" w:pos="4153"/>
        <w:tab w:val="clear" w:pos="8306"/>
        <w:tab w:val="right" w:pos="9048"/>
      </w:tabs>
      <w:rPr>
        <w:rFonts w:ascii="Arial" w:hAnsi="Arial" w:cs="Arial"/>
        <w:color w:val="999999"/>
        <w:sz w:val="16"/>
        <w:szCs w:val="16"/>
      </w:rPr>
    </w:pPr>
    <w:r>
      <w:rPr>
        <w:noProof/>
        <w:lang w:eastAsia="en-GB"/>
      </w:rPr>
      <mc:AlternateContent>
        <mc:Choice Requires="wps">
          <w:drawing>
            <wp:anchor distT="0" distB="0" distL="114300" distR="114300" simplePos="0" relativeHeight="251703296" behindDoc="0" locked="0" layoutInCell="1" allowOverlap="1" wp14:anchorId="54D4E747" wp14:editId="4B6CA032">
              <wp:simplePos x="0" y="0"/>
              <wp:positionH relativeFrom="column">
                <wp:posOffset>0</wp:posOffset>
              </wp:positionH>
              <wp:positionV relativeFrom="paragraph">
                <wp:posOffset>-133985</wp:posOffset>
              </wp:positionV>
              <wp:extent cx="8782050" cy="50800"/>
              <wp:effectExtent l="6985" t="8255" r="12065" b="7620"/>
              <wp:wrapNone/>
              <wp:docPr id="30"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82050" cy="5080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4D51F6" id="Line 200"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691.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" strokecolor="#969696"/>
          </w:pict>
        </mc:Fallback>
      </mc:AlternateContent>
    </w:r>
    <w:r>
      <w:rPr>
        <w:rFonts w:ascii="Arial" w:hAnsi="Arial" w:cs="Arial"/>
        <w:color w:val="999999"/>
        <w:sz w:val="16"/>
        <w:szCs w:val="16"/>
      </w:rPr>
      <w:t>© PIB Risk Management</w:t>
    </w:r>
  </w:p>
  <w:p w14:paraId="54D4E6F3" w14:textId="3D3250A0" w:rsidR="00BE24D1" w:rsidRDefault="00BE24D1">
    <w:pPr>
      <w:pStyle w:val="Footer"/>
      <w:tabs>
        <w:tab w:val="clear" w:pos="4153"/>
        <w:tab w:val="clear" w:pos="8306"/>
        <w:tab w:val="right" w:pos="9048"/>
      </w:tabs>
      <w:rPr>
        <w:szCs w:val="20"/>
        <w:lang w:val="en-US"/>
      </w:rPr>
    </w:pPr>
    <w:r w:rsidRPr="007A70F2">
      <w:rPr>
        <w:rFonts w:ascii="Arial" w:hAnsi="Arial" w:cs="Arial"/>
        <w:noProof/>
        <w:color w:val="A6A6A6" w:themeColor="background1" w:themeShade="A6"/>
        <w:sz w:val="16"/>
        <w:szCs w:val="16"/>
        <w:lang w:val="en-US"/>
      </w:rPr>
      <w:t>Jan 2019</w:t>
    </w:r>
    <w:r w:rsidRPr="007A70F2">
      <w:rPr>
        <w:noProof/>
        <w:color w:val="A6A6A6" w:themeColor="background1" w:themeShade="A6"/>
        <w:lang w:val="en-US"/>
      </w:rPr>
      <w:t xml:space="preserve"> </w:t>
    </w:r>
    <w:r>
      <w:rPr>
        <w:noProof/>
        <w:lang w:val="en-US"/>
      </w:rPr>
      <w:tab/>
    </w:r>
    <w:r>
      <w:rPr>
        <w:noProof/>
        <w:lang w:val="en-US"/>
      </w:rPr>
      <w:tab/>
    </w:r>
    <w:r>
      <w:rPr>
        <w:noProof/>
        <w:lang w:val="en-US"/>
      </w:rPr>
      <w:tab/>
    </w:r>
    <w:r>
      <w:rPr>
        <w:noProof/>
        <w:lang w:val="en-US"/>
      </w:rPr>
      <w:tab/>
    </w:r>
    <w:r>
      <w:rPr>
        <w:noProof/>
        <w:lang w:val="en-US"/>
      </w:rPr>
      <w:tab/>
      <w:t xml:space="preserve"> </w:t>
    </w:r>
    <w:r>
      <w:rPr>
        <w:noProof/>
        <w:lang w:val="en-US"/>
      </w:rPr>
      <w:tab/>
    </w:r>
    <w:r>
      <w:rPr>
        <w:noProof/>
        <w:lang w:val="en-US"/>
      </w:rPr>
      <w:tab/>
    </w:r>
    <w:r>
      <w:rPr>
        <w:rFonts w:ascii="Arial" w:hAnsi="Arial" w:cs="Arial"/>
        <w:noProof/>
        <w:color w:val="999999"/>
        <w:sz w:val="16"/>
        <w:szCs w:val="16"/>
        <w:lang w:val="en-US"/>
      </w:rPr>
      <w:t>Training</w:t>
    </w:r>
    <w:r>
      <w:rPr>
        <w:noProof/>
        <w:lang w:val="en-US"/>
      </w:rPr>
      <w:t xml:space="preserve"> </w:t>
    </w:r>
  </w:p>
  <w:p w14:paraId="54D4E6F4" w14:textId="12F2B430" w:rsidR="00BE24D1" w:rsidRPr="00C90B35" w:rsidRDefault="00BE24D1" w:rsidP="009D61A5">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t xml:space="preserve">                 </w:t>
    </w:r>
    <w:r>
      <w:rPr>
        <w:rFonts w:ascii="Arial" w:hAnsi="Arial" w:cs="Arial"/>
        <w:color w:val="999999"/>
        <w:sz w:val="16"/>
      </w:rPr>
      <w:tab/>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206315">
      <w:rPr>
        <w:rStyle w:val="PageNumber"/>
        <w:rFonts w:ascii="Arial" w:hAnsi="Arial" w:cs="Arial"/>
        <w:noProof/>
        <w:color w:val="999999"/>
        <w:sz w:val="16"/>
        <w:szCs w:val="16"/>
      </w:rPr>
      <w:t>6</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6</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F3770" w14:textId="77777777" w:rsidR="00BE24D1" w:rsidRDefault="00BE24D1">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50048" behindDoc="0" locked="0" layoutInCell="1" allowOverlap="1" wp14:anchorId="54D4E749" wp14:editId="6A096297">
              <wp:simplePos x="0" y="0"/>
              <wp:positionH relativeFrom="column">
                <wp:posOffset>0</wp:posOffset>
              </wp:positionH>
              <wp:positionV relativeFrom="paragraph">
                <wp:posOffset>-83185</wp:posOffset>
              </wp:positionV>
              <wp:extent cx="5737860" cy="0"/>
              <wp:effectExtent l="6985" t="9525" r="8255" b="9525"/>
              <wp:wrapNone/>
              <wp:docPr id="2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6E3BEC" id="Line 9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" strokecolor="#969696"/>
          </w:pict>
        </mc:Fallback>
      </mc:AlternateContent>
    </w:r>
    <w:r>
      <w:rPr>
        <w:rFonts w:ascii="Arial" w:hAnsi="Arial" w:cs="Arial"/>
        <w:color w:val="999999"/>
        <w:sz w:val="16"/>
        <w:szCs w:val="16"/>
      </w:rPr>
      <w:t>© PIB Risk Management</w:t>
    </w:r>
    <w:r>
      <w:rPr>
        <w:noProof/>
        <w:lang w:val="en-US"/>
      </w:rPr>
      <w:t xml:space="preserve"> </w:t>
    </w:r>
  </w:p>
  <w:p w14:paraId="54D4E6F6" w14:textId="5E5A5628" w:rsidR="00BE24D1" w:rsidRDefault="00BE24D1">
    <w:pPr>
      <w:pStyle w:val="Footer"/>
      <w:tabs>
        <w:tab w:val="clear" w:pos="4153"/>
        <w:tab w:val="clear" w:pos="8306"/>
        <w:tab w:val="right" w:pos="9048"/>
      </w:tabs>
      <w:rPr>
        <w:szCs w:val="20"/>
        <w:lang w:val="en-US"/>
      </w:rPr>
    </w:pPr>
    <w:r w:rsidRPr="00C20C75">
      <w:rPr>
        <w:rFonts w:ascii="Arial" w:hAnsi="Arial" w:cs="Arial"/>
        <w:noProof/>
        <w:color w:val="A6A6A6" w:themeColor="background1" w:themeShade="A6"/>
        <w:sz w:val="16"/>
        <w:szCs w:val="16"/>
        <w:lang w:val="en-US"/>
      </w:rPr>
      <w:t>Jan 2019</w:t>
    </w:r>
    <w:r>
      <w:rPr>
        <w:noProof/>
        <w:lang w:val="en-US"/>
      </w:rPr>
      <w:tab/>
    </w:r>
    <w:r>
      <w:rPr>
        <w:rFonts w:ascii="Arial" w:hAnsi="Arial" w:cs="Arial"/>
        <w:noProof/>
        <w:color w:val="999999"/>
        <w:sz w:val="16"/>
        <w:szCs w:val="16"/>
        <w:lang w:val="en-US"/>
      </w:rPr>
      <w:t>Work at Height</w:t>
    </w:r>
  </w:p>
  <w:p w14:paraId="54D4E6F7" w14:textId="119138D1" w:rsidR="00BE24D1" w:rsidRPr="00642864" w:rsidRDefault="00BE24D1" w:rsidP="00642864">
    <w:pPr>
      <w:pStyle w:val="Footer"/>
      <w:tabs>
        <w:tab w:val="clear" w:pos="4153"/>
        <w:tab w:val="clear" w:pos="8306"/>
        <w:tab w:val="right" w:pos="9048"/>
      </w:tabs>
      <w:jc w:val="right"/>
      <w:rPr>
        <w:rFonts w:ascii="Arial" w:hAnsi="Arial" w:cs="Arial"/>
        <w:color w:val="999999"/>
        <w:sz w:val="16"/>
      </w:rPr>
    </w:pPr>
    <w:r>
      <w:rPr>
        <w:rFonts w:ascii="Arial" w:hAnsi="Arial" w:cs="Arial"/>
        <w:color w:val="999999"/>
        <w:sz w:val="16"/>
      </w:rPr>
      <w:tab/>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206315">
      <w:rPr>
        <w:rStyle w:val="PageNumber"/>
        <w:rFonts w:ascii="Arial" w:hAnsi="Arial" w:cs="Arial"/>
        <w:noProof/>
        <w:color w:val="999999"/>
        <w:sz w:val="16"/>
        <w:szCs w:val="16"/>
      </w:rPr>
      <w:t>7</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7</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33155" w14:textId="77777777" w:rsidR="00BE24D1" w:rsidRDefault="00BE24D1">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52096" behindDoc="0" locked="0" layoutInCell="1" allowOverlap="1" wp14:anchorId="54D4E74B" wp14:editId="03A0E8CA">
              <wp:simplePos x="0" y="0"/>
              <wp:positionH relativeFrom="column">
                <wp:posOffset>0</wp:posOffset>
              </wp:positionH>
              <wp:positionV relativeFrom="paragraph">
                <wp:posOffset>-83185</wp:posOffset>
              </wp:positionV>
              <wp:extent cx="5737860" cy="0"/>
              <wp:effectExtent l="6985" t="9525" r="8255" b="9525"/>
              <wp:wrapNone/>
              <wp:docPr id="2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155971" id="Line 9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" strokecolor="#969696"/>
          </w:pict>
        </mc:Fallback>
      </mc:AlternateContent>
    </w:r>
    <w:r>
      <w:rPr>
        <w:rFonts w:ascii="Arial" w:hAnsi="Arial" w:cs="Arial"/>
        <w:color w:val="999999"/>
        <w:sz w:val="16"/>
        <w:szCs w:val="16"/>
      </w:rPr>
      <w:t>© PIB Risk Management</w:t>
    </w:r>
    <w:r>
      <w:rPr>
        <w:noProof/>
        <w:lang w:val="en-US"/>
      </w:rPr>
      <w:t xml:space="preserve"> </w:t>
    </w:r>
  </w:p>
  <w:p w14:paraId="54D4E6F9" w14:textId="4B9CD171" w:rsidR="00BE24D1" w:rsidRDefault="00BE24D1">
    <w:pPr>
      <w:pStyle w:val="Footer"/>
      <w:tabs>
        <w:tab w:val="clear" w:pos="4153"/>
        <w:tab w:val="clear" w:pos="8306"/>
        <w:tab w:val="right" w:pos="9048"/>
      </w:tabs>
      <w:rPr>
        <w:szCs w:val="20"/>
        <w:lang w:val="en-US"/>
      </w:rPr>
    </w:pPr>
    <w:r w:rsidRPr="00C20C75">
      <w:rPr>
        <w:rFonts w:ascii="Arial" w:hAnsi="Arial" w:cs="Arial"/>
        <w:noProof/>
        <w:color w:val="A6A6A6" w:themeColor="background1" w:themeShade="A6"/>
        <w:sz w:val="16"/>
        <w:szCs w:val="16"/>
        <w:lang w:val="en-US"/>
      </w:rPr>
      <w:t>Jan 2019</w:t>
    </w:r>
    <w:r>
      <w:rPr>
        <w:noProof/>
        <w:lang w:val="en-US"/>
      </w:rPr>
      <w:tab/>
    </w:r>
    <w:r>
      <w:rPr>
        <w:rFonts w:ascii="Arial" w:hAnsi="Arial" w:cs="Arial"/>
        <w:noProof/>
        <w:color w:val="999999"/>
        <w:sz w:val="16"/>
        <w:szCs w:val="16"/>
        <w:lang w:val="en-US"/>
      </w:rPr>
      <w:t>Work Equipment / Machinery</w:t>
    </w:r>
  </w:p>
  <w:p w14:paraId="54D4E6FA" w14:textId="0AC479E5" w:rsidR="00BE24D1" w:rsidRPr="00642864" w:rsidRDefault="00BE24D1" w:rsidP="00642864">
    <w:pPr>
      <w:pStyle w:val="Footer"/>
      <w:tabs>
        <w:tab w:val="clear" w:pos="4153"/>
        <w:tab w:val="clear" w:pos="8306"/>
        <w:tab w:val="right" w:pos="9048"/>
      </w:tabs>
      <w:jc w:val="right"/>
      <w:rPr>
        <w:rFonts w:ascii="Arial" w:hAnsi="Arial" w:cs="Arial"/>
        <w:color w:val="999999"/>
        <w:sz w:val="16"/>
      </w:rPr>
    </w:pPr>
    <w:r>
      <w:rPr>
        <w:rFonts w:ascii="Arial" w:hAnsi="Arial" w:cs="Arial"/>
        <w:color w:val="999999"/>
        <w:sz w:val="16"/>
      </w:rPr>
      <w:tab/>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206315">
      <w:rPr>
        <w:rStyle w:val="PageNumber"/>
        <w:rFonts w:ascii="Arial" w:hAnsi="Arial" w:cs="Arial"/>
        <w:noProof/>
        <w:color w:val="999999"/>
        <w:sz w:val="16"/>
        <w:szCs w:val="16"/>
      </w:rPr>
      <w:t>3</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4</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97265" w14:textId="77777777" w:rsidR="00BE24D1" w:rsidRDefault="00BE24D1" w:rsidP="00C20C75">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84864" behindDoc="0" locked="0" layoutInCell="1" allowOverlap="1" wp14:anchorId="54D4E74D" wp14:editId="6F98CF24">
              <wp:simplePos x="0" y="0"/>
              <wp:positionH relativeFrom="column">
                <wp:posOffset>0</wp:posOffset>
              </wp:positionH>
              <wp:positionV relativeFrom="paragraph">
                <wp:posOffset>-154305</wp:posOffset>
              </wp:positionV>
              <wp:extent cx="8801100" cy="71120"/>
              <wp:effectExtent l="6985" t="6985" r="12065" b="7620"/>
              <wp:wrapNone/>
              <wp:docPr id="1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01100" cy="7112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DC14D6" id="Line 16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15pt" to="69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" strokecolor="#969696"/>
          </w:pict>
        </mc:Fallback>
      </mc:AlternateContent>
    </w:r>
    <w:r>
      <w:rPr>
        <w:rFonts w:ascii="Arial" w:hAnsi="Arial" w:cs="Arial"/>
        <w:color w:val="999999"/>
        <w:sz w:val="16"/>
        <w:szCs w:val="16"/>
      </w:rPr>
      <w:t>© PIB Risk Management</w:t>
    </w:r>
    <w:r>
      <w:rPr>
        <w:noProof/>
        <w:lang w:val="en-US"/>
      </w:rPr>
      <w:t xml:space="preserve"> </w:t>
    </w:r>
  </w:p>
  <w:p w14:paraId="54D4E6FC" w14:textId="028D2D61" w:rsidR="00BE24D1" w:rsidRDefault="00BE24D1" w:rsidP="00C20C75">
    <w:pPr>
      <w:pStyle w:val="Footer"/>
      <w:tabs>
        <w:tab w:val="clear" w:pos="4153"/>
        <w:tab w:val="clear" w:pos="8306"/>
        <w:tab w:val="right" w:pos="9048"/>
      </w:tabs>
      <w:rPr>
        <w:szCs w:val="20"/>
        <w:lang w:val="en-US"/>
      </w:rPr>
    </w:pPr>
    <w:r w:rsidRPr="00C20C75">
      <w:rPr>
        <w:rFonts w:ascii="Arial" w:hAnsi="Arial" w:cs="Arial"/>
        <w:noProof/>
        <w:color w:val="A6A6A6" w:themeColor="background1" w:themeShade="A6"/>
        <w:sz w:val="16"/>
        <w:szCs w:val="16"/>
        <w:lang w:val="en-US"/>
      </w:rPr>
      <w:t>Jan 2019</w:t>
    </w:r>
    <w:r>
      <w:rPr>
        <w:noProof/>
        <w:lang w:val="en-US"/>
      </w:rPr>
      <w:tab/>
    </w:r>
    <w:r>
      <w:rPr>
        <w:noProof/>
        <w:lang w:val="en-US"/>
      </w:rPr>
      <w:tab/>
    </w:r>
    <w:r>
      <w:rPr>
        <w:noProof/>
        <w:lang w:val="en-US"/>
      </w:rPr>
      <w:tab/>
    </w:r>
    <w:r>
      <w:rPr>
        <w:noProof/>
        <w:lang w:val="en-US"/>
      </w:rPr>
      <w:tab/>
    </w:r>
    <w:r>
      <w:rPr>
        <w:noProof/>
        <w:lang w:val="en-US"/>
      </w:rPr>
      <w:tab/>
    </w:r>
    <w:r>
      <w:rPr>
        <w:rFonts w:ascii="Arial" w:hAnsi="Arial" w:cs="Arial"/>
        <w:noProof/>
        <w:color w:val="999999"/>
        <w:sz w:val="16"/>
        <w:szCs w:val="16"/>
        <w:lang w:val="en-US"/>
      </w:rPr>
      <w:t>Work Equipment / Machinery</w:t>
    </w:r>
  </w:p>
  <w:p w14:paraId="54D4E6FD" w14:textId="77777777" w:rsidR="00BE24D1" w:rsidRPr="00642864" w:rsidRDefault="00BE24D1" w:rsidP="004E1E52">
    <w:pPr>
      <w:pStyle w:val="Footer"/>
      <w:tabs>
        <w:tab w:val="clear" w:pos="4153"/>
        <w:tab w:val="clear" w:pos="8306"/>
        <w:tab w:val="right" w:pos="9048"/>
      </w:tabs>
      <w:rPr>
        <w:rFonts w:ascii="Arial" w:hAnsi="Arial" w:cs="Arial"/>
        <w:color w:val="999999"/>
        <w:sz w:val="16"/>
      </w:rPr>
    </w:pP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t xml:space="preserve">          </w:t>
    </w:r>
    <w:r>
      <w:rPr>
        <w:rFonts w:ascii="Arial" w:hAnsi="Arial" w:cs="Arial"/>
        <w:color w:val="999999"/>
        <w:sz w:val="16"/>
        <w:szCs w:val="16"/>
      </w:rPr>
      <w:t xml:space="preserve">Page </w:t>
    </w:r>
    <w:r>
      <w:rPr>
        <w:rStyle w:val="PageNumber"/>
        <w:rFonts w:ascii="Arial" w:hAnsi="Arial" w:cs="Arial"/>
        <w:color w:val="999999"/>
        <w:sz w:val="16"/>
        <w:szCs w:val="16"/>
      </w:rPr>
      <w:t>4 of 4</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25017" w14:textId="77777777" w:rsidR="00BE24D1" w:rsidRDefault="00BE24D1">
    <w:pPr>
      <w:pStyle w:val="Footer"/>
      <w:tabs>
        <w:tab w:val="clear" w:pos="4153"/>
        <w:tab w:val="clear" w:pos="8306"/>
        <w:tab w:val="right" w:pos="9048"/>
      </w:tabs>
      <w:rPr>
        <w:rFonts w:ascii="Arial" w:hAnsi="Arial" w:cs="Arial"/>
        <w:color w:val="999999"/>
        <w:sz w:val="16"/>
        <w:szCs w:val="16"/>
      </w:rPr>
    </w:pPr>
    <w:r>
      <w:rPr>
        <w:noProof/>
        <w:lang w:eastAsia="en-GB"/>
      </w:rPr>
      <mc:AlternateContent>
        <mc:Choice Requires="wps">
          <w:drawing>
            <wp:anchor distT="0" distB="0" distL="114300" distR="114300" simplePos="0" relativeHeight="251687936" behindDoc="0" locked="0" layoutInCell="1" allowOverlap="1" wp14:anchorId="54D4E753" wp14:editId="32F157C4">
              <wp:simplePos x="0" y="0"/>
              <wp:positionH relativeFrom="column">
                <wp:posOffset>0</wp:posOffset>
              </wp:positionH>
              <wp:positionV relativeFrom="paragraph">
                <wp:posOffset>-65405</wp:posOffset>
              </wp:positionV>
              <wp:extent cx="5829300" cy="0"/>
              <wp:effectExtent l="6985" t="8255" r="12065" b="10795"/>
              <wp:wrapNone/>
              <wp:docPr id="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F0504F" id="Line 17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5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" strokecolor="#969696"/>
          </w:pict>
        </mc:Fallback>
      </mc:AlternateContent>
    </w:r>
    <w:r>
      <w:rPr>
        <w:rFonts w:ascii="Arial" w:hAnsi="Arial" w:cs="Arial"/>
        <w:color w:val="999999"/>
        <w:sz w:val="16"/>
        <w:szCs w:val="16"/>
      </w:rPr>
      <w:t>© PIB Risk Management</w:t>
    </w:r>
  </w:p>
  <w:p w14:paraId="54D4E705" w14:textId="3B23675C" w:rsidR="00BE24D1" w:rsidRDefault="00BE24D1">
    <w:pPr>
      <w:pStyle w:val="Footer"/>
      <w:tabs>
        <w:tab w:val="clear" w:pos="4153"/>
        <w:tab w:val="clear" w:pos="8306"/>
        <w:tab w:val="right" w:pos="9048"/>
      </w:tabs>
      <w:rPr>
        <w:szCs w:val="20"/>
        <w:lang w:val="en-US"/>
      </w:rPr>
    </w:pPr>
    <w:r>
      <w:rPr>
        <w:rFonts w:ascii="Arial" w:hAnsi="Arial" w:cs="Arial"/>
        <w:color w:val="999999"/>
        <w:sz w:val="16"/>
        <w:szCs w:val="16"/>
      </w:rPr>
      <w:t>Jan 2019</w:t>
    </w:r>
    <w:r>
      <w:rPr>
        <w:rFonts w:ascii="Arial" w:hAnsi="Arial" w:cs="Arial"/>
        <w:color w:val="999999"/>
        <w:sz w:val="16"/>
        <w:szCs w:val="16"/>
      </w:rPr>
      <w:tab/>
    </w:r>
    <w:r>
      <w:rPr>
        <w:rFonts w:ascii="Arial" w:hAnsi="Arial" w:cs="Arial"/>
        <w:noProof/>
        <w:color w:val="999999"/>
        <w:sz w:val="16"/>
        <w:szCs w:val="16"/>
        <w:lang w:val="en-US"/>
      </w:rPr>
      <w:t>Workplace Vehicles</w:t>
    </w:r>
  </w:p>
  <w:p w14:paraId="54D4E706" w14:textId="145A9C2F" w:rsidR="00BE24D1" w:rsidRPr="00642864" w:rsidRDefault="00BE24D1" w:rsidP="009230C7">
    <w:pPr>
      <w:pStyle w:val="Footer"/>
      <w:tabs>
        <w:tab w:val="clear" w:pos="4153"/>
        <w:tab w:val="clear" w:pos="8306"/>
        <w:tab w:val="right" w:pos="9048"/>
      </w:tabs>
      <w:jc w:val="right"/>
      <w:rPr>
        <w:rFonts w:ascii="Arial" w:hAnsi="Arial" w:cs="Arial"/>
        <w:color w:val="999999"/>
        <w:sz w:val="16"/>
      </w:rPr>
    </w:pPr>
    <w:r>
      <w:rPr>
        <w:rFonts w:ascii="Arial" w:hAnsi="Arial" w:cs="Arial"/>
        <w:color w:val="999999"/>
        <w:sz w:val="16"/>
      </w:rPr>
      <w:tab/>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206315">
      <w:rPr>
        <w:rStyle w:val="PageNumber"/>
        <w:rFonts w:ascii="Arial" w:hAnsi="Arial" w:cs="Arial"/>
        <w:noProof/>
        <w:color w:val="999999"/>
        <w:sz w:val="16"/>
        <w:szCs w:val="16"/>
      </w:rPr>
      <w:t>4</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4</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35377" w14:textId="77777777" w:rsidR="00BE24D1" w:rsidRDefault="00BE24D1">
    <w:pPr>
      <w:pStyle w:val="Footer"/>
      <w:tabs>
        <w:tab w:val="clear" w:pos="4153"/>
        <w:tab w:val="clear" w:pos="8306"/>
        <w:tab w:val="right" w:pos="9048"/>
      </w:tabs>
      <w:rPr>
        <w:rFonts w:ascii="Arial" w:hAnsi="Arial" w:cs="Arial"/>
        <w:color w:val="999999"/>
        <w:sz w:val="16"/>
        <w:szCs w:val="16"/>
      </w:rPr>
    </w:pPr>
    <w:r>
      <w:rPr>
        <w:noProof/>
        <w:lang w:eastAsia="en-GB"/>
      </w:rPr>
      <mc:AlternateContent>
        <mc:Choice Requires="wps">
          <w:drawing>
            <wp:anchor distT="0" distB="0" distL="114300" distR="114300" simplePos="0" relativeHeight="251689984" behindDoc="0" locked="0" layoutInCell="1" allowOverlap="1" wp14:anchorId="54D4E755" wp14:editId="211E6472">
              <wp:simplePos x="0" y="0"/>
              <wp:positionH relativeFrom="column">
                <wp:posOffset>0</wp:posOffset>
              </wp:positionH>
              <wp:positionV relativeFrom="paragraph">
                <wp:posOffset>-154305</wp:posOffset>
              </wp:positionV>
              <wp:extent cx="8801100" cy="0"/>
              <wp:effectExtent l="8255" t="6985" r="10795" b="12065"/>
              <wp:wrapNone/>
              <wp:docPr id="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E3013E" id="Line 17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15pt" to="69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7dZ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" strokecolor="#969696"/>
          </w:pict>
        </mc:Fallback>
      </mc:AlternateContent>
    </w:r>
    <w:r>
      <w:rPr>
        <w:rFonts w:ascii="Arial" w:hAnsi="Arial" w:cs="Arial"/>
        <w:color w:val="999999"/>
        <w:sz w:val="16"/>
        <w:szCs w:val="16"/>
      </w:rPr>
      <w:t>© PIB Risk Management</w:t>
    </w:r>
  </w:p>
  <w:p w14:paraId="54D4E708" w14:textId="2C11187C" w:rsidR="00BE24D1" w:rsidRDefault="00BE24D1">
    <w:pPr>
      <w:pStyle w:val="Footer"/>
      <w:tabs>
        <w:tab w:val="clear" w:pos="4153"/>
        <w:tab w:val="clear" w:pos="8306"/>
        <w:tab w:val="right" w:pos="9048"/>
      </w:tabs>
      <w:rPr>
        <w:szCs w:val="20"/>
        <w:lang w:val="en-US"/>
      </w:rPr>
    </w:pPr>
    <w:r>
      <w:rPr>
        <w:rFonts w:ascii="Arial" w:hAnsi="Arial" w:cs="Arial"/>
        <w:color w:val="999999"/>
        <w:sz w:val="16"/>
        <w:szCs w:val="16"/>
      </w:rPr>
      <w:t>Jan 2019</w:t>
    </w:r>
    <w:r>
      <w:rPr>
        <w:rFonts w:ascii="Arial" w:hAnsi="Arial" w:cs="Arial"/>
        <w:color w:val="999999"/>
        <w:sz w:val="16"/>
        <w:szCs w:val="16"/>
      </w:rPr>
      <w:tab/>
    </w:r>
    <w:r>
      <w:rPr>
        <w:rFonts w:ascii="Arial" w:hAnsi="Arial" w:cs="Arial"/>
        <w:color w:val="999999"/>
        <w:sz w:val="16"/>
        <w:szCs w:val="16"/>
      </w:rPr>
      <w:tab/>
    </w:r>
    <w:r>
      <w:rPr>
        <w:rFonts w:ascii="Arial" w:hAnsi="Arial" w:cs="Arial"/>
        <w:color w:val="999999"/>
        <w:sz w:val="16"/>
        <w:szCs w:val="16"/>
      </w:rPr>
      <w:tab/>
    </w:r>
    <w:r>
      <w:rPr>
        <w:rFonts w:ascii="Arial" w:hAnsi="Arial" w:cs="Arial"/>
        <w:color w:val="999999"/>
        <w:sz w:val="16"/>
        <w:szCs w:val="16"/>
      </w:rPr>
      <w:tab/>
    </w:r>
    <w:r>
      <w:rPr>
        <w:rFonts w:ascii="Arial" w:hAnsi="Arial" w:cs="Arial"/>
        <w:color w:val="999999"/>
        <w:sz w:val="16"/>
        <w:szCs w:val="16"/>
      </w:rPr>
      <w:tab/>
    </w:r>
    <w:r>
      <w:rPr>
        <w:rFonts w:ascii="Arial" w:hAnsi="Arial" w:cs="Arial"/>
        <w:color w:val="999999"/>
        <w:sz w:val="16"/>
        <w:szCs w:val="16"/>
      </w:rPr>
      <w:tab/>
    </w:r>
    <w:r>
      <w:rPr>
        <w:rFonts w:ascii="Arial" w:hAnsi="Arial" w:cs="Arial"/>
        <w:noProof/>
        <w:color w:val="999999"/>
        <w:sz w:val="16"/>
        <w:szCs w:val="16"/>
        <w:lang w:val="en-US"/>
      </w:rPr>
      <w:t>Workplace Vehicles</w:t>
    </w:r>
  </w:p>
  <w:p w14:paraId="54D4E709" w14:textId="77777777" w:rsidR="00BE24D1" w:rsidRPr="00642864" w:rsidRDefault="00BE24D1" w:rsidP="00BA5F80">
    <w:pPr>
      <w:pStyle w:val="Footer"/>
      <w:tabs>
        <w:tab w:val="clear" w:pos="4153"/>
        <w:tab w:val="clear" w:pos="8306"/>
        <w:tab w:val="right" w:pos="9048"/>
      </w:tabs>
      <w:rPr>
        <w:rFonts w:ascii="Arial" w:hAnsi="Arial" w:cs="Arial"/>
        <w:color w:val="999999"/>
        <w:sz w:val="16"/>
      </w:rPr>
    </w:pP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szCs w:val="16"/>
      </w:rPr>
      <w:t xml:space="preserve">Page </w:t>
    </w:r>
    <w:r>
      <w:rPr>
        <w:rStyle w:val="PageNumber"/>
        <w:rFonts w:ascii="Arial" w:hAnsi="Arial" w:cs="Arial"/>
        <w:color w:val="999999"/>
        <w:sz w:val="16"/>
        <w:szCs w:val="16"/>
      </w:rPr>
      <w:t>4 of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E5CCD" w14:textId="77777777" w:rsidR="00BE24D1" w:rsidRDefault="00BE24D1" w:rsidP="00B06044">
    <w:pPr>
      <w:pStyle w:val="Footer"/>
      <w:tabs>
        <w:tab w:val="clear" w:pos="4153"/>
        <w:tab w:val="clear" w:pos="8306"/>
        <w:tab w:val="right" w:pos="9048"/>
      </w:tabs>
      <w:rPr>
        <w:rFonts w:ascii="Arial" w:hAnsi="Arial" w:cs="Arial"/>
        <w:color w:val="999999"/>
        <w:sz w:val="16"/>
        <w:szCs w:val="16"/>
      </w:rPr>
    </w:pPr>
    <w:r>
      <w:rPr>
        <w:noProof/>
        <w:lang w:eastAsia="en-GB"/>
      </w:rPr>
      <mc:AlternateContent>
        <mc:Choice Requires="wps">
          <w:drawing>
            <wp:anchor distT="0" distB="0" distL="114300" distR="114300" simplePos="0" relativeHeight="251624448" behindDoc="0" locked="0" layoutInCell="1" allowOverlap="1" wp14:anchorId="54D4E710" wp14:editId="4B575AB8">
              <wp:simplePos x="0" y="0"/>
              <wp:positionH relativeFrom="column">
                <wp:posOffset>0</wp:posOffset>
              </wp:positionH>
              <wp:positionV relativeFrom="paragraph">
                <wp:posOffset>-83185</wp:posOffset>
              </wp:positionV>
              <wp:extent cx="5737860" cy="0"/>
              <wp:effectExtent l="6985" t="9525" r="8255" b="9525"/>
              <wp:wrapNone/>
              <wp:docPr id="13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60F0B7" id="Line 4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Okd4EkXAgAAKw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PIB Risk Management</w:t>
    </w:r>
  </w:p>
  <w:p w14:paraId="54D4E6A0" w14:textId="6A6DC376" w:rsidR="00BE24D1" w:rsidRDefault="00BE24D1" w:rsidP="00B06044">
    <w:pPr>
      <w:pStyle w:val="Footer"/>
      <w:tabs>
        <w:tab w:val="clear" w:pos="4153"/>
        <w:tab w:val="clear" w:pos="8306"/>
        <w:tab w:val="right" w:pos="9048"/>
      </w:tabs>
      <w:rPr>
        <w:szCs w:val="20"/>
        <w:lang w:val="en-US"/>
      </w:rPr>
    </w:pPr>
    <w:r w:rsidRPr="0039414B">
      <w:rPr>
        <w:rFonts w:ascii="Arial" w:hAnsi="Arial" w:cs="Arial"/>
        <w:noProof/>
        <w:color w:val="A6A6A6" w:themeColor="background1" w:themeShade="A6"/>
        <w:sz w:val="16"/>
        <w:szCs w:val="16"/>
        <w:lang w:val="en-US"/>
      </w:rPr>
      <w:t>Jan 2019</w:t>
    </w:r>
    <w:r w:rsidRPr="0039414B">
      <w:rPr>
        <w:noProof/>
        <w:color w:val="A6A6A6" w:themeColor="background1" w:themeShade="A6"/>
        <w:lang w:val="en-US"/>
      </w:rPr>
      <w:t xml:space="preserve"> </w:t>
    </w:r>
    <w:r>
      <w:rPr>
        <w:noProof/>
        <w:lang w:val="en-US"/>
      </w:rPr>
      <w:tab/>
    </w:r>
    <w:r>
      <w:rPr>
        <w:rFonts w:ascii="Arial" w:hAnsi="Arial" w:cs="Arial"/>
        <w:noProof/>
        <w:color w:val="999999"/>
        <w:sz w:val="16"/>
        <w:szCs w:val="16"/>
        <w:lang w:val="en-US"/>
      </w:rPr>
      <w:t>Asbestos</w:t>
    </w:r>
  </w:p>
  <w:p w14:paraId="54D4E6A1" w14:textId="25103329" w:rsidR="00BE24D1" w:rsidRPr="00B06044" w:rsidRDefault="00BE24D1" w:rsidP="00AF3A6F">
    <w:pPr>
      <w:pStyle w:val="Footer"/>
      <w:tabs>
        <w:tab w:val="clear" w:pos="4153"/>
        <w:tab w:val="clear" w:pos="8306"/>
        <w:tab w:val="right" w:pos="9048"/>
      </w:tabs>
      <w:jc w:val="right"/>
      <w:rPr>
        <w:rFonts w:ascii="Arial" w:hAnsi="Arial" w:cs="Arial"/>
        <w:color w:val="999999"/>
        <w:sz w:val="16"/>
      </w:rPr>
    </w:pPr>
    <w:r>
      <w:rPr>
        <w:rFonts w:ascii="Arial" w:hAnsi="Arial" w:cs="Arial"/>
        <w:color w:val="999999"/>
        <w:sz w:val="16"/>
      </w:rPr>
      <w:tab/>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E354D7">
      <w:rPr>
        <w:rStyle w:val="PageNumber"/>
        <w:rFonts w:ascii="Arial" w:hAnsi="Arial" w:cs="Arial"/>
        <w:noProof/>
        <w:color w:val="999999"/>
        <w:sz w:val="16"/>
        <w:szCs w:val="16"/>
      </w:rPr>
      <w:t>4</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5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00C88" w14:textId="77777777" w:rsidR="00BE24D1" w:rsidRDefault="00BE24D1" w:rsidP="00B06044">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25472" behindDoc="0" locked="0" layoutInCell="1" allowOverlap="1" wp14:anchorId="54D4E711" wp14:editId="1C39D8EB">
              <wp:simplePos x="0" y="0"/>
              <wp:positionH relativeFrom="column">
                <wp:posOffset>0</wp:posOffset>
              </wp:positionH>
              <wp:positionV relativeFrom="paragraph">
                <wp:posOffset>-83185</wp:posOffset>
              </wp:positionV>
              <wp:extent cx="5737860" cy="0"/>
              <wp:effectExtent l="6985" t="9525" r="8255" b="9525"/>
              <wp:wrapNone/>
              <wp:docPr id="13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FDC32A" id="Line 46"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HtcalAXAgAAKw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PIB Risk Management</w:t>
    </w:r>
    <w:r>
      <w:rPr>
        <w:noProof/>
        <w:lang w:val="en-US"/>
      </w:rPr>
      <w:t xml:space="preserve"> </w:t>
    </w:r>
  </w:p>
  <w:p w14:paraId="54D4E6A2" w14:textId="645D4557" w:rsidR="00BE24D1" w:rsidRDefault="00BE24D1" w:rsidP="00B06044">
    <w:pPr>
      <w:pStyle w:val="Footer"/>
      <w:tabs>
        <w:tab w:val="clear" w:pos="4153"/>
        <w:tab w:val="clear" w:pos="8306"/>
        <w:tab w:val="right" w:pos="9048"/>
      </w:tabs>
      <w:rPr>
        <w:szCs w:val="20"/>
        <w:lang w:val="en-US"/>
      </w:rPr>
    </w:pPr>
    <w:r w:rsidRPr="0039414B">
      <w:rPr>
        <w:rFonts w:ascii="Arial" w:hAnsi="Arial" w:cs="Arial"/>
        <w:noProof/>
        <w:color w:val="A6A6A6" w:themeColor="background1" w:themeShade="A6"/>
        <w:sz w:val="16"/>
        <w:szCs w:val="16"/>
        <w:lang w:val="en-US"/>
      </w:rPr>
      <w:t>Jan 2019</w:t>
    </w:r>
    <w:r>
      <w:rPr>
        <w:noProof/>
        <w:lang w:val="en-US"/>
      </w:rPr>
      <w:tab/>
    </w:r>
    <w:r>
      <w:rPr>
        <w:rFonts w:ascii="Arial" w:hAnsi="Arial" w:cs="Arial"/>
        <w:noProof/>
        <w:color w:val="999999"/>
        <w:sz w:val="16"/>
        <w:szCs w:val="16"/>
        <w:lang w:val="en-US"/>
      </w:rPr>
      <w:t>Asbestos</w:t>
    </w:r>
  </w:p>
  <w:p w14:paraId="54D4E6A3" w14:textId="38291A01" w:rsidR="00BE24D1" w:rsidRPr="00B06044" w:rsidRDefault="00BE24D1" w:rsidP="00AF3A6F">
    <w:pPr>
      <w:pStyle w:val="Footer"/>
      <w:tabs>
        <w:tab w:val="clear" w:pos="4153"/>
        <w:tab w:val="clear" w:pos="8306"/>
        <w:tab w:val="right" w:pos="9048"/>
      </w:tabs>
      <w:jc w:val="right"/>
      <w:rPr>
        <w:rFonts w:ascii="Arial" w:hAnsi="Arial" w:cs="Arial"/>
        <w:color w:val="999999"/>
        <w:sz w:val="16"/>
      </w:rPr>
    </w:pPr>
    <w:r>
      <w:rPr>
        <w:rFonts w:ascii="Arial" w:hAnsi="Arial" w:cs="Arial"/>
        <w:color w:val="999999"/>
        <w:sz w:val="16"/>
      </w:rPr>
      <w:tab/>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E354D7">
      <w:rPr>
        <w:rStyle w:val="PageNumber"/>
        <w:rFonts w:ascii="Arial" w:hAnsi="Arial" w:cs="Arial"/>
        <w:noProof/>
        <w:color w:val="999999"/>
        <w:sz w:val="16"/>
        <w:szCs w:val="16"/>
      </w:rPr>
      <w:t>5</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5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CD6C6" w14:textId="77777777" w:rsidR="00BE24D1" w:rsidRDefault="00BE24D1"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27520" behindDoc="0" locked="0" layoutInCell="1" allowOverlap="1" wp14:anchorId="54D4E713" wp14:editId="5D574B2C">
              <wp:simplePos x="0" y="0"/>
              <wp:positionH relativeFrom="column">
                <wp:posOffset>0</wp:posOffset>
              </wp:positionH>
              <wp:positionV relativeFrom="paragraph">
                <wp:posOffset>-83185</wp:posOffset>
              </wp:positionV>
              <wp:extent cx="5737860" cy="0"/>
              <wp:effectExtent l="6985" t="9525" r="8255" b="9525"/>
              <wp:wrapNone/>
              <wp:docPr id="13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A58499" id="Line 5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LThS9sXAgAAKw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PIB Risk Management</w:t>
    </w:r>
    <w:r>
      <w:rPr>
        <w:noProof/>
        <w:lang w:val="en-US"/>
      </w:rPr>
      <w:t xml:space="preserve"> </w:t>
    </w:r>
  </w:p>
  <w:p w14:paraId="54D4E6A5" w14:textId="33B217BA" w:rsidR="00BE24D1" w:rsidRDefault="00BE24D1" w:rsidP="002C3DDA">
    <w:pPr>
      <w:pStyle w:val="Footer"/>
      <w:tabs>
        <w:tab w:val="clear" w:pos="4153"/>
        <w:tab w:val="clear" w:pos="8306"/>
        <w:tab w:val="right" w:pos="9048"/>
      </w:tabs>
      <w:rPr>
        <w:szCs w:val="20"/>
        <w:lang w:val="en-US"/>
      </w:rPr>
    </w:pPr>
    <w:r w:rsidRPr="0039414B">
      <w:rPr>
        <w:rFonts w:ascii="Arial" w:hAnsi="Arial" w:cs="Arial"/>
        <w:noProof/>
        <w:color w:val="A6A6A6" w:themeColor="background1" w:themeShade="A6"/>
        <w:sz w:val="16"/>
        <w:szCs w:val="16"/>
        <w:lang w:val="en-US"/>
      </w:rPr>
      <w:t>Jan 2019</w:t>
    </w:r>
    <w:r>
      <w:rPr>
        <w:noProof/>
        <w:lang w:val="en-US"/>
      </w:rPr>
      <w:tab/>
    </w:r>
    <w:r>
      <w:rPr>
        <w:rFonts w:ascii="Arial" w:hAnsi="Arial" w:cs="Arial"/>
        <w:noProof/>
        <w:color w:val="999999"/>
        <w:sz w:val="16"/>
        <w:szCs w:val="16"/>
        <w:lang w:val="en-US"/>
      </w:rPr>
      <w:t>Consultation with Employees</w:t>
    </w:r>
  </w:p>
  <w:p w14:paraId="54D4E6A6" w14:textId="3225004B" w:rsidR="00BE24D1" w:rsidRPr="00B06044" w:rsidRDefault="00BE24D1" w:rsidP="00AF3A6F">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E354D7">
      <w:rPr>
        <w:rStyle w:val="PageNumber"/>
        <w:rFonts w:ascii="Arial" w:hAnsi="Arial" w:cs="Arial"/>
        <w:noProof/>
        <w:color w:val="999999"/>
        <w:sz w:val="16"/>
        <w:szCs w:val="16"/>
      </w:rPr>
      <w:t>1</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2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6F5B1" w14:textId="77777777" w:rsidR="00BE24D1" w:rsidRDefault="00BE24D1"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26496" behindDoc="0" locked="0" layoutInCell="1" allowOverlap="1" wp14:anchorId="54D4E714" wp14:editId="1A3F6C1D">
              <wp:simplePos x="0" y="0"/>
              <wp:positionH relativeFrom="column">
                <wp:posOffset>0</wp:posOffset>
              </wp:positionH>
              <wp:positionV relativeFrom="paragraph">
                <wp:posOffset>-83185</wp:posOffset>
              </wp:positionV>
              <wp:extent cx="5737860" cy="0"/>
              <wp:effectExtent l="6985" t="9525" r="8255" b="9525"/>
              <wp:wrapNone/>
              <wp:docPr id="13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560EC3" id="Line 51"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" strokecolor="#969696"/>
          </w:pict>
        </mc:Fallback>
      </mc:AlternateContent>
    </w:r>
    <w:r>
      <w:rPr>
        <w:rFonts w:ascii="Arial" w:hAnsi="Arial" w:cs="Arial"/>
        <w:color w:val="999999"/>
        <w:sz w:val="16"/>
        <w:szCs w:val="16"/>
      </w:rPr>
      <w:t>© PIB Risk Management</w:t>
    </w:r>
    <w:r>
      <w:rPr>
        <w:noProof/>
        <w:lang w:val="en-US"/>
      </w:rPr>
      <w:t xml:space="preserve"> </w:t>
    </w:r>
  </w:p>
  <w:p w14:paraId="54D4E6A7" w14:textId="51247A95" w:rsidR="00BE24D1" w:rsidRDefault="00BE24D1" w:rsidP="002C3DDA">
    <w:pPr>
      <w:pStyle w:val="Footer"/>
      <w:tabs>
        <w:tab w:val="clear" w:pos="4153"/>
        <w:tab w:val="clear" w:pos="8306"/>
        <w:tab w:val="right" w:pos="9048"/>
      </w:tabs>
      <w:rPr>
        <w:szCs w:val="20"/>
        <w:lang w:val="en-US"/>
      </w:rPr>
    </w:pPr>
    <w:r w:rsidRPr="0039414B">
      <w:rPr>
        <w:rFonts w:ascii="Arial" w:hAnsi="Arial" w:cs="Arial"/>
        <w:noProof/>
        <w:color w:val="A6A6A6" w:themeColor="background1" w:themeShade="A6"/>
        <w:sz w:val="16"/>
        <w:szCs w:val="16"/>
        <w:lang w:val="en-US"/>
      </w:rPr>
      <w:t>Jan 2019</w:t>
    </w:r>
    <w:r>
      <w:rPr>
        <w:noProof/>
        <w:lang w:val="en-US"/>
      </w:rPr>
      <w:tab/>
    </w:r>
    <w:r>
      <w:rPr>
        <w:rFonts w:ascii="Arial" w:hAnsi="Arial" w:cs="Arial"/>
        <w:noProof/>
        <w:color w:val="999999"/>
        <w:sz w:val="16"/>
        <w:szCs w:val="16"/>
        <w:lang w:val="en-US"/>
      </w:rPr>
      <w:t>Consultation with Employees</w:t>
    </w:r>
  </w:p>
  <w:p w14:paraId="54D4E6A8" w14:textId="3260C927" w:rsidR="00BE24D1" w:rsidRPr="00B06044" w:rsidRDefault="00BE24D1"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E354D7">
      <w:rPr>
        <w:rStyle w:val="PageNumber"/>
        <w:rFonts w:ascii="Arial" w:hAnsi="Arial" w:cs="Arial"/>
        <w:noProof/>
        <w:color w:val="999999"/>
        <w:sz w:val="16"/>
        <w:szCs w:val="16"/>
      </w:rPr>
      <w:t>2</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2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44491" w14:textId="77777777" w:rsidR="00BE24D1" w:rsidRDefault="00BE24D1" w:rsidP="002C3DDA">
    <w:pPr>
      <w:pStyle w:val="Footer"/>
      <w:tabs>
        <w:tab w:val="clear" w:pos="4153"/>
        <w:tab w:val="clear" w:pos="8306"/>
        <w:tab w:val="right" w:pos="9048"/>
      </w:tabs>
      <w:rPr>
        <w:rFonts w:ascii="Arial" w:hAnsi="Arial" w:cs="Arial"/>
        <w:color w:val="999999"/>
        <w:sz w:val="16"/>
        <w:szCs w:val="16"/>
      </w:rPr>
    </w:pPr>
    <w:r>
      <w:rPr>
        <w:noProof/>
        <w:lang w:eastAsia="en-GB"/>
      </w:rPr>
      <mc:AlternateContent>
        <mc:Choice Requires="wps">
          <w:drawing>
            <wp:anchor distT="0" distB="0" distL="114300" distR="114300" simplePos="0" relativeHeight="251632640" behindDoc="0" locked="0" layoutInCell="1" allowOverlap="1" wp14:anchorId="54D4E716" wp14:editId="559F13EB">
              <wp:simplePos x="0" y="0"/>
              <wp:positionH relativeFrom="column">
                <wp:posOffset>0</wp:posOffset>
              </wp:positionH>
              <wp:positionV relativeFrom="paragraph">
                <wp:posOffset>-83185</wp:posOffset>
              </wp:positionV>
              <wp:extent cx="5737860" cy="0"/>
              <wp:effectExtent l="6985" t="9525" r="8255" b="9525"/>
              <wp:wrapNone/>
              <wp:docPr id="12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BFA8D5" id="Line 60"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A1kEI4XAgAAKw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PIB Risk Management</w:t>
    </w:r>
  </w:p>
  <w:p w14:paraId="54D4E6AA" w14:textId="5587AE5A" w:rsidR="00BE24D1" w:rsidRDefault="00BE24D1" w:rsidP="002C3DDA">
    <w:pPr>
      <w:pStyle w:val="Footer"/>
      <w:tabs>
        <w:tab w:val="clear" w:pos="4153"/>
        <w:tab w:val="clear" w:pos="8306"/>
        <w:tab w:val="right" w:pos="9048"/>
      </w:tabs>
      <w:rPr>
        <w:szCs w:val="20"/>
        <w:lang w:val="en-US"/>
      </w:rPr>
    </w:pPr>
    <w:r w:rsidRPr="00C20C75">
      <w:rPr>
        <w:rFonts w:ascii="Arial" w:hAnsi="Arial" w:cs="Arial"/>
        <w:noProof/>
        <w:color w:val="A6A6A6" w:themeColor="background1" w:themeShade="A6"/>
        <w:sz w:val="16"/>
        <w:szCs w:val="16"/>
        <w:lang w:val="en-US"/>
      </w:rPr>
      <w:t>Jan 2019</w:t>
    </w:r>
    <w:r w:rsidRPr="0039414B">
      <w:rPr>
        <w:noProof/>
        <w:color w:val="A6A6A6" w:themeColor="background1" w:themeShade="A6"/>
        <w:lang w:val="en-US"/>
      </w:rPr>
      <w:t xml:space="preserve"> </w:t>
    </w:r>
    <w:r>
      <w:rPr>
        <w:noProof/>
        <w:lang w:val="en-US"/>
      </w:rPr>
      <w:tab/>
    </w:r>
    <w:r>
      <w:rPr>
        <w:rFonts w:ascii="Arial" w:hAnsi="Arial" w:cs="Arial"/>
        <w:noProof/>
        <w:color w:val="999999"/>
        <w:sz w:val="16"/>
        <w:szCs w:val="16"/>
        <w:lang w:val="en-US"/>
      </w:rPr>
      <w:t>Control of Contractors</w:t>
    </w:r>
  </w:p>
  <w:p w14:paraId="54D4E6AB" w14:textId="30CBFFEE" w:rsidR="00BE24D1" w:rsidRPr="00B06044" w:rsidRDefault="00BE24D1"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E354D7">
      <w:rPr>
        <w:rStyle w:val="PageNumber"/>
        <w:rFonts w:ascii="Arial" w:hAnsi="Arial" w:cs="Arial"/>
        <w:noProof/>
        <w:color w:val="999999"/>
        <w:sz w:val="16"/>
        <w:szCs w:val="16"/>
      </w:rPr>
      <w:t>5</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95F72" w14:textId="77777777" w:rsidR="00BE24D1" w:rsidRDefault="00BE24D1" w:rsidP="009B4D6D">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705344" behindDoc="0" locked="0" layoutInCell="1" allowOverlap="1" wp14:anchorId="54D4E718" wp14:editId="4E5F55FD">
              <wp:simplePos x="0" y="0"/>
              <wp:positionH relativeFrom="column">
                <wp:posOffset>0</wp:posOffset>
              </wp:positionH>
              <wp:positionV relativeFrom="paragraph">
                <wp:posOffset>-83185</wp:posOffset>
              </wp:positionV>
              <wp:extent cx="5737860" cy="0"/>
              <wp:effectExtent l="6985" t="9525" r="8255" b="9525"/>
              <wp:wrapNone/>
              <wp:docPr id="123"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382657" id="Line 24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" strokecolor="#969696"/>
          </w:pict>
        </mc:Fallback>
      </mc:AlternateContent>
    </w:r>
    <w:r>
      <w:rPr>
        <w:rFonts w:ascii="Arial" w:hAnsi="Arial" w:cs="Arial"/>
        <w:color w:val="999999"/>
        <w:sz w:val="16"/>
        <w:szCs w:val="16"/>
      </w:rPr>
      <w:t>© PIB Risk Management</w:t>
    </w:r>
    <w:r>
      <w:rPr>
        <w:noProof/>
        <w:lang w:val="en-US"/>
      </w:rPr>
      <w:t xml:space="preserve"> </w:t>
    </w:r>
  </w:p>
  <w:p w14:paraId="54D4E6AD" w14:textId="5E7E0809" w:rsidR="00BE24D1" w:rsidRDefault="00BE24D1" w:rsidP="009B4D6D">
    <w:pPr>
      <w:pStyle w:val="Footer"/>
      <w:tabs>
        <w:tab w:val="clear" w:pos="4153"/>
        <w:tab w:val="clear" w:pos="8306"/>
        <w:tab w:val="right" w:pos="9048"/>
      </w:tabs>
      <w:rPr>
        <w:szCs w:val="20"/>
        <w:lang w:val="en-US"/>
      </w:rPr>
    </w:pPr>
    <w:r w:rsidRPr="0039414B">
      <w:rPr>
        <w:rFonts w:ascii="Arial" w:hAnsi="Arial" w:cs="Arial"/>
        <w:noProof/>
        <w:color w:val="A6A6A6" w:themeColor="background1" w:themeShade="A6"/>
        <w:sz w:val="16"/>
        <w:szCs w:val="16"/>
        <w:lang w:val="en-US"/>
      </w:rPr>
      <w:t>Jan 2019</w:t>
    </w:r>
    <w:r>
      <w:rPr>
        <w:noProof/>
        <w:lang w:val="en-US"/>
      </w:rPr>
      <w:tab/>
    </w:r>
    <w:r>
      <w:rPr>
        <w:rFonts w:ascii="Arial" w:hAnsi="Arial" w:cs="Arial"/>
        <w:noProof/>
        <w:color w:val="999999"/>
        <w:sz w:val="16"/>
        <w:szCs w:val="16"/>
        <w:lang w:val="en-US"/>
      </w:rPr>
      <w:t>Control of Substances Hazardous to Health Assessment</w:t>
    </w:r>
  </w:p>
  <w:p w14:paraId="54D4E6AE" w14:textId="5CDA7A12" w:rsidR="00BE24D1" w:rsidRPr="00B06044" w:rsidRDefault="00BE24D1"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E354D7">
      <w:rPr>
        <w:rStyle w:val="PageNumber"/>
        <w:rFonts w:ascii="Arial" w:hAnsi="Arial" w:cs="Arial"/>
        <w:noProof/>
        <w:color w:val="999999"/>
        <w:sz w:val="16"/>
        <w:szCs w:val="16"/>
      </w:rPr>
      <w:t>11</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9</w:t>
    </w:r>
    <w:r>
      <w:rPr>
        <w:rFonts w:ascii="Arial" w:hAnsi="Arial" w:cs="Arial"/>
        <w:color w:val="999999"/>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C068C" w14:textId="77777777" w:rsidR="00774BA4" w:rsidRDefault="00774BA4">
      <w:r>
        <w:separator/>
      </w:r>
    </w:p>
  </w:footnote>
  <w:footnote w:type="continuationSeparator" w:id="0">
    <w:p w14:paraId="453647D3" w14:textId="77777777" w:rsidR="00774BA4" w:rsidRDefault="00774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03093" w14:textId="7F080084" w:rsidR="00BE24D1" w:rsidRDefault="00BE24D1" w:rsidP="00BE24D1">
    <w:pPr>
      <w:pStyle w:val="Header"/>
      <w:tabs>
        <w:tab w:val="clear" w:pos="4153"/>
        <w:tab w:val="clear" w:pos="8306"/>
        <w:tab w:val="right" w:pos="9048"/>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B2" w14:textId="4EB6E1D3" w:rsidR="00BE24D1" w:rsidRDefault="00BE24D1" w:rsidP="00117139">
    <w:pPr>
      <w:pStyle w:val="Header"/>
      <w:jc w:val="right"/>
    </w:pPr>
    <w:r>
      <w:rPr>
        <w:noProof/>
        <w:lang w:eastAsia="en-GB"/>
      </w:rPr>
      <w:drawing>
        <wp:inline distT="0" distB="0" distL="0" distR="0" wp14:anchorId="590232F1" wp14:editId="446938D8">
          <wp:extent cx="1147864" cy="826770"/>
          <wp:effectExtent l="0" t="0" r="0" b="0"/>
          <wp:docPr id="238" name="Picture 238"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37760" behindDoc="0" locked="0" layoutInCell="1" allowOverlap="1" wp14:anchorId="54D4E71B" wp14:editId="3D812864">
              <wp:simplePos x="0" y="0"/>
              <wp:positionH relativeFrom="column">
                <wp:posOffset>-111760</wp:posOffset>
              </wp:positionH>
              <wp:positionV relativeFrom="paragraph">
                <wp:posOffset>-34925</wp:posOffset>
              </wp:positionV>
              <wp:extent cx="885825" cy="342900"/>
              <wp:effectExtent l="0" t="0" r="9525" b="0"/>
              <wp:wrapNone/>
              <wp:docPr id="11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342900"/>
                        <a:chOff x="0" y="0"/>
                        <a:chExt cx="20000" cy="20000"/>
                      </a:xfrm>
                    </wpg:grpSpPr>
                    <wps:wsp>
                      <wps:cNvPr id="117" name="Freeform 71"/>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Rectangle 72"/>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72" w14:textId="77777777" w:rsidR="00BE24D1" w:rsidRDefault="00BE24D1">
                            <w:pPr>
                              <w:ind w:left="36" w:right="36"/>
                              <w:rPr>
                                <w:rFonts w:ascii="Arial" w:hAnsi="Arial" w:cs="Arial"/>
                                <w:color w:val="FFFFFF"/>
                                <w:sz w:val="16"/>
                                <w:szCs w:val="16"/>
                                <w:lang w:val="en-US"/>
                              </w:rPr>
                            </w:pPr>
                          </w:p>
                          <w:p w14:paraId="54D4E773" w14:textId="77777777" w:rsidR="00BE24D1" w:rsidRDefault="00BE24D1">
                            <w:pPr>
                              <w:ind w:left="36" w:right="36"/>
                              <w:rPr>
                                <w:rFonts w:ascii="Arial" w:hAnsi="Arial" w:cs="Arial"/>
                                <w:color w:val="FFFFFF"/>
                                <w:sz w:val="16"/>
                                <w:szCs w:val="16"/>
                              </w:rPr>
                            </w:pPr>
                            <w:r>
                              <w:rPr>
                                <w:rFonts w:ascii="Arial" w:hAnsi="Arial" w:cs="Arial"/>
                                <w:color w:val="FFFFFF"/>
                                <w:sz w:val="16"/>
                                <w:szCs w:val="16"/>
                                <w:lang w:val="en-US"/>
                              </w:rPr>
                              <w:t>Driving at Work</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57" style="position:absolute;left:0;text-align:left;margin-left:-8.8pt;margin-top:-2.75pt;width:69.75pt;height:27pt;z-index:25163776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">
              <v:shape id="Freeform 71" o:spid="_x0000_s1058"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Gur8A&#10;AADcAAAADwAAAGRycy9kb3ducmV2LnhtbERPTYvCMBC9C/6HMIIX0dRFXOkaRQRhPVoF9zg0s02w&#10;mZQmav33RhC8zeN9znLduVrcqA3Ws4LpJANBXHptuVJwOu7GCxAhImusPZOCBwVYr/q9Jeba3/lA&#10;tyJWIoVwyFGBibHJpQylIYdh4hvixP371mFMsK2kbvGewl0tv7JsLh1aTg0GG9oaKi/F1SkIu7/z&#10;vBud9gczukg+W6u3s0Kp4aDb/ICI1MWP+O3+1Wn+9Btez6QL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5sa6vwAAANwAAAAPAAAAAAAAAAAAAAAAAJgCAABkcnMvZG93bnJl&#10;di54bWxQSwUGAAAAAAQABAD1AAAAhAMAAAAA&#10;" path="m,l,20000r20000,l20000,,,e" fillcolor="#969696" stroked="f">
                <v:path arrowok="t" o:connecttype="custom" o:connectlocs="0,0;0,20000;20000,20000;20000,0;0,0" o:connectangles="0,0,0,0,0"/>
              </v:shape>
              <v:rect id="Rectangle 72" o:spid="_x0000_s1059"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8cuMYA&#10;AADcAAAADwAAAGRycy9kb3ducmV2LnhtbESPQUsDMRCF74L/IYzgzWa7B7Fr06JiS21FsBXqcdiM&#10;u4ubyZKkbfrvOwfB2wzvzXvfTOfZ9epIIXaeDYxHBSji2tuOGwNfu8XdA6iYkC32nsnAmSLMZ9dX&#10;U6ysP/EnHbepURLCsUIDbUpDpXWsW3IYR34gFu3HB4dJ1tBoG/Ak4a7XZVHca4cdS0OLA720VP9u&#10;D87AOue37/dUPu/DerLbvDb7j2XJxtze5KdHUIly+jf/Xa+s4I+FVp6RCfT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8cuMYAAADcAAAADwAAAAAAAAAAAAAAAACYAgAAZHJz&#10;L2Rvd25yZXYueG1sUEsFBgAAAAAEAAQA9QAAAIsDAAAAAA==&#10;" filled="f" stroked="f">
                <v:textbox inset="1.8pt,1.8pt,1.8pt,1.8pt">
                  <w:txbxContent>
                    <w:p w14:paraId="54D4E772" w14:textId="77777777" w:rsidR="00BE24D1" w:rsidRDefault="00BE24D1">
                      <w:pPr>
                        <w:ind w:left="36" w:right="36"/>
                        <w:rPr>
                          <w:rFonts w:ascii="Arial" w:hAnsi="Arial" w:cs="Arial"/>
                          <w:color w:val="FFFFFF"/>
                          <w:sz w:val="16"/>
                          <w:szCs w:val="16"/>
                          <w:lang w:val="en-US"/>
                        </w:rPr>
                      </w:pPr>
                    </w:p>
                    <w:p w14:paraId="54D4E773" w14:textId="77777777" w:rsidR="00BE24D1" w:rsidRDefault="00BE24D1">
                      <w:pPr>
                        <w:ind w:left="36" w:right="36"/>
                        <w:rPr>
                          <w:rFonts w:ascii="Arial" w:hAnsi="Arial" w:cs="Arial"/>
                          <w:color w:val="FFFFFF"/>
                          <w:sz w:val="16"/>
                          <w:szCs w:val="16"/>
                        </w:rPr>
                      </w:pPr>
                      <w:r>
                        <w:rPr>
                          <w:rFonts w:ascii="Arial" w:hAnsi="Arial" w:cs="Arial"/>
                          <w:color w:val="FFFFFF"/>
                          <w:sz w:val="16"/>
                          <w:szCs w:val="16"/>
                          <w:lang w:val="en-US"/>
                        </w:rPr>
                        <w:t>Driving at Work</w:t>
                      </w:r>
                    </w:p>
                  </w:txbxContent>
                </v:textbox>
              </v:rect>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B5" w14:textId="11FE6A59" w:rsidR="00BE24D1" w:rsidRDefault="00BE24D1" w:rsidP="00117139">
    <w:pPr>
      <w:pStyle w:val="Header"/>
      <w:jc w:val="right"/>
    </w:pPr>
    <w:r>
      <w:rPr>
        <w:noProof/>
        <w:lang w:eastAsia="en-GB"/>
      </w:rPr>
      <w:drawing>
        <wp:inline distT="0" distB="0" distL="0" distR="0" wp14:anchorId="68429C84" wp14:editId="5E7B5908">
          <wp:extent cx="1147864" cy="826770"/>
          <wp:effectExtent l="0" t="0" r="0" b="0"/>
          <wp:docPr id="239" name="Picture 239"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18304" behindDoc="0" locked="0" layoutInCell="1" allowOverlap="1" wp14:anchorId="54D4E71D" wp14:editId="5F4916D9">
              <wp:simplePos x="0" y="0"/>
              <wp:positionH relativeFrom="column">
                <wp:posOffset>-111760</wp:posOffset>
              </wp:positionH>
              <wp:positionV relativeFrom="paragraph">
                <wp:posOffset>-149225</wp:posOffset>
              </wp:positionV>
              <wp:extent cx="1019175" cy="342900"/>
              <wp:effectExtent l="0" t="0" r="9525" b="0"/>
              <wp:wrapNone/>
              <wp:docPr id="11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342900"/>
                        <a:chOff x="0" y="0"/>
                        <a:chExt cx="20000" cy="20000"/>
                      </a:xfrm>
                    </wpg:grpSpPr>
                    <wps:wsp>
                      <wps:cNvPr id="113" name="Freeform 27"/>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Rectangle 28"/>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74" w14:textId="77777777" w:rsidR="00BE24D1" w:rsidRDefault="00BE24D1">
                            <w:pPr>
                              <w:ind w:left="36" w:right="36"/>
                              <w:rPr>
                                <w:rFonts w:ascii="Arial" w:hAnsi="Arial" w:cs="Arial"/>
                                <w:color w:val="FFFFFF"/>
                                <w:sz w:val="16"/>
                                <w:szCs w:val="16"/>
                              </w:rPr>
                            </w:pPr>
                          </w:p>
                          <w:p w14:paraId="54D4E775" w14:textId="77777777" w:rsidR="00BE24D1" w:rsidRDefault="00BE24D1">
                            <w:pPr>
                              <w:ind w:left="36" w:right="36"/>
                              <w:rPr>
                                <w:rFonts w:ascii="Arial" w:hAnsi="Arial" w:cs="Arial"/>
                                <w:color w:val="FFFFFF"/>
                                <w:sz w:val="16"/>
                                <w:szCs w:val="16"/>
                              </w:rPr>
                            </w:pPr>
                            <w:r>
                              <w:rPr>
                                <w:rFonts w:ascii="Arial" w:hAnsi="Arial" w:cs="Arial"/>
                                <w:color w:val="FFFFFF"/>
                                <w:sz w:val="16"/>
                                <w:szCs w:val="16"/>
                                <w:lang w:val="en-US"/>
                              </w:rPr>
                              <w:t>Electricity at Work</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60" style="position:absolute;left:0;text-align:left;margin-left:-8.8pt;margin-top:-11.75pt;width:80.25pt;height:27pt;z-index:2516183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">
              <v:shape id="Freeform 27" o:spid="_x0000_s1061"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Aub8A&#10;AADcAAAADwAAAGRycy9kb3ducmV2LnhtbERPTYvCMBC9L/gfwgheRFN1kaUaRQTBPVoF9zg0YxNs&#10;JqWJWv+9WRC8zeN9znLduVrcqQ3Ws4LJOANBXHptuVJwOu5GPyBCRNZYeyYFTwqwXvW+lphr/+AD&#10;3YtYiRTCIUcFJsYmlzKUhhyGsW+IE3fxrcOYYFtJ3eIjhbtaTrNsLh1aTg0GG9oaKq/FzSkIu7/z&#10;vBuefg9meJV8tlZvvwulBv1uswARqYsf8du912n+ZAb/z6QL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3cC5vwAAANwAAAAPAAAAAAAAAAAAAAAAAJgCAABkcnMvZG93bnJl&#10;di54bWxQSwUGAAAAAAQABAD1AAAAhAMAAAAA&#10;" path="m,l,20000r20000,l20000,,,e" fillcolor="#969696" stroked="f">
                <v:path arrowok="t" o:connecttype="custom" o:connectlocs="0,0;0,20000;20000,20000;20000,0;0,0" o:connectangles="0,0,0,0,0"/>
              </v:shape>
              <v:rect id="Rectangle 28" o:spid="_x0000_s106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WvcQA&#10;AADcAAAADwAAAGRycy9kb3ducmV2LnhtbERP22oCMRB9L/gPYYS+1ayLlLoaRUstrS2CF9DHYTPu&#10;Lm4mS5Jq+vdNodC3OZzrTOfRtOJKzjeWFQwHGQji0uqGKwWH/erhCYQPyBpby6TgmzzMZ727KRba&#10;3nhL112oRAphX6CCOoSukNKXNRn0A9sRJ+5sncGQoKukdnhL4aaVeZY9SoMNp4YaO3quqbzsvoyC&#10;dYzvp8+QL49uPd5/vFTHzWvOSt3342ICIlAM/+I/95tO84cj+H0mXS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iFr3EAAAA3AAAAA8AAAAAAAAAAAAAAAAAmAIAAGRycy9k&#10;b3ducmV2LnhtbFBLBQYAAAAABAAEAPUAAACJAwAAAAA=&#10;" filled="f" stroked="f">
                <v:textbox inset="1.8pt,1.8pt,1.8pt,1.8pt">
                  <w:txbxContent>
                    <w:p w14:paraId="54D4E774" w14:textId="77777777" w:rsidR="00BE24D1" w:rsidRDefault="00BE24D1">
                      <w:pPr>
                        <w:ind w:left="36" w:right="36"/>
                        <w:rPr>
                          <w:rFonts w:ascii="Arial" w:hAnsi="Arial" w:cs="Arial"/>
                          <w:color w:val="FFFFFF"/>
                          <w:sz w:val="16"/>
                          <w:szCs w:val="16"/>
                        </w:rPr>
                      </w:pPr>
                    </w:p>
                    <w:p w14:paraId="54D4E775" w14:textId="77777777" w:rsidR="00BE24D1" w:rsidRDefault="00BE24D1">
                      <w:pPr>
                        <w:ind w:left="36" w:right="36"/>
                        <w:rPr>
                          <w:rFonts w:ascii="Arial" w:hAnsi="Arial" w:cs="Arial"/>
                          <w:color w:val="FFFFFF"/>
                          <w:sz w:val="16"/>
                          <w:szCs w:val="16"/>
                        </w:rPr>
                      </w:pPr>
                      <w:r>
                        <w:rPr>
                          <w:rFonts w:ascii="Arial" w:hAnsi="Arial" w:cs="Arial"/>
                          <w:color w:val="FFFFFF"/>
                          <w:sz w:val="16"/>
                          <w:szCs w:val="16"/>
                          <w:lang w:val="en-US"/>
                        </w:rPr>
                        <w:t>Electricity at Work</w:t>
                      </w:r>
                    </w:p>
                  </w:txbxContent>
                </v:textbox>
              </v:rect>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B8" w14:textId="05EE7FD6" w:rsidR="00BE24D1" w:rsidRDefault="00BE24D1" w:rsidP="00117139">
    <w:pPr>
      <w:pStyle w:val="Header"/>
      <w:jc w:val="right"/>
    </w:pPr>
    <w:r>
      <w:rPr>
        <w:noProof/>
        <w:lang w:eastAsia="en-GB"/>
      </w:rPr>
      <w:drawing>
        <wp:inline distT="0" distB="0" distL="0" distR="0" wp14:anchorId="29AAE4A0" wp14:editId="1C11843A">
          <wp:extent cx="1147864" cy="826770"/>
          <wp:effectExtent l="0" t="0" r="0" b="0"/>
          <wp:docPr id="240" name="Picture 240"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93056" behindDoc="0" locked="0" layoutInCell="1" allowOverlap="1" wp14:anchorId="54D4E71F" wp14:editId="6F28A929">
              <wp:simplePos x="0" y="0"/>
              <wp:positionH relativeFrom="column">
                <wp:posOffset>-111760</wp:posOffset>
              </wp:positionH>
              <wp:positionV relativeFrom="paragraph">
                <wp:posOffset>-149225</wp:posOffset>
              </wp:positionV>
              <wp:extent cx="1266825" cy="342900"/>
              <wp:effectExtent l="0" t="0" r="9525" b="0"/>
              <wp:wrapNone/>
              <wp:docPr id="108"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342900"/>
                        <a:chOff x="0" y="0"/>
                        <a:chExt cx="20000" cy="20000"/>
                      </a:xfrm>
                    </wpg:grpSpPr>
                    <wps:wsp>
                      <wps:cNvPr id="109" name="Freeform 181"/>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Rectangle 182"/>
                      <wps:cNvSpPr>
                        <a:spLocks noChangeArrowheads="1"/>
                      </wps:cNvSpPr>
                      <wps:spPr bwMode="auto">
                        <a:xfrm>
                          <a:off x="0" y="0"/>
                          <a:ext cx="19904"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76" w14:textId="77777777" w:rsidR="00BE24D1" w:rsidRDefault="00BE24D1">
                            <w:pPr>
                              <w:ind w:left="36" w:right="36"/>
                              <w:rPr>
                                <w:rFonts w:ascii="Arial" w:hAnsi="Arial" w:cs="Arial"/>
                                <w:color w:val="FFFFFF"/>
                                <w:sz w:val="16"/>
                                <w:szCs w:val="16"/>
                              </w:rPr>
                            </w:pPr>
                          </w:p>
                          <w:p w14:paraId="54D4E777" w14:textId="77777777" w:rsidR="00BE24D1" w:rsidRDefault="00BE24D1">
                            <w:pPr>
                              <w:ind w:left="36" w:right="36"/>
                              <w:rPr>
                                <w:rFonts w:ascii="Arial" w:hAnsi="Arial" w:cs="Arial"/>
                                <w:color w:val="FFFFFF"/>
                                <w:sz w:val="16"/>
                                <w:szCs w:val="16"/>
                              </w:rPr>
                            </w:pPr>
                            <w:r>
                              <w:rPr>
                                <w:rFonts w:ascii="Arial" w:hAnsi="Arial" w:cs="Arial"/>
                                <w:color w:val="FFFFFF"/>
                                <w:sz w:val="16"/>
                                <w:szCs w:val="16"/>
                                <w:lang w:val="en-US"/>
                              </w:rPr>
                              <w:t>Emergency Procedures</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63" style="position:absolute;left:0;text-align:left;margin-left:-8.8pt;margin-top:-11.75pt;width:99.75pt;height:27pt;z-index:25169305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">
              <v:shape id="Freeform 181" o:spid="_x0000_s1064"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hjr8A&#10;AADcAAAADwAAAGRycy9kb3ducmV2LnhtbERPTYvCMBC9C/6HMMJeRNNdRLQaRQRhPVoFPQ7N2ASb&#10;SWmy2v33RhC8zeN9znLduVrcqQ3Ws4LvcQaCuPTacqXgdNyNZiBCRNZYeyYF/xRgver3lphr/+AD&#10;3YtYiRTCIUcFJsYmlzKUhhyGsW+IE3f1rcOYYFtJ3eIjhbta/mTZVDq0nBoMNrQ1VN6KP6cg7C7n&#10;aTc87Q9meJN8tlZvJ4VSX4NuswARqYsf8dv9q9P8bA6vZ9IF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7GGOvwAAANwAAAAPAAAAAAAAAAAAAAAAAJgCAABkcnMvZG93bnJl&#10;di54bWxQSwUGAAAAAAQABAD1AAAAhAMAAAAA&#10;" path="m,l,20000r20000,l20000,,,e" fillcolor="#969696" stroked="f">
                <v:path arrowok="t" o:connecttype="custom" o:connectlocs="0,0;0,20000;20000,20000;20000,0;0,0" o:connectangles="0,0,0,0,0"/>
              </v:shape>
              <v:rect id="Rectangle 182" o:spid="_x0000_s1065" style="position:absolute;width:19904;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QvsYA&#10;AADcAAAADwAAAGRycy9kb3ducmV2LnhtbESPQUsDMRCF74L/IYzgzWa7B7Fr06JiS21FsBXqcdiM&#10;u4ubyZKkbfrvOwfB2wzvzXvfTOfZ9epIIXaeDYxHBSji2tuOGwNfu8XdA6iYkC32nsnAmSLMZ9dX&#10;U6ysP/EnHbepURLCsUIDbUpDpXWsW3IYR34gFu3HB4dJ1tBoG/Ak4a7XZVHca4cdS0OLA720VP9u&#10;D87AOue37/dUPu/DerLbvDb7j2XJxtze5KdHUIly+jf/Xa+s4I8FX56RCfT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kQvsYAAADcAAAADwAAAAAAAAAAAAAAAACYAgAAZHJz&#10;L2Rvd25yZXYueG1sUEsFBgAAAAAEAAQA9QAAAIsDAAAAAA==&#10;" filled="f" stroked="f">
                <v:textbox inset="1.8pt,1.8pt,1.8pt,1.8pt">
                  <w:txbxContent>
                    <w:p w14:paraId="54D4E776" w14:textId="77777777" w:rsidR="00BE24D1" w:rsidRDefault="00BE24D1">
                      <w:pPr>
                        <w:ind w:left="36" w:right="36"/>
                        <w:rPr>
                          <w:rFonts w:ascii="Arial" w:hAnsi="Arial" w:cs="Arial"/>
                          <w:color w:val="FFFFFF"/>
                          <w:sz w:val="16"/>
                          <w:szCs w:val="16"/>
                        </w:rPr>
                      </w:pPr>
                    </w:p>
                    <w:p w14:paraId="54D4E777" w14:textId="77777777" w:rsidR="00BE24D1" w:rsidRDefault="00BE24D1">
                      <w:pPr>
                        <w:ind w:left="36" w:right="36"/>
                        <w:rPr>
                          <w:rFonts w:ascii="Arial" w:hAnsi="Arial" w:cs="Arial"/>
                          <w:color w:val="FFFFFF"/>
                          <w:sz w:val="16"/>
                          <w:szCs w:val="16"/>
                        </w:rPr>
                      </w:pPr>
                      <w:r>
                        <w:rPr>
                          <w:rFonts w:ascii="Arial" w:hAnsi="Arial" w:cs="Arial"/>
                          <w:color w:val="FFFFFF"/>
                          <w:sz w:val="16"/>
                          <w:szCs w:val="16"/>
                          <w:lang w:val="en-US"/>
                        </w:rPr>
                        <w:t>Emergency Procedures</w:t>
                      </w:r>
                    </w:p>
                  </w:txbxContent>
                </v:textbox>
              </v:rect>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BB" w14:textId="2A080728" w:rsidR="00BE24D1" w:rsidRDefault="00BE24D1" w:rsidP="00117139">
    <w:pPr>
      <w:pStyle w:val="Header"/>
      <w:jc w:val="right"/>
    </w:pPr>
    <w:r>
      <w:rPr>
        <w:noProof/>
        <w:lang w:eastAsia="en-GB"/>
      </w:rPr>
      <w:drawing>
        <wp:inline distT="0" distB="0" distL="0" distR="0" wp14:anchorId="11074D92" wp14:editId="60378AD1">
          <wp:extent cx="1147864" cy="826770"/>
          <wp:effectExtent l="0" t="0" r="0" b="0"/>
          <wp:docPr id="241" name="Picture 241"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40832" behindDoc="0" locked="0" layoutInCell="1" allowOverlap="1" wp14:anchorId="54D4E721" wp14:editId="43E1019F">
              <wp:simplePos x="0" y="0"/>
              <wp:positionH relativeFrom="column">
                <wp:posOffset>288290</wp:posOffset>
              </wp:positionH>
              <wp:positionV relativeFrom="paragraph">
                <wp:posOffset>-34925</wp:posOffset>
              </wp:positionV>
              <wp:extent cx="847725" cy="342900"/>
              <wp:effectExtent l="0" t="0" r="9525" b="0"/>
              <wp:wrapNone/>
              <wp:docPr id="10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5" cy="342900"/>
                        <a:chOff x="0" y="0"/>
                        <a:chExt cx="20000" cy="20000"/>
                      </a:xfrm>
                    </wpg:grpSpPr>
                    <wps:wsp>
                      <wps:cNvPr id="105" name="Freeform 76"/>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Rectangle 77"/>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78" w14:textId="77777777" w:rsidR="00BE24D1" w:rsidRDefault="00BE24D1">
                            <w:pPr>
                              <w:ind w:left="36" w:right="36"/>
                              <w:rPr>
                                <w:rFonts w:ascii="Arial" w:hAnsi="Arial" w:cs="Arial"/>
                                <w:color w:val="FFFFFF"/>
                                <w:sz w:val="16"/>
                                <w:szCs w:val="16"/>
                              </w:rPr>
                            </w:pPr>
                          </w:p>
                          <w:p w14:paraId="54D4E779" w14:textId="77777777" w:rsidR="00BE24D1" w:rsidRDefault="00BE24D1">
                            <w:pPr>
                              <w:ind w:left="36" w:right="36"/>
                              <w:rPr>
                                <w:rFonts w:ascii="Arial" w:hAnsi="Arial" w:cs="Arial"/>
                                <w:color w:val="FFFFFF"/>
                                <w:sz w:val="16"/>
                                <w:szCs w:val="16"/>
                              </w:rPr>
                            </w:pPr>
                            <w:r>
                              <w:rPr>
                                <w:rFonts w:ascii="Arial" w:hAnsi="Arial" w:cs="Arial"/>
                                <w:color w:val="FFFFFF"/>
                                <w:sz w:val="16"/>
                                <w:szCs w:val="16"/>
                                <w:lang w:val="en-US"/>
                              </w:rPr>
                              <w:t>External Areas</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66" style="position:absolute;left:0;text-align:left;margin-left:22.7pt;margin-top:-2.75pt;width:66.75pt;height:27pt;z-index:2516408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">
              <v:shape id="Freeform 76" o:spid="_x0000_s106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ri8AA&#10;AADcAAAADwAAAGRycy9kb3ducmV2LnhtbERPTYvCMBC9C/6HMIIXWdMVlaUaZRGE9Wgt6HFoxibY&#10;TEqT1e6/3wiCt3m8z1lve9eIO3XBelbwOc1AEFdeW64VlKf9xxeIEJE1Np5JwR8F2G6GgzXm2j/4&#10;SPci1iKFcMhRgYmxzaUMlSGHYepb4sRdfecwJtjVUnf4SOGukbMsW0qHllODwZZ2hqpb8esUhP3l&#10;vOwn5eFoJjfJZ2v1bl4oNR713ysQkfr4Fr/cPzrNzxbwfCZd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Fri8AAAADcAAAADwAAAAAAAAAAAAAAAACYAgAAZHJzL2Rvd25y&#10;ZXYueG1sUEsFBgAAAAAEAAQA9QAAAIUDAAAAAA==&#10;" path="m,l,20000r20000,l20000,,,e" fillcolor="#969696" stroked="f">
                <v:path arrowok="t" o:connecttype="custom" o:connectlocs="0,0;0,20000;20000,20000;20000,0;0,0" o:connectangles="0,0,0,0,0"/>
              </v:shape>
              <v:rect id="Rectangle 77" o:spid="_x0000_s1068"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7jMMA&#10;AADcAAAADwAAAGRycy9kb3ducmV2LnhtbERPTWsCMRC9F/wPYQRvNesepN0apUorrYpQFfQ4bKa7&#10;i5vJkqSa/vtGKHibx/ucySyaVlzI+caygtEwA0FcWt1wpeCwf398AuEDssbWMin4JQ+zae9hgoW2&#10;V/6iyy5UIoWwL1BBHUJXSOnLmgz6oe2IE/dtncGQoKukdnhN4aaVeZaNpcGGU0ONHS1qKs+7H6Ng&#10;FePnaRPy+dGtnvfrt+q4Xeas1KAfX19ABIrhLv53f+g0PxvD7Zl0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W7jMMAAADcAAAADwAAAAAAAAAAAAAAAACYAgAAZHJzL2Rv&#10;d25yZXYueG1sUEsFBgAAAAAEAAQA9QAAAIgDAAAAAA==&#10;" filled="f" stroked="f">
                <v:textbox inset="1.8pt,1.8pt,1.8pt,1.8pt">
                  <w:txbxContent>
                    <w:p w14:paraId="54D4E778" w14:textId="77777777" w:rsidR="00BE24D1" w:rsidRDefault="00BE24D1">
                      <w:pPr>
                        <w:ind w:left="36" w:right="36"/>
                        <w:rPr>
                          <w:rFonts w:ascii="Arial" w:hAnsi="Arial" w:cs="Arial"/>
                          <w:color w:val="FFFFFF"/>
                          <w:sz w:val="16"/>
                          <w:szCs w:val="16"/>
                        </w:rPr>
                      </w:pPr>
                    </w:p>
                    <w:p w14:paraId="54D4E779" w14:textId="77777777" w:rsidR="00BE24D1" w:rsidRDefault="00BE24D1">
                      <w:pPr>
                        <w:ind w:left="36" w:right="36"/>
                        <w:rPr>
                          <w:rFonts w:ascii="Arial" w:hAnsi="Arial" w:cs="Arial"/>
                          <w:color w:val="FFFFFF"/>
                          <w:sz w:val="16"/>
                          <w:szCs w:val="16"/>
                        </w:rPr>
                      </w:pPr>
                      <w:r>
                        <w:rPr>
                          <w:rFonts w:ascii="Arial" w:hAnsi="Arial" w:cs="Arial"/>
                          <w:color w:val="FFFFFF"/>
                          <w:sz w:val="16"/>
                          <w:szCs w:val="16"/>
                          <w:lang w:val="en-US"/>
                        </w:rPr>
                        <w:t>External Areas</w:t>
                      </w:r>
                    </w:p>
                  </w:txbxContent>
                </v:textbox>
              </v:rect>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C0" w14:textId="31E8219E" w:rsidR="00BE24D1" w:rsidRDefault="00BE24D1" w:rsidP="00A02E01">
    <w:pPr>
      <w:pStyle w:val="Header"/>
      <w:jc w:val="right"/>
    </w:pPr>
    <w:r>
      <w:rPr>
        <w:noProof/>
        <w:lang w:eastAsia="en-GB"/>
      </w:rPr>
      <w:drawing>
        <wp:inline distT="0" distB="0" distL="0" distR="0" wp14:anchorId="315E7C12" wp14:editId="10CA97EF">
          <wp:extent cx="1147864" cy="826770"/>
          <wp:effectExtent l="0" t="0" r="0" b="0"/>
          <wp:docPr id="242" name="Picture 242"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23424" behindDoc="0" locked="0" layoutInCell="1" allowOverlap="1" wp14:anchorId="54D4E724" wp14:editId="47B97C73">
              <wp:simplePos x="0" y="0"/>
              <wp:positionH relativeFrom="column">
                <wp:posOffset>-111760</wp:posOffset>
              </wp:positionH>
              <wp:positionV relativeFrom="paragraph">
                <wp:posOffset>-73025</wp:posOffset>
              </wp:positionV>
              <wp:extent cx="381000" cy="342900"/>
              <wp:effectExtent l="0" t="0" r="0" b="0"/>
              <wp:wrapNone/>
              <wp:docPr id="9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342900"/>
                        <a:chOff x="0" y="0"/>
                        <a:chExt cx="20000" cy="20000"/>
                      </a:xfrm>
                    </wpg:grpSpPr>
                    <wps:wsp>
                      <wps:cNvPr id="100" name="Freeform 42"/>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Rectangle 43"/>
                      <wps:cNvSpPr>
                        <a:spLocks noChangeArrowheads="1"/>
                      </wps:cNvSpPr>
                      <wps:spPr bwMode="auto">
                        <a:xfrm>
                          <a:off x="0" y="0"/>
                          <a:ext cx="14444"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7A" w14:textId="77777777" w:rsidR="00BE24D1" w:rsidRDefault="00BE24D1">
                            <w:pPr>
                              <w:ind w:left="36" w:right="36"/>
                              <w:rPr>
                                <w:rFonts w:ascii="Arial" w:hAnsi="Arial" w:cs="Arial"/>
                                <w:color w:val="FFFFFF"/>
                                <w:sz w:val="16"/>
                                <w:szCs w:val="16"/>
                              </w:rPr>
                            </w:pPr>
                          </w:p>
                          <w:p w14:paraId="54D4E77B" w14:textId="77777777" w:rsidR="00BE24D1" w:rsidRDefault="00BE24D1">
                            <w:pPr>
                              <w:ind w:left="36" w:right="36"/>
                              <w:rPr>
                                <w:rFonts w:ascii="Arial" w:hAnsi="Arial" w:cs="Arial"/>
                                <w:color w:val="FFFFFF"/>
                                <w:sz w:val="16"/>
                                <w:szCs w:val="16"/>
                              </w:rPr>
                            </w:pPr>
                            <w:r>
                              <w:rPr>
                                <w:rFonts w:ascii="Arial" w:hAnsi="Arial" w:cs="Arial"/>
                                <w:color w:val="FFFFFF"/>
                                <w:sz w:val="16"/>
                                <w:szCs w:val="16"/>
                                <w:lang w:val="en-US"/>
                              </w:rPr>
                              <w:t>Fire</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69" style="position:absolute;left:0;text-align:left;margin-left:-8.8pt;margin-top:-5.75pt;width:30pt;height:27pt;z-index:25162342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">
              <v:shape id="Freeform 42" o:spid="_x0000_s1070"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IE8MA&#10;AADcAAAADwAAAGRycy9kb3ducmV2LnhtbESPQWsCMRCF70L/QxihF6lZi0jZGkUEwR5dhfU4bKab&#10;4GaybFLd/vvOoeBthvfmvW/W2zF06k5D8pENLOYFKOImWs+tgcv58PYBKmVki11kMvBLCbabl8ka&#10;SxsffKJ7lVslIZxKNOBy7kutU+MoYJrHnli07zgEzLIOrbYDPiQ8dPq9KFY6oGdpcNjT3lFzq36C&#10;gXS41qtxdvk6udlNc+293S8rY16n4+4TVKYxP83/10cr+IXgyzMygd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bIE8MAAADcAAAADwAAAAAAAAAAAAAAAACYAgAAZHJzL2Rv&#10;d25yZXYueG1sUEsFBgAAAAAEAAQA9QAAAIgDAAAAAA==&#10;" path="m,l,20000r20000,l20000,,,e" fillcolor="#969696" stroked="f">
                <v:path arrowok="t" o:connecttype="custom" o:connectlocs="0,0;0,20000;20000,20000;20000,0;0,0" o:connectangles="0,0,0,0,0"/>
              </v:shape>
              <v:rect id="Rectangle 43" o:spid="_x0000_s1071" style="position:absolute;width:14444;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j+MMA&#10;AADcAAAADwAAAGRycy9kb3ducmV2LnhtbERPS2sCMRC+F/ofwhS81ax7kHY1ii1VWhXBB+hx2Iy7&#10;SzeTJUk1/feNUPA2H99zxtNoWnEh5xvLCgb9DARxaXXDlYLDfv78AsIHZI2tZVLwSx6mk8eHMRba&#10;XnlLl12oRAphX6CCOoSukNKXNRn0fdsRJ+5sncGQoKukdnhN4aaVeZYNpcGGU0ONHb3XVH7vfoyC&#10;ZYxfp3XI345u+bpffVTHzSJnpXpPcTYCESiGu/jf/anT/GwAt2fS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wj+MMAAADcAAAADwAAAAAAAAAAAAAAAACYAgAAZHJzL2Rv&#10;d25yZXYueG1sUEsFBgAAAAAEAAQA9QAAAIgDAAAAAA==&#10;" filled="f" stroked="f">
                <v:textbox inset="1.8pt,1.8pt,1.8pt,1.8pt">
                  <w:txbxContent>
                    <w:p w14:paraId="54D4E77A" w14:textId="77777777" w:rsidR="00BE24D1" w:rsidRDefault="00BE24D1">
                      <w:pPr>
                        <w:ind w:left="36" w:right="36"/>
                        <w:rPr>
                          <w:rFonts w:ascii="Arial" w:hAnsi="Arial" w:cs="Arial"/>
                          <w:color w:val="FFFFFF"/>
                          <w:sz w:val="16"/>
                          <w:szCs w:val="16"/>
                        </w:rPr>
                      </w:pPr>
                    </w:p>
                    <w:p w14:paraId="54D4E77B" w14:textId="77777777" w:rsidR="00BE24D1" w:rsidRDefault="00BE24D1">
                      <w:pPr>
                        <w:ind w:left="36" w:right="36"/>
                        <w:rPr>
                          <w:rFonts w:ascii="Arial" w:hAnsi="Arial" w:cs="Arial"/>
                          <w:color w:val="FFFFFF"/>
                          <w:sz w:val="16"/>
                          <w:szCs w:val="16"/>
                        </w:rPr>
                      </w:pPr>
                      <w:r>
                        <w:rPr>
                          <w:rFonts w:ascii="Arial" w:hAnsi="Arial" w:cs="Arial"/>
                          <w:color w:val="FFFFFF"/>
                          <w:sz w:val="16"/>
                          <w:szCs w:val="16"/>
                          <w:lang w:val="en-US"/>
                        </w:rPr>
                        <w:t>Fire</w:t>
                      </w:r>
                    </w:p>
                  </w:txbxContent>
                </v:textbox>
              </v:rect>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C3" w14:textId="71F2C603" w:rsidR="00BE24D1" w:rsidRDefault="00BE24D1" w:rsidP="00A02E01">
    <w:pPr>
      <w:pStyle w:val="Header"/>
      <w:jc w:val="right"/>
    </w:pPr>
    <w:r>
      <w:rPr>
        <w:noProof/>
        <w:lang w:eastAsia="en-GB"/>
      </w:rPr>
      <w:drawing>
        <wp:inline distT="0" distB="0" distL="0" distR="0" wp14:anchorId="09A34EB7" wp14:editId="590F6C11">
          <wp:extent cx="1147864" cy="826770"/>
          <wp:effectExtent l="0" t="0" r="0" b="0"/>
          <wp:docPr id="243" name="Picture 243"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19328" behindDoc="0" locked="0" layoutInCell="1" allowOverlap="1" wp14:anchorId="54D4E726" wp14:editId="344349D2">
              <wp:simplePos x="0" y="0"/>
              <wp:positionH relativeFrom="column">
                <wp:posOffset>-111759</wp:posOffset>
              </wp:positionH>
              <wp:positionV relativeFrom="paragraph">
                <wp:posOffset>-34925</wp:posOffset>
              </wp:positionV>
              <wp:extent cx="571500" cy="342900"/>
              <wp:effectExtent l="0" t="0" r="0" b="0"/>
              <wp:wrapNone/>
              <wp:docPr id="9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342900"/>
                        <a:chOff x="0" y="0"/>
                        <a:chExt cx="20000" cy="20000"/>
                      </a:xfrm>
                    </wpg:grpSpPr>
                    <wps:wsp>
                      <wps:cNvPr id="96" name="Freeform 30"/>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Rectangle 31"/>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7C" w14:textId="77777777" w:rsidR="00BE24D1" w:rsidRDefault="00BE24D1">
                            <w:pPr>
                              <w:ind w:left="36" w:right="36"/>
                              <w:rPr>
                                <w:rFonts w:ascii="Arial" w:hAnsi="Arial" w:cs="Arial"/>
                                <w:color w:val="FFFFFF"/>
                                <w:sz w:val="16"/>
                                <w:szCs w:val="16"/>
                              </w:rPr>
                            </w:pPr>
                          </w:p>
                          <w:p w14:paraId="54D4E77D" w14:textId="77777777" w:rsidR="00BE24D1" w:rsidRDefault="00BE24D1">
                            <w:pPr>
                              <w:ind w:left="36" w:right="36"/>
                              <w:rPr>
                                <w:rFonts w:ascii="Arial" w:hAnsi="Arial" w:cs="Arial"/>
                                <w:color w:val="FFFFFF"/>
                                <w:sz w:val="16"/>
                                <w:szCs w:val="16"/>
                              </w:rPr>
                            </w:pPr>
                            <w:r>
                              <w:rPr>
                                <w:rFonts w:ascii="Arial" w:hAnsi="Arial" w:cs="Arial"/>
                                <w:color w:val="FFFFFF"/>
                                <w:sz w:val="16"/>
                                <w:szCs w:val="16"/>
                              </w:rPr>
                              <w:t>First Aid</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72" style="position:absolute;left:0;text-align:left;margin-left:-8.8pt;margin-top:-2.75pt;width:45pt;height:27pt;z-index:25161932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">
              <v:shape id="Freeform 30" o:spid="_x0000_s1073"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4cIsEA&#10;AADbAAAADwAAAGRycy9kb3ducmV2LnhtbESPQYvCMBSE78L+h/AWvIimLlK0a5RFENajVdDjo3k2&#10;wealNFHrvzfCwh6HmfmGWa5714g7dcF6VjCdZCCIK68t1wqOh+14DiJEZI2NZ1LwpADr1cdgiYX2&#10;D97TvYy1SBAOBSowMbaFlKEy5DBMfEucvIvvHMYku1rqDh8J7hr5lWW5dGg5LRhsaWOoupY3pyBs&#10;z6e8Hx13ezO6Sj5ZqzezUqnhZ//zDSJSH//Df+1frWCRw/tL+g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eHCLBAAAA2wAAAA8AAAAAAAAAAAAAAAAAmAIAAGRycy9kb3du&#10;cmV2LnhtbFBLBQYAAAAABAAEAPUAAACGAwAAAAA=&#10;" path="m,l,20000r20000,l20000,,,e" fillcolor="#969696" stroked="f">
                <v:path arrowok="t" o:connecttype="custom" o:connectlocs="0,0;0,20000;20000,20000;20000,0;0,0" o:connectangles="0,0,0,0,0"/>
              </v:shape>
              <v:rect id="Rectangle 31" o:spid="_x0000_s1074"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bncYA&#10;AADbAAAADwAAAGRycy9kb3ducmV2LnhtbESPT2sCMRTE74V+h/AK3mq2e7C6GsWWtlQrgn9Aj4/N&#10;c3fp5mVJUo3fvikIPQ4z8xtmMoumFWdyvrGs4KmfgSAurW64UrDfvT8OQfiArLG1TAqu5GE2vb+b&#10;YKHthTd03oZKJAj7AhXUIXSFlL6syaDv2444eSfrDIYkXSW1w0uCm1bmWTaQBhtOCzV29FpT+b39&#10;MQqWMS6Oq5C/HNxytPt6qw7rj5yV6j3E+RhEoBj+w7f2p1Yweoa/L+kH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EbncYAAADbAAAADwAAAAAAAAAAAAAAAACYAgAAZHJz&#10;L2Rvd25yZXYueG1sUEsFBgAAAAAEAAQA9QAAAIsDAAAAAA==&#10;" filled="f" stroked="f">
                <v:textbox inset="1.8pt,1.8pt,1.8pt,1.8pt">
                  <w:txbxContent>
                    <w:p w14:paraId="54D4E77C" w14:textId="77777777" w:rsidR="00BE24D1" w:rsidRDefault="00BE24D1">
                      <w:pPr>
                        <w:ind w:left="36" w:right="36"/>
                        <w:rPr>
                          <w:rFonts w:ascii="Arial" w:hAnsi="Arial" w:cs="Arial"/>
                          <w:color w:val="FFFFFF"/>
                          <w:sz w:val="16"/>
                          <w:szCs w:val="16"/>
                        </w:rPr>
                      </w:pPr>
                    </w:p>
                    <w:p w14:paraId="54D4E77D" w14:textId="77777777" w:rsidR="00BE24D1" w:rsidRDefault="00BE24D1">
                      <w:pPr>
                        <w:ind w:left="36" w:right="36"/>
                        <w:rPr>
                          <w:rFonts w:ascii="Arial" w:hAnsi="Arial" w:cs="Arial"/>
                          <w:color w:val="FFFFFF"/>
                          <w:sz w:val="16"/>
                          <w:szCs w:val="16"/>
                        </w:rPr>
                      </w:pPr>
                      <w:r>
                        <w:rPr>
                          <w:rFonts w:ascii="Arial" w:hAnsi="Arial" w:cs="Arial"/>
                          <w:color w:val="FFFFFF"/>
                          <w:sz w:val="16"/>
                          <w:szCs w:val="16"/>
                        </w:rPr>
                        <w:t>First Aid</w:t>
                      </w:r>
                    </w:p>
                  </w:txbxContent>
                </v:textbox>
              </v:rect>
            </v:group>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C6" w14:textId="1604BD88" w:rsidR="00BE24D1" w:rsidRDefault="00BE24D1" w:rsidP="00A02E01">
    <w:pPr>
      <w:pStyle w:val="Header"/>
      <w:jc w:val="right"/>
    </w:pPr>
    <w:r>
      <w:rPr>
        <w:noProof/>
        <w:lang w:eastAsia="en-GB"/>
      </w:rPr>
      <w:drawing>
        <wp:inline distT="0" distB="0" distL="0" distR="0" wp14:anchorId="4EE7B4E4" wp14:editId="2A13684B">
          <wp:extent cx="1147864" cy="826770"/>
          <wp:effectExtent l="0" t="0" r="0" b="0"/>
          <wp:docPr id="244" name="Picture 244"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73600" behindDoc="0" locked="0" layoutInCell="1" allowOverlap="1" wp14:anchorId="54D4E728" wp14:editId="59AE7D2B">
              <wp:simplePos x="0" y="0"/>
              <wp:positionH relativeFrom="column">
                <wp:posOffset>-111759</wp:posOffset>
              </wp:positionH>
              <wp:positionV relativeFrom="paragraph">
                <wp:posOffset>-34925</wp:posOffset>
              </wp:positionV>
              <wp:extent cx="552450" cy="342900"/>
              <wp:effectExtent l="0" t="0" r="0" b="0"/>
              <wp:wrapNone/>
              <wp:docPr id="91"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342900"/>
                        <a:chOff x="0" y="0"/>
                        <a:chExt cx="20000" cy="20000"/>
                      </a:xfrm>
                    </wpg:grpSpPr>
                    <wps:wsp>
                      <wps:cNvPr id="92" name="Freeform 145"/>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Rectangle 146"/>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7E" w14:textId="77777777" w:rsidR="00BE24D1" w:rsidRDefault="00BE24D1">
                            <w:pPr>
                              <w:ind w:left="36" w:right="36"/>
                              <w:rPr>
                                <w:rFonts w:ascii="Arial" w:hAnsi="Arial" w:cs="Arial"/>
                                <w:color w:val="FFFFFF"/>
                                <w:sz w:val="16"/>
                                <w:szCs w:val="16"/>
                              </w:rPr>
                            </w:pPr>
                          </w:p>
                          <w:p w14:paraId="54D4E77F" w14:textId="77777777" w:rsidR="00BE24D1" w:rsidRDefault="00BE24D1">
                            <w:pPr>
                              <w:ind w:left="36" w:right="36"/>
                              <w:rPr>
                                <w:rFonts w:ascii="Arial" w:hAnsi="Arial" w:cs="Arial"/>
                                <w:color w:val="FFFFFF"/>
                                <w:sz w:val="16"/>
                                <w:szCs w:val="16"/>
                              </w:rPr>
                            </w:pPr>
                            <w:r>
                              <w:rPr>
                                <w:rFonts w:ascii="Arial" w:hAnsi="Arial" w:cs="Arial"/>
                                <w:color w:val="FFFFFF"/>
                                <w:sz w:val="16"/>
                                <w:szCs w:val="16"/>
                              </w:rPr>
                              <w:t>First Aid</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75" style="position:absolute;left:0;text-align:left;margin-left:-8.8pt;margin-top:-2.75pt;width:43.5pt;height:27pt;z-index:25167360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">
              <v:shape id="Freeform 145" o:spid="_x0000_s1076"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aIcMA&#10;AADbAAAADwAAAGRycy9kb3ducmV2LnhtbESPQWvCQBSE74X+h+UVvIhulCI1dQ0SCNSjqZAeH9nX&#10;7GL2bchuNf57t1DocZiZb5hdMbleXGkM1rOC1TIDQdx6bblTcP6sFm8gQkTW2HsmBXcKUOyfn3aY&#10;a3/jE13r2IkE4ZCjAhPjkEsZWkMOw9IPxMn79qPDmOTYST3iLcFdL9dZtpEOLacFgwOVhtpL/eMU&#10;hOqr2Uzz8/Fk5hfJjbW6fK2Vmr1Mh3cQkab4H/5rf2gF2zX8fkk/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UaIcMAAADbAAAADwAAAAAAAAAAAAAAAACYAgAAZHJzL2Rv&#10;d25yZXYueG1sUEsFBgAAAAAEAAQA9QAAAIgDAAAAAA==&#10;" path="m,l,20000r20000,l20000,,,e" fillcolor="#969696" stroked="f">
                <v:path arrowok="t" o:connecttype="custom" o:connectlocs="0,0;0,20000;20000,20000;20000,0;0,0" o:connectangles="0,0,0,0,0"/>
              </v:shape>
              <v:rect id="Rectangle 146" o:spid="_x0000_s10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odnsUA&#10;AADbAAAADwAAAGRycy9kb3ducmV2LnhtbESP3WoCMRSE7wt9h3AK3tVsVyi6GsWWtlQrgj+gl4fN&#10;cXfp5mRJUo1v3xSEXg4z8w0zmUXTijM531hW8NTPQBCXVjdcKdjv3h+HIHxA1thaJgVX8jCb3t9N&#10;sND2whs6b0MlEoR9gQrqELpCSl/WZND3bUecvJN1BkOSrpLa4SXBTSvzLHuWBhtOCzV29FpT+b39&#10;MQqWMS6Oq5C/HNxytPt6qw7rj5yV6j3E+RhEoBj+w7f2p1YwGsDfl/Q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h2exQAAANsAAAAPAAAAAAAAAAAAAAAAAJgCAABkcnMv&#10;ZG93bnJldi54bWxQSwUGAAAAAAQABAD1AAAAigMAAAAA&#10;" filled="f" stroked="f">
                <v:textbox inset="1.8pt,1.8pt,1.8pt,1.8pt">
                  <w:txbxContent>
                    <w:p w14:paraId="54D4E77E" w14:textId="77777777" w:rsidR="00BE24D1" w:rsidRDefault="00BE24D1">
                      <w:pPr>
                        <w:ind w:left="36" w:right="36"/>
                        <w:rPr>
                          <w:rFonts w:ascii="Arial" w:hAnsi="Arial" w:cs="Arial"/>
                          <w:color w:val="FFFFFF"/>
                          <w:sz w:val="16"/>
                          <w:szCs w:val="16"/>
                        </w:rPr>
                      </w:pPr>
                    </w:p>
                    <w:p w14:paraId="54D4E77F" w14:textId="77777777" w:rsidR="00BE24D1" w:rsidRDefault="00BE24D1">
                      <w:pPr>
                        <w:ind w:left="36" w:right="36"/>
                        <w:rPr>
                          <w:rFonts w:ascii="Arial" w:hAnsi="Arial" w:cs="Arial"/>
                          <w:color w:val="FFFFFF"/>
                          <w:sz w:val="16"/>
                          <w:szCs w:val="16"/>
                        </w:rPr>
                      </w:pPr>
                      <w:r>
                        <w:rPr>
                          <w:rFonts w:ascii="Arial" w:hAnsi="Arial" w:cs="Arial"/>
                          <w:color w:val="FFFFFF"/>
                          <w:sz w:val="16"/>
                          <w:szCs w:val="16"/>
                        </w:rPr>
                        <w:t>First Aid</w:t>
                      </w:r>
                    </w:p>
                  </w:txbxContent>
                </v:textbox>
              </v:rect>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C9" w14:textId="5342DFA1" w:rsidR="00BE24D1" w:rsidRDefault="00BE24D1" w:rsidP="00A02E01">
    <w:pPr>
      <w:pStyle w:val="Header"/>
      <w:jc w:val="right"/>
    </w:pPr>
    <w:r>
      <w:rPr>
        <w:noProof/>
        <w:lang w:eastAsia="en-GB"/>
      </w:rPr>
      <w:drawing>
        <wp:inline distT="0" distB="0" distL="0" distR="0" wp14:anchorId="4789FAEE" wp14:editId="136C5554">
          <wp:extent cx="1147864" cy="826770"/>
          <wp:effectExtent l="0" t="0" r="0" b="0"/>
          <wp:docPr id="245" name="Picture 245"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66432" behindDoc="0" locked="0" layoutInCell="1" allowOverlap="1" wp14:anchorId="54D4E72A" wp14:editId="24DE9EAF">
              <wp:simplePos x="0" y="0"/>
              <wp:positionH relativeFrom="column">
                <wp:posOffset>-226060</wp:posOffset>
              </wp:positionH>
              <wp:positionV relativeFrom="paragraph">
                <wp:posOffset>-34925</wp:posOffset>
              </wp:positionV>
              <wp:extent cx="1666875" cy="342900"/>
              <wp:effectExtent l="0" t="0" r="9525" b="0"/>
              <wp:wrapNone/>
              <wp:docPr id="87"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342900"/>
                        <a:chOff x="0" y="0"/>
                        <a:chExt cx="20000" cy="20000"/>
                      </a:xfrm>
                    </wpg:grpSpPr>
                    <wps:wsp>
                      <wps:cNvPr id="88" name="Freeform 134"/>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Rectangle 135"/>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80" w14:textId="77777777" w:rsidR="00BE24D1" w:rsidRDefault="00BE24D1">
                            <w:pPr>
                              <w:ind w:left="36" w:right="36"/>
                              <w:rPr>
                                <w:rFonts w:ascii="Arial" w:hAnsi="Arial" w:cs="Arial"/>
                                <w:color w:val="FFFFFF"/>
                                <w:sz w:val="16"/>
                                <w:szCs w:val="16"/>
                              </w:rPr>
                            </w:pPr>
                          </w:p>
                          <w:p w14:paraId="54D4E781" w14:textId="77777777" w:rsidR="00BE24D1" w:rsidRDefault="00BE24D1">
                            <w:pPr>
                              <w:ind w:left="36" w:right="36"/>
                              <w:rPr>
                                <w:rFonts w:ascii="Arial" w:hAnsi="Arial" w:cs="Arial"/>
                                <w:color w:val="FFFFFF"/>
                                <w:sz w:val="16"/>
                                <w:szCs w:val="16"/>
                              </w:rPr>
                            </w:pPr>
                            <w:r>
                              <w:rPr>
                                <w:rFonts w:ascii="Arial" w:hAnsi="Arial" w:cs="Arial"/>
                                <w:color w:val="FFFFFF"/>
                                <w:sz w:val="16"/>
                                <w:szCs w:val="16"/>
                              </w:rPr>
                              <w:t>Health and Safety Policy Review</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78" style="position:absolute;left:0;text-align:left;margin-left:-17.8pt;margin-top:-2.75pt;width:131.25pt;height:27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">
              <v:shape id="Freeform 134" o:spid="_x0000_s1079"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7FsAA&#10;AADbAAAADwAAAGRycy9kb3ducmV2LnhtbERPz0vDMBS+C/4P4Q28jDVVpIy6bIzBQI+tg+74aJ5N&#10;aPNSmtjW/94cBI8f3+/DaXWDmGkK1rOC5ywHQdx6bblTcPu87vYgQkTWOHgmBT8U4HR8fDhgqf3C&#10;Fc117EQK4VCiAhPjWEoZWkMOQ+ZH4sR9+clhTHDqpJ5wSeFukC95XkiHllODwZEuhtq+/nYKwvXe&#10;FOv29lGZbS+5sVZfXmulnjbr+Q1EpDX+i//c71rBPo1NX9IP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S7FsAAAADbAAAADwAAAAAAAAAAAAAAAACYAgAAZHJzL2Rvd25y&#10;ZXYueG1sUEsFBgAAAAAEAAQA9QAAAIUDAAAAAA==&#10;" path="m,l,20000r20000,l20000,,,e" fillcolor="#969696" stroked="f">
                <v:path arrowok="t" o:connecttype="custom" o:connectlocs="0,0;0,20000;20000,20000;20000,0;0,0" o:connectangles="0,0,0,0,0"/>
              </v:shape>
              <v:rect id="Rectangle 135" o:spid="_x0000_s108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8qcUA&#10;AADbAAAADwAAAGRycy9kb3ducmV2LnhtbESPT2sCMRTE7wW/Q3iF3mq2eyi6GkVLW6oVwT+gx8fm&#10;ubu4eVmSVOO3bwoFj8PM/IYZT6NpxYWcbywreOlnIIhLqxuuFOx3H88DED4ga2wtk4IbeZhOeg9j&#10;LLS98oYu21CJBGFfoII6hK6Q0pc1GfR92xEn72SdwZCkq6R2eE1w08o8y16lwYbTQo0dvdVUnrc/&#10;RsEyxsVxFfL5wS2Hu+/36rD+zFmpp8c4G4EIFMM9/N/+0goGQ/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7ypxQAAANsAAAAPAAAAAAAAAAAAAAAAAJgCAABkcnMv&#10;ZG93bnJldi54bWxQSwUGAAAAAAQABAD1AAAAigMAAAAA&#10;" filled="f" stroked="f">
                <v:textbox inset="1.8pt,1.8pt,1.8pt,1.8pt">
                  <w:txbxContent>
                    <w:p w14:paraId="54D4E780" w14:textId="77777777" w:rsidR="00BE24D1" w:rsidRDefault="00BE24D1">
                      <w:pPr>
                        <w:ind w:left="36" w:right="36"/>
                        <w:rPr>
                          <w:rFonts w:ascii="Arial" w:hAnsi="Arial" w:cs="Arial"/>
                          <w:color w:val="FFFFFF"/>
                          <w:sz w:val="16"/>
                          <w:szCs w:val="16"/>
                        </w:rPr>
                      </w:pPr>
                    </w:p>
                    <w:p w14:paraId="54D4E781" w14:textId="77777777" w:rsidR="00BE24D1" w:rsidRDefault="00BE24D1">
                      <w:pPr>
                        <w:ind w:left="36" w:right="36"/>
                        <w:rPr>
                          <w:rFonts w:ascii="Arial" w:hAnsi="Arial" w:cs="Arial"/>
                          <w:color w:val="FFFFFF"/>
                          <w:sz w:val="16"/>
                          <w:szCs w:val="16"/>
                        </w:rPr>
                      </w:pPr>
                      <w:r>
                        <w:rPr>
                          <w:rFonts w:ascii="Arial" w:hAnsi="Arial" w:cs="Arial"/>
                          <w:color w:val="FFFFFF"/>
                          <w:sz w:val="16"/>
                          <w:szCs w:val="16"/>
                        </w:rPr>
                        <w:t>Health and Safety Policy Review</w:t>
                      </w:r>
                    </w:p>
                  </w:txbxContent>
                </v:textbox>
              </v:rect>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CC" w14:textId="470C339E" w:rsidR="00BE24D1" w:rsidRDefault="00BE24D1" w:rsidP="00A02E01">
    <w:pPr>
      <w:pStyle w:val="Header"/>
      <w:jc w:val="right"/>
    </w:pPr>
    <w:r>
      <w:rPr>
        <w:noProof/>
        <w:lang w:eastAsia="en-GB"/>
      </w:rPr>
      <w:drawing>
        <wp:inline distT="0" distB="0" distL="0" distR="0" wp14:anchorId="3A2508C5" wp14:editId="39CE3546">
          <wp:extent cx="1147864" cy="826770"/>
          <wp:effectExtent l="0" t="0" r="0" b="0"/>
          <wp:docPr id="246" name="Picture 246"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20352" behindDoc="0" locked="0" layoutInCell="1" allowOverlap="1" wp14:anchorId="54D4E72C" wp14:editId="3F62A978">
              <wp:simplePos x="0" y="0"/>
              <wp:positionH relativeFrom="column">
                <wp:posOffset>-111760</wp:posOffset>
              </wp:positionH>
              <wp:positionV relativeFrom="paragraph">
                <wp:posOffset>-34925</wp:posOffset>
              </wp:positionV>
              <wp:extent cx="600075" cy="342900"/>
              <wp:effectExtent l="0" t="0" r="9525" b="0"/>
              <wp:wrapNone/>
              <wp:docPr id="8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342900"/>
                        <a:chOff x="0" y="0"/>
                        <a:chExt cx="20000" cy="20000"/>
                      </a:xfrm>
                    </wpg:grpSpPr>
                    <wps:wsp>
                      <wps:cNvPr id="84" name="Freeform 3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Rectangle 34"/>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82" w14:textId="77777777" w:rsidR="00BE24D1" w:rsidRDefault="00BE24D1">
                            <w:pPr>
                              <w:ind w:left="36" w:right="36"/>
                              <w:rPr>
                                <w:rFonts w:ascii="Arial" w:hAnsi="Arial" w:cs="Arial"/>
                                <w:color w:val="FFFFFF"/>
                                <w:sz w:val="16"/>
                                <w:szCs w:val="16"/>
                              </w:rPr>
                            </w:pPr>
                          </w:p>
                          <w:p w14:paraId="54D4E783" w14:textId="77777777" w:rsidR="00BE24D1" w:rsidRDefault="00BE24D1">
                            <w:pPr>
                              <w:ind w:left="36" w:right="36"/>
                              <w:rPr>
                                <w:rFonts w:ascii="Arial" w:hAnsi="Arial" w:cs="Arial"/>
                                <w:color w:val="FFFFFF"/>
                                <w:sz w:val="16"/>
                                <w:szCs w:val="16"/>
                              </w:rPr>
                            </w:pPr>
                            <w:r>
                              <w:rPr>
                                <w:rFonts w:ascii="Arial" w:hAnsi="Arial" w:cs="Arial"/>
                                <w:color w:val="FFFFFF"/>
                                <w:sz w:val="16"/>
                                <w:szCs w:val="16"/>
                              </w:rPr>
                              <w:t>Hot Work</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81" style="position:absolute;left:0;text-align:left;margin-left:-8.8pt;margin-top:-2.75pt;width:47.25pt;height:27pt;z-index:25162035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">
              <v:shape id="Freeform 33" o:spid="_x0000_s1082"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mxE8AA&#10;AADbAAAADwAAAGRycy9kb3ducmV2LnhtbESPQYvCMBSE74L/IbwFL6KpIiJdoyyCoEeroMdH87YJ&#10;Ni+liVr/vREEj8PMfMMs152rxZ3aYD0rmIwzEMSl15YrBafjdrQAESKyxtozKXhSgPWq31tirv2D&#10;D3QvYiUShEOOCkyMTS5lKA05DGPfECfv37cOY5JtJXWLjwR3tZxm2Vw6tJwWDDa0MVRei5tTELaX&#10;87wbnvYHM7xKPlurN7NCqcFP9/cLIlIXv+FPe6cVLGbw/p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mxE8AAAADbAAAADwAAAAAAAAAAAAAAAACYAgAAZHJzL2Rvd25y&#10;ZXYueG1sUEsFBgAAAAAEAAQA9QAAAIUDAAAAAA==&#10;" path="m,l,20000r20000,l20000,,,e" fillcolor="#969696" stroked="f">
                <v:path arrowok="t" o:connecttype="custom" o:connectlocs="0,0;0,20000;20000,20000;20000,0;0,0" o:connectangles="0,0,0,0,0"/>
              </v:shape>
              <v:rect id="Rectangle 34" o:spid="_x0000_s1083"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a2rMUA&#10;AADbAAAADwAAAGRycy9kb3ducmV2LnhtbESP3WoCMRSE7wt9h3AK3tVsFyy6GsWWtlRbBH9ALw+b&#10;4+7SzcmSpBrf3giFXg4z8w0zmUXTihM531hW8NTPQBCXVjdcKdht3x+HIHxA1thaJgUX8jCb3t9N&#10;sND2zGs6bUIlEoR9gQrqELpCSl/WZND3bUecvKN1BkOSrpLa4TnBTSvzLHuWBhtOCzV29FpT+bP5&#10;NQqWMS4O3yF/2bvlaPv1Vu1XHzkr1XuI8zGIQDH8h//an1rBcAC3L+k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rasxQAAANsAAAAPAAAAAAAAAAAAAAAAAJgCAABkcnMv&#10;ZG93bnJldi54bWxQSwUGAAAAAAQABAD1AAAAigMAAAAA&#10;" filled="f" stroked="f">
                <v:textbox inset="1.8pt,1.8pt,1.8pt,1.8pt">
                  <w:txbxContent>
                    <w:p w14:paraId="54D4E782" w14:textId="77777777" w:rsidR="00BE24D1" w:rsidRDefault="00BE24D1">
                      <w:pPr>
                        <w:ind w:left="36" w:right="36"/>
                        <w:rPr>
                          <w:rFonts w:ascii="Arial" w:hAnsi="Arial" w:cs="Arial"/>
                          <w:color w:val="FFFFFF"/>
                          <w:sz w:val="16"/>
                          <w:szCs w:val="16"/>
                        </w:rPr>
                      </w:pPr>
                    </w:p>
                    <w:p w14:paraId="54D4E783" w14:textId="77777777" w:rsidR="00BE24D1" w:rsidRDefault="00BE24D1">
                      <w:pPr>
                        <w:ind w:left="36" w:right="36"/>
                        <w:rPr>
                          <w:rFonts w:ascii="Arial" w:hAnsi="Arial" w:cs="Arial"/>
                          <w:color w:val="FFFFFF"/>
                          <w:sz w:val="16"/>
                          <w:szCs w:val="16"/>
                        </w:rPr>
                      </w:pPr>
                      <w:r>
                        <w:rPr>
                          <w:rFonts w:ascii="Arial" w:hAnsi="Arial" w:cs="Arial"/>
                          <w:color w:val="FFFFFF"/>
                          <w:sz w:val="16"/>
                          <w:szCs w:val="16"/>
                        </w:rPr>
                        <w:t>Hot Work</w:t>
                      </w:r>
                    </w:p>
                  </w:txbxContent>
                </v:textbox>
              </v:rect>
            </v:group>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CF" w14:textId="5680CF4C" w:rsidR="00BE24D1" w:rsidRDefault="00BE24D1" w:rsidP="00A02E01">
    <w:pPr>
      <w:pStyle w:val="Header"/>
      <w:jc w:val="right"/>
    </w:pPr>
    <w:r>
      <w:rPr>
        <w:noProof/>
        <w:lang w:eastAsia="en-GB"/>
      </w:rPr>
      <w:drawing>
        <wp:inline distT="0" distB="0" distL="0" distR="0" wp14:anchorId="269D8894" wp14:editId="048D53CF">
          <wp:extent cx="1147864" cy="826770"/>
          <wp:effectExtent l="0" t="0" r="0" b="0"/>
          <wp:docPr id="247" name="Picture 247"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75648" behindDoc="0" locked="0" layoutInCell="1" allowOverlap="1" wp14:anchorId="54D4E72E" wp14:editId="756F1FA2">
              <wp:simplePos x="0" y="0"/>
              <wp:positionH relativeFrom="column">
                <wp:posOffset>-111759</wp:posOffset>
              </wp:positionH>
              <wp:positionV relativeFrom="paragraph">
                <wp:posOffset>-34925</wp:posOffset>
              </wp:positionV>
              <wp:extent cx="971550" cy="342900"/>
              <wp:effectExtent l="0" t="0" r="0" b="0"/>
              <wp:wrapNone/>
              <wp:docPr id="7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342900"/>
                        <a:chOff x="0" y="0"/>
                        <a:chExt cx="20000" cy="20000"/>
                      </a:xfrm>
                    </wpg:grpSpPr>
                    <wps:wsp>
                      <wps:cNvPr id="80" name="Freeform 149"/>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150"/>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84" w14:textId="77777777" w:rsidR="00BE24D1" w:rsidRDefault="00BE24D1">
                            <w:pPr>
                              <w:ind w:left="36" w:right="36"/>
                              <w:rPr>
                                <w:rFonts w:ascii="Arial" w:hAnsi="Arial" w:cs="Arial"/>
                                <w:color w:val="FFFFFF"/>
                                <w:sz w:val="16"/>
                                <w:szCs w:val="16"/>
                              </w:rPr>
                            </w:pPr>
                          </w:p>
                          <w:p w14:paraId="54D4E785" w14:textId="77777777" w:rsidR="00BE24D1" w:rsidRDefault="00BE24D1">
                            <w:pPr>
                              <w:ind w:left="36" w:right="36"/>
                              <w:rPr>
                                <w:rFonts w:ascii="Arial" w:hAnsi="Arial" w:cs="Arial"/>
                                <w:color w:val="FFFFFF"/>
                                <w:sz w:val="16"/>
                                <w:szCs w:val="16"/>
                              </w:rPr>
                            </w:pPr>
                            <w:r>
                              <w:rPr>
                                <w:rFonts w:ascii="Arial" w:hAnsi="Arial" w:cs="Arial"/>
                                <w:color w:val="FFFFFF"/>
                                <w:sz w:val="16"/>
                                <w:szCs w:val="16"/>
                              </w:rPr>
                              <w:t>Lifting Equipment</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84" style="position:absolute;left:0;text-align:left;margin-left:-8.8pt;margin-top:-2.75pt;width:76.5pt;height:27pt;z-index:25167564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">
              <v:shape id="Freeform 149" o:spid="_x0000_s1085"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K3EMAA&#10;AADbAAAADwAAAGRycy9kb3ducmV2LnhtbERPz0vDMBS+C/4P4Q28jDVVpIy6bIzBQI+tg+74aJ5N&#10;aPNSmtjW/94cBI8f3+/DaXWDmGkK1rOC5ywHQdx6bblTcPu87vYgQkTWOHgmBT8U4HR8fDhgqf3C&#10;Fc117EQK4VCiAhPjWEoZWkMOQ+ZH4sR9+clhTHDqpJ5wSeFukC95XkiHllODwZEuhtq+/nYKwvXe&#10;FOv29lGZbS+5sVZfXmulnjbr+Q1EpDX+i//c71rBPq1PX9IP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K3EMAAAADbAAAADwAAAAAAAAAAAAAAAACYAgAAZHJzL2Rvd25y&#10;ZXYueG1sUEsFBgAAAAAEAAQA9QAAAIUDAAAAAA==&#10;" path="m,l,20000r20000,l20000,,,e" fillcolor="#969696" stroked="f">
                <v:path arrowok="t" o:connecttype="custom" o:connectlocs="0,0;0,20000;20000,20000;20000,0;0,0" o:connectangles="0,0,0,0,0"/>
              </v:shape>
              <v:rect id="Rectangle 150" o:spid="_x0000_s1086"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2wr8UA&#10;AADbAAAADwAAAGRycy9kb3ducmV2LnhtbESPQWsCMRSE74X+h/AK3mrWPRS7NYqKllalUC3o8bF5&#10;7i5uXpYkavrvG6HgcZiZb5jRJJpWXMj5xrKCQT8DQVxa3XCl4Ge3fB6C8AFZY2uZFPySh8n48WGE&#10;hbZX/qbLNlQiQdgXqKAOoSuk9GVNBn3fdsTJO1pnMCTpKqkdXhPctDLPshdpsOG0UGNH85rK0/Zs&#10;FKxi/DxsQj7bu9Xrbr2o9l/vOSvVe4rTNxCBYriH/9sfWsFwALcv6QfI8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TbCvxQAAANsAAAAPAAAAAAAAAAAAAAAAAJgCAABkcnMv&#10;ZG93bnJldi54bWxQSwUGAAAAAAQABAD1AAAAigMAAAAA&#10;" filled="f" stroked="f">
                <v:textbox inset="1.8pt,1.8pt,1.8pt,1.8pt">
                  <w:txbxContent>
                    <w:p w14:paraId="54D4E784" w14:textId="77777777" w:rsidR="00BE24D1" w:rsidRDefault="00BE24D1">
                      <w:pPr>
                        <w:ind w:left="36" w:right="36"/>
                        <w:rPr>
                          <w:rFonts w:ascii="Arial" w:hAnsi="Arial" w:cs="Arial"/>
                          <w:color w:val="FFFFFF"/>
                          <w:sz w:val="16"/>
                          <w:szCs w:val="16"/>
                        </w:rPr>
                      </w:pPr>
                    </w:p>
                    <w:p w14:paraId="54D4E785" w14:textId="77777777" w:rsidR="00BE24D1" w:rsidRDefault="00BE24D1">
                      <w:pPr>
                        <w:ind w:left="36" w:right="36"/>
                        <w:rPr>
                          <w:rFonts w:ascii="Arial" w:hAnsi="Arial" w:cs="Arial"/>
                          <w:color w:val="FFFFFF"/>
                          <w:sz w:val="16"/>
                          <w:szCs w:val="16"/>
                        </w:rPr>
                      </w:pPr>
                      <w:r>
                        <w:rPr>
                          <w:rFonts w:ascii="Arial" w:hAnsi="Arial" w:cs="Arial"/>
                          <w:color w:val="FFFFFF"/>
                          <w:sz w:val="16"/>
                          <w:szCs w:val="16"/>
                        </w:rPr>
                        <w:t>Lifting Equipment</w:t>
                      </w:r>
                    </w:p>
                  </w:txbxContent>
                </v:textbox>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98" w14:textId="105C3B8A" w:rsidR="00BE24D1" w:rsidRDefault="00BE24D1" w:rsidP="002B178F">
    <w:pPr>
      <w:pStyle w:val="Header"/>
      <w:jc w:val="right"/>
    </w:pPr>
    <w:r>
      <w:rPr>
        <w:noProof/>
        <w:lang w:eastAsia="en-GB"/>
      </w:rPr>
      <w:drawing>
        <wp:inline distT="0" distB="0" distL="0" distR="0" wp14:anchorId="3D64E909" wp14:editId="13786692">
          <wp:extent cx="1147864" cy="826770"/>
          <wp:effectExtent l="0" t="0" r="0" b="0"/>
          <wp:docPr id="228" name="Picture 228"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12160" behindDoc="0" locked="0" layoutInCell="1" allowOverlap="1" wp14:anchorId="54D4E70A" wp14:editId="4065D50E">
              <wp:simplePos x="0" y="0"/>
              <wp:positionH relativeFrom="column">
                <wp:posOffset>-111760</wp:posOffset>
              </wp:positionH>
              <wp:positionV relativeFrom="paragraph">
                <wp:posOffset>-73025</wp:posOffset>
              </wp:positionV>
              <wp:extent cx="2276471" cy="342900"/>
              <wp:effectExtent l="0" t="0" r="0" b="0"/>
              <wp:wrapNone/>
              <wp:docPr id="14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1" cy="342900"/>
                        <a:chOff x="0" y="0"/>
                        <a:chExt cx="20084" cy="20000"/>
                      </a:xfrm>
                    </wpg:grpSpPr>
                    <wps:wsp>
                      <wps:cNvPr id="150" name="Freeform 6"/>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Rectangle 7"/>
                      <wps:cNvSpPr>
                        <a:spLocks noChangeArrowheads="1"/>
                      </wps:cNvSpPr>
                      <wps:spPr bwMode="auto">
                        <a:xfrm>
                          <a:off x="0" y="0"/>
                          <a:ext cx="20084"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61" w14:textId="77777777" w:rsidR="00BE24D1" w:rsidRDefault="00BE24D1">
                            <w:pPr>
                              <w:ind w:left="36" w:right="36"/>
                              <w:rPr>
                                <w:rFonts w:ascii="Arial" w:hAnsi="Arial" w:cs="Arial"/>
                                <w:color w:val="FFFFFF"/>
                                <w:sz w:val="16"/>
                                <w:szCs w:val="16"/>
                              </w:rPr>
                            </w:pPr>
                          </w:p>
                          <w:p w14:paraId="54D4E762" w14:textId="77777777" w:rsidR="00BE24D1" w:rsidRDefault="00BE24D1">
                            <w:pPr>
                              <w:ind w:left="36" w:right="36"/>
                              <w:rPr>
                                <w:rFonts w:ascii="Arial" w:hAnsi="Arial" w:cs="Arial"/>
                                <w:color w:val="FFFFFF"/>
                                <w:sz w:val="16"/>
                                <w:szCs w:val="16"/>
                              </w:rPr>
                            </w:pPr>
                            <w:r>
                              <w:rPr>
                                <w:rFonts w:ascii="Arial" w:hAnsi="Arial" w:cs="Arial"/>
                                <w:color w:val="FFFFFF"/>
                                <w:sz w:val="16"/>
                                <w:szCs w:val="16"/>
                              </w:rPr>
                              <w:t>Accident, Incident and Near Miss Investigation</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3" style="position:absolute;left:0;text-align:left;margin-left:-8.8pt;margin-top:-5.75pt;width:179.25pt;height:27pt;z-index:251612160" coordsize="20084,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">
              <v:shape id="Freeform 6" o:spid="_x0000_s1034"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XnDsQA&#10;AADcAAAADwAAAGRycy9kb3ducmV2LnhtbESPQWvDMAyF74P9B6PBLmV1OrZSsrhlFArrsVmhPYpY&#10;i01iOcRum/376jDYTeI9vfep2kyhV1cak49sYDEvQBE30XpuDRy/dy8rUCkjW+wjk4FfSrBZPz5U&#10;WNp44wNd69wqCeFUogGX81BqnRpHAdM8DsSi/cQxYJZ1bLUd8SbhodevRbHUAT1Lg8OBto6arr4E&#10;A2l3Pi2n2XF/cLNO88l7u32rjXl+mj4/QGWa8r/57/rLCv674MszMoF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l5w7EAAAA3AAAAA8AAAAAAAAAAAAAAAAAmAIAAGRycy9k&#10;b3ducmV2LnhtbFBLBQYAAAAABAAEAPUAAACJAwAAAAA=&#10;" path="m,l,20000r20000,l20000,,,e" fillcolor="#969696" stroked="f">
                <v:path arrowok="t" o:connecttype="custom" o:connectlocs="0,0;0,20000;20000,20000;20000,0;0,0" o:connectangles="0,0,0,0,0"/>
              </v:shape>
              <v:rect id="Rectangle 7" o:spid="_x0000_s1035" style="position:absolute;width:20084;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8M5cQA&#10;AADcAAAADwAAAGRycy9kb3ducmV2LnhtbERP22oCMRB9L/gPYYS+1awLlroaRUstrS2CF9DHYTPu&#10;Lm4mS5Jq+vdNodC3OZzrTOfRtOJKzjeWFQwHGQji0uqGKwWH/erhCYQPyBpby6TgmzzMZ727KRba&#10;3nhL112oRAphX6CCOoSukNKXNRn0A9sRJ+5sncGQoKukdnhL4aaVeZY9SoMNp4YaO3quqbzsvoyC&#10;dYzvp8+QL49uPd5/vFTHzWvOSt3342ICIlAM/+I/95tO80dD+H0mXS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DOXEAAAA3AAAAA8AAAAAAAAAAAAAAAAAmAIAAGRycy9k&#10;b3ducmV2LnhtbFBLBQYAAAAABAAEAPUAAACJAwAAAAA=&#10;" filled="f" stroked="f">
                <v:textbox inset="1.8pt,1.8pt,1.8pt,1.8pt">
                  <w:txbxContent>
                    <w:p w14:paraId="54D4E761" w14:textId="77777777" w:rsidR="00BE24D1" w:rsidRDefault="00BE24D1">
                      <w:pPr>
                        <w:ind w:left="36" w:right="36"/>
                        <w:rPr>
                          <w:rFonts w:ascii="Arial" w:hAnsi="Arial" w:cs="Arial"/>
                          <w:color w:val="FFFFFF"/>
                          <w:sz w:val="16"/>
                          <w:szCs w:val="16"/>
                        </w:rPr>
                      </w:pPr>
                    </w:p>
                    <w:p w14:paraId="54D4E762" w14:textId="77777777" w:rsidR="00BE24D1" w:rsidRDefault="00BE24D1">
                      <w:pPr>
                        <w:ind w:left="36" w:right="36"/>
                        <w:rPr>
                          <w:rFonts w:ascii="Arial" w:hAnsi="Arial" w:cs="Arial"/>
                          <w:color w:val="FFFFFF"/>
                          <w:sz w:val="16"/>
                          <w:szCs w:val="16"/>
                        </w:rPr>
                      </w:pPr>
                      <w:r>
                        <w:rPr>
                          <w:rFonts w:ascii="Arial" w:hAnsi="Arial" w:cs="Arial"/>
                          <w:color w:val="FFFFFF"/>
                          <w:sz w:val="16"/>
                          <w:szCs w:val="16"/>
                        </w:rPr>
                        <w:t>Accident, Incident and Near Miss Investigation</w:t>
                      </w:r>
                    </w:p>
                  </w:txbxContent>
                </v:textbox>
              </v:rect>
            </v:group>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D2" w14:textId="56248307" w:rsidR="00BE24D1" w:rsidRDefault="00BE24D1" w:rsidP="00705402">
    <w:pPr>
      <w:pStyle w:val="Header"/>
      <w:jc w:val="right"/>
    </w:pPr>
    <w:r>
      <w:rPr>
        <w:noProof/>
        <w:lang w:eastAsia="en-GB"/>
      </w:rPr>
      <w:drawing>
        <wp:inline distT="0" distB="0" distL="0" distR="0" wp14:anchorId="51C37CC8" wp14:editId="5396EB4F">
          <wp:extent cx="1147864" cy="826770"/>
          <wp:effectExtent l="0" t="0" r="0" b="0"/>
          <wp:docPr id="248" name="Picture 248"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77696" behindDoc="0" locked="0" layoutInCell="1" allowOverlap="1" wp14:anchorId="54D4E730" wp14:editId="0F7E1721">
              <wp:simplePos x="0" y="0"/>
              <wp:positionH relativeFrom="column">
                <wp:posOffset>-111760</wp:posOffset>
              </wp:positionH>
              <wp:positionV relativeFrom="paragraph">
                <wp:posOffset>-34925</wp:posOffset>
              </wp:positionV>
              <wp:extent cx="962025" cy="342900"/>
              <wp:effectExtent l="0" t="0" r="9525" b="0"/>
              <wp:wrapNone/>
              <wp:docPr id="75"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342900"/>
                        <a:chOff x="0" y="0"/>
                        <a:chExt cx="20000" cy="20000"/>
                      </a:xfrm>
                    </wpg:grpSpPr>
                    <wps:wsp>
                      <wps:cNvPr id="76" name="Freeform 15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154"/>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86" w14:textId="77777777" w:rsidR="00BE24D1" w:rsidRDefault="00BE24D1">
                            <w:pPr>
                              <w:ind w:left="36" w:right="36"/>
                              <w:rPr>
                                <w:rFonts w:ascii="Arial" w:hAnsi="Arial" w:cs="Arial"/>
                                <w:color w:val="FFFFFF"/>
                                <w:sz w:val="16"/>
                                <w:szCs w:val="16"/>
                              </w:rPr>
                            </w:pPr>
                          </w:p>
                          <w:p w14:paraId="54D4E787" w14:textId="77777777" w:rsidR="00BE24D1" w:rsidRDefault="00BE24D1">
                            <w:pPr>
                              <w:ind w:left="36" w:right="36"/>
                              <w:rPr>
                                <w:rFonts w:ascii="Arial" w:hAnsi="Arial" w:cs="Arial"/>
                                <w:color w:val="FFFFFF"/>
                                <w:sz w:val="16"/>
                                <w:szCs w:val="16"/>
                              </w:rPr>
                            </w:pPr>
                            <w:r>
                              <w:rPr>
                                <w:rFonts w:ascii="Arial" w:hAnsi="Arial" w:cs="Arial"/>
                                <w:color w:val="FFFFFF"/>
                                <w:sz w:val="16"/>
                                <w:szCs w:val="16"/>
                              </w:rPr>
                              <w:t>Lifting Equipment</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87" style="position:absolute;left:0;text-align:left;margin-left:-8.8pt;margin-top:-2.75pt;width:75.75pt;height:27pt;z-index:25167769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">
              <v:shape id="Freeform 153" o:spid="_x0000_s1088"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L62MEA&#10;AADbAAAADwAAAGRycy9kb3ducmV2LnhtbESPQYvCMBSE78L+h/AWvIimLlKla5RFENajVdDjo3k2&#10;wealNFHrvzfCwh6HmfmGWa5714g7dcF6VjCdZCCIK68t1wqOh+14ASJEZI2NZ1LwpADr1cdgiYX2&#10;D97TvYy1SBAOBSowMbaFlKEy5DBMfEucvIvvHMYku1rqDh8J7hr5lWW5dGg5LRhsaWOoupY3pyBs&#10;z6e8Hx13ezO6Sj5ZqzezUqnhZ//zDSJSH//Df+1frWCew/tL+g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S+tjBAAAA2wAAAA8AAAAAAAAAAAAAAAAAmAIAAGRycy9kb3du&#10;cmV2LnhtbFBLBQYAAAAABAAEAPUAAACGAwAAAAA=&#10;" path="m,l,20000r20000,l20000,,,e" fillcolor="#969696" stroked="f">
                <v:path arrowok="t" o:connecttype="custom" o:connectlocs="0,0;0,20000;20000,20000;20000,0;0,0" o:connectangles="0,0,0,0,0"/>
              </v:shape>
              <v:rect id="Rectangle 154" o:spid="_x0000_s1089"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39Z8YA&#10;AADbAAAADwAAAGRycy9kb3ducmV2LnhtbESPT2sCMRTE74V+h/AK3mq2e9C6GsWWtrQqgn9Aj4/N&#10;c3fp5mVJUo3f3hQKPQ4z8xtmMoumFWdyvrGs4KmfgSAurW64UrDfvT8+g/ABWWNrmRRcycNsen83&#10;wULbC2/ovA2VSBD2BSqoQ+gKKX1Zk0Hftx1x8k7WGQxJukpqh5cEN63Ms2wgDTacFmrs6LWm8nv7&#10;YxQsYvw6rkL+cnCL0W75Vh3WHzkr1XuI8zGIQDH8h//an1rBcAi/X9IP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39Z8YAAADbAAAADwAAAAAAAAAAAAAAAACYAgAAZHJz&#10;L2Rvd25yZXYueG1sUEsFBgAAAAAEAAQA9QAAAIsDAAAAAA==&#10;" filled="f" stroked="f">
                <v:textbox inset="1.8pt,1.8pt,1.8pt,1.8pt">
                  <w:txbxContent>
                    <w:p w14:paraId="54D4E786" w14:textId="77777777" w:rsidR="00BE24D1" w:rsidRDefault="00BE24D1">
                      <w:pPr>
                        <w:ind w:left="36" w:right="36"/>
                        <w:rPr>
                          <w:rFonts w:ascii="Arial" w:hAnsi="Arial" w:cs="Arial"/>
                          <w:color w:val="FFFFFF"/>
                          <w:sz w:val="16"/>
                          <w:szCs w:val="16"/>
                        </w:rPr>
                      </w:pPr>
                    </w:p>
                    <w:p w14:paraId="54D4E787" w14:textId="77777777" w:rsidR="00BE24D1" w:rsidRDefault="00BE24D1">
                      <w:pPr>
                        <w:ind w:left="36" w:right="36"/>
                        <w:rPr>
                          <w:rFonts w:ascii="Arial" w:hAnsi="Arial" w:cs="Arial"/>
                          <w:color w:val="FFFFFF"/>
                          <w:sz w:val="16"/>
                          <w:szCs w:val="16"/>
                        </w:rPr>
                      </w:pPr>
                      <w:r>
                        <w:rPr>
                          <w:rFonts w:ascii="Arial" w:hAnsi="Arial" w:cs="Arial"/>
                          <w:color w:val="FFFFFF"/>
                          <w:sz w:val="16"/>
                          <w:szCs w:val="16"/>
                        </w:rPr>
                        <w:t>Lifting Equipment</w:t>
                      </w:r>
                    </w:p>
                  </w:txbxContent>
                </v:textbox>
              </v:rect>
            </v:group>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D5" w14:textId="35B3B18D" w:rsidR="00BE24D1" w:rsidRDefault="00BE24D1" w:rsidP="00705402">
    <w:pPr>
      <w:pStyle w:val="Header"/>
      <w:jc w:val="right"/>
    </w:pPr>
    <w:r>
      <w:rPr>
        <w:noProof/>
        <w:lang w:eastAsia="en-GB"/>
      </w:rPr>
      <w:drawing>
        <wp:inline distT="0" distB="0" distL="0" distR="0" wp14:anchorId="49AF3E65" wp14:editId="62F9902A">
          <wp:extent cx="1147864" cy="826770"/>
          <wp:effectExtent l="0" t="0" r="0" b="0"/>
          <wp:docPr id="249" name="Picture 249"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21376" behindDoc="0" locked="0" layoutInCell="1" allowOverlap="1" wp14:anchorId="54D4E732" wp14:editId="6393BC82">
              <wp:simplePos x="0" y="0"/>
              <wp:positionH relativeFrom="margin">
                <wp:align>left</wp:align>
              </wp:positionH>
              <wp:positionV relativeFrom="paragraph">
                <wp:posOffset>79375</wp:posOffset>
              </wp:positionV>
              <wp:extent cx="923925" cy="342900"/>
              <wp:effectExtent l="0" t="0" r="9525" b="0"/>
              <wp:wrapNone/>
              <wp:docPr id="7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342900"/>
                        <a:chOff x="0" y="0"/>
                        <a:chExt cx="20000" cy="20000"/>
                      </a:xfrm>
                    </wpg:grpSpPr>
                    <wps:wsp>
                      <wps:cNvPr id="72" name="Freeform 36"/>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Rectangle 37"/>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88" w14:textId="77777777" w:rsidR="00BE24D1" w:rsidRDefault="00BE24D1">
                            <w:pPr>
                              <w:ind w:left="36" w:right="36"/>
                              <w:rPr>
                                <w:rFonts w:ascii="Arial" w:hAnsi="Arial" w:cs="Arial"/>
                                <w:color w:val="FFFFFF"/>
                                <w:sz w:val="16"/>
                                <w:szCs w:val="16"/>
                              </w:rPr>
                            </w:pPr>
                          </w:p>
                          <w:p w14:paraId="54D4E789" w14:textId="77777777" w:rsidR="00BE24D1" w:rsidRDefault="00BE24D1">
                            <w:pPr>
                              <w:ind w:left="36" w:right="36"/>
                              <w:rPr>
                                <w:rFonts w:ascii="Arial" w:hAnsi="Arial" w:cs="Arial"/>
                                <w:color w:val="FFFFFF"/>
                                <w:sz w:val="16"/>
                                <w:szCs w:val="16"/>
                              </w:rPr>
                            </w:pPr>
                            <w:r>
                              <w:rPr>
                                <w:rFonts w:ascii="Arial" w:hAnsi="Arial" w:cs="Arial"/>
                                <w:color w:val="FFFFFF"/>
                                <w:sz w:val="16"/>
                                <w:szCs w:val="16"/>
                              </w:rPr>
                              <w:t>Manual Handling</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90" style="position:absolute;left:0;text-align:left;margin-left:0;margin-top:6.25pt;width:72.75pt;height:27pt;z-index:251621376;mso-position-horizontal:left;mso-position-horizont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">
              <v:shape id="Freeform 36" o:spid="_x0000_s1091"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828MA&#10;AADbAAAADwAAAGRycy9kb3ducmV2LnhtbESPQWvCQBSE74X+h+UVvIhulGIldQ0SCNSjqZAeH9nX&#10;7GL2bchuNf57t1DocZiZb5hdMbleXGkM1rOC1TIDQdx6bblTcP6sFlsQISJr7D2TgjsFKPbPTzvM&#10;tb/xia517ESCcMhRgYlxyKUMrSGHYekH4uR9+9FhTHLspB7xluCul+ss20iHltOCwYFKQ+2l/nEK&#10;QvXVbKb5+Xgy84vkxlpdvtZKzV6mwzuISFP8D/+1P7SCtzX8fkk/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n828MAAADbAAAADwAAAAAAAAAAAAAAAACYAgAAZHJzL2Rv&#10;d25yZXYueG1sUEsFBgAAAAAEAAQA9QAAAIgDAAAAAA==&#10;" path="m,l,20000r20000,l20000,,,e" fillcolor="#969696" stroked="f">
                <v:path arrowok="t" o:connecttype="custom" o:connectlocs="0,0;0,20000;20000,20000;20000,0;0,0" o:connectangles="0,0,0,0,0"/>
              </v:shape>
              <v:rect id="Rectangle 37" o:spid="_x0000_s109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7ZMYA&#10;AADbAAAADwAAAGRycy9kb3ducmV2LnhtbESP3WoCMRSE7wu+QzhC72q2K2i7NYqKLdaWgj9gLw+b&#10;093FzcmSpJq+fSMUejnMzDfMZBZNK87kfGNZwf0gA0FcWt1wpeCwf757AOEDssbWMin4IQ+zae9m&#10;goW2F97SeRcqkSDsC1RQh9AVUvqyJoN+YDvi5H1ZZzAk6SqpHV4S3LQyz7KRNNhwWqixo2VN5Wn3&#10;bRRsYnz9fA/54ug2j/u3VXX8eMlZqdt+nD+BCBTDf/ivvdYKxkO4fk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b7ZMYAAADbAAAADwAAAAAAAAAAAAAAAACYAgAAZHJz&#10;L2Rvd25yZXYueG1sUEsFBgAAAAAEAAQA9QAAAIsDAAAAAA==&#10;" filled="f" stroked="f">
                <v:textbox inset="1.8pt,1.8pt,1.8pt,1.8pt">
                  <w:txbxContent>
                    <w:p w14:paraId="54D4E788" w14:textId="77777777" w:rsidR="00BE24D1" w:rsidRDefault="00BE24D1">
                      <w:pPr>
                        <w:ind w:left="36" w:right="36"/>
                        <w:rPr>
                          <w:rFonts w:ascii="Arial" w:hAnsi="Arial" w:cs="Arial"/>
                          <w:color w:val="FFFFFF"/>
                          <w:sz w:val="16"/>
                          <w:szCs w:val="16"/>
                        </w:rPr>
                      </w:pPr>
                    </w:p>
                    <w:p w14:paraId="54D4E789" w14:textId="77777777" w:rsidR="00BE24D1" w:rsidRDefault="00BE24D1">
                      <w:pPr>
                        <w:ind w:left="36" w:right="36"/>
                        <w:rPr>
                          <w:rFonts w:ascii="Arial" w:hAnsi="Arial" w:cs="Arial"/>
                          <w:color w:val="FFFFFF"/>
                          <w:sz w:val="16"/>
                          <w:szCs w:val="16"/>
                        </w:rPr>
                      </w:pPr>
                      <w:r>
                        <w:rPr>
                          <w:rFonts w:ascii="Arial" w:hAnsi="Arial" w:cs="Arial"/>
                          <w:color w:val="FFFFFF"/>
                          <w:sz w:val="16"/>
                          <w:szCs w:val="16"/>
                        </w:rPr>
                        <w:t>Manual Handling</w:t>
                      </w:r>
                    </w:p>
                  </w:txbxContent>
                </v:textbox>
              </v:rect>
              <w10:wrap anchorx="margin"/>
            </v:group>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D8" w14:textId="729CA73F" w:rsidR="00BE24D1" w:rsidRDefault="00BE24D1" w:rsidP="00705402">
    <w:pPr>
      <w:pStyle w:val="Header"/>
      <w:jc w:val="right"/>
    </w:pPr>
    <w:r>
      <w:rPr>
        <w:noProof/>
        <w:lang w:eastAsia="en-GB"/>
      </w:rPr>
      <w:drawing>
        <wp:inline distT="0" distB="0" distL="0" distR="0" wp14:anchorId="7EC920E2" wp14:editId="04FF67D4">
          <wp:extent cx="1147864" cy="826770"/>
          <wp:effectExtent l="0" t="0" r="0" b="0"/>
          <wp:docPr id="250" name="Picture 250"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71552" behindDoc="0" locked="0" layoutInCell="1" allowOverlap="1" wp14:anchorId="54D4E734" wp14:editId="0732AACC">
              <wp:simplePos x="0" y="0"/>
              <wp:positionH relativeFrom="column">
                <wp:posOffset>-111760</wp:posOffset>
              </wp:positionH>
              <wp:positionV relativeFrom="paragraph">
                <wp:posOffset>-34925</wp:posOffset>
              </wp:positionV>
              <wp:extent cx="819150" cy="342900"/>
              <wp:effectExtent l="0" t="0" r="0" b="0"/>
              <wp:wrapNone/>
              <wp:docPr id="6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342900"/>
                        <a:chOff x="0" y="0"/>
                        <a:chExt cx="20000" cy="20000"/>
                      </a:xfrm>
                    </wpg:grpSpPr>
                    <wps:wsp>
                      <wps:cNvPr id="68" name="Freeform 141"/>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Rectangle 142"/>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8A" w14:textId="77777777" w:rsidR="00BE24D1" w:rsidRDefault="00BE24D1">
                            <w:pPr>
                              <w:ind w:left="36" w:right="36"/>
                              <w:rPr>
                                <w:rFonts w:ascii="Arial" w:hAnsi="Arial" w:cs="Arial"/>
                                <w:color w:val="FFFFFF"/>
                                <w:sz w:val="16"/>
                                <w:szCs w:val="16"/>
                              </w:rPr>
                            </w:pPr>
                          </w:p>
                          <w:p w14:paraId="54D4E78B" w14:textId="77777777" w:rsidR="00BE24D1" w:rsidRDefault="00BE24D1">
                            <w:pPr>
                              <w:ind w:left="36" w:right="36"/>
                              <w:rPr>
                                <w:rFonts w:ascii="Arial" w:hAnsi="Arial" w:cs="Arial"/>
                                <w:color w:val="FFFFFF"/>
                                <w:sz w:val="16"/>
                                <w:szCs w:val="16"/>
                              </w:rPr>
                            </w:pPr>
                            <w:r>
                              <w:rPr>
                                <w:rFonts w:ascii="Arial" w:hAnsi="Arial" w:cs="Arial"/>
                                <w:color w:val="FFFFFF"/>
                                <w:sz w:val="16"/>
                                <w:szCs w:val="16"/>
                              </w:rPr>
                              <w:t>Noise at Work</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93" style="position:absolute;left:0;text-align:left;margin-left:-8.8pt;margin-top:-2.75pt;width:64.5pt;height:27pt;z-index:25167155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">
              <v:shape id="Freeform 141" o:spid="_x0000_s1094"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d7L4A&#10;AADbAAAADwAAAGRycy9kb3ducmV2LnhtbERPTYvCMBC9C/sfwgh7kW3qImWpRhFBcI9WQY9DMzah&#10;zaQ0We3+e3MQPD7e92ozuk7caQjWs4J5loMgrr223Cg4n/ZfPyBCRNbYeSYF/xRgs/6YrLDU/sFH&#10;ulexESmEQ4kKTIx9KWWoDTkMme+JE3fzg8OY4NBIPeAjhbtOfud5IR1aTg0Ge9oZqtvqzykI++ul&#10;GGfn36OZtZIv1urdolLqczpulyAijfEtfrkPWkGRxqYv6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jYXey+AAAA2wAAAA8AAAAAAAAAAAAAAAAAmAIAAGRycy9kb3ducmV2&#10;LnhtbFBLBQYAAAAABAAEAPUAAACDAwAAAAA=&#10;" path="m,l,20000r20000,l20000,,,e" fillcolor="#969696" stroked="f">
                <v:path arrowok="t" o:connecttype="custom" o:connectlocs="0,0;0,20000;20000,20000;20000,0;0,0" o:connectangles="0,0,0,0,0"/>
              </v:shape>
              <v:rect id="Rectangle 142" o:spid="_x0000_s1095"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daU8UA&#10;AADbAAAADwAAAGRycy9kb3ducmV2LnhtbESPQWsCMRSE74X+h/AEbzXrHkS3RmlLldZKoVrQ42Pz&#10;3F26eVmSqPHfG6HgcZiZb5jpPJpWnMj5xrKC4SADQVxa3XCl4He7eBqD8AFZY2uZFFzIw3z2+DDF&#10;Qtsz/9BpEyqRIOwLVFCH0BVS+rImg35gO+LkHawzGJJ0ldQOzwluWpln2UgabDgt1NjRW03l3+Zo&#10;FKxi/NyvQ/66c6vJ9uu92n0vc1aq34svzyACxXAP/7c/tILRBG5f0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1pTxQAAANsAAAAPAAAAAAAAAAAAAAAAAJgCAABkcnMv&#10;ZG93bnJldi54bWxQSwUGAAAAAAQABAD1AAAAigMAAAAA&#10;" filled="f" stroked="f">
                <v:textbox inset="1.8pt,1.8pt,1.8pt,1.8pt">
                  <w:txbxContent>
                    <w:p w14:paraId="54D4E78A" w14:textId="77777777" w:rsidR="00BE24D1" w:rsidRDefault="00BE24D1">
                      <w:pPr>
                        <w:ind w:left="36" w:right="36"/>
                        <w:rPr>
                          <w:rFonts w:ascii="Arial" w:hAnsi="Arial" w:cs="Arial"/>
                          <w:color w:val="FFFFFF"/>
                          <w:sz w:val="16"/>
                          <w:szCs w:val="16"/>
                        </w:rPr>
                      </w:pPr>
                    </w:p>
                    <w:p w14:paraId="54D4E78B" w14:textId="77777777" w:rsidR="00BE24D1" w:rsidRDefault="00BE24D1">
                      <w:pPr>
                        <w:ind w:left="36" w:right="36"/>
                        <w:rPr>
                          <w:rFonts w:ascii="Arial" w:hAnsi="Arial" w:cs="Arial"/>
                          <w:color w:val="FFFFFF"/>
                          <w:sz w:val="16"/>
                          <w:szCs w:val="16"/>
                        </w:rPr>
                      </w:pPr>
                      <w:r>
                        <w:rPr>
                          <w:rFonts w:ascii="Arial" w:hAnsi="Arial" w:cs="Arial"/>
                          <w:color w:val="FFFFFF"/>
                          <w:sz w:val="16"/>
                          <w:szCs w:val="16"/>
                        </w:rPr>
                        <w:t>Noise at Work</w:t>
                      </w:r>
                    </w:p>
                  </w:txbxContent>
                </v:textbox>
              </v:rect>
            </v:group>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DB" w14:textId="12C3A3A0" w:rsidR="00BE24D1" w:rsidRDefault="00BE24D1" w:rsidP="00E74F79">
    <w:pPr>
      <w:pStyle w:val="Header"/>
      <w:jc w:val="right"/>
    </w:pPr>
    <w:r>
      <w:rPr>
        <w:noProof/>
        <w:lang w:eastAsia="en-GB"/>
      </w:rPr>
      <w:drawing>
        <wp:inline distT="0" distB="0" distL="0" distR="0" wp14:anchorId="7668DADB" wp14:editId="2FA10A6E">
          <wp:extent cx="1147864" cy="826770"/>
          <wp:effectExtent l="0" t="0" r="0" b="0"/>
          <wp:docPr id="251" name="Picture 251"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54144" behindDoc="0" locked="0" layoutInCell="1" allowOverlap="1" wp14:anchorId="54D4E736" wp14:editId="2C7800CE">
              <wp:simplePos x="0" y="0"/>
              <wp:positionH relativeFrom="column">
                <wp:posOffset>-111760</wp:posOffset>
              </wp:positionH>
              <wp:positionV relativeFrom="paragraph">
                <wp:posOffset>-149225</wp:posOffset>
              </wp:positionV>
              <wp:extent cx="1581150" cy="457200"/>
              <wp:effectExtent l="0" t="0" r="0" b="0"/>
              <wp:wrapNone/>
              <wp:docPr id="63"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0" cy="457200"/>
                        <a:chOff x="0" y="0"/>
                        <a:chExt cx="20000" cy="20000"/>
                      </a:xfrm>
                    </wpg:grpSpPr>
                    <wps:wsp>
                      <wps:cNvPr id="64" name="Freeform 99"/>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100"/>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8C" w14:textId="77777777" w:rsidR="00BE24D1" w:rsidRDefault="00BE24D1">
                            <w:pPr>
                              <w:ind w:left="36" w:right="36"/>
                              <w:rPr>
                                <w:rFonts w:ascii="Arial" w:hAnsi="Arial" w:cs="Arial"/>
                                <w:color w:val="FFFFFF"/>
                                <w:sz w:val="16"/>
                                <w:szCs w:val="16"/>
                              </w:rPr>
                            </w:pPr>
                          </w:p>
                          <w:p w14:paraId="54D4E78D" w14:textId="77777777" w:rsidR="00BE24D1" w:rsidRDefault="00BE24D1">
                            <w:pPr>
                              <w:ind w:left="36" w:right="36"/>
                              <w:rPr>
                                <w:rFonts w:ascii="Arial" w:hAnsi="Arial" w:cs="Arial"/>
                                <w:color w:val="FFFFFF"/>
                                <w:sz w:val="16"/>
                                <w:szCs w:val="16"/>
                              </w:rPr>
                            </w:pPr>
                            <w:r>
                              <w:rPr>
                                <w:rFonts w:ascii="Arial" w:hAnsi="Arial" w:cs="Arial"/>
                                <w:color w:val="FFFFFF"/>
                                <w:sz w:val="16"/>
                                <w:szCs w:val="16"/>
                              </w:rPr>
                              <w:t>Personal Protective Equipment</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96" style="position:absolute;left:0;text-align:left;margin-left:-8.8pt;margin-top:-11.75pt;width:124.5pt;height:36pt;z-index:25165414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">
              <v:shape id="Freeform 99" o:spid="_x0000_s109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X6cEA&#10;AADbAAAADwAAAGRycy9kb3ducmV2LnhtbESPQYvCMBSE7wv+h/CEvYimLlKkaxQRBPdoV6jHR/O2&#10;CTYvpYna/fdGEDwOM/MNs9oMrhU36oP1rGA+y0AQ115bbhScfvfTJYgQkTW2nknBPwXYrEcfKyy0&#10;v/ORbmVsRIJwKFCBibErpAy1IYdh5jvi5P353mFMsm+k7vGe4K6VX1mWS4eW04LBjnaG6kt5dQrC&#10;/lzlw+T0czSTi+TKWr1blEp9joftN4hIQ3yHX+2DVpAv4Pkl/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VV+nBAAAA2wAAAA8AAAAAAAAAAAAAAAAAmAIAAGRycy9kb3du&#10;cmV2LnhtbFBLBQYAAAAABAAEAPUAAACGAwAAAAA=&#10;" path="m,l,20000r20000,l20000,,,e" fillcolor="#969696" stroked="f">
                <v:path arrowok="t" o:connecttype="custom" o:connectlocs="0,0;0,20000;20000,20000;20000,0;0,0" o:connectangles="0,0,0,0,0"/>
              </v:shape>
              <v:rect id="Rectangle 100" o:spid="_x0000_s1098"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pQVsUA&#10;AADbAAAADwAAAGRycy9kb3ducmV2LnhtbESP3WoCMRSE7wt9h3AK3tVsF5S6GsWWtrQqgj+gl4fN&#10;cXfp5mRJUo1vbwqFXg4z8w0zmUXTijM531hW8NTPQBCXVjdcKdjv3h+fQfiArLG1TAqu5GE2vb+b&#10;YKHthTd03oZKJAj7AhXUIXSFlL6syaDv2444eSfrDIYkXSW1w0uCm1bmWTaUBhtOCzV29FpT+b39&#10;MQoWMX4dVyF/ObjFaLd8qw7rj5yV6j3E+RhEoBj+w3/tT61gOIDfL+kH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lBWxQAAANsAAAAPAAAAAAAAAAAAAAAAAJgCAABkcnMv&#10;ZG93bnJldi54bWxQSwUGAAAAAAQABAD1AAAAigMAAAAA&#10;" filled="f" stroked="f">
                <v:textbox inset="1.8pt,1.8pt,1.8pt,1.8pt">
                  <w:txbxContent>
                    <w:p w14:paraId="54D4E78C" w14:textId="77777777" w:rsidR="00BE24D1" w:rsidRDefault="00BE24D1">
                      <w:pPr>
                        <w:ind w:left="36" w:right="36"/>
                        <w:rPr>
                          <w:rFonts w:ascii="Arial" w:hAnsi="Arial" w:cs="Arial"/>
                          <w:color w:val="FFFFFF"/>
                          <w:sz w:val="16"/>
                          <w:szCs w:val="16"/>
                        </w:rPr>
                      </w:pPr>
                    </w:p>
                    <w:p w14:paraId="54D4E78D" w14:textId="77777777" w:rsidR="00BE24D1" w:rsidRDefault="00BE24D1">
                      <w:pPr>
                        <w:ind w:left="36" w:right="36"/>
                        <w:rPr>
                          <w:rFonts w:ascii="Arial" w:hAnsi="Arial" w:cs="Arial"/>
                          <w:color w:val="FFFFFF"/>
                          <w:sz w:val="16"/>
                          <w:szCs w:val="16"/>
                        </w:rPr>
                      </w:pPr>
                      <w:r>
                        <w:rPr>
                          <w:rFonts w:ascii="Arial" w:hAnsi="Arial" w:cs="Arial"/>
                          <w:color w:val="FFFFFF"/>
                          <w:sz w:val="16"/>
                          <w:szCs w:val="16"/>
                        </w:rPr>
                        <w:t>Personal Protective Equipment</w:t>
                      </w:r>
                    </w:p>
                  </w:txbxContent>
                </v:textbox>
              </v:rect>
            </v:group>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DE" w14:textId="41448E16" w:rsidR="00BE24D1" w:rsidRDefault="00BE24D1" w:rsidP="00E74F79">
    <w:pPr>
      <w:pStyle w:val="Header"/>
      <w:jc w:val="right"/>
    </w:pPr>
    <w:r>
      <w:rPr>
        <w:noProof/>
        <w:lang w:eastAsia="en-GB"/>
      </w:rPr>
      <w:drawing>
        <wp:inline distT="0" distB="0" distL="0" distR="0" wp14:anchorId="7E0BCB6A" wp14:editId="25879127">
          <wp:extent cx="1147864" cy="826770"/>
          <wp:effectExtent l="0" t="0" r="0" b="0"/>
          <wp:docPr id="252" name="Picture 252"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61312" behindDoc="0" locked="0" layoutInCell="1" allowOverlap="1" wp14:anchorId="54D4E738" wp14:editId="0D383B38">
              <wp:simplePos x="0" y="0"/>
              <wp:positionH relativeFrom="column">
                <wp:posOffset>-111760</wp:posOffset>
              </wp:positionH>
              <wp:positionV relativeFrom="paragraph">
                <wp:posOffset>-34925</wp:posOffset>
              </wp:positionV>
              <wp:extent cx="885825" cy="457200"/>
              <wp:effectExtent l="0" t="0" r="9525" b="0"/>
              <wp:wrapNone/>
              <wp:docPr id="5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457200"/>
                        <a:chOff x="0" y="0"/>
                        <a:chExt cx="20000" cy="20000"/>
                      </a:xfrm>
                    </wpg:grpSpPr>
                    <wps:wsp>
                      <wps:cNvPr id="60" name="Freeform 120"/>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Rectangle 121"/>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8E" w14:textId="77777777" w:rsidR="00BE24D1" w:rsidRDefault="00BE24D1">
                            <w:pPr>
                              <w:ind w:left="36" w:right="36"/>
                              <w:rPr>
                                <w:rFonts w:ascii="Arial" w:hAnsi="Arial" w:cs="Arial"/>
                                <w:color w:val="FFFFFF"/>
                                <w:sz w:val="16"/>
                                <w:szCs w:val="16"/>
                              </w:rPr>
                            </w:pPr>
                          </w:p>
                          <w:p w14:paraId="54D4E78F" w14:textId="77777777" w:rsidR="00BE24D1" w:rsidRDefault="00BE24D1">
                            <w:pPr>
                              <w:ind w:left="36" w:right="36"/>
                              <w:rPr>
                                <w:rFonts w:ascii="Arial" w:hAnsi="Arial" w:cs="Arial"/>
                                <w:color w:val="FFFFFF"/>
                                <w:sz w:val="16"/>
                                <w:szCs w:val="16"/>
                              </w:rPr>
                            </w:pPr>
                            <w:r>
                              <w:rPr>
                                <w:rFonts w:ascii="Arial" w:hAnsi="Arial" w:cs="Arial"/>
                                <w:color w:val="FFFFFF"/>
                                <w:sz w:val="16"/>
                                <w:szCs w:val="16"/>
                              </w:rPr>
                              <w:t>Personal Safety</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99" style="position:absolute;left:0;text-align:left;margin-left:-8.8pt;margin-top:-2.75pt;width:69.75pt;height:36pt;z-index:25166131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">
              <v:shape id="Freeform 120" o:spid="_x0000_s1100"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5R6r4A&#10;AADbAAAADwAAAGRycy9kb3ducmV2LnhtbERPTYvCMBC9C/sfwgh7kW3qImWpRhFBcI9WQY9DMzah&#10;zaQ0We3+e3MQPD7e92ozuk7caQjWs4J5loMgrr223Cg4n/ZfPyBCRNbYeSYF/xRgs/6YrLDU/sFH&#10;ulexESmEQ4kKTIx9KWWoDTkMme+JE3fzg8OY4NBIPeAjhbtOfud5IR1aTg0Ge9oZqtvqzykI++ul&#10;GGfn36OZtZIv1urdolLqczpulyAijfEtfrkPWkGR1qcv6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auUeq+AAAA2wAAAA8AAAAAAAAAAAAAAAAAmAIAAGRycy9kb3ducmV2&#10;LnhtbFBLBQYAAAAABAAEAPUAAACDAwAAAAA=&#10;" path="m,l,20000r20000,l20000,,,e" fillcolor="#969696" stroked="f">
                <v:path arrowok="t" o:connecttype="custom" o:connectlocs="0,0;0,20000;20000,20000;20000,0;0,0" o:connectangles="0,0,0,0,0"/>
              </v:shape>
              <v:rect id="Rectangle 121" o:spid="_x0000_s1101"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FWVcUA&#10;AADbAAAADwAAAGRycy9kb3ducmV2LnhtbESPT2sCMRTE7wW/Q3iCt5p1D9KuRlFppbVF8A/o8bF5&#10;7i5uXpYk1fTbN4VCj8PM/IaZzqNpxY2cbywrGA0zEMSl1Q1XCo6H18cnED4ga2wtk4Jv8jCf9R6m&#10;WGh75x3d9qESCcK+QAV1CF0hpS9rMuiHtiNO3sU6gyFJV0nt8J7gppV5lo2lwYbTQo0drWoqr/sv&#10;o2AT4/v5M+TLk9s8Hz5eqtN2nbNSg35cTEAEiuE//Nd+0wrGI/j9kn6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QVZVxQAAANsAAAAPAAAAAAAAAAAAAAAAAJgCAABkcnMv&#10;ZG93bnJldi54bWxQSwUGAAAAAAQABAD1AAAAigMAAAAA&#10;" filled="f" stroked="f">
                <v:textbox inset="1.8pt,1.8pt,1.8pt,1.8pt">
                  <w:txbxContent>
                    <w:p w14:paraId="54D4E78E" w14:textId="77777777" w:rsidR="00BE24D1" w:rsidRDefault="00BE24D1">
                      <w:pPr>
                        <w:ind w:left="36" w:right="36"/>
                        <w:rPr>
                          <w:rFonts w:ascii="Arial" w:hAnsi="Arial" w:cs="Arial"/>
                          <w:color w:val="FFFFFF"/>
                          <w:sz w:val="16"/>
                          <w:szCs w:val="16"/>
                        </w:rPr>
                      </w:pPr>
                    </w:p>
                    <w:p w14:paraId="54D4E78F" w14:textId="77777777" w:rsidR="00BE24D1" w:rsidRDefault="00BE24D1">
                      <w:pPr>
                        <w:ind w:left="36" w:right="36"/>
                        <w:rPr>
                          <w:rFonts w:ascii="Arial" w:hAnsi="Arial" w:cs="Arial"/>
                          <w:color w:val="FFFFFF"/>
                          <w:sz w:val="16"/>
                          <w:szCs w:val="16"/>
                        </w:rPr>
                      </w:pPr>
                      <w:r>
                        <w:rPr>
                          <w:rFonts w:ascii="Arial" w:hAnsi="Arial" w:cs="Arial"/>
                          <w:color w:val="FFFFFF"/>
                          <w:sz w:val="16"/>
                          <w:szCs w:val="16"/>
                        </w:rPr>
                        <w:t>Personal Safety</w:t>
                      </w:r>
                    </w:p>
                  </w:txbxContent>
                </v:textbox>
              </v:rect>
            </v:group>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E1" w14:textId="163CBD84" w:rsidR="00BE24D1" w:rsidRDefault="00BE24D1" w:rsidP="00E74F79">
    <w:pPr>
      <w:pStyle w:val="Header"/>
      <w:jc w:val="right"/>
    </w:pPr>
    <w:r>
      <w:rPr>
        <w:noProof/>
        <w:lang w:eastAsia="en-GB"/>
      </w:rPr>
      <w:drawing>
        <wp:inline distT="0" distB="0" distL="0" distR="0" wp14:anchorId="333F2EC5" wp14:editId="19F20FCA">
          <wp:extent cx="1147864" cy="826770"/>
          <wp:effectExtent l="0" t="0" r="0" b="0"/>
          <wp:docPr id="253" name="Picture 253"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700224" behindDoc="0" locked="0" layoutInCell="1" allowOverlap="1" wp14:anchorId="54D4E73A" wp14:editId="41484BE3">
              <wp:simplePos x="0" y="0"/>
              <wp:positionH relativeFrom="column">
                <wp:posOffset>-111760</wp:posOffset>
              </wp:positionH>
              <wp:positionV relativeFrom="paragraph">
                <wp:posOffset>-34925</wp:posOffset>
              </wp:positionV>
              <wp:extent cx="1019175" cy="457200"/>
              <wp:effectExtent l="0" t="0" r="9525" b="0"/>
              <wp:wrapNone/>
              <wp:docPr id="55"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457200"/>
                        <a:chOff x="0" y="0"/>
                        <a:chExt cx="20000" cy="20000"/>
                      </a:xfrm>
                    </wpg:grpSpPr>
                    <wps:wsp>
                      <wps:cNvPr id="56" name="Freeform 194"/>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195"/>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90" w14:textId="77777777" w:rsidR="00BE24D1" w:rsidRDefault="00BE24D1">
                            <w:pPr>
                              <w:ind w:left="36" w:right="36"/>
                              <w:rPr>
                                <w:rFonts w:ascii="Arial" w:hAnsi="Arial" w:cs="Arial"/>
                                <w:color w:val="FFFFFF"/>
                                <w:sz w:val="16"/>
                                <w:szCs w:val="16"/>
                              </w:rPr>
                            </w:pPr>
                          </w:p>
                          <w:p w14:paraId="54D4E791" w14:textId="77777777" w:rsidR="00BE24D1" w:rsidRDefault="00BE24D1">
                            <w:pPr>
                              <w:ind w:left="36" w:right="36"/>
                              <w:rPr>
                                <w:rFonts w:ascii="Arial" w:hAnsi="Arial" w:cs="Arial"/>
                                <w:color w:val="FFFFFF"/>
                                <w:sz w:val="16"/>
                                <w:szCs w:val="16"/>
                              </w:rPr>
                            </w:pPr>
                            <w:r>
                              <w:rPr>
                                <w:rFonts w:ascii="Arial" w:hAnsi="Arial" w:cs="Arial"/>
                                <w:color w:val="FFFFFF"/>
                                <w:sz w:val="16"/>
                                <w:szCs w:val="16"/>
                              </w:rPr>
                              <w:t>Pressure Systems</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102" style="position:absolute;left:0;text-align:left;margin-left:-8.8pt;margin-top:-2.75pt;width:80.25pt;height:36pt;z-index:25170022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">
              <v:shape id="Freeform 194" o:spid="_x0000_s1103"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muMEA&#10;AADbAAAADwAAAGRycy9kb3ducmV2LnhtbESPQYvCMBSE78L+h/AW9iJr6qJlqUYRQViPVkGPj+bZ&#10;BJuX0mS1/nsjCB6HmfmGmS9714grdcF6VjAeZSCIK68t1woO+833L4gQkTU2nknBnQIsFx+DORba&#10;33hH1zLWIkE4FKjAxNgWUobKkMMw8i1x8s6+cxiT7GqpO7wluGvkT5bl0qHltGCwpbWh6lL+OwVh&#10;czrm/fCw3ZnhRfLRWr2elEp9ffarGYhIfXyHX+0/rWCaw/NL+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nprjBAAAA2wAAAA8AAAAAAAAAAAAAAAAAmAIAAGRycy9kb3du&#10;cmV2LnhtbFBLBQYAAAAABAAEAPUAAACGAwAAAAA=&#10;" path="m,l,20000r20000,l20000,,,e" fillcolor="#969696" stroked="f">
                <v:path arrowok="t" o:connecttype="custom" o:connectlocs="0,0;0,20000;20000,20000;20000,0;0,0" o:connectangles="0,0,0,0,0"/>
              </v:shape>
              <v:rect id="Rectangle 195" o:spid="_x0000_s1104"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hB8YA&#10;AADbAAAADwAAAGRycy9kb3ducmV2LnhtbESP3WoCMRSE7wu+QzhC72q2C2q7NYqKLdaWgj9gLw+b&#10;093FzcmSpJq+fSMUejnMzDfMZBZNK87kfGNZwf0gA0FcWt1wpeCwf757AOEDssbWMin4IQ+zae9m&#10;goW2F97SeRcqkSDsC1RQh9AVUvqyJoN+YDvi5H1ZZzAk6SqpHV4S3LQyz7KRNNhwWqixo2VN5Wn3&#10;bRRsYnz9fA/54ug2j/u3VXX8eMlZqdt+nD+BCBTDf/ivvdYKhmO4fk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ihB8YAAADbAAAADwAAAAAAAAAAAAAAAACYAgAAZHJz&#10;L2Rvd25yZXYueG1sUEsFBgAAAAAEAAQA9QAAAIsDAAAAAA==&#10;" filled="f" stroked="f">
                <v:textbox inset="1.8pt,1.8pt,1.8pt,1.8pt">
                  <w:txbxContent>
                    <w:p w14:paraId="54D4E790" w14:textId="77777777" w:rsidR="00BE24D1" w:rsidRDefault="00BE24D1">
                      <w:pPr>
                        <w:ind w:left="36" w:right="36"/>
                        <w:rPr>
                          <w:rFonts w:ascii="Arial" w:hAnsi="Arial" w:cs="Arial"/>
                          <w:color w:val="FFFFFF"/>
                          <w:sz w:val="16"/>
                          <w:szCs w:val="16"/>
                        </w:rPr>
                      </w:pPr>
                    </w:p>
                    <w:p w14:paraId="54D4E791" w14:textId="77777777" w:rsidR="00BE24D1" w:rsidRDefault="00BE24D1">
                      <w:pPr>
                        <w:ind w:left="36" w:right="36"/>
                        <w:rPr>
                          <w:rFonts w:ascii="Arial" w:hAnsi="Arial" w:cs="Arial"/>
                          <w:color w:val="FFFFFF"/>
                          <w:sz w:val="16"/>
                          <w:szCs w:val="16"/>
                        </w:rPr>
                      </w:pPr>
                      <w:r>
                        <w:rPr>
                          <w:rFonts w:ascii="Arial" w:hAnsi="Arial" w:cs="Arial"/>
                          <w:color w:val="FFFFFF"/>
                          <w:sz w:val="16"/>
                          <w:szCs w:val="16"/>
                        </w:rPr>
                        <w:t>Pressure Systems</w:t>
                      </w:r>
                    </w:p>
                  </w:txbxContent>
                </v:textbox>
              </v:rect>
            </v:group>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E4" w14:textId="4BC90C69" w:rsidR="00BE24D1" w:rsidRDefault="00BE24D1" w:rsidP="00E74F79">
    <w:pPr>
      <w:pStyle w:val="Header"/>
      <w:jc w:val="right"/>
    </w:pPr>
    <w:r>
      <w:rPr>
        <w:noProof/>
        <w:lang w:eastAsia="en-GB"/>
      </w:rPr>
      <w:drawing>
        <wp:inline distT="0" distB="0" distL="0" distR="0" wp14:anchorId="7AEDF49A" wp14:editId="15CDBDB2">
          <wp:extent cx="1147864" cy="826770"/>
          <wp:effectExtent l="0" t="0" r="0" b="0"/>
          <wp:docPr id="254" name="Picture 254"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81792" behindDoc="0" locked="0" layoutInCell="1" allowOverlap="1" wp14:anchorId="54D4E73C" wp14:editId="2BADF627">
              <wp:simplePos x="0" y="0"/>
              <wp:positionH relativeFrom="column">
                <wp:posOffset>-111759</wp:posOffset>
              </wp:positionH>
              <wp:positionV relativeFrom="paragraph">
                <wp:posOffset>-34925</wp:posOffset>
              </wp:positionV>
              <wp:extent cx="971550" cy="457200"/>
              <wp:effectExtent l="0" t="0" r="0" b="0"/>
              <wp:wrapNone/>
              <wp:docPr id="5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457200"/>
                        <a:chOff x="0" y="0"/>
                        <a:chExt cx="20168" cy="20000"/>
                      </a:xfrm>
                    </wpg:grpSpPr>
                    <wps:wsp>
                      <wps:cNvPr id="52" name="Freeform 159"/>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Rectangle 160"/>
                      <wps:cNvSpPr>
                        <a:spLocks noChangeArrowheads="1"/>
                      </wps:cNvSpPr>
                      <wps:spPr bwMode="auto">
                        <a:xfrm>
                          <a:off x="0" y="0"/>
                          <a:ext cx="2016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92" w14:textId="77777777" w:rsidR="00BE24D1" w:rsidRDefault="00BE24D1">
                            <w:pPr>
                              <w:ind w:left="36" w:right="36"/>
                              <w:rPr>
                                <w:rFonts w:ascii="Arial" w:hAnsi="Arial" w:cs="Arial"/>
                                <w:color w:val="FFFFFF"/>
                                <w:sz w:val="16"/>
                                <w:szCs w:val="16"/>
                              </w:rPr>
                            </w:pPr>
                          </w:p>
                          <w:p w14:paraId="54D4E793" w14:textId="77777777" w:rsidR="00BE24D1" w:rsidRDefault="00BE24D1">
                            <w:pPr>
                              <w:ind w:left="36" w:right="36"/>
                              <w:rPr>
                                <w:rFonts w:ascii="Arial" w:hAnsi="Arial" w:cs="Arial"/>
                                <w:color w:val="FFFFFF"/>
                                <w:sz w:val="16"/>
                                <w:szCs w:val="16"/>
                              </w:rPr>
                            </w:pPr>
                            <w:r>
                              <w:rPr>
                                <w:rFonts w:ascii="Arial" w:hAnsi="Arial" w:cs="Arial"/>
                                <w:color w:val="FFFFFF"/>
                                <w:sz w:val="16"/>
                                <w:szCs w:val="16"/>
                              </w:rPr>
                              <w:t>Pressure Systems</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105" style="position:absolute;left:0;text-align:left;margin-left:-8.8pt;margin-top:-2.75pt;width:76.5pt;height:36pt;z-index:251681792" coordsize="2016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">
              <v:shape id="Freeform 159" o:spid="_x0000_s1106"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ygu8EA&#10;AADbAAAADwAAAGRycy9kb3ducmV2LnhtbESPQYvCMBSE78L+h/CEvciaKipSjbIIwnq0FvT4aN42&#10;wealNFG7/34jCB6HmfmGWW9714g7dcF6VjAZZyCIK68t1wrK0/5rCSJEZI2NZ1LwRwG2m4/BGnPt&#10;H3ykexFrkSAcclRgYmxzKUNlyGEY+5Y4eb++cxiT7GqpO3wkuGvkNMsW0qHltGCwpZ2h6lrcnIKw&#10;v5wX/ag8HM3oKvlsrd7NCqU+h/33CkSkPr7Dr/aPVjCfwvNL+g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coLvBAAAA2wAAAA8AAAAAAAAAAAAAAAAAmAIAAGRycy9kb3du&#10;cmV2LnhtbFBLBQYAAAAABAAEAPUAAACGAwAAAAA=&#10;" path="m,l,20000r20000,l20000,,,e" fillcolor="#969696" stroked="f">
                <v:path arrowok="t" o:connecttype="custom" o:connectlocs="0,0;0,20000;20000,20000;20000,0;0,0" o:connectangles="0,0,0,0,0"/>
              </v:shape>
              <v:rect id="Rectangle 160" o:spid="_x0000_s1107" style="position:absolute;width:2016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nBMYA&#10;AADbAAAADwAAAGRycy9kb3ducmV2LnhtbESP3WoCMRSE7wu+QzhC72q2K0q7NYqKLdaWgj9gLw+b&#10;093FzcmSpJq+fSMUejnMzDfMZBZNK87kfGNZwf0gA0FcWt1wpeCwf757AOEDssbWMin4IQ+zae9m&#10;goW2F97SeRcqkSDsC1RQh9AVUvqyJoN+YDvi5H1ZZzAk6SqpHV4S3LQyz7KxNNhwWqixo2VN5Wn3&#10;bRRsYnz9fA/54ug2j/u3VXX8eMlZqdt+nD+BCBTDf/ivvdYKRkO4fk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OnBMYAAADbAAAADwAAAAAAAAAAAAAAAACYAgAAZHJz&#10;L2Rvd25yZXYueG1sUEsFBgAAAAAEAAQA9QAAAIsDAAAAAA==&#10;" filled="f" stroked="f">
                <v:textbox inset="1.8pt,1.8pt,1.8pt,1.8pt">
                  <w:txbxContent>
                    <w:p w14:paraId="54D4E792" w14:textId="77777777" w:rsidR="00BE24D1" w:rsidRDefault="00BE24D1">
                      <w:pPr>
                        <w:ind w:left="36" w:right="36"/>
                        <w:rPr>
                          <w:rFonts w:ascii="Arial" w:hAnsi="Arial" w:cs="Arial"/>
                          <w:color w:val="FFFFFF"/>
                          <w:sz w:val="16"/>
                          <w:szCs w:val="16"/>
                        </w:rPr>
                      </w:pPr>
                    </w:p>
                    <w:p w14:paraId="54D4E793" w14:textId="77777777" w:rsidR="00BE24D1" w:rsidRDefault="00BE24D1">
                      <w:pPr>
                        <w:ind w:left="36" w:right="36"/>
                        <w:rPr>
                          <w:rFonts w:ascii="Arial" w:hAnsi="Arial" w:cs="Arial"/>
                          <w:color w:val="FFFFFF"/>
                          <w:sz w:val="16"/>
                          <w:szCs w:val="16"/>
                        </w:rPr>
                      </w:pPr>
                      <w:r>
                        <w:rPr>
                          <w:rFonts w:ascii="Arial" w:hAnsi="Arial" w:cs="Arial"/>
                          <w:color w:val="FFFFFF"/>
                          <w:sz w:val="16"/>
                          <w:szCs w:val="16"/>
                        </w:rPr>
                        <w:t>Pressure Systems</w:t>
                      </w:r>
                    </w:p>
                  </w:txbxContent>
                </v:textbox>
              </v:rect>
            </v:group>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E6" w14:textId="3F50F78E" w:rsidR="00BE24D1" w:rsidRDefault="00BE24D1" w:rsidP="00E74F79">
    <w:pPr>
      <w:pStyle w:val="Header"/>
      <w:jc w:val="right"/>
    </w:pPr>
    <w:r>
      <w:rPr>
        <w:noProof/>
        <w:lang w:eastAsia="en-GB"/>
      </w:rPr>
      <w:drawing>
        <wp:inline distT="0" distB="0" distL="0" distR="0" wp14:anchorId="2035D4EF" wp14:editId="4C36A034">
          <wp:extent cx="1147864" cy="826770"/>
          <wp:effectExtent l="0" t="0" r="0" b="0"/>
          <wp:docPr id="255" name="Picture 255"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59264" behindDoc="0" locked="0" layoutInCell="1" allowOverlap="1" wp14:anchorId="54D4E73E" wp14:editId="44775E72">
              <wp:simplePos x="0" y="0"/>
              <wp:positionH relativeFrom="column">
                <wp:posOffset>-111759</wp:posOffset>
              </wp:positionH>
              <wp:positionV relativeFrom="paragraph">
                <wp:posOffset>-149225</wp:posOffset>
              </wp:positionV>
              <wp:extent cx="914400" cy="457200"/>
              <wp:effectExtent l="0" t="0" r="0" b="0"/>
              <wp:wrapNone/>
              <wp:docPr id="47"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457200"/>
                        <a:chOff x="0" y="0"/>
                        <a:chExt cx="20000" cy="20000"/>
                      </a:xfrm>
                    </wpg:grpSpPr>
                    <wps:wsp>
                      <wps:cNvPr id="48" name="Freeform 116"/>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117"/>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94" w14:textId="77777777" w:rsidR="00BE24D1" w:rsidRDefault="00BE24D1">
                            <w:pPr>
                              <w:ind w:left="36" w:right="36"/>
                              <w:rPr>
                                <w:rFonts w:ascii="Arial" w:hAnsi="Arial" w:cs="Arial"/>
                                <w:color w:val="FFFFFF"/>
                                <w:sz w:val="16"/>
                                <w:szCs w:val="16"/>
                              </w:rPr>
                            </w:pPr>
                          </w:p>
                          <w:p w14:paraId="54D4E795" w14:textId="77777777" w:rsidR="00BE24D1" w:rsidRDefault="00BE24D1">
                            <w:pPr>
                              <w:ind w:left="36" w:right="36"/>
                              <w:rPr>
                                <w:rFonts w:ascii="Arial" w:hAnsi="Arial" w:cs="Arial"/>
                                <w:color w:val="FFFFFF"/>
                                <w:sz w:val="16"/>
                                <w:szCs w:val="16"/>
                              </w:rPr>
                            </w:pPr>
                            <w:r>
                              <w:rPr>
                                <w:rFonts w:ascii="Arial" w:hAnsi="Arial" w:cs="Arial"/>
                                <w:color w:val="FFFFFF"/>
                                <w:sz w:val="16"/>
                                <w:szCs w:val="16"/>
                              </w:rPr>
                              <w:t xml:space="preserve">Risk Assessment </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108" style="position:absolute;left:0;text-align:left;margin-left:-8.8pt;margin-top:-11.75pt;width:1in;height:36pt;z-index:25165926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">
              <v:shape id="Freeform 116" o:spid="_x0000_s1109"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0BjL8A&#10;AADbAAAADwAAAGRycy9kb3ducmV2LnhtbERPz2vCMBS+D/wfwhO8iE0dIqM2FikI29FOcMdH82yC&#10;zUtponb/vTkMdvz4fpfV5HrxoDFYzwrWWQ6CuPXacqfg/H1cfYAIEVlj75kU/FKAaj97K7HQ/skn&#10;ejSxEymEQ4EKTIxDIWVoDTkMmR+IE3f1o8OY4NhJPeIzhbtevuf5Vjq0nBoMDlQbam/N3SkIx5/L&#10;dlqev05meZN8sVbXm0apxXw67EBEmuK/+M/9qRVs0tj0Jf0Au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bQGMvwAAANsAAAAPAAAAAAAAAAAAAAAAAJgCAABkcnMvZG93bnJl&#10;di54bWxQSwUGAAAAAAQABAD1AAAAhAMAAAAA&#10;" path="m,l,20000r20000,l20000,,,e" fillcolor="#969696" stroked="f">
                <v:path arrowok="t" o:connecttype="custom" o:connectlocs="0,0;0,20000;20000,20000;20000,0;0,0" o:connectangles="0,0,0,0,0"/>
              </v:shape>
              <v:rect id="Rectangle 117" o:spid="_x0000_s111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GM8UA&#10;AADbAAAADwAAAGRycy9kb3ducmV2LnhtbESP3WoCMRSE7wt9h3AK3tVsFym6GsWWtlQrgj+gl4fN&#10;cXfp5mRJUo1v3xSEXg4z8w0zmUXTijM531hW8NTPQBCXVjdcKdjv3h+HIHxA1thaJgVX8jCb3t9N&#10;sND2whs6b0MlEoR9gQrqELpCSl/WZND3bUecvJN1BkOSrpLa4SXBTSvzLHuWBhtOCzV29FpT+b39&#10;MQqWMS6Oq5C/HNxytPt6qw7rj5yV6j3E+RhEoBj+w7f2p1YwGMHfl/Q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gYzxQAAANsAAAAPAAAAAAAAAAAAAAAAAJgCAABkcnMv&#10;ZG93bnJldi54bWxQSwUGAAAAAAQABAD1AAAAigMAAAAA&#10;" filled="f" stroked="f">
                <v:textbox inset="1.8pt,1.8pt,1.8pt,1.8pt">
                  <w:txbxContent>
                    <w:p w14:paraId="54D4E794" w14:textId="77777777" w:rsidR="00BE24D1" w:rsidRDefault="00BE24D1">
                      <w:pPr>
                        <w:ind w:left="36" w:right="36"/>
                        <w:rPr>
                          <w:rFonts w:ascii="Arial" w:hAnsi="Arial" w:cs="Arial"/>
                          <w:color w:val="FFFFFF"/>
                          <w:sz w:val="16"/>
                          <w:szCs w:val="16"/>
                        </w:rPr>
                      </w:pPr>
                    </w:p>
                    <w:p w14:paraId="54D4E795" w14:textId="77777777" w:rsidR="00BE24D1" w:rsidRDefault="00BE24D1">
                      <w:pPr>
                        <w:ind w:left="36" w:right="36"/>
                        <w:rPr>
                          <w:rFonts w:ascii="Arial" w:hAnsi="Arial" w:cs="Arial"/>
                          <w:color w:val="FFFFFF"/>
                          <w:sz w:val="16"/>
                          <w:szCs w:val="16"/>
                        </w:rPr>
                      </w:pPr>
                      <w:r>
                        <w:rPr>
                          <w:rFonts w:ascii="Arial" w:hAnsi="Arial" w:cs="Arial"/>
                          <w:color w:val="FFFFFF"/>
                          <w:sz w:val="16"/>
                          <w:szCs w:val="16"/>
                        </w:rPr>
                        <w:t xml:space="preserve">Risk Assessment </w:t>
                      </w:r>
                    </w:p>
                  </w:txbxContent>
                </v:textbox>
              </v:rect>
            </v:group>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E9" w14:textId="2BCCCDFB" w:rsidR="00BE24D1" w:rsidRDefault="00BE24D1" w:rsidP="00E74F79">
    <w:pPr>
      <w:pStyle w:val="Header"/>
      <w:jc w:val="right"/>
    </w:pPr>
    <w:r>
      <w:rPr>
        <w:noProof/>
        <w:lang w:eastAsia="en-GB"/>
      </w:rPr>
      <w:drawing>
        <wp:inline distT="0" distB="0" distL="0" distR="0" wp14:anchorId="6B06D3C6" wp14:editId="7FF7389B">
          <wp:extent cx="1147864" cy="826770"/>
          <wp:effectExtent l="0" t="0" r="0" b="0"/>
          <wp:docPr id="256" name="Picture 256"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57216" behindDoc="0" locked="0" layoutInCell="1" allowOverlap="1" wp14:anchorId="54D4E740" wp14:editId="4AAD3487">
              <wp:simplePos x="0" y="0"/>
              <wp:positionH relativeFrom="column">
                <wp:posOffset>-111760</wp:posOffset>
              </wp:positionH>
              <wp:positionV relativeFrom="paragraph">
                <wp:posOffset>-149225</wp:posOffset>
              </wp:positionV>
              <wp:extent cx="1343025" cy="457200"/>
              <wp:effectExtent l="0" t="0" r="9525" b="0"/>
              <wp:wrapNone/>
              <wp:docPr id="4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457200"/>
                        <a:chOff x="0" y="0"/>
                        <a:chExt cx="20000" cy="20000"/>
                      </a:xfrm>
                    </wpg:grpSpPr>
                    <wps:wsp>
                      <wps:cNvPr id="44" name="Freeform 112"/>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113"/>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96" w14:textId="77777777" w:rsidR="00BE24D1" w:rsidRDefault="00BE24D1">
                            <w:pPr>
                              <w:ind w:left="36" w:right="36"/>
                              <w:rPr>
                                <w:rFonts w:ascii="Arial" w:hAnsi="Arial" w:cs="Arial"/>
                                <w:color w:val="FFFFFF"/>
                                <w:sz w:val="16"/>
                                <w:szCs w:val="16"/>
                              </w:rPr>
                            </w:pPr>
                          </w:p>
                          <w:p w14:paraId="54D4E797" w14:textId="77777777" w:rsidR="00BE24D1" w:rsidRDefault="00BE24D1">
                            <w:pPr>
                              <w:ind w:left="36" w:right="36"/>
                              <w:rPr>
                                <w:rFonts w:ascii="Arial" w:hAnsi="Arial" w:cs="Arial"/>
                                <w:color w:val="FFFFFF"/>
                                <w:sz w:val="16"/>
                                <w:szCs w:val="16"/>
                              </w:rPr>
                            </w:pPr>
                            <w:r>
                              <w:rPr>
                                <w:rFonts w:ascii="Arial" w:hAnsi="Arial" w:cs="Arial"/>
                                <w:color w:val="FFFFFF"/>
                                <w:sz w:val="16"/>
                                <w:szCs w:val="16"/>
                              </w:rPr>
                              <w:t xml:space="preserve">Safe Working Procedures </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111" style="position:absolute;left:0;text-align:left;margin-left:-8.8pt;margin-top:-11.75pt;width:105.75pt;height:36pt;z-index:25165721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">
              <v:shape id="Freeform 112" o:spid="_x0000_s1112"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LicEA&#10;AADbAAAADwAAAGRycy9kb3ducmV2LnhtbESPQYvCMBSE7wv+h/CEvYimLkWkaxQRBPdoV6jHR/O2&#10;CTYvpYna/fdGEDwOM/MNs9oMrhU36oP1rGA+y0AQ115bbhScfvfTJYgQkTW2nknBPwXYrEcfKyy0&#10;v/ORbmVsRIJwKFCBibErpAy1IYdh5jvi5P353mFMsm+k7vGe4K6VX1m2kA4tpwWDHe0M1Zfy6hSE&#10;/blaDJPTz9FMLpIra/UuL5X6HA/bbxCRhvgOv9oHrSDP4fkl/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gC4nBAAAA2wAAAA8AAAAAAAAAAAAAAAAAmAIAAGRycy9kb3du&#10;cmV2LnhtbFBLBQYAAAAABAAEAPUAAACGAwAAAAA=&#10;" path="m,l,20000r20000,l20000,,,e" fillcolor="#969696" stroked="f">
                <v:path arrowok="t" o:connecttype="custom" o:connectlocs="0,0;0,20000;20000,20000;20000,0;0,0" o:connectangles="0,0,0,0,0"/>
              </v:shape>
              <v:rect id="Rectangle 113" o:spid="_x0000_s1113"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8MNsYA&#10;AADbAAAADwAAAGRycy9kb3ducmV2LnhtbESP3WoCMRSE7wu+QzhC72q2i0q7NYqKLdaWgj9gLw+b&#10;093FzcmSpJq+fSMUejnMzDfMZBZNK87kfGNZwf0gA0FcWt1wpeCwf757AOEDssbWMin4IQ+zae9m&#10;goW2F97SeRcqkSDsC1RQh9AVUvqyJoN+YDvi5H1ZZzAk6SqpHV4S3LQyz7KxNNhwWqixo2VN5Wn3&#10;bRRsYnz9fA/54ug2j/u3VXX8eMlZqdt+nD+BCBTDf/ivvdYKhiO4fk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8MNsYAAADbAAAADwAAAAAAAAAAAAAAAACYAgAAZHJz&#10;L2Rvd25yZXYueG1sUEsFBgAAAAAEAAQA9QAAAIsDAAAAAA==&#10;" filled="f" stroked="f">
                <v:textbox inset="1.8pt,1.8pt,1.8pt,1.8pt">
                  <w:txbxContent>
                    <w:p w14:paraId="54D4E796" w14:textId="77777777" w:rsidR="00BE24D1" w:rsidRDefault="00BE24D1">
                      <w:pPr>
                        <w:ind w:left="36" w:right="36"/>
                        <w:rPr>
                          <w:rFonts w:ascii="Arial" w:hAnsi="Arial" w:cs="Arial"/>
                          <w:color w:val="FFFFFF"/>
                          <w:sz w:val="16"/>
                          <w:szCs w:val="16"/>
                        </w:rPr>
                      </w:pPr>
                    </w:p>
                    <w:p w14:paraId="54D4E797" w14:textId="77777777" w:rsidR="00BE24D1" w:rsidRDefault="00BE24D1">
                      <w:pPr>
                        <w:ind w:left="36" w:right="36"/>
                        <w:rPr>
                          <w:rFonts w:ascii="Arial" w:hAnsi="Arial" w:cs="Arial"/>
                          <w:color w:val="FFFFFF"/>
                          <w:sz w:val="16"/>
                          <w:szCs w:val="16"/>
                        </w:rPr>
                      </w:pPr>
                      <w:r>
                        <w:rPr>
                          <w:rFonts w:ascii="Arial" w:hAnsi="Arial" w:cs="Arial"/>
                          <w:color w:val="FFFFFF"/>
                          <w:sz w:val="16"/>
                          <w:szCs w:val="16"/>
                        </w:rPr>
                        <w:t xml:space="preserve">Safe Working Procedures </w:t>
                      </w:r>
                    </w:p>
                  </w:txbxContent>
                </v:textbox>
              </v:rect>
            </v:group>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EC" w14:textId="07689C3B" w:rsidR="00BE24D1" w:rsidRDefault="00BE24D1" w:rsidP="00BD5B90">
    <w:pPr>
      <w:pStyle w:val="Header"/>
      <w:jc w:val="right"/>
    </w:pPr>
    <w:r>
      <w:rPr>
        <w:noProof/>
        <w:lang w:eastAsia="en-GB"/>
      </w:rPr>
      <w:drawing>
        <wp:inline distT="0" distB="0" distL="0" distR="0" wp14:anchorId="533E3BB4" wp14:editId="1585520B">
          <wp:extent cx="1147864" cy="826770"/>
          <wp:effectExtent l="0" t="0" r="0" b="0"/>
          <wp:docPr id="257" name="Picture 257"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56192" behindDoc="0" locked="0" layoutInCell="1" allowOverlap="1" wp14:anchorId="54D4E742" wp14:editId="63A11E1A">
              <wp:simplePos x="0" y="0"/>
              <wp:positionH relativeFrom="column">
                <wp:posOffset>-111760</wp:posOffset>
              </wp:positionH>
              <wp:positionV relativeFrom="paragraph">
                <wp:posOffset>-149225</wp:posOffset>
              </wp:positionV>
              <wp:extent cx="857250" cy="457200"/>
              <wp:effectExtent l="0" t="0" r="0" b="0"/>
              <wp:wrapNone/>
              <wp:docPr id="3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457200"/>
                        <a:chOff x="0" y="0"/>
                        <a:chExt cx="20000" cy="20000"/>
                      </a:xfrm>
                    </wpg:grpSpPr>
                    <wps:wsp>
                      <wps:cNvPr id="40" name="Freeform 109"/>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110"/>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98" w14:textId="77777777" w:rsidR="00BE24D1" w:rsidRDefault="00BE24D1">
                            <w:pPr>
                              <w:ind w:left="36" w:right="36"/>
                              <w:rPr>
                                <w:rFonts w:ascii="Arial" w:hAnsi="Arial" w:cs="Arial"/>
                                <w:color w:val="FFFFFF"/>
                                <w:sz w:val="16"/>
                                <w:szCs w:val="16"/>
                              </w:rPr>
                            </w:pPr>
                          </w:p>
                          <w:p w14:paraId="54D4E799" w14:textId="77777777" w:rsidR="00BE24D1" w:rsidRDefault="00BE24D1">
                            <w:pPr>
                              <w:ind w:left="36" w:right="36"/>
                              <w:rPr>
                                <w:rFonts w:ascii="Arial" w:hAnsi="Arial" w:cs="Arial"/>
                                <w:color w:val="FFFFFF"/>
                                <w:sz w:val="16"/>
                                <w:szCs w:val="16"/>
                              </w:rPr>
                            </w:pPr>
                            <w:r>
                              <w:rPr>
                                <w:rFonts w:ascii="Arial" w:hAnsi="Arial" w:cs="Arial"/>
                                <w:color w:val="FFFFFF"/>
                                <w:sz w:val="16"/>
                                <w:szCs w:val="16"/>
                              </w:rPr>
                              <w:t>Stress at Work</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114" style="position:absolute;left:0;text-align:left;margin-left:-8.8pt;margin-top:-11.75pt;width:67.5pt;height:36pt;z-index:25165619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">
              <v:shape id="Freeform 109" o:spid="_x0000_s1115"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Nir8A&#10;AADbAAAADwAAAGRycy9kb3ducmV2LnhtbERPz2vCMBS+D/wfwhO8iE0dIqM2FikI29FOcMdH82yC&#10;zUtponb/vTkMdvz4fpfV5HrxoDFYzwrWWQ6CuPXacqfg/H1cfYAIEVlj75kU/FKAaj97K7HQ/skn&#10;ejSxEymEQ4EKTIxDIWVoDTkMmR+IE3f1o8OY4NhJPeIzhbtevuf5Vjq0nBoMDlQbam/N3SkIx5/L&#10;dlqev05meZN8sVbXm0apxXw67EBEmuK/+M/9qRVs0vr0Jf0Au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Gw2KvwAAANsAAAAPAAAAAAAAAAAAAAAAAJgCAABkcnMvZG93bnJl&#10;di54bWxQSwUGAAAAAAQABAD1AAAAhAMAAAAA&#10;" path="m,l,20000r20000,l20000,,,e" fillcolor="#969696" stroked="f">
                <v:path arrowok="t" o:connecttype="custom" o:connectlocs="0,0;0,20000;20000,20000;20000,0;0,0" o:connectangles="0,0,0,0,0"/>
              </v:shape>
              <v:rect id="Rectangle 110" o:spid="_x0000_s1116"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NcUA&#10;AADbAAAADwAAAGRycy9kb3ducmV2LnhtbESP3WoCMRSE7wu+QzhC72rWRUpdjaKlltYWwR/Qy8Pm&#10;uLu4OVmSVNO3bwqFXg4z8w0znUfTiis531hWMBxkIIhLqxuuFBz2q4cnED4ga2wtk4Jv8jCf9e6m&#10;WGh74y1dd6ESCcK+QAV1CF0hpS9rMugHtiNO3tk6gyFJV0nt8JbgppV5lj1Kgw2nhRo7eq6pvOy+&#10;jIJ1jO+nz5Avj2493n+8VMfNa85K3ffjYgIiUAz/4b/2m1YwGsLvl/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9Ao1xQAAANsAAAAPAAAAAAAAAAAAAAAAAJgCAABkcnMv&#10;ZG93bnJldi54bWxQSwUGAAAAAAQABAD1AAAAigMAAAAA&#10;" filled="f" stroked="f">
                <v:textbox inset="1.8pt,1.8pt,1.8pt,1.8pt">
                  <w:txbxContent>
                    <w:p w14:paraId="54D4E798" w14:textId="77777777" w:rsidR="00BE24D1" w:rsidRDefault="00BE24D1">
                      <w:pPr>
                        <w:ind w:left="36" w:right="36"/>
                        <w:rPr>
                          <w:rFonts w:ascii="Arial" w:hAnsi="Arial" w:cs="Arial"/>
                          <w:color w:val="FFFFFF"/>
                          <w:sz w:val="16"/>
                          <w:szCs w:val="16"/>
                        </w:rPr>
                      </w:pPr>
                    </w:p>
                    <w:p w14:paraId="54D4E799" w14:textId="77777777" w:rsidR="00BE24D1" w:rsidRDefault="00BE24D1">
                      <w:pPr>
                        <w:ind w:left="36" w:right="36"/>
                        <w:rPr>
                          <w:rFonts w:ascii="Arial" w:hAnsi="Arial" w:cs="Arial"/>
                          <w:color w:val="FFFFFF"/>
                          <w:sz w:val="16"/>
                          <w:szCs w:val="16"/>
                        </w:rPr>
                      </w:pPr>
                      <w:r>
                        <w:rPr>
                          <w:rFonts w:ascii="Arial" w:hAnsi="Arial" w:cs="Arial"/>
                          <w:color w:val="FFFFFF"/>
                          <w:sz w:val="16"/>
                          <w:szCs w:val="16"/>
                        </w:rPr>
                        <w:t>Stress at Work</w:t>
                      </w:r>
                    </w:p>
                  </w:txbxContent>
                </v:textbox>
              </v:rec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9B" w14:textId="3042D54A" w:rsidR="00BE24D1" w:rsidRDefault="00BE24D1" w:rsidP="00DF73D8">
    <w:pPr>
      <w:pStyle w:val="Header"/>
      <w:jc w:val="right"/>
    </w:pPr>
    <w:r>
      <w:rPr>
        <w:noProof/>
        <w:lang w:eastAsia="en-GB"/>
      </w:rPr>
      <w:drawing>
        <wp:inline distT="0" distB="0" distL="0" distR="0" wp14:anchorId="0EFD381A" wp14:editId="235DE41C">
          <wp:extent cx="1147864" cy="826770"/>
          <wp:effectExtent l="0" t="0" r="0" b="0"/>
          <wp:docPr id="230" name="Picture 230"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14208" behindDoc="0" locked="0" layoutInCell="1" allowOverlap="1" wp14:anchorId="54D4E70C" wp14:editId="316709BE">
              <wp:simplePos x="0" y="0"/>
              <wp:positionH relativeFrom="column">
                <wp:posOffset>-149860</wp:posOffset>
              </wp:positionH>
              <wp:positionV relativeFrom="paragraph">
                <wp:posOffset>-25400</wp:posOffset>
              </wp:positionV>
              <wp:extent cx="2266950" cy="342900"/>
              <wp:effectExtent l="0" t="0" r="0" b="0"/>
              <wp:wrapNone/>
              <wp:docPr id="14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342900"/>
                        <a:chOff x="0" y="0"/>
                        <a:chExt cx="20000" cy="20000"/>
                      </a:xfrm>
                    </wpg:grpSpPr>
                    <wps:wsp>
                      <wps:cNvPr id="146" name="Freeform 1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Rectangle 14"/>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63" w14:textId="77777777" w:rsidR="00BE24D1" w:rsidRDefault="00BE24D1">
                            <w:pPr>
                              <w:ind w:left="36" w:right="36"/>
                              <w:rPr>
                                <w:rFonts w:ascii="Arial" w:hAnsi="Arial" w:cs="Arial"/>
                                <w:color w:val="FFFFFF"/>
                                <w:sz w:val="16"/>
                                <w:szCs w:val="16"/>
                              </w:rPr>
                            </w:pPr>
                            <w:r>
                              <w:rPr>
                                <w:rFonts w:ascii="Arial" w:hAnsi="Arial" w:cs="Arial"/>
                                <w:color w:val="FFFFFF"/>
                                <w:sz w:val="16"/>
                                <w:szCs w:val="16"/>
                              </w:rPr>
                              <w:t>Accident, Incident and Near Miss Investigation</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6" style="position:absolute;left:0;text-align:left;margin-left:-11.8pt;margin-top:-2pt;width:178.5pt;height:27pt;z-index:25161420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">
              <v:shape id="Freeform 13" o:spid="_x0000_s103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PMAA&#10;AADcAAAADwAAAGRycy9kb3ducmV2LnhtbERPTYvCMBC9L/gfwgh7EU1dpEjXKCII7tGuUI9DM9sE&#10;m0lponb/vREEb/N4n7PaDK4VN+qD9axgPstAENdeW24UnH730yWIEJE1tp5JwT8F2KxHHysstL/z&#10;kW5lbEQK4VCgAhNjV0gZakMOw8x3xIn7873DmGDfSN3jPYW7Vn5lWS4dWk4NBjvaGaov5dUpCPtz&#10;lQ+T08/RTC6SK2v1blEq9Tkett8gIg3xLX65DzrNX+TwfCZd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MPMAAAADcAAAADwAAAAAAAAAAAAAAAACYAgAAZHJzL2Rvd25y&#10;ZXYueG1sUEsFBgAAAAAEAAQA9QAAAIUDAAAAAA==&#10;" path="m,l,20000r20000,l20000,,,e" fillcolor="#969696" stroked="f">
                <v:path arrowok="t" o:connecttype="custom" o:connectlocs="0,0;0,20000;20000,20000;20000,0;0,0" o:connectangles="0,0,0,0,0"/>
              </v:shape>
              <v:rect id="Rectangle 14" o:spid="_x0000_s1038"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On18QA&#10;AADcAAAADwAAAGRycy9kb3ducmV2LnhtbERP22oCMRB9L/gPYYS+1WwX0XZrFBVbrC0FL2Afh810&#10;d3EzWZJU079vhELf5nCuM5lF04ozOd9YVnA/yEAQl1Y3XCk47J/vHkD4gKyxtUwKfsjDbNq7mWCh&#10;7YW3dN6FSqQQ9gUqqEPoCil9WZNBP7AdceK+rDMYEnSV1A4vKdy0Ms+ykTTYcGqosaNlTeVp920U&#10;bGJ8/XwP+eLoNo/7t1V1/HjJWanbfpw/gQgUw7/4z73Waf5wDNdn0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Dp9fEAAAA3AAAAA8AAAAAAAAAAAAAAAAAmAIAAGRycy9k&#10;b3ducmV2LnhtbFBLBQYAAAAABAAEAPUAAACJAwAAAAA=&#10;" filled="f" stroked="f">
                <v:textbox inset="1.8pt,1.8pt,1.8pt,1.8pt">
                  <w:txbxContent>
                    <w:p w14:paraId="54D4E763" w14:textId="77777777" w:rsidR="00BE24D1" w:rsidRDefault="00BE24D1">
                      <w:pPr>
                        <w:ind w:left="36" w:right="36"/>
                        <w:rPr>
                          <w:rFonts w:ascii="Arial" w:hAnsi="Arial" w:cs="Arial"/>
                          <w:color w:val="FFFFFF"/>
                          <w:sz w:val="16"/>
                          <w:szCs w:val="16"/>
                        </w:rPr>
                      </w:pPr>
                      <w:r>
                        <w:rPr>
                          <w:rFonts w:ascii="Arial" w:hAnsi="Arial" w:cs="Arial"/>
                          <w:color w:val="FFFFFF"/>
                          <w:sz w:val="16"/>
                          <w:szCs w:val="16"/>
                        </w:rPr>
                        <w:t>Accident, Incident and Near Miss Investigation</w:t>
                      </w:r>
                    </w:p>
                  </w:txbxContent>
                </v:textbox>
              </v:rect>
            </v:group>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EF" w14:textId="1368AD9B" w:rsidR="00BE24D1" w:rsidRDefault="00BE24D1" w:rsidP="00BD5B90">
    <w:pPr>
      <w:pStyle w:val="Header"/>
      <w:jc w:val="right"/>
    </w:pPr>
    <w:r>
      <w:rPr>
        <w:noProof/>
        <w:lang w:eastAsia="en-GB"/>
      </w:rPr>
      <w:drawing>
        <wp:inline distT="0" distB="0" distL="0" distR="0" wp14:anchorId="31D8BFBE" wp14:editId="6340AAD9">
          <wp:extent cx="1147864" cy="826770"/>
          <wp:effectExtent l="0" t="0" r="0" b="0"/>
          <wp:docPr id="258" name="Picture 258"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44928" behindDoc="0" locked="0" layoutInCell="1" allowOverlap="1" wp14:anchorId="54D4E744" wp14:editId="5C891E9F">
              <wp:simplePos x="0" y="0"/>
              <wp:positionH relativeFrom="column">
                <wp:posOffset>-111759</wp:posOffset>
              </wp:positionH>
              <wp:positionV relativeFrom="paragraph">
                <wp:posOffset>-34925</wp:posOffset>
              </wp:positionV>
              <wp:extent cx="552450" cy="342900"/>
              <wp:effectExtent l="0" t="0" r="0" b="0"/>
              <wp:wrapNone/>
              <wp:docPr id="3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342900"/>
                        <a:chOff x="0" y="0"/>
                        <a:chExt cx="20000" cy="20000"/>
                      </a:xfrm>
                    </wpg:grpSpPr>
                    <wps:wsp>
                      <wps:cNvPr id="36" name="Freeform 82"/>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83"/>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9A" w14:textId="77777777" w:rsidR="00BE24D1" w:rsidRDefault="00BE24D1">
                            <w:pPr>
                              <w:ind w:left="36" w:right="36"/>
                              <w:rPr>
                                <w:rFonts w:ascii="Arial" w:hAnsi="Arial" w:cs="Arial"/>
                                <w:color w:val="FFFFFF"/>
                                <w:sz w:val="16"/>
                                <w:szCs w:val="16"/>
                              </w:rPr>
                            </w:pPr>
                          </w:p>
                          <w:p w14:paraId="54D4E79B" w14:textId="77777777" w:rsidR="00BE24D1" w:rsidRDefault="00BE24D1">
                            <w:pPr>
                              <w:ind w:left="36" w:right="36"/>
                              <w:rPr>
                                <w:rFonts w:ascii="Arial" w:hAnsi="Arial" w:cs="Arial"/>
                                <w:color w:val="FFFFFF"/>
                                <w:sz w:val="16"/>
                                <w:szCs w:val="16"/>
                              </w:rPr>
                            </w:pPr>
                            <w:r>
                              <w:rPr>
                                <w:rFonts w:ascii="Arial" w:hAnsi="Arial" w:cs="Arial"/>
                                <w:color w:val="FFFFFF"/>
                                <w:sz w:val="16"/>
                                <w:szCs w:val="16"/>
                              </w:rPr>
                              <w:t>Training</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117" style="position:absolute;left:0;text-align:left;margin-left:-8.8pt;margin-top:-2.75pt;width:43.5pt;height:27pt;z-index:25164492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">
              <v:shape id="Freeform 82" o:spid="_x0000_s1118"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hDGMEA&#10;AADbAAAADwAAAGRycy9kb3ducmV2LnhtbESPQYvCMBSE78L+h/AW9iJr6iplqUYRQViPVkGPj+bZ&#10;BJuX0mS1/nsjCB6HmfmGmS9714grdcF6VjAeZSCIK68t1woO+833L4gQkTU2nknBnQIsFx+DORba&#10;33hH1zLWIkE4FKjAxNgWUobKkMMw8i1x8s6+cxiT7GqpO7wluGvkT5bl0qHltGCwpbWh6lL+OwVh&#10;czrm/fCw3ZnhRfLRWr2elkp9ffarGYhIfXyHX+0/rWCSw/NL+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4QxjBAAAA2wAAAA8AAAAAAAAAAAAAAAAAmAIAAGRycy9kb3du&#10;cmV2LnhtbFBLBQYAAAAABAAEAPUAAACGAwAAAAA=&#10;" path="m,l,20000r20000,l20000,,,e" fillcolor="#969696" stroked="f">
                <v:path arrowok="t" o:connecttype="custom" o:connectlocs="0,0;0,20000;20000,20000;20000,0;0,0" o:connectangles="0,0,0,0,0"/>
              </v:shape>
              <v:rect id="Rectangle 83" o:spid="_x0000_s1119"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dEp8YA&#10;AADbAAAADwAAAGRycy9kb3ducmV2LnhtbESP3WoCMRSE7wu+QzhC72q2K2i7NYqKLdaWgj9gLw+b&#10;093FzcmSpJq+fSMUejnMzDfMZBZNK87kfGNZwf0gA0FcWt1wpeCwf757AOEDssbWMin4IQ+zae9m&#10;goW2F97SeRcqkSDsC1RQh9AVUvqyJoN+YDvi5H1ZZzAk6SqpHV4S3LQyz7KRNNhwWqixo2VN5Wn3&#10;bRRsYnz9fA/54ug2j/u3VXX8eMlZqdt+nD+BCBTDf/ivvdYKhmO4fk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dEp8YAAADbAAAADwAAAAAAAAAAAAAAAACYAgAAZHJz&#10;L2Rvd25yZXYueG1sUEsFBgAAAAAEAAQA9QAAAIsDAAAAAA==&#10;" filled="f" stroked="f">
                <v:textbox inset="1.8pt,1.8pt,1.8pt,1.8pt">
                  <w:txbxContent>
                    <w:p w14:paraId="54D4E79A" w14:textId="77777777" w:rsidR="00BE24D1" w:rsidRDefault="00BE24D1">
                      <w:pPr>
                        <w:ind w:left="36" w:right="36"/>
                        <w:rPr>
                          <w:rFonts w:ascii="Arial" w:hAnsi="Arial" w:cs="Arial"/>
                          <w:color w:val="FFFFFF"/>
                          <w:sz w:val="16"/>
                          <w:szCs w:val="16"/>
                        </w:rPr>
                      </w:pPr>
                    </w:p>
                    <w:p w14:paraId="54D4E79B" w14:textId="77777777" w:rsidR="00BE24D1" w:rsidRDefault="00BE24D1">
                      <w:pPr>
                        <w:ind w:left="36" w:right="36"/>
                        <w:rPr>
                          <w:rFonts w:ascii="Arial" w:hAnsi="Arial" w:cs="Arial"/>
                          <w:color w:val="FFFFFF"/>
                          <w:sz w:val="16"/>
                          <w:szCs w:val="16"/>
                        </w:rPr>
                      </w:pPr>
                      <w:r>
                        <w:rPr>
                          <w:rFonts w:ascii="Arial" w:hAnsi="Arial" w:cs="Arial"/>
                          <w:color w:val="FFFFFF"/>
                          <w:sz w:val="16"/>
                          <w:szCs w:val="16"/>
                        </w:rPr>
                        <w:t>Training</w:t>
                      </w:r>
                    </w:p>
                  </w:txbxContent>
                </v:textbox>
              </v:rect>
            </v:group>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F2" w14:textId="65B6CCA0" w:rsidR="00BE24D1" w:rsidRDefault="00BE24D1" w:rsidP="00BD5B90">
    <w:pPr>
      <w:pStyle w:val="Header"/>
      <w:jc w:val="right"/>
    </w:pPr>
    <w:r>
      <w:rPr>
        <w:noProof/>
        <w:lang w:eastAsia="en-GB"/>
      </w:rPr>
      <w:drawing>
        <wp:inline distT="0" distB="0" distL="0" distR="0" wp14:anchorId="30D4FD14" wp14:editId="75FDB1C4">
          <wp:extent cx="1147864" cy="826770"/>
          <wp:effectExtent l="0" t="0" r="0" b="0"/>
          <wp:docPr id="259" name="Picture 259"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702272" behindDoc="0" locked="0" layoutInCell="1" allowOverlap="1" wp14:anchorId="54D4E746" wp14:editId="67C4508D">
              <wp:simplePos x="0" y="0"/>
              <wp:positionH relativeFrom="column">
                <wp:posOffset>116841</wp:posOffset>
              </wp:positionH>
              <wp:positionV relativeFrom="paragraph">
                <wp:posOffset>-53975</wp:posOffset>
              </wp:positionV>
              <wp:extent cx="552450" cy="342900"/>
              <wp:effectExtent l="0" t="0" r="0" b="0"/>
              <wp:wrapNone/>
              <wp:docPr id="31"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342900"/>
                        <a:chOff x="0" y="0"/>
                        <a:chExt cx="20000" cy="20000"/>
                      </a:xfrm>
                    </wpg:grpSpPr>
                    <wps:wsp>
                      <wps:cNvPr id="32" name="Freeform 198"/>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199"/>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9C" w14:textId="77777777" w:rsidR="00BE24D1" w:rsidRDefault="00BE24D1">
                            <w:pPr>
                              <w:ind w:left="36" w:right="36"/>
                              <w:rPr>
                                <w:rFonts w:ascii="Arial" w:hAnsi="Arial" w:cs="Arial"/>
                                <w:color w:val="FFFFFF"/>
                                <w:sz w:val="16"/>
                                <w:szCs w:val="16"/>
                              </w:rPr>
                            </w:pPr>
                          </w:p>
                          <w:p w14:paraId="54D4E79D" w14:textId="77777777" w:rsidR="00BE24D1" w:rsidRDefault="00BE24D1">
                            <w:pPr>
                              <w:ind w:left="36" w:right="36"/>
                              <w:rPr>
                                <w:rFonts w:ascii="Arial" w:hAnsi="Arial" w:cs="Arial"/>
                                <w:color w:val="FFFFFF"/>
                                <w:sz w:val="16"/>
                                <w:szCs w:val="16"/>
                              </w:rPr>
                            </w:pPr>
                            <w:r>
                              <w:rPr>
                                <w:rFonts w:ascii="Arial" w:hAnsi="Arial" w:cs="Arial"/>
                                <w:color w:val="FFFFFF"/>
                                <w:sz w:val="16"/>
                                <w:szCs w:val="16"/>
                              </w:rPr>
                              <w:t>Training</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o:spid="_x0000_s1120" style="position:absolute;left:0;text-align:left;margin-left:9.2pt;margin-top:-4.25pt;width:43.5pt;height:27pt;z-index:25170227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">
              <v:shape id="Freeform 198" o:spid="_x0000_s1121"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NFG8IA&#10;AADbAAAADwAAAGRycy9kb3ducmV2LnhtbESPT4vCMBTE78J+h/CEvcia+geRapRFENajtaDHR/O2&#10;CTYvpYna/fYbQfA4zMxvmPW2d424UxesZwWTcQaCuPLacq2gPO2/liBCRNbYeCYFfxRgu/kYrDHX&#10;/sFHuhexFgnCIUcFJsY2lzJUhhyGsW+Jk/frO4cxya6WusNHgrtGTrNsIR1aTgsGW9oZqq7FzSkI&#10;+8t50Y/Kw9GMrpLP1urdvFDqc9h/r0BE6uM7/Gr/aAWzKTy/p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0UbwgAAANsAAAAPAAAAAAAAAAAAAAAAAJgCAABkcnMvZG93&#10;bnJldi54bWxQSwUGAAAAAAQABAD1AAAAhwMAAAAA&#10;" path="m,l,20000r20000,l20000,,,e" fillcolor="#969696" stroked="f">
                <v:path arrowok="t" o:connecttype="custom" o:connectlocs="0,0;0,20000;20000,20000;20000,0;0,0" o:connectangles="0,0,0,0,0"/>
              </v:shape>
              <v:rect id="Rectangle 199" o:spid="_x0000_s112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CpMUA&#10;AADbAAAADwAAAGRycy9kb3ducmV2LnhtbESP3WoCMRSE74W+QzhC72rWFaRujdKWttQfhKqgl4fN&#10;6e7SzcmSpBrf3hQKXg4z8w0znUfTihM531hWMBxkIIhLqxuuFOx37w+PIHxA1thaJgUX8jCf3fWm&#10;WGh75i86bUMlEoR9gQrqELpCSl/WZNAPbEecvG/rDIYkXSW1w3OCm1bmWTaWBhtOCzV29FpT+bP9&#10;NQqWMS6O65C/HNxyslu9VYfNR85K3ffj8xOIQDHcwv/tT61gNIK/L+kH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EKkxQAAANsAAAAPAAAAAAAAAAAAAAAAAJgCAABkcnMv&#10;ZG93bnJldi54bWxQSwUGAAAAAAQABAD1AAAAigMAAAAA&#10;" filled="f" stroked="f">
                <v:textbox inset="1.8pt,1.8pt,1.8pt,1.8pt">
                  <w:txbxContent>
                    <w:p w14:paraId="54D4E79C" w14:textId="77777777" w:rsidR="00BE24D1" w:rsidRDefault="00BE24D1">
                      <w:pPr>
                        <w:ind w:left="36" w:right="36"/>
                        <w:rPr>
                          <w:rFonts w:ascii="Arial" w:hAnsi="Arial" w:cs="Arial"/>
                          <w:color w:val="FFFFFF"/>
                          <w:sz w:val="16"/>
                          <w:szCs w:val="16"/>
                        </w:rPr>
                      </w:pPr>
                    </w:p>
                    <w:p w14:paraId="54D4E79D" w14:textId="77777777" w:rsidR="00BE24D1" w:rsidRDefault="00BE24D1">
                      <w:pPr>
                        <w:ind w:left="36" w:right="36"/>
                        <w:rPr>
                          <w:rFonts w:ascii="Arial" w:hAnsi="Arial" w:cs="Arial"/>
                          <w:color w:val="FFFFFF"/>
                          <w:sz w:val="16"/>
                          <w:szCs w:val="16"/>
                        </w:rPr>
                      </w:pPr>
                      <w:r>
                        <w:rPr>
                          <w:rFonts w:ascii="Arial" w:hAnsi="Arial" w:cs="Arial"/>
                          <w:color w:val="FFFFFF"/>
                          <w:sz w:val="16"/>
                          <w:szCs w:val="16"/>
                        </w:rPr>
                        <w:t>Training</w:t>
                      </w:r>
                    </w:p>
                  </w:txbxContent>
                </v:textbox>
              </v:rect>
            </v:group>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F5" w14:textId="0ADE81EA" w:rsidR="00BE24D1" w:rsidRDefault="00BE24D1" w:rsidP="00BD5B90">
    <w:pPr>
      <w:pStyle w:val="Header"/>
      <w:jc w:val="right"/>
    </w:pPr>
    <w:r>
      <w:rPr>
        <w:noProof/>
        <w:lang w:eastAsia="en-GB"/>
      </w:rPr>
      <w:drawing>
        <wp:inline distT="0" distB="0" distL="0" distR="0" wp14:anchorId="152A9187" wp14:editId="1D1D9F45">
          <wp:extent cx="1147864" cy="826770"/>
          <wp:effectExtent l="0" t="0" r="0" b="0"/>
          <wp:docPr id="260" name="Picture 260"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49024" behindDoc="0" locked="0" layoutInCell="1" allowOverlap="1" wp14:anchorId="54D4E748" wp14:editId="5D979326">
              <wp:simplePos x="0" y="0"/>
              <wp:positionH relativeFrom="column">
                <wp:posOffset>-111760</wp:posOffset>
              </wp:positionH>
              <wp:positionV relativeFrom="paragraph">
                <wp:posOffset>-149225</wp:posOffset>
              </wp:positionV>
              <wp:extent cx="876300" cy="342900"/>
              <wp:effectExtent l="0" t="0" r="0" b="0"/>
              <wp:wrapNone/>
              <wp:docPr id="2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342900"/>
                        <a:chOff x="0" y="0"/>
                        <a:chExt cx="20000" cy="20000"/>
                      </a:xfrm>
                    </wpg:grpSpPr>
                    <wps:wsp>
                      <wps:cNvPr id="28" name="Freeform 90"/>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91"/>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9E" w14:textId="77777777" w:rsidR="00BE24D1" w:rsidRDefault="00BE24D1">
                            <w:pPr>
                              <w:ind w:left="36" w:right="36"/>
                              <w:rPr>
                                <w:rFonts w:ascii="Arial" w:hAnsi="Arial" w:cs="Arial"/>
                                <w:color w:val="FFFFFF"/>
                                <w:sz w:val="16"/>
                                <w:szCs w:val="16"/>
                              </w:rPr>
                            </w:pPr>
                          </w:p>
                          <w:p w14:paraId="54D4E79F" w14:textId="77777777" w:rsidR="00BE24D1" w:rsidRDefault="00BE24D1">
                            <w:pPr>
                              <w:ind w:left="36" w:right="36"/>
                              <w:rPr>
                                <w:rFonts w:ascii="Arial" w:hAnsi="Arial" w:cs="Arial"/>
                                <w:color w:val="FFFFFF"/>
                                <w:sz w:val="16"/>
                                <w:szCs w:val="16"/>
                              </w:rPr>
                            </w:pPr>
                            <w:r>
                              <w:rPr>
                                <w:rFonts w:ascii="Arial" w:hAnsi="Arial" w:cs="Arial"/>
                                <w:color w:val="FFFFFF"/>
                                <w:sz w:val="16"/>
                                <w:szCs w:val="16"/>
                              </w:rPr>
                              <w:t>Work at Height</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123" style="position:absolute;left:0;text-align:left;margin-left:-8.8pt;margin-top:-11.75pt;width:69pt;height:27pt;z-index:25164902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">
              <v:shape id="Freeform 90" o:spid="_x0000_s1124"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kLL8A&#10;AADbAAAADwAAAGRycy9kb3ducmV2LnhtbERPz2vCMBS+D/Y/hDfwUjRVhoxqFBEK82hXcMdH82yC&#10;zUtpYu3+e3MQdvz4fm/3k+vESEOwnhUsFzkI4sZry62C+qecf4EIEVlj55kU/FGA/e79bYuF9g8+&#10;01jFVqQQDgUqMDH2hZShMeQwLHxPnLirHxzGBIdW6gEfKdx1cpXna+nQcmow2NPRUHOr7k5BKH8v&#10;6ymrT2eT3SRfrNXHz0qp2cd02ICINMV/8cv9rRWs0tj0Jf0AuX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uQsvwAAANsAAAAPAAAAAAAAAAAAAAAAAJgCAABkcnMvZG93bnJl&#10;di54bWxQSwUGAAAAAAQABAD1AAAAhAMAAAAA&#10;" path="m,l,20000r20000,l20000,,,e" fillcolor="#969696" stroked="f">
                <v:path arrowok="t" o:connecttype="custom" o:connectlocs="0,0;0,20000;20000,20000;20000,0;0,0" o:connectangles="0,0,0,0,0"/>
              </v:shape>
              <v:rect id="Rectangle 91" o:spid="_x0000_s1125"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3jk8UA&#10;AADbAAAADwAAAGRycy9kb3ducmV2LnhtbESPT2sCMRTE7wW/Q3hCbzXbPUhdjWKllVal4B/Q42Pz&#10;3F3cvCxJqum3bwpCj8PM/IaZzKJpxZWcbywreB5kIIhLqxuuFBz2708vIHxA1thaJgU/5GE27T1M&#10;sND2xlu67kIlEoR9gQrqELpCSl/WZNAPbEecvLN1BkOSrpLa4S3BTSvzLBtKgw2nhRo7WtRUXnbf&#10;RsEqxs/TJuSvR7ca7ddv1fFrmbNSj/04H4MIFMN/+N7+0AryEfx9ST9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eOTxQAAANsAAAAPAAAAAAAAAAAAAAAAAJgCAABkcnMv&#10;ZG93bnJldi54bWxQSwUGAAAAAAQABAD1AAAAigMAAAAA&#10;" filled="f" stroked="f">
                <v:textbox inset="1.8pt,1.8pt,1.8pt,1.8pt">
                  <w:txbxContent>
                    <w:p w14:paraId="54D4E79E" w14:textId="77777777" w:rsidR="00BE24D1" w:rsidRDefault="00BE24D1">
                      <w:pPr>
                        <w:ind w:left="36" w:right="36"/>
                        <w:rPr>
                          <w:rFonts w:ascii="Arial" w:hAnsi="Arial" w:cs="Arial"/>
                          <w:color w:val="FFFFFF"/>
                          <w:sz w:val="16"/>
                          <w:szCs w:val="16"/>
                        </w:rPr>
                      </w:pPr>
                    </w:p>
                    <w:p w14:paraId="54D4E79F" w14:textId="77777777" w:rsidR="00BE24D1" w:rsidRDefault="00BE24D1">
                      <w:pPr>
                        <w:ind w:left="36" w:right="36"/>
                        <w:rPr>
                          <w:rFonts w:ascii="Arial" w:hAnsi="Arial" w:cs="Arial"/>
                          <w:color w:val="FFFFFF"/>
                          <w:sz w:val="16"/>
                          <w:szCs w:val="16"/>
                        </w:rPr>
                      </w:pPr>
                      <w:r>
                        <w:rPr>
                          <w:rFonts w:ascii="Arial" w:hAnsi="Arial" w:cs="Arial"/>
                          <w:color w:val="FFFFFF"/>
                          <w:sz w:val="16"/>
                          <w:szCs w:val="16"/>
                        </w:rPr>
                        <w:t>Work at Height</w:t>
                      </w:r>
                    </w:p>
                  </w:txbxContent>
                </v:textbox>
              </v:rect>
            </v:group>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F8" w14:textId="5582545E" w:rsidR="00BE24D1" w:rsidRDefault="00BE24D1" w:rsidP="00BD5B90">
    <w:pPr>
      <w:pStyle w:val="Header"/>
      <w:jc w:val="right"/>
    </w:pPr>
    <w:r>
      <w:rPr>
        <w:noProof/>
        <w:lang w:eastAsia="en-GB"/>
      </w:rPr>
      <w:drawing>
        <wp:inline distT="0" distB="0" distL="0" distR="0" wp14:anchorId="03EB6AC6" wp14:editId="796BF27C">
          <wp:extent cx="1147864" cy="826770"/>
          <wp:effectExtent l="0" t="0" r="0" b="0"/>
          <wp:docPr id="261" name="Picture 261"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51072" behindDoc="0" locked="0" layoutInCell="1" allowOverlap="1" wp14:anchorId="54D4E74A" wp14:editId="6690A121">
              <wp:simplePos x="0" y="0"/>
              <wp:positionH relativeFrom="column">
                <wp:posOffset>-111760</wp:posOffset>
              </wp:positionH>
              <wp:positionV relativeFrom="paragraph">
                <wp:posOffset>-34925</wp:posOffset>
              </wp:positionV>
              <wp:extent cx="1495425" cy="342900"/>
              <wp:effectExtent l="0" t="0" r="9525" b="0"/>
              <wp:wrapNone/>
              <wp:docPr id="2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342900"/>
                        <a:chOff x="0" y="0"/>
                        <a:chExt cx="20000" cy="20000"/>
                      </a:xfrm>
                    </wpg:grpSpPr>
                    <wps:wsp>
                      <wps:cNvPr id="24" name="Freeform 94"/>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95"/>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A0" w14:textId="77777777" w:rsidR="00BE24D1" w:rsidRDefault="00BE24D1">
                            <w:pPr>
                              <w:ind w:left="36" w:right="36"/>
                              <w:rPr>
                                <w:rFonts w:ascii="Arial" w:hAnsi="Arial" w:cs="Arial"/>
                                <w:color w:val="FFFFFF"/>
                                <w:sz w:val="16"/>
                                <w:szCs w:val="16"/>
                              </w:rPr>
                            </w:pPr>
                          </w:p>
                          <w:p w14:paraId="54D4E7A1" w14:textId="77777777" w:rsidR="00BE24D1" w:rsidRDefault="00BE24D1">
                            <w:pPr>
                              <w:ind w:left="36" w:right="36"/>
                              <w:rPr>
                                <w:rFonts w:ascii="Arial" w:hAnsi="Arial" w:cs="Arial"/>
                                <w:color w:val="FFFFFF"/>
                                <w:sz w:val="16"/>
                                <w:szCs w:val="16"/>
                              </w:rPr>
                            </w:pPr>
                            <w:r>
                              <w:rPr>
                                <w:rFonts w:ascii="Arial" w:hAnsi="Arial" w:cs="Arial"/>
                                <w:color w:val="FFFFFF"/>
                                <w:sz w:val="16"/>
                                <w:szCs w:val="16"/>
                              </w:rPr>
                              <w:t>Work Equipment / Machinery</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126" style="position:absolute;left:0;text-align:left;margin-left:-8.8pt;margin-top:-2.75pt;width:117.75pt;height:27pt;z-index:25165107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">
              <v:shape id="Freeform 94" o:spid="_x0000_s112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AA&#10;AADbAAAADwAAAGRycy9kb3ducmV2LnhtbESPQYvCMBSE74L/ITzBi2iqiEg1yiIIerQKenw0b5tg&#10;81KaqPXfbxYEj8PMfMOst52rxZPaYD0rmE4yEMSl15YrBZfzfrwEESKyxtozKXhTgO2m31tjrv2L&#10;T/QsYiUShEOOCkyMTS5lKA05DBPfECfv17cOY5JtJXWLrwR3tZxl2UI6tJwWDDa0M1Tei4dTEPa3&#10;66IbXY4nM7pLvlqrd/NCqeGg+1mBiNTFb/jTPmgFszn8f0k/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cAAAADbAAAADwAAAAAAAAAAAAAAAACYAgAAZHJzL2Rvd25y&#10;ZXYueG1sUEsFBgAAAAAEAAQA9QAAAIUDAAAAAA==&#10;" path="m,l,20000r20000,l20000,,,e" fillcolor="#969696" stroked="f">
                <v:path arrowok="t" o:connecttype="custom" o:connectlocs="0,0;0,20000;20000,20000;20000,0;0,0" o:connectangles="0,0,0,0,0"/>
              </v:shape>
              <v:rect id="Rectangle 95" o:spid="_x0000_s1128"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DplsUA&#10;AADbAAAADwAAAGRycy9kb3ducmV2LnhtbESP3WoCMRSE7wt9h3AKvatZFyztahQttbRaBH9ALw+b&#10;4+7i5mRJUo1vbwqFXg4z8w0zmkTTijM531hW0O9lIIhLqxuuFOy286cXED4ga2wtk4IreZiM7+9G&#10;WGh74TWdN6ESCcK+QAV1CF0hpS9rMuh7tiNO3tE6gyFJV0nt8JLgppV5lj1Lgw2nhRo7equpPG1+&#10;jIJFjF+H75DP9m7xul2+V/vVR85KPT7E6RBEoBj+w3/tT60gH8D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OmWxQAAANsAAAAPAAAAAAAAAAAAAAAAAJgCAABkcnMv&#10;ZG93bnJldi54bWxQSwUGAAAAAAQABAD1AAAAigMAAAAA&#10;" filled="f" stroked="f">
                <v:textbox inset="1.8pt,1.8pt,1.8pt,1.8pt">
                  <w:txbxContent>
                    <w:p w14:paraId="54D4E7A0" w14:textId="77777777" w:rsidR="00BE24D1" w:rsidRDefault="00BE24D1">
                      <w:pPr>
                        <w:ind w:left="36" w:right="36"/>
                        <w:rPr>
                          <w:rFonts w:ascii="Arial" w:hAnsi="Arial" w:cs="Arial"/>
                          <w:color w:val="FFFFFF"/>
                          <w:sz w:val="16"/>
                          <w:szCs w:val="16"/>
                        </w:rPr>
                      </w:pPr>
                    </w:p>
                    <w:p w14:paraId="54D4E7A1" w14:textId="77777777" w:rsidR="00BE24D1" w:rsidRDefault="00BE24D1">
                      <w:pPr>
                        <w:ind w:left="36" w:right="36"/>
                        <w:rPr>
                          <w:rFonts w:ascii="Arial" w:hAnsi="Arial" w:cs="Arial"/>
                          <w:color w:val="FFFFFF"/>
                          <w:sz w:val="16"/>
                          <w:szCs w:val="16"/>
                        </w:rPr>
                      </w:pPr>
                      <w:r>
                        <w:rPr>
                          <w:rFonts w:ascii="Arial" w:hAnsi="Arial" w:cs="Arial"/>
                          <w:color w:val="FFFFFF"/>
                          <w:sz w:val="16"/>
                          <w:szCs w:val="16"/>
                        </w:rPr>
                        <w:t>Work Equipment / Machinery</w:t>
                      </w:r>
                    </w:p>
                  </w:txbxContent>
                </v:textbox>
              </v:rect>
            </v:group>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FB" w14:textId="5969E8C2" w:rsidR="00BE24D1" w:rsidRDefault="00BE24D1" w:rsidP="00BD5B90">
    <w:pPr>
      <w:pStyle w:val="Header"/>
      <w:jc w:val="right"/>
    </w:pPr>
    <w:r>
      <w:rPr>
        <w:noProof/>
        <w:lang w:eastAsia="en-GB"/>
      </w:rPr>
      <w:drawing>
        <wp:inline distT="0" distB="0" distL="0" distR="0" wp14:anchorId="4F133105" wp14:editId="2E4C5ECA">
          <wp:extent cx="1147864" cy="826770"/>
          <wp:effectExtent l="0" t="0" r="0" b="0"/>
          <wp:docPr id="262" name="Picture 262"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83840" behindDoc="0" locked="0" layoutInCell="1" allowOverlap="1" wp14:anchorId="54D4E74C" wp14:editId="79CD70B6">
              <wp:simplePos x="0" y="0"/>
              <wp:positionH relativeFrom="column">
                <wp:posOffset>-111760</wp:posOffset>
              </wp:positionH>
              <wp:positionV relativeFrom="paragraph">
                <wp:posOffset>-34925</wp:posOffset>
              </wp:positionV>
              <wp:extent cx="1533525" cy="342900"/>
              <wp:effectExtent l="0" t="0" r="9525" b="0"/>
              <wp:wrapNone/>
              <wp:docPr id="19"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342900"/>
                        <a:chOff x="0" y="0"/>
                        <a:chExt cx="20000" cy="20000"/>
                      </a:xfrm>
                    </wpg:grpSpPr>
                    <wps:wsp>
                      <wps:cNvPr id="20" name="Freeform 16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164"/>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A2" w14:textId="77777777" w:rsidR="00BE24D1" w:rsidRDefault="00BE24D1">
                            <w:pPr>
                              <w:ind w:left="36" w:right="36"/>
                              <w:rPr>
                                <w:rFonts w:ascii="Arial" w:hAnsi="Arial" w:cs="Arial"/>
                                <w:color w:val="FFFFFF"/>
                                <w:sz w:val="16"/>
                                <w:szCs w:val="16"/>
                              </w:rPr>
                            </w:pPr>
                          </w:p>
                          <w:p w14:paraId="54D4E7A3" w14:textId="77777777" w:rsidR="00BE24D1" w:rsidRDefault="00BE24D1">
                            <w:pPr>
                              <w:ind w:left="36" w:right="36"/>
                              <w:rPr>
                                <w:rFonts w:ascii="Arial" w:hAnsi="Arial" w:cs="Arial"/>
                                <w:color w:val="FFFFFF"/>
                                <w:sz w:val="16"/>
                                <w:szCs w:val="16"/>
                              </w:rPr>
                            </w:pPr>
                            <w:r>
                              <w:rPr>
                                <w:rFonts w:ascii="Arial" w:hAnsi="Arial" w:cs="Arial"/>
                                <w:color w:val="FFFFFF"/>
                                <w:sz w:val="16"/>
                                <w:szCs w:val="16"/>
                              </w:rPr>
                              <w:t>Work Equipment / Machinery</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129" style="position:absolute;left:0;text-align:left;margin-left:-8.8pt;margin-top:-2.75pt;width:120.75pt;height:27pt;z-index:25168384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">
              <v:shape id="Freeform 163" o:spid="_x0000_s1130"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oKr8A&#10;AADbAAAADwAAAGRycy9kb3ducmV2LnhtbERPz2vCMBS+D/Y/hDfwUjRVhoxqFBEK82hXcMdH82yC&#10;zUtpYu3+e3MQdvz4fm/3k+vESEOwnhUsFzkI4sZry62C+qecf4EIEVlj55kU/FGA/e79bYuF9g8+&#10;01jFVqQQDgUqMDH2hZShMeQwLHxPnLirHxzGBIdW6gEfKdx1cpXna+nQcmow2NPRUHOr7k5BKH8v&#10;6ymrT2eT3SRfrNXHz0qp2cd02ICINMV/8cv9rRWs0vr0Jf0AuX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xOgqvwAAANsAAAAPAAAAAAAAAAAAAAAAAJgCAABkcnMvZG93bnJl&#10;di54bWxQSwUGAAAAAAQABAD1AAAAhAMAAAAA&#10;" path="m,l,20000r20000,l20000,,,e" fillcolor="#969696" stroked="f">
                <v:path arrowok="t" o:connecttype="custom" o:connectlocs="0,0;0,20000;20000,20000;20000,0;0,0" o:connectangles="0,0,0,0,0"/>
              </v:shape>
              <v:rect id="Rectangle 164" o:spid="_x0000_s1131"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vvlcUA&#10;AADbAAAADwAAAGRycy9kb3ducmV2LnhtbESPT2sCMRTE74V+h/AK3mrWPUi7GsWWKq2K4B/Q42Pz&#10;3F26eVmSVNNv3wgFj8PM/IYZT6NpxYWcbywrGPQzEMSl1Q1XCg77+fMLCB+QNbaWScEveZhOHh/G&#10;WGh75S1ddqESCcK+QAV1CF0hpS9rMuj7tiNO3tk6gyFJV0nt8JrgppV5lg2lwYbTQo0dvddUfu9+&#10;jIJljF+ndcjfjm75ul99VMfNImelek9xNgIRKIZ7+L/9qRXkA7h9ST9AT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VxQAAANsAAAAPAAAAAAAAAAAAAAAAAJgCAABkcnMv&#10;ZG93bnJldi54bWxQSwUGAAAAAAQABAD1AAAAigMAAAAA&#10;" filled="f" stroked="f">
                <v:textbox inset="1.8pt,1.8pt,1.8pt,1.8pt">
                  <w:txbxContent>
                    <w:p w14:paraId="54D4E7A2" w14:textId="77777777" w:rsidR="00BE24D1" w:rsidRDefault="00BE24D1">
                      <w:pPr>
                        <w:ind w:left="36" w:right="36"/>
                        <w:rPr>
                          <w:rFonts w:ascii="Arial" w:hAnsi="Arial" w:cs="Arial"/>
                          <w:color w:val="FFFFFF"/>
                          <w:sz w:val="16"/>
                          <w:szCs w:val="16"/>
                        </w:rPr>
                      </w:pPr>
                    </w:p>
                    <w:p w14:paraId="54D4E7A3" w14:textId="77777777" w:rsidR="00BE24D1" w:rsidRDefault="00BE24D1">
                      <w:pPr>
                        <w:ind w:left="36" w:right="36"/>
                        <w:rPr>
                          <w:rFonts w:ascii="Arial" w:hAnsi="Arial" w:cs="Arial"/>
                          <w:color w:val="FFFFFF"/>
                          <w:sz w:val="16"/>
                          <w:szCs w:val="16"/>
                        </w:rPr>
                      </w:pPr>
                      <w:r>
                        <w:rPr>
                          <w:rFonts w:ascii="Arial" w:hAnsi="Arial" w:cs="Arial"/>
                          <w:color w:val="FFFFFF"/>
                          <w:sz w:val="16"/>
                          <w:szCs w:val="16"/>
                        </w:rPr>
                        <w:t>Work Equipment / Machinery</w:t>
                      </w:r>
                    </w:p>
                  </w:txbxContent>
                </v:textbox>
              </v:rect>
            </v:group>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704" w14:textId="70A82F90" w:rsidR="00BE24D1" w:rsidRDefault="00BE24D1" w:rsidP="00BD5B90">
    <w:pPr>
      <w:pStyle w:val="Header"/>
      <w:jc w:val="right"/>
    </w:pPr>
    <w:r>
      <w:rPr>
        <w:noProof/>
        <w:lang w:eastAsia="en-GB"/>
      </w:rPr>
      <w:drawing>
        <wp:inline distT="0" distB="0" distL="0" distR="0" wp14:anchorId="7F35A09F" wp14:editId="475FE787">
          <wp:extent cx="1147864" cy="826770"/>
          <wp:effectExtent l="0" t="0" r="0" b="0"/>
          <wp:docPr id="265" name="Picture 265"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55168" behindDoc="0" locked="0" layoutInCell="1" allowOverlap="1" wp14:anchorId="54D4E752" wp14:editId="02ED9CE2">
              <wp:simplePos x="0" y="0"/>
              <wp:positionH relativeFrom="column">
                <wp:posOffset>-111759</wp:posOffset>
              </wp:positionH>
              <wp:positionV relativeFrom="paragraph">
                <wp:posOffset>-34925</wp:posOffset>
              </wp:positionV>
              <wp:extent cx="1066800" cy="342900"/>
              <wp:effectExtent l="0" t="0" r="0" b="0"/>
              <wp:wrapNone/>
              <wp:docPr id="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342900"/>
                        <a:chOff x="0" y="0"/>
                        <a:chExt cx="20000" cy="20000"/>
                      </a:xfrm>
                    </wpg:grpSpPr>
                    <wps:wsp>
                      <wps:cNvPr id="8" name="Freeform 106"/>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107"/>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A8" w14:textId="77777777" w:rsidR="00BE24D1" w:rsidRDefault="00BE24D1" w:rsidP="00642864">
                            <w:pPr>
                              <w:ind w:right="36"/>
                              <w:rPr>
                                <w:rFonts w:ascii="Arial" w:hAnsi="Arial" w:cs="Arial"/>
                                <w:color w:val="FFFFFF"/>
                                <w:sz w:val="16"/>
                                <w:szCs w:val="16"/>
                              </w:rPr>
                            </w:pPr>
                          </w:p>
                          <w:p w14:paraId="54D4E7A9" w14:textId="77777777" w:rsidR="00BE24D1" w:rsidRDefault="00BE24D1" w:rsidP="00642864">
                            <w:pPr>
                              <w:ind w:right="36"/>
                              <w:rPr>
                                <w:rFonts w:ascii="Arial" w:hAnsi="Arial" w:cs="Arial"/>
                                <w:color w:val="FFFFFF"/>
                                <w:sz w:val="16"/>
                                <w:szCs w:val="16"/>
                              </w:rPr>
                            </w:pPr>
                            <w:r>
                              <w:rPr>
                                <w:rFonts w:ascii="Arial" w:hAnsi="Arial" w:cs="Arial"/>
                                <w:color w:val="FFFFFF"/>
                                <w:sz w:val="16"/>
                                <w:szCs w:val="16"/>
                              </w:rPr>
                              <w:t>Workplace Vehicles</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132" style="position:absolute;left:0;text-align:left;margin-left:-8.8pt;margin-top:-2.75pt;width:84pt;height:27pt;z-index:25165516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">
              <v:shape id="Freeform 106" o:spid="_x0000_s1133"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60Xr4A&#10;AADaAAAADwAAAGRycy9kb3ducmV2LnhtbERPz2vCMBS+D/wfwhN2EU03RpFqFBGEeWxX0OOjeTbB&#10;5qU00db/fjkMdvz4fm/3k+vEk4ZgPSv4WGUgiBuvLbcK6p/Tcg0iRGSNnWdS8KIA+93sbYuF9iOX&#10;9KxiK1IIhwIVmBj7QsrQGHIYVr4nTtzNDw5jgkMr9YBjCned/MyyXDq0nBoM9nQ01Nyrh1MQTtdL&#10;Pi3qc2kWd8kXa/Xxq1LqfT4dNiAiTfFf/Of+1grS1nQl3QC5+w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OtF6+AAAA2gAAAA8AAAAAAAAAAAAAAAAAmAIAAGRycy9kb3ducmV2&#10;LnhtbFBLBQYAAAAABAAEAPUAAACDAwAAAAA=&#10;" path="m,l,20000r20000,l20000,,,e" fillcolor="#969696" stroked="f">
                <v:path arrowok="t" o:connecttype="custom" o:connectlocs="0,0;0,20000;20000,20000;20000,0;0,0" o:connectangles="0,0,0,0,0"/>
              </v:shape>
              <v:rect id="Rectangle 107" o:spid="_x0000_s1134"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R08QA&#10;AADaAAAADwAAAGRycy9kb3ducmV2LnhtbESPT2sCMRTE7wW/Q3hCbzXbPUhdjWKllVal4B/Q42Pz&#10;3F3cvCxJqum3bwpCj8PM/IaZzKJpxZWcbywreB5kIIhLqxuuFBz2708vIHxA1thaJgU/5GE27T1M&#10;sND2xlu67kIlEoR9gQrqELpCSl/WZNAPbEecvLN1BkOSrpLa4S3BTSvzLBtKgw2nhRo7WtRUXnbf&#10;RsEqxs/TJuSvR7ca7ddv1fFrmbNSj/04H4MIFMN/+N7+0ApG8Hcl3Q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hEdPEAAAA2gAAAA8AAAAAAAAAAAAAAAAAmAIAAGRycy9k&#10;b3ducmV2LnhtbFBLBQYAAAAABAAEAPUAAACJAwAAAAA=&#10;" filled="f" stroked="f">
                <v:textbox inset="1.8pt,1.8pt,1.8pt,1.8pt">
                  <w:txbxContent>
                    <w:p w14:paraId="54D4E7A8" w14:textId="77777777" w:rsidR="00BE24D1" w:rsidRDefault="00BE24D1" w:rsidP="00642864">
                      <w:pPr>
                        <w:ind w:right="36"/>
                        <w:rPr>
                          <w:rFonts w:ascii="Arial" w:hAnsi="Arial" w:cs="Arial"/>
                          <w:color w:val="FFFFFF"/>
                          <w:sz w:val="16"/>
                          <w:szCs w:val="16"/>
                        </w:rPr>
                      </w:pPr>
                    </w:p>
                    <w:p w14:paraId="54D4E7A9" w14:textId="77777777" w:rsidR="00BE24D1" w:rsidRDefault="00BE24D1" w:rsidP="00642864">
                      <w:pPr>
                        <w:ind w:right="36"/>
                        <w:rPr>
                          <w:rFonts w:ascii="Arial" w:hAnsi="Arial" w:cs="Arial"/>
                          <w:color w:val="FFFFFF"/>
                          <w:sz w:val="16"/>
                          <w:szCs w:val="16"/>
                        </w:rPr>
                      </w:pPr>
                      <w:r>
                        <w:rPr>
                          <w:rFonts w:ascii="Arial" w:hAnsi="Arial" w:cs="Arial"/>
                          <w:color w:val="FFFFFF"/>
                          <w:sz w:val="16"/>
                          <w:szCs w:val="16"/>
                        </w:rPr>
                        <w:t>Workplace Vehicles</w:t>
                      </w:r>
                    </w:p>
                  </w:txbxContent>
                </v:textbox>
              </v:rect>
            </v:group>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707" w14:textId="344F4123" w:rsidR="00BE24D1" w:rsidRDefault="00BE24D1" w:rsidP="00BD5B90">
    <w:pPr>
      <w:pStyle w:val="Header"/>
      <w:jc w:val="right"/>
    </w:pPr>
    <w:r>
      <w:rPr>
        <w:noProof/>
        <w:lang w:eastAsia="en-GB"/>
      </w:rPr>
      <w:drawing>
        <wp:inline distT="0" distB="0" distL="0" distR="0" wp14:anchorId="5F82A405" wp14:editId="31DB3885">
          <wp:extent cx="1147864" cy="826770"/>
          <wp:effectExtent l="0" t="0" r="0" b="0"/>
          <wp:docPr id="266" name="Picture 266"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88960" behindDoc="0" locked="0" layoutInCell="1" allowOverlap="1" wp14:anchorId="54D4E754" wp14:editId="45E6A5D7">
              <wp:simplePos x="0" y="0"/>
              <wp:positionH relativeFrom="column">
                <wp:posOffset>-113029</wp:posOffset>
              </wp:positionH>
              <wp:positionV relativeFrom="paragraph">
                <wp:posOffset>-34925</wp:posOffset>
              </wp:positionV>
              <wp:extent cx="1066800" cy="342900"/>
              <wp:effectExtent l="0" t="0" r="0" b="0"/>
              <wp:wrapNone/>
              <wp:docPr id="3"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342900"/>
                        <a:chOff x="0" y="0"/>
                        <a:chExt cx="20000" cy="20000"/>
                      </a:xfrm>
                    </wpg:grpSpPr>
                    <wps:wsp>
                      <wps:cNvPr id="4" name="Freeform 17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174"/>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AA" w14:textId="77777777" w:rsidR="00BE24D1" w:rsidRDefault="00BE24D1" w:rsidP="00642864">
                            <w:pPr>
                              <w:ind w:right="36"/>
                              <w:rPr>
                                <w:rFonts w:ascii="Arial" w:hAnsi="Arial" w:cs="Arial"/>
                                <w:color w:val="FFFFFF"/>
                                <w:sz w:val="16"/>
                                <w:szCs w:val="16"/>
                              </w:rPr>
                            </w:pPr>
                          </w:p>
                          <w:p w14:paraId="54D4E7AB" w14:textId="77777777" w:rsidR="00BE24D1" w:rsidRDefault="00BE24D1" w:rsidP="00642864">
                            <w:pPr>
                              <w:ind w:right="36"/>
                              <w:rPr>
                                <w:rFonts w:ascii="Arial" w:hAnsi="Arial" w:cs="Arial"/>
                                <w:color w:val="FFFFFF"/>
                                <w:sz w:val="16"/>
                                <w:szCs w:val="16"/>
                              </w:rPr>
                            </w:pPr>
                            <w:r>
                              <w:rPr>
                                <w:rFonts w:ascii="Arial" w:hAnsi="Arial" w:cs="Arial"/>
                                <w:color w:val="FFFFFF"/>
                                <w:sz w:val="16"/>
                                <w:szCs w:val="16"/>
                              </w:rPr>
                              <w:t>Workplace Vehicles</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135" style="position:absolute;left:0;text-align:left;margin-left:-8.9pt;margin-top:-2.75pt;width:84pt;height:27pt;z-index:25168896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">
              <v:shape id="Freeform 173" o:spid="_x0000_s1136"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W8AA&#10;AADaAAAADwAAAGRycy9kb3ducmV2LnhtbESPQYvCMBSE7wv7H8ITvMiaKiJLNS0iCO7RrqDHR/Ns&#10;gs1LabLa/fdGEDwOM/MNsy4H14ob9cF6VjCbZiCIa68tNwqOv7uvbxAhImtsPZOCfwpQFp8fa8y1&#10;v/OBblVsRIJwyFGBibHLpQy1IYdh6jvi5F187zAm2TdS93hPcNfKeZYtpUPLacFgR1tD9bX6cwrC&#10;7nxaDpPjz8FMrpJP1urtolJqPBo2KxCRhvgOv9p7rWABzyvpBsj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O+W8AAAADaAAAADwAAAAAAAAAAAAAAAACYAgAAZHJzL2Rvd25y&#10;ZXYueG1sUEsFBgAAAAAEAAQA9QAAAIUDAAAAAA==&#10;" path="m,l,20000r20000,l20000,,,e" fillcolor="#969696" stroked="f">
                <v:path arrowok="t" o:connecttype="custom" o:connectlocs="0,0;0,20000;20000,20000;20000,0;0,0" o:connectangles="0,0,0,0,0"/>
              </v:shape>
              <v:rect id="Rectangle 174" o:spid="_x0000_s11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wb1sUA&#10;AADaAAAADwAAAGRycy9kb3ducmV2LnhtbESP3WoCMRSE7wt9h3AKvatZFyztahQttbRaBH9ALw+b&#10;4+7i5mRJUo1vbwqFXg4z8w0zmkTTijM531hW0O9lIIhLqxuuFOy286cXED4ga2wtk4IreZiM7+9G&#10;WGh74TWdN6ESCcK+QAV1CF0hpS9rMuh7tiNO3tE6gyFJV0nt8JLgppV5lj1Lgw2nhRo7equpPG1+&#10;jIJFjF+H75DP9m7xul2+V/vVR85KPT7E6RBEoBj+w3/tT61gAL9X0g2Q4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BvWxQAAANoAAAAPAAAAAAAAAAAAAAAAAJgCAABkcnMv&#10;ZG93bnJldi54bWxQSwUGAAAAAAQABAD1AAAAigMAAAAA&#10;" filled="f" stroked="f">
                <v:textbox inset="1.8pt,1.8pt,1.8pt,1.8pt">
                  <w:txbxContent>
                    <w:p w14:paraId="54D4E7AA" w14:textId="77777777" w:rsidR="00BE24D1" w:rsidRDefault="00BE24D1" w:rsidP="00642864">
                      <w:pPr>
                        <w:ind w:right="36"/>
                        <w:rPr>
                          <w:rFonts w:ascii="Arial" w:hAnsi="Arial" w:cs="Arial"/>
                          <w:color w:val="FFFFFF"/>
                          <w:sz w:val="16"/>
                          <w:szCs w:val="16"/>
                        </w:rPr>
                      </w:pPr>
                    </w:p>
                    <w:p w14:paraId="54D4E7AB" w14:textId="77777777" w:rsidR="00BE24D1" w:rsidRDefault="00BE24D1" w:rsidP="00642864">
                      <w:pPr>
                        <w:ind w:right="36"/>
                        <w:rPr>
                          <w:rFonts w:ascii="Arial" w:hAnsi="Arial" w:cs="Arial"/>
                          <w:color w:val="FFFFFF"/>
                          <w:sz w:val="16"/>
                          <w:szCs w:val="16"/>
                        </w:rPr>
                      </w:pPr>
                      <w:r>
                        <w:rPr>
                          <w:rFonts w:ascii="Arial" w:hAnsi="Arial" w:cs="Arial"/>
                          <w:color w:val="FFFFFF"/>
                          <w:sz w:val="16"/>
                          <w:szCs w:val="16"/>
                        </w:rPr>
                        <w:t>Workplace Vehicles</w:t>
                      </w:r>
                    </w:p>
                  </w:txbxContent>
                </v:textbox>
              </v:rect>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9C" w14:textId="36613B04" w:rsidR="00BE24D1" w:rsidRDefault="00BE24D1" w:rsidP="00DF73D8">
    <w:pPr>
      <w:pStyle w:val="Header"/>
      <w:jc w:val="right"/>
    </w:pPr>
    <w:r>
      <w:rPr>
        <w:noProof/>
        <w:lang w:eastAsia="en-GB"/>
      </w:rPr>
      <w:drawing>
        <wp:inline distT="0" distB="0" distL="0" distR="0" wp14:anchorId="4B21CB70" wp14:editId="6A86705C">
          <wp:extent cx="1147864" cy="826770"/>
          <wp:effectExtent l="0" t="0" r="0" b="0"/>
          <wp:docPr id="231" name="Picture 231"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91008" behindDoc="0" locked="0" layoutInCell="1" allowOverlap="1" wp14:anchorId="54D4E70D" wp14:editId="1315621A">
              <wp:simplePos x="0" y="0"/>
              <wp:positionH relativeFrom="column">
                <wp:posOffset>-111760</wp:posOffset>
              </wp:positionH>
              <wp:positionV relativeFrom="paragraph">
                <wp:posOffset>3175</wp:posOffset>
              </wp:positionV>
              <wp:extent cx="2162175" cy="342900"/>
              <wp:effectExtent l="0" t="0" r="9525" b="0"/>
              <wp:wrapNone/>
              <wp:docPr id="14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175" cy="342900"/>
                        <a:chOff x="0" y="0"/>
                        <a:chExt cx="20000" cy="20000"/>
                      </a:xfrm>
                    </wpg:grpSpPr>
                    <wps:wsp>
                      <wps:cNvPr id="143" name="Freeform 177"/>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178"/>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64" w14:textId="77777777" w:rsidR="00BE24D1" w:rsidRDefault="00BE24D1">
                            <w:pPr>
                              <w:ind w:left="36" w:right="36"/>
                              <w:rPr>
                                <w:rFonts w:ascii="Arial" w:hAnsi="Arial" w:cs="Arial"/>
                                <w:color w:val="FFFFFF"/>
                                <w:sz w:val="16"/>
                                <w:szCs w:val="16"/>
                              </w:rPr>
                            </w:pPr>
                            <w:r>
                              <w:rPr>
                                <w:rFonts w:ascii="Arial" w:hAnsi="Arial" w:cs="Arial"/>
                                <w:color w:val="FFFFFF"/>
                                <w:sz w:val="16"/>
                                <w:szCs w:val="16"/>
                              </w:rPr>
                              <w:t>Accident, Incident and Near Miss Reporting</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39" style="position:absolute;left:0;text-align:left;margin-left:-8.8pt;margin-top:.25pt;width:170.25pt;height:27pt;z-index:25169100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">
              <v:shape id="Freeform 177" o:spid="_x0000_s1040"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7vpMAA&#10;AADcAAAADwAAAGRycy9kb3ducmV2LnhtbERPTYvCMBC9C/6HMIIXWVNXEalGEUHYPVoLehya2SbY&#10;TEoTtf77jbCwt3m8z9nseteIB3XBelYwm2YgiCuvLdcKyvPxYwUiRGSNjWdS8KIAu+1wsMFc+yef&#10;6FHEWqQQDjkqMDG2uZShMuQwTH1LnLgf3zmMCXa11B0+U7hr5GeWLaVDy6nBYEsHQ9WtuDsF4Xi9&#10;LPtJ+X0yk5vki7X6sCiUGo/6/RpEpD7+i//cXzrNX8zh/Uy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m7vpMAAAADcAAAADwAAAAAAAAAAAAAAAACYAgAAZHJzL2Rvd25y&#10;ZXYueG1sUEsFBgAAAAAEAAQA9QAAAIUDAAAAAA==&#10;" path="m,l,20000r20000,l20000,,,e" fillcolor="#969696" stroked="f">
                <v:path arrowok="t" o:connecttype="custom" o:connectlocs="0,0;0,20000;20000,20000;20000,0;0,0" o:connectangles="0,0,0,0,0"/>
              </v:shape>
              <v:rect id="Rectangle 178" o:spid="_x0000_s1041"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E5oMQA&#10;AADcAAAADwAAAGRycy9kb3ducmV2LnhtbERP22oCMRB9F/oPYYS+1ayLSN0apS1tqReEqqCPw2a6&#10;u3QzWZJU49+bQsG3OZzrTOfRtOJEzjeWFQwHGQji0uqGKwX73fvDIwgfkDW2lknBhTzMZ3e9KRba&#10;nvmLTttQiRTCvkAFdQhdIaUvazLoB7YjTty3dQZDgq6S2uE5hZtW5lk2lgYbTg01dvRaU/mz/TUK&#10;ljEujuuQvxzccrJbvVWHzUfOSt334/MTiEAx3MT/7k+d5o9G8PdMuk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ROaDEAAAA3AAAAA8AAAAAAAAAAAAAAAAAmAIAAGRycy9k&#10;b3ducmV2LnhtbFBLBQYAAAAABAAEAPUAAACJAwAAAAA=&#10;" filled="f" stroked="f">
                <v:textbox inset="1.8pt,1.8pt,1.8pt,1.8pt">
                  <w:txbxContent>
                    <w:p w14:paraId="54D4E764" w14:textId="77777777" w:rsidR="00BE24D1" w:rsidRDefault="00BE24D1">
                      <w:pPr>
                        <w:ind w:left="36" w:right="36"/>
                        <w:rPr>
                          <w:rFonts w:ascii="Arial" w:hAnsi="Arial" w:cs="Arial"/>
                          <w:color w:val="FFFFFF"/>
                          <w:sz w:val="16"/>
                          <w:szCs w:val="16"/>
                        </w:rPr>
                      </w:pPr>
                      <w:r>
                        <w:rPr>
                          <w:rFonts w:ascii="Arial" w:hAnsi="Arial" w:cs="Arial"/>
                          <w:color w:val="FFFFFF"/>
                          <w:sz w:val="16"/>
                          <w:szCs w:val="16"/>
                        </w:rPr>
                        <w:t>Accident, Incident and Near Miss Reporting</w:t>
                      </w:r>
                    </w:p>
                  </w:txbxContent>
                </v:textbox>
              </v:rect>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9F" w14:textId="6D601A86" w:rsidR="00BE24D1" w:rsidRDefault="00BE24D1" w:rsidP="00DF73D8">
    <w:pPr>
      <w:pStyle w:val="Header"/>
      <w:jc w:val="right"/>
    </w:pPr>
    <w:r>
      <w:rPr>
        <w:noProof/>
        <w:lang w:eastAsia="en-GB"/>
      </w:rPr>
      <w:drawing>
        <wp:inline distT="0" distB="0" distL="0" distR="0" wp14:anchorId="1AE68B15" wp14:editId="1972569C">
          <wp:extent cx="1147864" cy="826770"/>
          <wp:effectExtent l="0" t="0" r="0" b="0"/>
          <wp:docPr id="232" name="Picture 232"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15232" behindDoc="0" locked="0" layoutInCell="1" allowOverlap="1" wp14:anchorId="54D4E70F" wp14:editId="3D3D2278">
              <wp:simplePos x="0" y="0"/>
              <wp:positionH relativeFrom="column">
                <wp:posOffset>-111759</wp:posOffset>
              </wp:positionH>
              <wp:positionV relativeFrom="paragraph">
                <wp:posOffset>-73025</wp:posOffset>
              </wp:positionV>
              <wp:extent cx="590550" cy="342900"/>
              <wp:effectExtent l="0" t="0" r="0" b="0"/>
              <wp:wrapNone/>
              <wp:docPr id="13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 cy="342900"/>
                        <a:chOff x="0" y="0"/>
                        <a:chExt cx="20000" cy="20000"/>
                      </a:xfrm>
                    </wpg:grpSpPr>
                    <wps:wsp>
                      <wps:cNvPr id="139" name="Freeform 17"/>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18"/>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65" w14:textId="77777777" w:rsidR="00BE24D1" w:rsidRDefault="00BE24D1">
                            <w:pPr>
                              <w:ind w:left="36" w:right="36"/>
                              <w:rPr>
                                <w:rFonts w:ascii="Arial" w:hAnsi="Arial" w:cs="Arial"/>
                                <w:color w:val="FFFFFF"/>
                                <w:sz w:val="16"/>
                                <w:szCs w:val="16"/>
                              </w:rPr>
                            </w:pPr>
                          </w:p>
                          <w:p w14:paraId="54D4E766" w14:textId="77777777" w:rsidR="00BE24D1" w:rsidRDefault="00BE24D1">
                            <w:pPr>
                              <w:ind w:left="36" w:right="36"/>
                              <w:rPr>
                                <w:rFonts w:ascii="Arial" w:hAnsi="Arial" w:cs="Arial"/>
                                <w:color w:val="FFFFFF"/>
                                <w:sz w:val="16"/>
                                <w:szCs w:val="16"/>
                              </w:rPr>
                            </w:pPr>
                            <w:r>
                              <w:rPr>
                                <w:rFonts w:ascii="Arial" w:hAnsi="Arial" w:cs="Arial"/>
                                <w:color w:val="FFFFFF"/>
                                <w:sz w:val="16"/>
                                <w:szCs w:val="16"/>
                              </w:rPr>
                              <w:t>Asbestos</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42" style="position:absolute;left:0;text-align:left;margin-left:-8.8pt;margin-top:-5.75pt;width:46.5pt;height:27pt;z-index:2516152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">
              <v:shape id="Freeform 17" o:spid="_x0000_s1043"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CrM8AA&#10;AADcAAAADwAAAGRycy9kb3ducmV2LnhtbERPTYvCMBC9C/sfwgh7kTV1FVmrURZBWI9WQY9DMzbB&#10;ZlKaqN1/bwTB2zze5yxWnavFjdpgPSsYDTMQxKXXlisFh/3m6wdEiMgaa8+k4J8CrJYfvQXm2t95&#10;R7ciViKFcMhRgYmxyaUMpSGHYegb4sSdfeswJthWUrd4T+Gult9ZNpUOLacGgw2tDZWX4uoUhM3p&#10;OO0Gh+3ODC6Sj9bq9aRQ6rPf/c5BROriW/xy/+k0fzyD5zPp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4CrM8AAAADcAAAADwAAAAAAAAAAAAAAAACYAgAAZHJzL2Rvd25y&#10;ZXYueG1sUEsFBgAAAAAEAAQA9QAAAIUDAAAAAA==&#10;" path="m,l,20000r20000,l20000,,,e" fillcolor="#969696" stroked="f">
                <v:path arrowok="t" o:connecttype="custom" o:connectlocs="0,0;0,20000;20000,20000;20000,0;0,0" o:connectangles="0,0,0,0,0"/>
              </v:shape>
              <v:rect id="Rectangle 18" o:spid="_x0000_s1044"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o/o8YA&#10;AADcAAAADwAAAGRycy9kb3ducmV2LnhtbESPQUsDMRCF74L/IYzgzWZdRNq1aamiYqsUbIV6HDbT&#10;3cXNZElim/77zkHwNsN7894303l2vTpQiJ1nA7ejAhRx7W3HjYGv7cvNGFRMyBZ7z2TgRBHms8uL&#10;KVbWH/mTDpvUKAnhWKGBNqWh0jrWLTmMIz8Qi7b3wWGSNTTaBjxKuOt1WRT32mHH0tDiQE8t1T+b&#10;X2dglfPy+yOVj7uwmmzfn5vd+rVkY66v8uIBVKKc/s1/129W8O8EX56RCf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o/o8YAAADcAAAADwAAAAAAAAAAAAAAAACYAgAAZHJz&#10;L2Rvd25yZXYueG1sUEsFBgAAAAAEAAQA9QAAAIsDAAAAAA==&#10;" filled="f" stroked="f">
                <v:textbox inset="1.8pt,1.8pt,1.8pt,1.8pt">
                  <w:txbxContent>
                    <w:p w14:paraId="54D4E765" w14:textId="77777777" w:rsidR="00BE24D1" w:rsidRDefault="00BE24D1">
                      <w:pPr>
                        <w:ind w:left="36" w:right="36"/>
                        <w:rPr>
                          <w:rFonts w:ascii="Arial" w:hAnsi="Arial" w:cs="Arial"/>
                          <w:color w:val="FFFFFF"/>
                          <w:sz w:val="16"/>
                          <w:szCs w:val="16"/>
                        </w:rPr>
                      </w:pPr>
                    </w:p>
                    <w:p w14:paraId="54D4E766" w14:textId="77777777" w:rsidR="00BE24D1" w:rsidRDefault="00BE24D1">
                      <w:pPr>
                        <w:ind w:left="36" w:right="36"/>
                        <w:rPr>
                          <w:rFonts w:ascii="Arial" w:hAnsi="Arial" w:cs="Arial"/>
                          <w:color w:val="FFFFFF"/>
                          <w:sz w:val="16"/>
                          <w:szCs w:val="16"/>
                        </w:rPr>
                      </w:pPr>
                      <w:r>
                        <w:rPr>
                          <w:rFonts w:ascii="Arial" w:hAnsi="Arial" w:cs="Arial"/>
                          <w:color w:val="FFFFFF"/>
                          <w:sz w:val="16"/>
                          <w:szCs w:val="16"/>
                        </w:rPr>
                        <w:t>Asbestos</w:t>
                      </w:r>
                    </w:p>
                  </w:txbxContent>
                </v:textbox>
              </v:rect>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A4" w14:textId="032C2D82" w:rsidR="00BE24D1" w:rsidRDefault="00BE24D1" w:rsidP="00311B49">
    <w:pPr>
      <w:pStyle w:val="Header"/>
      <w:jc w:val="right"/>
    </w:pPr>
    <w:r>
      <w:rPr>
        <w:noProof/>
        <w:lang w:eastAsia="en-GB"/>
      </w:rPr>
      <w:drawing>
        <wp:inline distT="0" distB="0" distL="0" distR="0" wp14:anchorId="50DA9377" wp14:editId="6C5821C2">
          <wp:extent cx="1147864" cy="826770"/>
          <wp:effectExtent l="0" t="0" r="0" b="0"/>
          <wp:docPr id="233" name="Picture 233"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16256" behindDoc="0" locked="0" layoutInCell="1" allowOverlap="1" wp14:anchorId="54D4E712" wp14:editId="61332C02">
              <wp:simplePos x="0" y="0"/>
              <wp:positionH relativeFrom="column">
                <wp:posOffset>-111760</wp:posOffset>
              </wp:positionH>
              <wp:positionV relativeFrom="paragraph">
                <wp:posOffset>-111125</wp:posOffset>
              </wp:positionV>
              <wp:extent cx="1533525" cy="438150"/>
              <wp:effectExtent l="0" t="0" r="9525" b="0"/>
              <wp:wrapNone/>
              <wp:docPr id="13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438150"/>
                        <a:chOff x="0" y="0"/>
                        <a:chExt cx="20000" cy="20000"/>
                      </a:xfrm>
                    </wpg:grpSpPr>
                    <wps:wsp>
                      <wps:cNvPr id="134" name="Freeform 20"/>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Rectangle 21"/>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67" w14:textId="5C4D15E8" w:rsidR="00BE24D1" w:rsidRPr="003875F1" w:rsidRDefault="00BE24D1" w:rsidP="002C3DDA">
                            <w:pPr>
                              <w:ind w:left="36" w:right="36"/>
                              <w:rPr>
                                <w:rFonts w:ascii="Arial" w:hAnsi="Arial" w:cs="Arial"/>
                                <w:noProof/>
                                <w:color w:val="FFFFFF"/>
                                <w:sz w:val="16"/>
                                <w:szCs w:val="16"/>
                                <w:lang w:val="en-US"/>
                              </w:rPr>
                            </w:pPr>
                          </w:p>
                          <w:p w14:paraId="54D4E769" w14:textId="6DC1FC01" w:rsidR="00BE24D1" w:rsidRDefault="00BE24D1" w:rsidP="006175C8">
                            <w:pPr>
                              <w:ind w:left="36" w:right="36"/>
                              <w:rPr>
                                <w:rFonts w:ascii="Arial" w:hAnsi="Arial" w:cs="Arial"/>
                                <w:color w:val="FFFFFF"/>
                                <w:sz w:val="16"/>
                                <w:szCs w:val="16"/>
                              </w:rPr>
                            </w:pPr>
                            <w:r w:rsidRPr="003875F1">
                              <w:rPr>
                                <w:rFonts w:ascii="Arial" w:hAnsi="Arial" w:cs="Arial"/>
                                <w:noProof/>
                                <w:color w:val="FFFFFF"/>
                                <w:sz w:val="16"/>
                                <w:szCs w:val="16"/>
                                <w:lang w:val="en-US"/>
                              </w:rPr>
                              <w:t>Consultation with Employee</w:t>
                            </w:r>
                            <w:r>
                              <w:rPr>
                                <w:rFonts w:ascii="Arial" w:hAnsi="Arial" w:cs="Arial"/>
                                <w:noProof/>
                                <w:color w:val="FFFFFF"/>
                                <w:sz w:val="16"/>
                                <w:szCs w:val="16"/>
                                <w:lang w:val="en-US"/>
                              </w:rPr>
                              <w:t>s</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45" style="position:absolute;left:0;text-align:left;margin-left:-8.8pt;margin-top:-8.75pt;width:120.75pt;height:34.5pt;z-index:25161625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">
              <v:shape id="Freeform 20" o:spid="_x0000_s1046"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ErcAA&#10;AADcAAAADwAAAGRycy9kb3ducmV2LnhtbERPTYvCMBC9C/6HMIIXWVNXEalGEUHYPVoLehya2SbY&#10;TEoTtf77jbCwt3m8z9nseteIB3XBelYwm2YgiCuvLdcKyvPxYwUiRGSNjWdS8KIAu+1wsMFc+yef&#10;6FHEWqQQDjkqMDG2uZShMuQwTH1LnLgf3zmMCXa11B0+U7hr5GeWLaVDy6nBYEsHQ9WtuDsF4Xi9&#10;LPtJ+X0yk5vki7X6sCiUGo/6/RpEpD7+i//cXzrNny/g/Uy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EErcAAAADcAAAADwAAAAAAAAAAAAAAAACYAgAAZHJzL2Rvd25y&#10;ZXYueG1sUEsFBgAAAAAEAAQA9QAAAIUDAAAAAA==&#10;" path="m,l,20000r20000,l20000,,,e" fillcolor="#969696" stroked="f">
                <v:path arrowok="t" o:connecttype="custom" o:connectlocs="0,0;0,20000;20000,20000;20000,0;0,0" o:connectangles="0,0,0,0,0"/>
              </v:shape>
              <v:rect id="Rectangle 21" o:spid="_x0000_s10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vRsQA&#10;AADcAAAADwAAAGRycy9kb3ducmV2LnhtbERP22oCMRB9L/gPYYS+1WxXlHZrFBVbrC0FL2Afh810&#10;d3EzWZJU079vhELf5nCuM5lF04ozOd9YVnA/yEAQl1Y3XCk47J/vHkD4gKyxtUwKfsjDbNq7mWCh&#10;7YW3dN6FSqQQ9gUqqEPoCil9WZNBP7AdceK+rDMYEnSV1A4vKdy0Ms+ysTTYcGqosaNlTeVp920U&#10;bGJ8/XwP+eLoNo/7t1V1/HjJWanbfpw/gQgUw7/4z73Waf5wBNdn0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b70bEAAAA3AAAAA8AAAAAAAAAAAAAAAAAmAIAAGRycy9k&#10;b3ducmV2LnhtbFBLBQYAAAAABAAEAPUAAACJAwAAAAA=&#10;" filled="f" stroked="f">
                <v:textbox inset="1.8pt,1.8pt,1.8pt,1.8pt">
                  <w:txbxContent>
                    <w:p w14:paraId="54D4E767" w14:textId="5C4D15E8" w:rsidR="00BE24D1" w:rsidRPr="003875F1" w:rsidRDefault="00BE24D1" w:rsidP="002C3DDA">
                      <w:pPr>
                        <w:ind w:left="36" w:right="36"/>
                        <w:rPr>
                          <w:rFonts w:ascii="Arial" w:hAnsi="Arial" w:cs="Arial"/>
                          <w:noProof/>
                          <w:color w:val="FFFFFF"/>
                          <w:sz w:val="16"/>
                          <w:szCs w:val="16"/>
                          <w:lang w:val="en-US"/>
                        </w:rPr>
                      </w:pPr>
                    </w:p>
                    <w:p w14:paraId="54D4E769" w14:textId="6DC1FC01" w:rsidR="00BE24D1" w:rsidRDefault="00BE24D1" w:rsidP="006175C8">
                      <w:pPr>
                        <w:ind w:left="36" w:right="36"/>
                        <w:rPr>
                          <w:rFonts w:ascii="Arial" w:hAnsi="Arial" w:cs="Arial"/>
                          <w:color w:val="FFFFFF"/>
                          <w:sz w:val="16"/>
                          <w:szCs w:val="16"/>
                        </w:rPr>
                      </w:pPr>
                      <w:r w:rsidRPr="003875F1">
                        <w:rPr>
                          <w:rFonts w:ascii="Arial" w:hAnsi="Arial" w:cs="Arial"/>
                          <w:noProof/>
                          <w:color w:val="FFFFFF"/>
                          <w:sz w:val="16"/>
                          <w:szCs w:val="16"/>
                          <w:lang w:val="en-US"/>
                        </w:rPr>
                        <w:t>Consultation with Employee</w:t>
                      </w:r>
                      <w:r>
                        <w:rPr>
                          <w:rFonts w:ascii="Arial" w:hAnsi="Arial" w:cs="Arial"/>
                          <w:noProof/>
                          <w:color w:val="FFFFFF"/>
                          <w:sz w:val="16"/>
                          <w:szCs w:val="16"/>
                          <w:lang w:val="en-US"/>
                        </w:rPr>
                        <w:t>s</w:t>
                      </w:r>
                    </w:p>
                  </w:txbxContent>
                </v:textbox>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A9" w14:textId="4B5F8A94" w:rsidR="00BE24D1" w:rsidRPr="00BE24D1" w:rsidRDefault="00BE24D1" w:rsidP="00BE24D1">
    <w:pPr>
      <w:pStyle w:val="Header"/>
      <w:tabs>
        <w:tab w:val="left" w:pos="2760"/>
        <w:tab w:val="right" w:pos="9048"/>
      </w:tabs>
      <w:rPr>
        <w:i/>
      </w:rPr>
    </w:pPr>
    <w:r w:rsidRPr="00BE24D1">
      <w:rPr>
        <w:i/>
      </w:rPr>
      <w:tab/>
    </w:r>
    <w:r w:rsidRPr="00BE24D1">
      <w:rPr>
        <w:i/>
      </w:rPr>
      <w:tab/>
    </w:r>
    <w:r w:rsidRPr="00BE24D1">
      <w:rPr>
        <w:i/>
      </w:rPr>
      <w:tab/>
    </w:r>
    <w:r w:rsidRPr="00BE24D1">
      <w:rPr>
        <w:i/>
        <w:noProof/>
        <w:lang w:eastAsia="en-GB"/>
      </w:rPr>
      <w:drawing>
        <wp:inline distT="0" distB="0" distL="0" distR="0" wp14:anchorId="3B7534F3" wp14:editId="1A7D17EF">
          <wp:extent cx="1147864" cy="826770"/>
          <wp:effectExtent l="0" t="0" r="0" b="0"/>
          <wp:docPr id="234" name="Picture 234"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sidRPr="00BE24D1">
      <w:rPr>
        <w:i/>
        <w:noProof/>
        <w:lang w:eastAsia="en-GB"/>
      </w:rPr>
      <mc:AlternateContent>
        <mc:Choice Requires="wpg">
          <w:drawing>
            <wp:anchor distT="0" distB="0" distL="114300" distR="114300" simplePos="0" relativeHeight="251633664" behindDoc="0" locked="0" layoutInCell="1" allowOverlap="1" wp14:anchorId="54D4E715" wp14:editId="2B163FCF">
              <wp:simplePos x="0" y="0"/>
              <wp:positionH relativeFrom="column">
                <wp:posOffset>-111759</wp:posOffset>
              </wp:positionH>
              <wp:positionV relativeFrom="paragraph">
                <wp:posOffset>-111125</wp:posOffset>
              </wp:positionV>
              <wp:extent cx="1162050" cy="342900"/>
              <wp:effectExtent l="0" t="0" r="0" b="0"/>
              <wp:wrapNone/>
              <wp:docPr id="12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342900"/>
                        <a:chOff x="0" y="0"/>
                        <a:chExt cx="20000" cy="20000"/>
                      </a:xfrm>
                    </wpg:grpSpPr>
                    <wps:wsp>
                      <wps:cNvPr id="129" name="Freeform 62"/>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Rectangle 63"/>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6A" w14:textId="21F4FECA" w:rsidR="00BE24D1" w:rsidRPr="003875F1" w:rsidRDefault="00BE24D1" w:rsidP="002C3DDA">
                            <w:pPr>
                              <w:ind w:left="36" w:right="36"/>
                              <w:rPr>
                                <w:rFonts w:ascii="Arial" w:hAnsi="Arial" w:cs="Arial"/>
                                <w:noProof/>
                                <w:color w:val="FFFFFF"/>
                                <w:sz w:val="16"/>
                                <w:szCs w:val="16"/>
                                <w:lang w:val="en-US"/>
                              </w:rPr>
                            </w:pPr>
                          </w:p>
                          <w:p w14:paraId="54D4E76B" w14:textId="77777777" w:rsidR="00BE24D1" w:rsidRPr="003875F1" w:rsidRDefault="00BE24D1" w:rsidP="002C3DDA">
                            <w:pPr>
                              <w:ind w:left="36" w:right="36"/>
                              <w:rPr>
                                <w:rFonts w:ascii="Arial" w:hAnsi="Arial" w:cs="Arial"/>
                                <w:color w:val="FFFFFF"/>
                                <w:sz w:val="16"/>
                                <w:szCs w:val="16"/>
                              </w:rPr>
                            </w:pPr>
                            <w:r>
                              <w:rPr>
                                <w:rFonts w:ascii="Arial" w:hAnsi="Arial" w:cs="Arial"/>
                                <w:noProof/>
                                <w:color w:val="FFFFFF"/>
                                <w:sz w:val="16"/>
                                <w:szCs w:val="16"/>
                                <w:lang w:val="en-US"/>
                              </w:rPr>
                              <w:t>Control of Contractors</w:t>
                            </w:r>
                            <w:r w:rsidRPr="003875F1">
                              <w:rPr>
                                <w:rFonts w:ascii="Arial" w:hAnsi="Arial" w:cs="Arial"/>
                                <w:noProof/>
                                <w:color w:val="FFFFFF"/>
                                <w:sz w:val="16"/>
                                <w:szCs w:val="16"/>
                                <w:lang w:val="en-US"/>
                              </w:rPr>
                              <w:t xml:space="preserve"> </w:t>
                            </w:r>
                          </w:p>
                          <w:p w14:paraId="54D4E76C" w14:textId="17067552" w:rsidR="00BE24D1" w:rsidRDefault="00BE24D1" w:rsidP="006175C8">
                            <w:pPr>
                              <w:ind w:right="36"/>
                              <w:rPr>
                                <w:rFonts w:ascii="Arial" w:hAnsi="Arial" w:cs="Arial"/>
                                <w:color w:val="FFFFFF"/>
                                <w:sz w:val="16"/>
                                <w:szCs w:val="16"/>
                              </w:rPr>
                            </w:pP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48" style="position:absolute;margin-left:-8.8pt;margin-top:-8.75pt;width:91.5pt;height:27pt;z-index:25163366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">
              <v:shape id="Freeform 62" o:spid="_x0000_s1049"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97sEA&#10;AADcAAAADwAAAGRycy9kb3ducmV2LnhtbERP32vCMBB+H+x/CDfwRTRVhszOWKRQmI92Qvd4NLcm&#10;2FxKk2n9781gsLf7+H7erphcL640ButZwWqZgSBuvbbcKTh/Vos3ECEia+w9k4I7BSj2z087zLW/&#10;8YmudexECuGQowIT45BLGVpDDsPSD8SJ+/ajw5jg2Ek94i2Fu16us2wjHVpODQYHKg21l/rHKQjV&#10;V7OZ5ufjycwvkhtrdflaKzV7mQ7vICJN8V/85/7Qaf56C7/Pp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ZPe7BAAAA3AAAAA8AAAAAAAAAAAAAAAAAmAIAAGRycy9kb3du&#10;cmV2LnhtbFBLBQYAAAAABAAEAPUAAACGAwAAAAA=&#10;" path="m,l,20000r20000,l20000,,,e" fillcolor="#969696" stroked="f">
                <v:path arrowok="t" o:connecttype="custom" o:connectlocs="0,0;0,20000;20000,20000;20000,0;0,0" o:connectangles="0,0,0,0,0"/>
              </v:shape>
              <v:rect id="Rectangle 63" o:spid="_x0000_s105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M3sYA&#10;AADcAAAADwAAAGRycy9kb3ducmV2LnhtbESPQUsDMRCF74L/IYzgzWZdQdq1aamiYqsUbIV6HDbT&#10;3cXNZElim/77zkHwNsN7894303l2vTpQiJ1nA7ejAhRx7W3HjYGv7cvNGFRMyBZ7z2TgRBHms8uL&#10;KVbWH/mTDpvUKAnhWKGBNqWh0jrWLTmMIz8Qi7b3wWGSNTTaBjxKuOt1WRT32mHH0tDiQE8t1T+b&#10;X2dglfPy+yOVj7uwmmzfn5vd+rVkY66v8uIBVKKc/s1/129W8O8EX56RCf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xM3sYAAADcAAAADwAAAAAAAAAAAAAAAACYAgAAZHJz&#10;L2Rvd25yZXYueG1sUEsFBgAAAAAEAAQA9QAAAIsDAAAAAA==&#10;" filled="f" stroked="f">
                <v:textbox inset="1.8pt,1.8pt,1.8pt,1.8pt">
                  <w:txbxContent>
                    <w:p w14:paraId="54D4E76A" w14:textId="21F4FECA" w:rsidR="00BE24D1" w:rsidRPr="003875F1" w:rsidRDefault="00BE24D1" w:rsidP="002C3DDA">
                      <w:pPr>
                        <w:ind w:left="36" w:right="36"/>
                        <w:rPr>
                          <w:rFonts w:ascii="Arial" w:hAnsi="Arial" w:cs="Arial"/>
                          <w:noProof/>
                          <w:color w:val="FFFFFF"/>
                          <w:sz w:val="16"/>
                          <w:szCs w:val="16"/>
                          <w:lang w:val="en-US"/>
                        </w:rPr>
                      </w:pPr>
                    </w:p>
                    <w:p w14:paraId="54D4E76B" w14:textId="77777777" w:rsidR="00BE24D1" w:rsidRPr="003875F1" w:rsidRDefault="00BE24D1" w:rsidP="002C3DDA">
                      <w:pPr>
                        <w:ind w:left="36" w:right="36"/>
                        <w:rPr>
                          <w:rFonts w:ascii="Arial" w:hAnsi="Arial" w:cs="Arial"/>
                          <w:color w:val="FFFFFF"/>
                          <w:sz w:val="16"/>
                          <w:szCs w:val="16"/>
                        </w:rPr>
                      </w:pPr>
                      <w:r>
                        <w:rPr>
                          <w:rFonts w:ascii="Arial" w:hAnsi="Arial" w:cs="Arial"/>
                          <w:noProof/>
                          <w:color w:val="FFFFFF"/>
                          <w:sz w:val="16"/>
                          <w:szCs w:val="16"/>
                          <w:lang w:val="en-US"/>
                        </w:rPr>
                        <w:t>Control of Contractors</w:t>
                      </w:r>
                      <w:r w:rsidRPr="003875F1">
                        <w:rPr>
                          <w:rFonts w:ascii="Arial" w:hAnsi="Arial" w:cs="Arial"/>
                          <w:noProof/>
                          <w:color w:val="FFFFFF"/>
                          <w:sz w:val="16"/>
                          <w:szCs w:val="16"/>
                          <w:lang w:val="en-US"/>
                        </w:rPr>
                        <w:t xml:space="preserve"> </w:t>
                      </w:r>
                    </w:p>
                    <w:p w14:paraId="54D4E76C" w14:textId="17067552" w:rsidR="00BE24D1" w:rsidRDefault="00BE24D1" w:rsidP="006175C8">
                      <w:pPr>
                        <w:ind w:right="36"/>
                        <w:rPr>
                          <w:rFonts w:ascii="Arial" w:hAnsi="Arial" w:cs="Arial"/>
                          <w:color w:val="FFFFFF"/>
                          <w:sz w:val="16"/>
                          <w:szCs w:val="16"/>
                        </w:rPr>
                      </w:pPr>
                    </w:p>
                  </w:txbxContent>
                </v:textbox>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AC" w14:textId="7758A18A" w:rsidR="00BE24D1" w:rsidRDefault="00BE24D1" w:rsidP="008F3E0D">
    <w:pPr>
      <w:pStyle w:val="Header"/>
      <w:jc w:val="right"/>
    </w:pPr>
    <w:r>
      <w:rPr>
        <w:noProof/>
        <w:lang w:eastAsia="en-GB"/>
      </w:rPr>
      <w:drawing>
        <wp:inline distT="0" distB="0" distL="0" distR="0" wp14:anchorId="1E3A2232" wp14:editId="373EA3C4">
          <wp:extent cx="1147864" cy="826770"/>
          <wp:effectExtent l="0" t="0" r="0" b="0"/>
          <wp:docPr id="235" name="Picture 235"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34688" behindDoc="0" locked="0" layoutInCell="1" allowOverlap="1" wp14:anchorId="54D4E717" wp14:editId="57FF4721">
              <wp:simplePos x="0" y="0"/>
              <wp:positionH relativeFrom="column">
                <wp:posOffset>-111760</wp:posOffset>
              </wp:positionH>
              <wp:positionV relativeFrom="paragraph">
                <wp:posOffset>-111125</wp:posOffset>
              </wp:positionV>
              <wp:extent cx="2752725" cy="342900"/>
              <wp:effectExtent l="0" t="0" r="9525" b="0"/>
              <wp:wrapNone/>
              <wp:docPr id="12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342900"/>
                        <a:chOff x="0" y="0"/>
                        <a:chExt cx="20000" cy="20000"/>
                      </a:xfrm>
                    </wpg:grpSpPr>
                    <wps:wsp>
                      <wps:cNvPr id="125" name="Freeform 65"/>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Rectangle 66"/>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6D" w14:textId="5B477079" w:rsidR="00BE24D1" w:rsidRPr="003875F1" w:rsidRDefault="00BE24D1" w:rsidP="00A8761A">
                            <w:pPr>
                              <w:ind w:right="36"/>
                              <w:rPr>
                                <w:rFonts w:ascii="Arial" w:hAnsi="Arial" w:cs="Arial"/>
                                <w:noProof/>
                                <w:color w:val="FFFFFF"/>
                                <w:sz w:val="16"/>
                                <w:szCs w:val="16"/>
                                <w:lang w:val="en-US"/>
                              </w:rPr>
                            </w:pPr>
                          </w:p>
                          <w:p w14:paraId="54D4E76E" w14:textId="77777777" w:rsidR="00BE24D1" w:rsidRPr="003875F1" w:rsidRDefault="00BE24D1" w:rsidP="002C3DDA">
                            <w:pPr>
                              <w:ind w:left="36" w:right="36"/>
                              <w:rPr>
                                <w:rFonts w:ascii="Arial" w:hAnsi="Arial" w:cs="Arial"/>
                                <w:color w:val="FFFFFF"/>
                                <w:sz w:val="16"/>
                                <w:szCs w:val="16"/>
                              </w:rPr>
                            </w:pPr>
                            <w:r>
                              <w:rPr>
                                <w:rFonts w:ascii="Arial" w:hAnsi="Arial" w:cs="Arial"/>
                                <w:noProof/>
                                <w:color w:val="FFFFFF"/>
                                <w:sz w:val="16"/>
                                <w:szCs w:val="16"/>
                                <w:lang w:val="en-US"/>
                              </w:rPr>
                              <w:t>Control of Substances Hazardous to Health Assessment</w:t>
                            </w:r>
                          </w:p>
                          <w:p w14:paraId="54D4E76F" w14:textId="661E7567" w:rsidR="00BE24D1" w:rsidRDefault="00BE24D1" w:rsidP="00A8761A">
                            <w:pPr>
                              <w:ind w:right="36"/>
                              <w:rPr>
                                <w:rFonts w:ascii="Arial" w:hAnsi="Arial" w:cs="Arial"/>
                                <w:color w:val="FFFFFF"/>
                                <w:sz w:val="16"/>
                                <w:szCs w:val="16"/>
                              </w:rPr>
                            </w:pP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51" style="position:absolute;left:0;text-align:left;margin-left:-8.8pt;margin-top:-8.75pt;width:216.75pt;height:27pt;z-index:25163468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">
              <v:shape id="Freeform 65" o:spid="_x0000_s1052"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368EA&#10;AADcAAAADwAAAGRycy9kb3ducmV2LnhtbERP32vCMBB+H/g/hBv4UjSdbDI6o0hBcI/tBPd4NGcT&#10;bC6lyWr9781gsLf7+H7eZje5Tow0BOtZwcsyB0HceG25VXD6OizeQYSIrLHzTAruFGC3nT1tsND+&#10;xhWNdWxFCuFQoAITY19IGRpDDsPS98SJu/jBYUxwaKUe8JbCXSdXeb6WDi2nBoM9lYaaa/3jFITD&#10;93k9ZafPymRXyWdrdflaKzV/nvYfICJN8V/85z7qNH/1Br/Pp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UN+vBAAAA3AAAAA8AAAAAAAAAAAAAAAAAmAIAAGRycy9kb3du&#10;cmV2LnhtbFBLBQYAAAAABAAEAPUAAACGAwAAAAA=&#10;" path="m,l,20000r20000,l20000,,,e" fillcolor="#969696" stroked="f">
                <v:path arrowok="t" o:connecttype="custom" o:connectlocs="0,0;0,20000;20000,20000;20000,0;0,0" o:connectangles="0,0,0,0,0"/>
              </v:shape>
              <v:rect id="Rectangle 66" o:spid="_x0000_s1053"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Dn7MMA&#10;AADcAAAADwAAAGRycy9kb3ducmV2LnhtbERPTWsCMRC9F/wPYQRvNesepN0apUorrYpQFfQ4bKa7&#10;i5vJkqSa/vtGKHibx/ucySyaVlzI+caygtEwA0FcWt1wpeCwf398AuEDssbWMin4JQ+zae9hgoW2&#10;V/6iyy5UIoWwL1BBHUJXSOnLmgz6oe2IE/dtncGQoKukdnhN4aaVeZaNpcGGU0ONHS1qKs+7H6Ng&#10;FePnaRPy+dGtnvfrt+q4Xeas1KAfX19ABIrhLv53f+g0Px/D7Zl0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Dn7MMAAADcAAAADwAAAAAAAAAAAAAAAACYAgAAZHJzL2Rv&#10;d25yZXYueG1sUEsFBgAAAAAEAAQA9QAAAIgDAAAAAA==&#10;" filled="f" stroked="f">
                <v:textbox inset="1.8pt,1.8pt,1.8pt,1.8pt">
                  <w:txbxContent>
                    <w:p w14:paraId="54D4E76D" w14:textId="5B477079" w:rsidR="00BE24D1" w:rsidRPr="003875F1" w:rsidRDefault="00BE24D1" w:rsidP="00A8761A">
                      <w:pPr>
                        <w:ind w:right="36"/>
                        <w:rPr>
                          <w:rFonts w:ascii="Arial" w:hAnsi="Arial" w:cs="Arial"/>
                          <w:noProof/>
                          <w:color w:val="FFFFFF"/>
                          <w:sz w:val="16"/>
                          <w:szCs w:val="16"/>
                          <w:lang w:val="en-US"/>
                        </w:rPr>
                      </w:pPr>
                    </w:p>
                    <w:p w14:paraId="54D4E76E" w14:textId="77777777" w:rsidR="00BE24D1" w:rsidRPr="003875F1" w:rsidRDefault="00BE24D1" w:rsidP="002C3DDA">
                      <w:pPr>
                        <w:ind w:left="36" w:right="36"/>
                        <w:rPr>
                          <w:rFonts w:ascii="Arial" w:hAnsi="Arial" w:cs="Arial"/>
                          <w:color w:val="FFFFFF"/>
                          <w:sz w:val="16"/>
                          <w:szCs w:val="16"/>
                        </w:rPr>
                      </w:pPr>
                      <w:r>
                        <w:rPr>
                          <w:rFonts w:ascii="Arial" w:hAnsi="Arial" w:cs="Arial"/>
                          <w:noProof/>
                          <w:color w:val="FFFFFF"/>
                          <w:sz w:val="16"/>
                          <w:szCs w:val="16"/>
                          <w:lang w:val="en-US"/>
                        </w:rPr>
                        <w:t>Control of Substances Hazardous to Health Assessment</w:t>
                      </w:r>
                    </w:p>
                    <w:p w14:paraId="54D4E76F" w14:textId="661E7567" w:rsidR="00BE24D1" w:rsidRDefault="00BE24D1" w:rsidP="00A8761A">
                      <w:pPr>
                        <w:ind w:right="36"/>
                        <w:rPr>
                          <w:rFonts w:ascii="Arial" w:hAnsi="Arial" w:cs="Arial"/>
                          <w:color w:val="FFFFFF"/>
                          <w:sz w:val="16"/>
                          <w:szCs w:val="16"/>
                        </w:rPr>
                      </w:pPr>
                    </w:p>
                  </w:txbxContent>
                </v:textbox>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AF" w14:textId="23076249" w:rsidR="00BE24D1" w:rsidRDefault="00BE24D1" w:rsidP="00117139">
    <w:pPr>
      <w:pStyle w:val="Header"/>
      <w:jc w:val="right"/>
    </w:pPr>
    <w:r>
      <w:rPr>
        <w:noProof/>
        <w:lang w:eastAsia="en-GB"/>
      </w:rPr>
      <w:drawing>
        <wp:inline distT="0" distB="0" distL="0" distR="0" wp14:anchorId="6D525ED0" wp14:editId="0C0C38AB">
          <wp:extent cx="1147864" cy="826770"/>
          <wp:effectExtent l="0" t="0" r="0" b="0"/>
          <wp:docPr id="237" name="Picture 237"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17280" behindDoc="0" locked="0" layoutInCell="1" allowOverlap="1" wp14:anchorId="54D4E719" wp14:editId="1644BB34">
              <wp:simplePos x="0" y="0"/>
              <wp:positionH relativeFrom="column">
                <wp:posOffset>-111760</wp:posOffset>
              </wp:positionH>
              <wp:positionV relativeFrom="paragraph">
                <wp:posOffset>-149225</wp:posOffset>
              </wp:positionV>
              <wp:extent cx="1390650" cy="457200"/>
              <wp:effectExtent l="0" t="0" r="0" b="0"/>
              <wp:wrapNone/>
              <wp:docPr id="12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457200"/>
                        <a:chOff x="0" y="0"/>
                        <a:chExt cx="20000" cy="20000"/>
                      </a:xfrm>
                    </wpg:grpSpPr>
                    <wps:wsp>
                      <wps:cNvPr id="121" name="Freeform 2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24"/>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70" w14:textId="77777777" w:rsidR="00BE24D1" w:rsidRDefault="00BE24D1">
                            <w:pPr>
                              <w:ind w:left="36" w:right="36"/>
                              <w:rPr>
                                <w:rFonts w:ascii="Arial" w:hAnsi="Arial" w:cs="Arial"/>
                                <w:color w:val="FFFFFF"/>
                                <w:sz w:val="16"/>
                                <w:szCs w:val="16"/>
                              </w:rPr>
                            </w:pPr>
                          </w:p>
                          <w:p w14:paraId="54D4E771" w14:textId="77777777" w:rsidR="00BE24D1" w:rsidRDefault="00BE24D1">
                            <w:pPr>
                              <w:ind w:left="36" w:right="36"/>
                              <w:rPr>
                                <w:rFonts w:ascii="Arial" w:hAnsi="Arial" w:cs="Arial"/>
                                <w:color w:val="FFFFFF"/>
                                <w:sz w:val="16"/>
                                <w:szCs w:val="16"/>
                              </w:rPr>
                            </w:pPr>
                            <w:r>
                              <w:rPr>
                                <w:rFonts w:ascii="Arial" w:hAnsi="Arial" w:cs="Arial"/>
                                <w:color w:val="FFFFFF"/>
                                <w:sz w:val="16"/>
                                <w:szCs w:val="16"/>
                                <w:lang w:val="en-US"/>
                              </w:rPr>
                              <w:t>Display Screen Equipment</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54" style="position:absolute;left:0;text-align:left;margin-left:-8.8pt;margin-top:-11.75pt;width:109.5pt;height:36pt;z-index:25161728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">
              <v:shape id="Freeform 23" o:spid="_x0000_s1055"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8x6MEA&#10;AADcAAAADwAAAGRycy9kb3ducmV2LnhtbERP32vCMBB+H/g/hBN8EU0to4xqlCEI7rGd4B6P5tYE&#10;m0tpou3+ezMY7O0+vp+3O0yuEw8agvWsYLPOQBA3XltuFVw+T6s3ECEia+w8k4IfCnDYz152WGo/&#10;ckWPOrYihXAoUYGJsS+lDI0hh2Hte+LEffvBYUxwaKUecEzhrpN5lhXSoeXUYLCno6HmVt+dgnD6&#10;uhbT8vJRmeVN8tVafXytlVrMp/ctiEhT/Bf/uc86zc838PtMukD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vMejBAAAA3AAAAA8AAAAAAAAAAAAAAAAAmAIAAGRycy9kb3du&#10;cmV2LnhtbFBLBQYAAAAABAAEAPUAAACGAwAAAAA=&#10;" path="m,l,20000r20000,l20000,,,e" fillcolor="#969696" stroked="f">
                <v:path arrowok="t" o:connecttype="custom" o:connectlocs="0,0;0,20000;20000,20000;20000,0;0,0" o:connectangles="0,0,0,0,0"/>
              </v:shape>
              <v:rect id="Rectangle 24" o:spid="_x0000_s1056"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h78MA&#10;AADcAAAADwAAAGRycy9kb3ducmV2LnhtbERPTWsCMRC9C/6HMAVvmm0O0m6N0ootrZVCtWCPw2a6&#10;u7iZLEmq8d+bQsHbPN7nzBbJduJIPrSONdxOChDElTMt1xq+ds/jOxAhIhvsHJOGMwVYzIeDGZbG&#10;nfiTjttYixzCoUQNTYx9KWWoGrIYJq4nztyP8xZjhr6WxuMph9tOqqKYSost54YGe1o2VB22v1bD&#10;OqW3701UT3u/vt+9r+r9x4tirUc36fEBRKQUr+J/96vJ85WCv2fy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vh78MAAADcAAAADwAAAAAAAAAAAAAAAACYAgAAZHJzL2Rv&#10;d25yZXYueG1sUEsFBgAAAAAEAAQA9QAAAIgDAAAAAA==&#10;" filled="f" stroked="f">
                <v:textbox inset="1.8pt,1.8pt,1.8pt,1.8pt">
                  <w:txbxContent>
                    <w:p w14:paraId="54D4E770" w14:textId="77777777" w:rsidR="00BE24D1" w:rsidRDefault="00BE24D1">
                      <w:pPr>
                        <w:ind w:left="36" w:right="36"/>
                        <w:rPr>
                          <w:rFonts w:ascii="Arial" w:hAnsi="Arial" w:cs="Arial"/>
                          <w:color w:val="FFFFFF"/>
                          <w:sz w:val="16"/>
                          <w:szCs w:val="16"/>
                        </w:rPr>
                      </w:pPr>
                    </w:p>
                    <w:p w14:paraId="54D4E771" w14:textId="77777777" w:rsidR="00BE24D1" w:rsidRDefault="00BE24D1">
                      <w:pPr>
                        <w:ind w:left="36" w:right="36"/>
                        <w:rPr>
                          <w:rFonts w:ascii="Arial" w:hAnsi="Arial" w:cs="Arial"/>
                          <w:color w:val="FFFFFF"/>
                          <w:sz w:val="16"/>
                          <w:szCs w:val="16"/>
                        </w:rPr>
                      </w:pPr>
                      <w:r>
                        <w:rPr>
                          <w:rFonts w:ascii="Arial" w:hAnsi="Arial" w:cs="Arial"/>
                          <w:color w:val="FFFFFF"/>
                          <w:sz w:val="16"/>
                          <w:szCs w:val="16"/>
                          <w:lang w:val="en-US"/>
                        </w:rPr>
                        <w:t>Display Screen Equipment</w:t>
                      </w:r>
                    </w:p>
                  </w:txbxContent>
                </v:textbox>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33C3"/>
    <w:multiLevelType w:val="hybridMultilevel"/>
    <w:tmpl w:val="2E8065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
    <w:nsid w:val="025C410A"/>
    <w:multiLevelType w:val="hybridMultilevel"/>
    <w:tmpl w:val="C5A4C1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D65984"/>
    <w:multiLevelType w:val="hybridMultilevel"/>
    <w:tmpl w:val="1C2C17EE"/>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
    <w:nsid w:val="054A0CF5"/>
    <w:multiLevelType w:val="hybridMultilevel"/>
    <w:tmpl w:val="3168DE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9C67EB"/>
    <w:multiLevelType w:val="hybridMultilevel"/>
    <w:tmpl w:val="2F66D77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C43D88"/>
    <w:multiLevelType w:val="hybridMultilevel"/>
    <w:tmpl w:val="34701F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9D5431"/>
    <w:multiLevelType w:val="hybridMultilevel"/>
    <w:tmpl w:val="6A2A35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F32BF1"/>
    <w:multiLevelType w:val="hybridMultilevel"/>
    <w:tmpl w:val="8CEA61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A32A27"/>
    <w:multiLevelType w:val="hybridMultilevel"/>
    <w:tmpl w:val="62A48AE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C2D5AFA"/>
    <w:multiLevelType w:val="hybridMultilevel"/>
    <w:tmpl w:val="D812D7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0">
    <w:nsid w:val="0F9F719D"/>
    <w:multiLevelType w:val="hybridMultilevel"/>
    <w:tmpl w:val="88C687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F07444"/>
    <w:multiLevelType w:val="hybridMultilevel"/>
    <w:tmpl w:val="2C60BE6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CF6D4E"/>
    <w:multiLevelType w:val="hybridMultilevel"/>
    <w:tmpl w:val="EC16D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CB0920"/>
    <w:multiLevelType w:val="hybridMultilevel"/>
    <w:tmpl w:val="EC16D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955E02"/>
    <w:multiLevelType w:val="hybridMultilevel"/>
    <w:tmpl w:val="941C59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EE6FA2"/>
    <w:multiLevelType w:val="hybridMultilevel"/>
    <w:tmpl w:val="A4C811C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6">
    <w:nsid w:val="161E330B"/>
    <w:multiLevelType w:val="hybridMultilevel"/>
    <w:tmpl w:val="EC16D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5A7AA0"/>
    <w:multiLevelType w:val="hybridMultilevel"/>
    <w:tmpl w:val="1F8245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FE95566"/>
    <w:multiLevelType w:val="hybridMultilevel"/>
    <w:tmpl w:val="CB8EBF90"/>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5A3D90"/>
    <w:multiLevelType w:val="hybridMultilevel"/>
    <w:tmpl w:val="F99A4A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3024F42"/>
    <w:multiLevelType w:val="hybridMultilevel"/>
    <w:tmpl w:val="72DE27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924EF8"/>
    <w:multiLevelType w:val="hybridMultilevel"/>
    <w:tmpl w:val="AC4458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3EC4010"/>
    <w:multiLevelType w:val="hybridMultilevel"/>
    <w:tmpl w:val="CD9A0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5D053E9"/>
    <w:multiLevelType w:val="hybridMultilevel"/>
    <w:tmpl w:val="2DA435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9D171EF"/>
    <w:multiLevelType w:val="hybridMultilevel"/>
    <w:tmpl w:val="3168DE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9FC5B3C"/>
    <w:multiLevelType w:val="hybridMultilevel"/>
    <w:tmpl w:val="762286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C0504E8"/>
    <w:multiLevelType w:val="hybridMultilevel"/>
    <w:tmpl w:val="EC16D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E4D7382"/>
    <w:multiLevelType w:val="hybridMultilevel"/>
    <w:tmpl w:val="D77E91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EB63A30"/>
    <w:multiLevelType w:val="hybridMultilevel"/>
    <w:tmpl w:val="EC16D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EC0450D"/>
    <w:multiLevelType w:val="hybridMultilevel"/>
    <w:tmpl w:val="761447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F547313"/>
    <w:multiLevelType w:val="hybridMultilevel"/>
    <w:tmpl w:val="E3DE4CF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0902FED"/>
    <w:multiLevelType w:val="hybridMultilevel"/>
    <w:tmpl w:val="8E7229FA"/>
    <w:lvl w:ilvl="0" w:tplc="08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2">
    <w:nsid w:val="31083FC7"/>
    <w:multiLevelType w:val="hybridMultilevel"/>
    <w:tmpl w:val="0FB4E6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1251847"/>
    <w:multiLevelType w:val="hybridMultilevel"/>
    <w:tmpl w:val="2F5AF0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1676EBD"/>
    <w:multiLevelType w:val="hybridMultilevel"/>
    <w:tmpl w:val="3168DE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196776A"/>
    <w:multiLevelType w:val="hybridMultilevel"/>
    <w:tmpl w:val="9C6ED4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27D21DA"/>
    <w:multiLevelType w:val="hybridMultilevel"/>
    <w:tmpl w:val="D8000234"/>
    <w:lvl w:ilvl="0" w:tplc="04090005">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7">
    <w:nsid w:val="32E23A37"/>
    <w:multiLevelType w:val="hybridMultilevel"/>
    <w:tmpl w:val="245EA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39F0E78"/>
    <w:multiLevelType w:val="hybridMultilevel"/>
    <w:tmpl w:val="68783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5344987"/>
    <w:multiLevelType w:val="hybridMultilevel"/>
    <w:tmpl w:val="88C687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54C5325"/>
    <w:multiLevelType w:val="hybridMultilevel"/>
    <w:tmpl w:val="D60287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8901D6F"/>
    <w:multiLevelType w:val="hybridMultilevel"/>
    <w:tmpl w:val="E3EA03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99C632A"/>
    <w:multiLevelType w:val="hybridMultilevel"/>
    <w:tmpl w:val="3BD021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A021DE6"/>
    <w:multiLevelType w:val="hybridMultilevel"/>
    <w:tmpl w:val="34701F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BCC3163"/>
    <w:multiLevelType w:val="hybridMultilevel"/>
    <w:tmpl w:val="CDDC2A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E1A3841"/>
    <w:multiLevelType w:val="hybridMultilevel"/>
    <w:tmpl w:val="C908EE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ED07139"/>
    <w:multiLevelType w:val="hybridMultilevel"/>
    <w:tmpl w:val="D2B873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F153DAF"/>
    <w:multiLevelType w:val="hybridMultilevel"/>
    <w:tmpl w:val="339E88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0A374D7"/>
    <w:multiLevelType w:val="hybridMultilevel"/>
    <w:tmpl w:val="4992FA4A"/>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0E3025B"/>
    <w:multiLevelType w:val="hybridMultilevel"/>
    <w:tmpl w:val="F4AE5F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28C336D"/>
    <w:multiLevelType w:val="hybridMultilevel"/>
    <w:tmpl w:val="4AB8F2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2BF6787"/>
    <w:multiLevelType w:val="hybridMultilevel"/>
    <w:tmpl w:val="068A361E"/>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2">
    <w:nsid w:val="479E4057"/>
    <w:multiLevelType w:val="hybridMultilevel"/>
    <w:tmpl w:val="3168DE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7D33D67"/>
    <w:multiLevelType w:val="hybridMultilevel"/>
    <w:tmpl w:val="95B852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nsid w:val="498E0105"/>
    <w:multiLevelType w:val="hybridMultilevel"/>
    <w:tmpl w:val="7F1A81A2"/>
    <w:lvl w:ilvl="0" w:tplc="04090005">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5">
    <w:nsid w:val="4B164535"/>
    <w:multiLevelType w:val="hybridMultilevel"/>
    <w:tmpl w:val="9372EB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B676CC2"/>
    <w:multiLevelType w:val="hybridMultilevel"/>
    <w:tmpl w:val="1EA4F4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C82516E"/>
    <w:multiLevelType w:val="hybridMultilevel"/>
    <w:tmpl w:val="21EEF1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DCD07B6"/>
    <w:multiLevelType w:val="hybridMultilevel"/>
    <w:tmpl w:val="099610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F2B7A01"/>
    <w:multiLevelType w:val="hybridMultilevel"/>
    <w:tmpl w:val="A1A22E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4FE01BA0"/>
    <w:multiLevelType w:val="hybridMultilevel"/>
    <w:tmpl w:val="1F8245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4FED72CD"/>
    <w:multiLevelType w:val="hybridMultilevel"/>
    <w:tmpl w:val="02ACBDA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528872BC"/>
    <w:multiLevelType w:val="hybridMultilevel"/>
    <w:tmpl w:val="8CEA61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2E858AD"/>
    <w:multiLevelType w:val="hybridMultilevel"/>
    <w:tmpl w:val="651A24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4587117"/>
    <w:multiLevelType w:val="hybridMultilevel"/>
    <w:tmpl w:val="A06E48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47D770C"/>
    <w:multiLevelType w:val="hybridMultilevel"/>
    <w:tmpl w:val="4A9838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55C5FA5"/>
    <w:multiLevelType w:val="hybridMultilevel"/>
    <w:tmpl w:val="4C5E2F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70770FA"/>
    <w:multiLevelType w:val="hybridMultilevel"/>
    <w:tmpl w:val="376A6A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96C3FF7"/>
    <w:multiLevelType w:val="hybridMultilevel"/>
    <w:tmpl w:val="2C8091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59817485"/>
    <w:multiLevelType w:val="hybridMultilevel"/>
    <w:tmpl w:val="9C6ED4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5A791275"/>
    <w:multiLevelType w:val="hybridMultilevel"/>
    <w:tmpl w:val="7136A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BC02D39"/>
    <w:multiLevelType w:val="hybridMultilevel"/>
    <w:tmpl w:val="4DBEF8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5E4254A0"/>
    <w:multiLevelType w:val="hybridMultilevel"/>
    <w:tmpl w:val="8CEA61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3C1407B"/>
    <w:multiLevelType w:val="hybridMultilevel"/>
    <w:tmpl w:val="3168DE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46B2924"/>
    <w:multiLevelType w:val="hybridMultilevel"/>
    <w:tmpl w:val="8CEA61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65327D7E"/>
    <w:multiLevelType w:val="hybridMultilevel"/>
    <w:tmpl w:val="1E7CE9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74056AF"/>
    <w:multiLevelType w:val="hybridMultilevel"/>
    <w:tmpl w:val="72660F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7A56EEF"/>
    <w:multiLevelType w:val="hybridMultilevel"/>
    <w:tmpl w:val="2E8E7A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81A7E9A"/>
    <w:multiLevelType w:val="hybridMultilevel"/>
    <w:tmpl w:val="3A02BF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8514AEB"/>
    <w:multiLevelType w:val="hybridMultilevel"/>
    <w:tmpl w:val="DFA8AB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92C11BA"/>
    <w:multiLevelType w:val="hybridMultilevel"/>
    <w:tmpl w:val="E2D6C80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BA8581D"/>
    <w:multiLevelType w:val="hybridMultilevel"/>
    <w:tmpl w:val="12BAC29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6E2B27CB"/>
    <w:multiLevelType w:val="hybridMultilevel"/>
    <w:tmpl w:val="93D0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6EAC7C5B"/>
    <w:multiLevelType w:val="hybridMultilevel"/>
    <w:tmpl w:val="E676F2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nsid w:val="6F1539CB"/>
    <w:multiLevelType w:val="hybridMultilevel"/>
    <w:tmpl w:val="D222F1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6FDA515B"/>
    <w:multiLevelType w:val="hybridMultilevel"/>
    <w:tmpl w:val="EC16D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04E2F81"/>
    <w:multiLevelType w:val="hybridMultilevel"/>
    <w:tmpl w:val="5C0EE6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2340A13"/>
    <w:multiLevelType w:val="hybridMultilevel"/>
    <w:tmpl w:val="8CEA61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727E0CF5"/>
    <w:multiLevelType w:val="hybridMultilevel"/>
    <w:tmpl w:val="732AAC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73E5594F"/>
    <w:multiLevelType w:val="hybridMultilevel"/>
    <w:tmpl w:val="F7A4DA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4750ECF"/>
    <w:multiLevelType w:val="hybridMultilevel"/>
    <w:tmpl w:val="959AD8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74D6063B"/>
    <w:multiLevelType w:val="hybridMultilevel"/>
    <w:tmpl w:val="68B418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2">
    <w:nsid w:val="7861032C"/>
    <w:multiLevelType w:val="hybridMultilevel"/>
    <w:tmpl w:val="64A0B80A"/>
    <w:lvl w:ilvl="0" w:tplc="1A0EDE3A">
      <w:start w:val="1"/>
      <w:numFmt w:val="bullet"/>
      <w:lvlText w:val="-"/>
      <w:lvlJc w:val="left"/>
      <w:pPr>
        <w:tabs>
          <w:tab w:val="num" w:pos="1080"/>
        </w:tabs>
        <w:ind w:left="1080" w:hanging="360"/>
      </w:pPr>
      <w:rPr>
        <w:rFonts w:hint="default"/>
        <w:b/>
        <w:i w:val="0"/>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79CD70B9"/>
    <w:multiLevelType w:val="hybridMultilevel"/>
    <w:tmpl w:val="EC16D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7DBF6D44"/>
    <w:multiLevelType w:val="hybridMultilevel"/>
    <w:tmpl w:val="A17CB6F4"/>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95">
    <w:nsid w:val="7E3F0097"/>
    <w:multiLevelType w:val="hybridMultilevel"/>
    <w:tmpl w:val="AC5854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F217115"/>
    <w:multiLevelType w:val="hybridMultilevel"/>
    <w:tmpl w:val="E2D6C80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88"/>
  </w:num>
  <w:num w:numId="3">
    <w:abstractNumId w:val="75"/>
  </w:num>
  <w:num w:numId="4">
    <w:abstractNumId w:val="33"/>
  </w:num>
  <w:num w:numId="5">
    <w:abstractNumId w:val="5"/>
  </w:num>
  <w:num w:numId="6">
    <w:abstractNumId w:val="43"/>
  </w:num>
  <w:num w:numId="7">
    <w:abstractNumId w:val="86"/>
  </w:num>
  <w:num w:numId="8">
    <w:abstractNumId w:val="32"/>
  </w:num>
  <w:num w:numId="9">
    <w:abstractNumId w:val="71"/>
  </w:num>
  <w:num w:numId="10">
    <w:abstractNumId w:val="8"/>
  </w:num>
  <w:num w:numId="11">
    <w:abstractNumId w:val="69"/>
  </w:num>
  <w:num w:numId="12">
    <w:abstractNumId w:val="29"/>
  </w:num>
  <w:num w:numId="13">
    <w:abstractNumId w:val="23"/>
  </w:num>
  <w:num w:numId="14">
    <w:abstractNumId w:val="55"/>
  </w:num>
  <w:num w:numId="15">
    <w:abstractNumId w:val="38"/>
  </w:num>
  <w:num w:numId="16">
    <w:abstractNumId w:val="15"/>
  </w:num>
  <w:num w:numId="17">
    <w:abstractNumId w:val="21"/>
  </w:num>
  <w:num w:numId="18">
    <w:abstractNumId w:val="65"/>
  </w:num>
  <w:num w:numId="19">
    <w:abstractNumId w:val="66"/>
  </w:num>
  <w:num w:numId="20">
    <w:abstractNumId w:val="94"/>
  </w:num>
  <w:num w:numId="21">
    <w:abstractNumId w:val="93"/>
  </w:num>
  <w:num w:numId="22">
    <w:abstractNumId w:val="24"/>
  </w:num>
  <w:num w:numId="23">
    <w:abstractNumId w:val="83"/>
  </w:num>
  <w:num w:numId="24">
    <w:abstractNumId w:val="50"/>
  </w:num>
  <w:num w:numId="25">
    <w:abstractNumId w:val="76"/>
  </w:num>
  <w:num w:numId="2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num>
  <w:num w:numId="28">
    <w:abstractNumId w:val="70"/>
  </w:num>
  <w:num w:numId="29">
    <w:abstractNumId w:val="67"/>
  </w:num>
  <w:num w:numId="30">
    <w:abstractNumId w:val="35"/>
  </w:num>
  <w:num w:numId="31">
    <w:abstractNumId w:val="51"/>
  </w:num>
  <w:num w:numId="32">
    <w:abstractNumId w:val="58"/>
  </w:num>
  <w:num w:numId="33">
    <w:abstractNumId w:val="95"/>
  </w:num>
  <w:num w:numId="34">
    <w:abstractNumId w:val="26"/>
  </w:num>
  <w:num w:numId="35">
    <w:abstractNumId w:val="1"/>
  </w:num>
  <w:num w:numId="36">
    <w:abstractNumId w:val="19"/>
  </w:num>
  <w:num w:numId="37">
    <w:abstractNumId w:val="0"/>
  </w:num>
  <w:num w:numId="38">
    <w:abstractNumId w:val="91"/>
  </w:num>
  <w:num w:numId="39">
    <w:abstractNumId w:val="4"/>
  </w:num>
  <w:num w:numId="40">
    <w:abstractNumId w:val="81"/>
  </w:num>
  <w:num w:numId="41">
    <w:abstractNumId w:val="72"/>
  </w:num>
  <w:num w:numId="42">
    <w:abstractNumId w:val="62"/>
  </w:num>
  <w:num w:numId="43">
    <w:abstractNumId w:val="74"/>
  </w:num>
  <w:num w:numId="44">
    <w:abstractNumId w:val="7"/>
  </w:num>
  <w:num w:numId="45">
    <w:abstractNumId w:val="87"/>
  </w:num>
  <w:num w:numId="46">
    <w:abstractNumId w:val="48"/>
  </w:num>
  <w:num w:numId="47">
    <w:abstractNumId w:val="31"/>
  </w:num>
  <w:num w:numId="48">
    <w:abstractNumId w:val="41"/>
  </w:num>
  <w:num w:numId="49">
    <w:abstractNumId w:val="57"/>
  </w:num>
  <w:num w:numId="50">
    <w:abstractNumId w:val="47"/>
  </w:num>
  <w:num w:numId="51">
    <w:abstractNumId w:val="17"/>
  </w:num>
  <w:num w:numId="52">
    <w:abstractNumId w:val="84"/>
  </w:num>
  <w:num w:numId="53">
    <w:abstractNumId w:val="60"/>
  </w:num>
  <w:num w:numId="54">
    <w:abstractNumId w:val="59"/>
  </w:num>
  <w:num w:numId="55">
    <w:abstractNumId w:val="54"/>
  </w:num>
  <w:num w:numId="56">
    <w:abstractNumId w:val="18"/>
  </w:num>
  <w:num w:numId="57">
    <w:abstractNumId w:val="79"/>
  </w:num>
  <w:num w:numId="58">
    <w:abstractNumId w:val="20"/>
  </w:num>
  <w:num w:numId="59">
    <w:abstractNumId w:val="22"/>
  </w:num>
  <w:num w:numId="60">
    <w:abstractNumId w:val="36"/>
  </w:num>
  <w:num w:numId="61">
    <w:abstractNumId w:val="96"/>
  </w:num>
  <w:num w:numId="62">
    <w:abstractNumId w:val="80"/>
  </w:num>
  <w:num w:numId="63">
    <w:abstractNumId w:val="64"/>
  </w:num>
  <w:num w:numId="64">
    <w:abstractNumId w:val="92"/>
  </w:num>
  <w:num w:numId="65">
    <w:abstractNumId w:val="89"/>
  </w:num>
  <w:num w:numId="66">
    <w:abstractNumId w:val="90"/>
  </w:num>
  <w:num w:numId="67">
    <w:abstractNumId w:val="14"/>
  </w:num>
  <w:num w:numId="68">
    <w:abstractNumId w:val="9"/>
  </w:num>
  <w:num w:numId="69">
    <w:abstractNumId w:val="11"/>
  </w:num>
  <w:num w:numId="70">
    <w:abstractNumId w:val="49"/>
  </w:num>
  <w:num w:numId="71">
    <w:abstractNumId w:val="25"/>
  </w:num>
  <w:num w:numId="72">
    <w:abstractNumId w:val="42"/>
  </w:num>
  <w:num w:numId="73">
    <w:abstractNumId w:val="3"/>
  </w:num>
  <w:num w:numId="74">
    <w:abstractNumId w:val="40"/>
  </w:num>
  <w:num w:numId="75">
    <w:abstractNumId w:val="27"/>
  </w:num>
  <w:num w:numId="76">
    <w:abstractNumId w:val="12"/>
  </w:num>
  <w:num w:numId="77">
    <w:abstractNumId w:val="13"/>
  </w:num>
  <w:num w:numId="78">
    <w:abstractNumId w:val="28"/>
  </w:num>
  <w:num w:numId="79">
    <w:abstractNumId w:val="77"/>
  </w:num>
  <w:num w:numId="80">
    <w:abstractNumId w:val="52"/>
  </w:num>
  <w:num w:numId="81">
    <w:abstractNumId w:val="85"/>
  </w:num>
  <w:num w:numId="82">
    <w:abstractNumId w:val="73"/>
  </w:num>
  <w:num w:numId="83">
    <w:abstractNumId w:val="39"/>
  </w:num>
  <w:num w:numId="84">
    <w:abstractNumId w:val="10"/>
  </w:num>
  <w:num w:numId="85">
    <w:abstractNumId w:val="2"/>
  </w:num>
  <w:num w:numId="86">
    <w:abstractNumId w:val="37"/>
  </w:num>
  <w:num w:numId="87">
    <w:abstractNumId w:val="63"/>
  </w:num>
  <w:num w:numId="88">
    <w:abstractNumId w:val="16"/>
  </w:num>
  <w:num w:numId="89">
    <w:abstractNumId w:val="34"/>
  </w:num>
  <w:num w:numId="90">
    <w:abstractNumId w:val="53"/>
  </w:num>
  <w:num w:numId="91">
    <w:abstractNumId w:val="30"/>
  </w:num>
  <w:num w:numId="92">
    <w:abstractNumId w:val="68"/>
  </w:num>
  <w:num w:numId="93">
    <w:abstractNumId w:val="82"/>
  </w:num>
  <w:num w:numId="94">
    <w:abstractNumId w:val="6"/>
  </w:num>
  <w:num w:numId="95">
    <w:abstractNumId w:val="44"/>
  </w:num>
  <w:num w:numId="96">
    <w:abstractNumId w:val="78"/>
  </w:num>
  <w:num w:numId="97">
    <w:abstractNumId w:val="4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C4"/>
    <w:rsid w:val="00001582"/>
    <w:rsid w:val="00001DD8"/>
    <w:rsid w:val="00003DDF"/>
    <w:rsid w:val="0000633B"/>
    <w:rsid w:val="00007368"/>
    <w:rsid w:val="00013A01"/>
    <w:rsid w:val="00027333"/>
    <w:rsid w:val="00027AA2"/>
    <w:rsid w:val="0005200A"/>
    <w:rsid w:val="00055CAC"/>
    <w:rsid w:val="00056DCF"/>
    <w:rsid w:val="00067044"/>
    <w:rsid w:val="00073EB0"/>
    <w:rsid w:val="0007437B"/>
    <w:rsid w:val="00076021"/>
    <w:rsid w:val="0008115A"/>
    <w:rsid w:val="0009796C"/>
    <w:rsid w:val="000A6BA0"/>
    <w:rsid w:val="000C0766"/>
    <w:rsid w:val="000D24C6"/>
    <w:rsid w:val="000D2F81"/>
    <w:rsid w:val="000D52C8"/>
    <w:rsid w:val="000F4B01"/>
    <w:rsid w:val="0010026A"/>
    <w:rsid w:val="00114B22"/>
    <w:rsid w:val="00117139"/>
    <w:rsid w:val="001334FA"/>
    <w:rsid w:val="00142AF8"/>
    <w:rsid w:val="00151897"/>
    <w:rsid w:val="0015763C"/>
    <w:rsid w:val="001629C1"/>
    <w:rsid w:val="00171AF9"/>
    <w:rsid w:val="001729D6"/>
    <w:rsid w:val="00180A20"/>
    <w:rsid w:val="001876E7"/>
    <w:rsid w:val="001A1036"/>
    <w:rsid w:val="001B072F"/>
    <w:rsid w:val="001C1B80"/>
    <w:rsid w:val="001D0D33"/>
    <w:rsid w:val="001D6C9E"/>
    <w:rsid w:val="001D7615"/>
    <w:rsid w:val="001E2A41"/>
    <w:rsid w:val="001E5993"/>
    <w:rsid w:val="001E6D45"/>
    <w:rsid w:val="001F05F0"/>
    <w:rsid w:val="001F34F7"/>
    <w:rsid w:val="00201C2C"/>
    <w:rsid w:val="002043A5"/>
    <w:rsid w:val="00206315"/>
    <w:rsid w:val="002063A6"/>
    <w:rsid w:val="00211264"/>
    <w:rsid w:val="00213E1C"/>
    <w:rsid w:val="002140E0"/>
    <w:rsid w:val="00225D5C"/>
    <w:rsid w:val="002446B4"/>
    <w:rsid w:val="002606C3"/>
    <w:rsid w:val="002638A6"/>
    <w:rsid w:val="002652A5"/>
    <w:rsid w:val="00265376"/>
    <w:rsid w:val="00284891"/>
    <w:rsid w:val="002B178F"/>
    <w:rsid w:val="002C3DDA"/>
    <w:rsid w:val="002C5E28"/>
    <w:rsid w:val="002D1B66"/>
    <w:rsid w:val="002D1CA1"/>
    <w:rsid w:val="002E6426"/>
    <w:rsid w:val="002F0179"/>
    <w:rsid w:val="002F60AB"/>
    <w:rsid w:val="00311B49"/>
    <w:rsid w:val="00313B3E"/>
    <w:rsid w:val="00320262"/>
    <w:rsid w:val="00321D34"/>
    <w:rsid w:val="00326094"/>
    <w:rsid w:val="0032726A"/>
    <w:rsid w:val="003308CC"/>
    <w:rsid w:val="00330FAD"/>
    <w:rsid w:val="0033472C"/>
    <w:rsid w:val="00344D40"/>
    <w:rsid w:val="00346174"/>
    <w:rsid w:val="003469CF"/>
    <w:rsid w:val="00371965"/>
    <w:rsid w:val="003875F1"/>
    <w:rsid w:val="0039414B"/>
    <w:rsid w:val="00395761"/>
    <w:rsid w:val="003B2E1B"/>
    <w:rsid w:val="003B36BD"/>
    <w:rsid w:val="003C01D7"/>
    <w:rsid w:val="003E7A09"/>
    <w:rsid w:val="003F1085"/>
    <w:rsid w:val="003F3E2C"/>
    <w:rsid w:val="0040123C"/>
    <w:rsid w:val="00407694"/>
    <w:rsid w:val="00417D10"/>
    <w:rsid w:val="00420202"/>
    <w:rsid w:val="00450713"/>
    <w:rsid w:val="004535E4"/>
    <w:rsid w:val="0045446B"/>
    <w:rsid w:val="0045642D"/>
    <w:rsid w:val="00471E96"/>
    <w:rsid w:val="00490DA4"/>
    <w:rsid w:val="004A0AD6"/>
    <w:rsid w:val="004B2253"/>
    <w:rsid w:val="004C5298"/>
    <w:rsid w:val="004D5E4C"/>
    <w:rsid w:val="004E1E52"/>
    <w:rsid w:val="004E6A7A"/>
    <w:rsid w:val="004F2274"/>
    <w:rsid w:val="004F2D31"/>
    <w:rsid w:val="005117F0"/>
    <w:rsid w:val="00521CA7"/>
    <w:rsid w:val="005267CC"/>
    <w:rsid w:val="00543FC0"/>
    <w:rsid w:val="00553955"/>
    <w:rsid w:val="00585D3D"/>
    <w:rsid w:val="005A7CCC"/>
    <w:rsid w:val="005C325F"/>
    <w:rsid w:val="005C4FF4"/>
    <w:rsid w:val="005F1FBD"/>
    <w:rsid w:val="005F7F66"/>
    <w:rsid w:val="006154B1"/>
    <w:rsid w:val="006175C8"/>
    <w:rsid w:val="0062535C"/>
    <w:rsid w:val="00635A68"/>
    <w:rsid w:val="00642864"/>
    <w:rsid w:val="00674CB6"/>
    <w:rsid w:val="006839F2"/>
    <w:rsid w:val="006A188F"/>
    <w:rsid w:val="006D4AFA"/>
    <w:rsid w:val="006E211C"/>
    <w:rsid w:val="00702E70"/>
    <w:rsid w:val="00705402"/>
    <w:rsid w:val="00705983"/>
    <w:rsid w:val="00734784"/>
    <w:rsid w:val="00744C00"/>
    <w:rsid w:val="00745E83"/>
    <w:rsid w:val="00767201"/>
    <w:rsid w:val="00774BA4"/>
    <w:rsid w:val="00776B1A"/>
    <w:rsid w:val="00795989"/>
    <w:rsid w:val="007A70F2"/>
    <w:rsid w:val="007B0164"/>
    <w:rsid w:val="007C02F8"/>
    <w:rsid w:val="007D34C4"/>
    <w:rsid w:val="007D5F3A"/>
    <w:rsid w:val="007E38F0"/>
    <w:rsid w:val="007E7AE9"/>
    <w:rsid w:val="007F56E9"/>
    <w:rsid w:val="007F66F8"/>
    <w:rsid w:val="007F7329"/>
    <w:rsid w:val="008231C0"/>
    <w:rsid w:val="00835BE9"/>
    <w:rsid w:val="008756A6"/>
    <w:rsid w:val="008844B3"/>
    <w:rsid w:val="00885CE5"/>
    <w:rsid w:val="008A08B8"/>
    <w:rsid w:val="008B0D78"/>
    <w:rsid w:val="008B5284"/>
    <w:rsid w:val="008C179C"/>
    <w:rsid w:val="008C280E"/>
    <w:rsid w:val="008C46DF"/>
    <w:rsid w:val="008D1FB0"/>
    <w:rsid w:val="008D6123"/>
    <w:rsid w:val="008F3E0D"/>
    <w:rsid w:val="008F7A13"/>
    <w:rsid w:val="00900C24"/>
    <w:rsid w:val="009223A7"/>
    <w:rsid w:val="009230C7"/>
    <w:rsid w:val="00927436"/>
    <w:rsid w:val="00932E72"/>
    <w:rsid w:val="00935429"/>
    <w:rsid w:val="0093602A"/>
    <w:rsid w:val="00937C1D"/>
    <w:rsid w:val="009435AB"/>
    <w:rsid w:val="009611A5"/>
    <w:rsid w:val="00972CAE"/>
    <w:rsid w:val="00975182"/>
    <w:rsid w:val="00985492"/>
    <w:rsid w:val="009B4D6D"/>
    <w:rsid w:val="009D0101"/>
    <w:rsid w:val="009D1659"/>
    <w:rsid w:val="009D2FA0"/>
    <w:rsid w:val="009D486A"/>
    <w:rsid w:val="009D5D42"/>
    <w:rsid w:val="009D61A5"/>
    <w:rsid w:val="009D7B59"/>
    <w:rsid w:val="00A013B5"/>
    <w:rsid w:val="00A02E01"/>
    <w:rsid w:val="00A03D78"/>
    <w:rsid w:val="00A12E4F"/>
    <w:rsid w:val="00A2117F"/>
    <w:rsid w:val="00A345A2"/>
    <w:rsid w:val="00A35C73"/>
    <w:rsid w:val="00A54BAA"/>
    <w:rsid w:val="00A54BE8"/>
    <w:rsid w:val="00A7221F"/>
    <w:rsid w:val="00A73334"/>
    <w:rsid w:val="00A837BA"/>
    <w:rsid w:val="00A84471"/>
    <w:rsid w:val="00A8761A"/>
    <w:rsid w:val="00AB2C62"/>
    <w:rsid w:val="00AB7E76"/>
    <w:rsid w:val="00AC3AA9"/>
    <w:rsid w:val="00AC67C0"/>
    <w:rsid w:val="00AF1422"/>
    <w:rsid w:val="00AF3A6F"/>
    <w:rsid w:val="00AF54EC"/>
    <w:rsid w:val="00B03A21"/>
    <w:rsid w:val="00B06044"/>
    <w:rsid w:val="00B1011E"/>
    <w:rsid w:val="00B31A76"/>
    <w:rsid w:val="00B45CD4"/>
    <w:rsid w:val="00B46929"/>
    <w:rsid w:val="00B54532"/>
    <w:rsid w:val="00B632BE"/>
    <w:rsid w:val="00B6453F"/>
    <w:rsid w:val="00B76B8F"/>
    <w:rsid w:val="00B77C4A"/>
    <w:rsid w:val="00B8166E"/>
    <w:rsid w:val="00B86E76"/>
    <w:rsid w:val="00B978BE"/>
    <w:rsid w:val="00BA246A"/>
    <w:rsid w:val="00BA38DC"/>
    <w:rsid w:val="00BA3981"/>
    <w:rsid w:val="00BA47DF"/>
    <w:rsid w:val="00BA4B1F"/>
    <w:rsid w:val="00BA5F80"/>
    <w:rsid w:val="00BB0FF8"/>
    <w:rsid w:val="00BB1A9D"/>
    <w:rsid w:val="00BD5B90"/>
    <w:rsid w:val="00BE24D1"/>
    <w:rsid w:val="00BE594C"/>
    <w:rsid w:val="00BF1C37"/>
    <w:rsid w:val="00BF410D"/>
    <w:rsid w:val="00BF5538"/>
    <w:rsid w:val="00BF78D4"/>
    <w:rsid w:val="00C0260F"/>
    <w:rsid w:val="00C20C75"/>
    <w:rsid w:val="00C257D9"/>
    <w:rsid w:val="00C3701F"/>
    <w:rsid w:val="00C63955"/>
    <w:rsid w:val="00C70C91"/>
    <w:rsid w:val="00C728C4"/>
    <w:rsid w:val="00C76E19"/>
    <w:rsid w:val="00C90B35"/>
    <w:rsid w:val="00CA6297"/>
    <w:rsid w:val="00CB3282"/>
    <w:rsid w:val="00CC5746"/>
    <w:rsid w:val="00CE18C9"/>
    <w:rsid w:val="00CF5F90"/>
    <w:rsid w:val="00D00E0A"/>
    <w:rsid w:val="00D125C9"/>
    <w:rsid w:val="00D33837"/>
    <w:rsid w:val="00D35B7A"/>
    <w:rsid w:val="00D40567"/>
    <w:rsid w:val="00D470E9"/>
    <w:rsid w:val="00D56BCC"/>
    <w:rsid w:val="00D61B44"/>
    <w:rsid w:val="00D64F71"/>
    <w:rsid w:val="00DA4F00"/>
    <w:rsid w:val="00DA5925"/>
    <w:rsid w:val="00DB1F1E"/>
    <w:rsid w:val="00DD06AE"/>
    <w:rsid w:val="00DD3B8B"/>
    <w:rsid w:val="00DE2887"/>
    <w:rsid w:val="00DE6E1A"/>
    <w:rsid w:val="00DE7660"/>
    <w:rsid w:val="00DF739A"/>
    <w:rsid w:val="00DF73D8"/>
    <w:rsid w:val="00E00560"/>
    <w:rsid w:val="00E10BBA"/>
    <w:rsid w:val="00E16571"/>
    <w:rsid w:val="00E33BD9"/>
    <w:rsid w:val="00E354D7"/>
    <w:rsid w:val="00E40B79"/>
    <w:rsid w:val="00E43471"/>
    <w:rsid w:val="00E436A9"/>
    <w:rsid w:val="00E633F3"/>
    <w:rsid w:val="00E74F79"/>
    <w:rsid w:val="00E82563"/>
    <w:rsid w:val="00E84450"/>
    <w:rsid w:val="00E86E5A"/>
    <w:rsid w:val="00E911CF"/>
    <w:rsid w:val="00ED0C5F"/>
    <w:rsid w:val="00EF64C2"/>
    <w:rsid w:val="00F27D61"/>
    <w:rsid w:val="00F34500"/>
    <w:rsid w:val="00F55072"/>
    <w:rsid w:val="00F70763"/>
    <w:rsid w:val="00F70D99"/>
    <w:rsid w:val="00F8772F"/>
    <w:rsid w:val="00F967B2"/>
    <w:rsid w:val="00FE048D"/>
    <w:rsid w:val="00FF246F"/>
    <w:rsid w:val="00FF4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3"/>
    <o:shapelayout v:ext="edit">
      <o:idmap v:ext="edit" data="1"/>
    </o:shapelayout>
  </w:shapeDefaults>
  <w:decimalSymbol w:val="."/>
  <w:listSeparator w:val=","/>
  <w14:docId w14:val="54D4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7A"/>
    <w:rPr>
      <w:sz w:val="24"/>
      <w:szCs w:val="24"/>
      <w:lang w:eastAsia="en-US"/>
    </w:rPr>
  </w:style>
  <w:style w:type="paragraph" w:styleId="Heading1">
    <w:name w:val="heading 1"/>
    <w:basedOn w:val="Normal"/>
    <w:next w:val="Normal"/>
    <w:qFormat/>
    <w:rsid w:val="004E6A7A"/>
    <w:pPr>
      <w:keepNext/>
      <w:spacing w:line="360" w:lineRule="auto"/>
      <w:outlineLvl w:val="0"/>
    </w:pPr>
    <w:rPr>
      <w:rFonts w:ascii="Arial" w:hAnsi="Arial"/>
      <w:bCs/>
      <w:color w:val="000000"/>
      <w:sz w:val="32"/>
    </w:rPr>
  </w:style>
  <w:style w:type="paragraph" w:styleId="Heading2">
    <w:name w:val="heading 2"/>
    <w:basedOn w:val="Normal"/>
    <w:next w:val="Normal"/>
    <w:qFormat/>
    <w:rsid w:val="004E6A7A"/>
    <w:pPr>
      <w:keepNext/>
      <w:spacing w:line="360" w:lineRule="auto"/>
      <w:outlineLvl w:val="1"/>
    </w:pPr>
    <w:rPr>
      <w:rFonts w:ascii="Arial" w:hAnsi="Arial"/>
      <w:b/>
      <w:color w:val="000000"/>
      <w:sz w:val="20"/>
    </w:rPr>
  </w:style>
  <w:style w:type="paragraph" w:styleId="Heading3">
    <w:name w:val="heading 3"/>
    <w:basedOn w:val="Normal"/>
    <w:next w:val="Normal"/>
    <w:qFormat/>
    <w:rsid w:val="004E6A7A"/>
    <w:pPr>
      <w:keepNext/>
      <w:jc w:val="both"/>
      <w:outlineLvl w:val="2"/>
    </w:pPr>
    <w:rPr>
      <w:rFonts w:ascii="Arial" w:hAnsi="Arial" w:cs="Arial"/>
      <w:b/>
      <w:bCs/>
      <w:color w:val="808080"/>
      <w:sz w:val="20"/>
    </w:rPr>
  </w:style>
  <w:style w:type="paragraph" w:styleId="Heading4">
    <w:name w:val="heading 4"/>
    <w:basedOn w:val="Normal"/>
    <w:next w:val="Normal"/>
    <w:qFormat/>
    <w:rsid w:val="004E6A7A"/>
    <w:pPr>
      <w:keepNext/>
      <w:jc w:val="center"/>
      <w:outlineLvl w:val="3"/>
    </w:pPr>
    <w:rPr>
      <w:rFonts w:ascii="Arial" w:hAnsi="Arial" w:cs="Arial"/>
      <w:b/>
      <w:bCs/>
      <w:color w:val="FF0000"/>
      <w:sz w:val="20"/>
    </w:rPr>
  </w:style>
  <w:style w:type="paragraph" w:styleId="Heading5">
    <w:name w:val="heading 5"/>
    <w:basedOn w:val="Normal"/>
    <w:next w:val="Normal"/>
    <w:qFormat/>
    <w:rsid w:val="004E6A7A"/>
    <w:pPr>
      <w:keepNext/>
      <w:spacing w:line="360" w:lineRule="auto"/>
      <w:outlineLvl w:val="4"/>
    </w:pPr>
    <w:rPr>
      <w:rFonts w:ascii="Arial" w:hAnsi="Arial" w:cs="Arial"/>
      <w:b/>
      <w:sz w:val="20"/>
    </w:rPr>
  </w:style>
  <w:style w:type="paragraph" w:styleId="Heading6">
    <w:name w:val="heading 6"/>
    <w:basedOn w:val="Normal"/>
    <w:next w:val="Normal"/>
    <w:qFormat/>
    <w:rsid w:val="004E6A7A"/>
    <w:pPr>
      <w:keepNext/>
      <w:jc w:val="both"/>
      <w:outlineLvl w:val="5"/>
    </w:pPr>
    <w:rPr>
      <w:rFonts w:ascii="Arial" w:hAnsi="Arial"/>
    </w:rPr>
  </w:style>
  <w:style w:type="paragraph" w:styleId="Heading7">
    <w:name w:val="heading 7"/>
    <w:basedOn w:val="Normal"/>
    <w:next w:val="Normal"/>
    <w:qFormat/>
    <w:rsid w:val="004E6A7A"/>
    <w:pPr>
      <w:keepNext/>
      <w:outlineLvl w:val="6"/>
    </w:pPr>
    <w:rPr>
      <w:rFonts w:ascii="Arial" w:hAnsi="Arial"/>
      <w:color w:val="3366FF"/>
    </w:rPr>
  </w:style>
  <w:style w:type="paragraph" w:styleId="Heading8">
    <w:name w:val="heading 8"/>
    <w:basedOn w:val="Normal"/>
    <w:next w:val="Normal"/>
    <w:qFormat/>
    <w:rsid w:val="004E6A7A"/>
    <w:pPr>
      <w:keepNext/>
      <w:jc w:val="both"/>
      <w:outlineLvl w:val="7"/>
    </w:pPr>
    <w:rPr>
      <w:rFonts w:ascii="Arial" w:hAnsi="Arial"/>
      <w:color w:val="3366FF"/>
      <w:sz w:val="32"/>
    </w:rPr>
  </w:style>
  <w:style w:type="paragraph" w:styleId="Heading9">
    <w:name w:val="heading 9"/>
    <w:basedOn w:val="Normal"/>
    <w:next w:val="Normal"/>
    <w:qFormat/>
    <w:rsid w:val="004E6A7A"/>
    <w:pPr>
      <w:keepNext/>
      <w:pBdr>
        <w:bottom w:val="single" w:sz="4" w:space="1" w:color="999999"/>
      </w:pBdr>
      <w:spacing w:line="360" w:lineRule="auto"/>
      <w:jc w:val="both"/>
      <w:outlineLvl w:val="8"/>
    </w:pPr>
    <w:rPr>
      <w:rFonts w:ascii="Arial" w:hAnsi="Arial" w:cs="Arial"/>
      <w:b/>
      <w:color w:val="99999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6A7A"/>
    <w:pPr>
      <w:tabs>
        <w:tab w:val="center" w:pos="4153"/>
        <w:tab w:val="right" w:pos="8306"/>
      </w:tabs>
    </w:pPr>
  </w:style>
  <w:style w:type="paragraph" w:styleId="Footer">
    <w:name w:val="footer"/>
    <w:basedOn w:val="Normal"/>
    <w:rsid w:val="004E6A7A"/>
    <w:pPr>
      <w:tabs>
        <w:tab w:val="center" w:pos="4153"/>
        <w:tab w:val="right" w:pos="8306"/>
      </w:tabs>
    </w:pPr>
  </w:style>
  <w:style w:type="paragraph" w:styleId="Title">
    <w:name w:val="Title"/>
    <w:basedOn w:val="Normal"/>
    <w:qFormat/>
    <w:rsid w:val="004E6A7A"/>
    <w:pPr>
      <w:overflowPunct w:val="0"/>
      <w:autoSpaceDE w:val="0"/>
      <w:autoSpaceDN w:val="0"/>
      <w:adjustRightInd w:val="0"/>
      <w:jc w:val="center"/>
    </w:pPr>
    <w:rPr>
      <w:rFonts w:ascii="Arial" w:hAnsi="Arial"/>
      <w:b/>
      <w:sz w:val="20"/>
      <w:szCs w:val="20"/>
      <w:u w:val="single"/>
    </w:rPr>
  </w:style>
  <w:style w:type="paragraph" w:styleId="BodyText">
    <w:name w:val="Body Text"/>
    <w:basedOn w:val="Normal"/>
    <w:rsid w:val="004E6A7A"/>
    <w:pPr>
      <w:spacing w:line="360" w:lineRule="auto"/>
    </w:pPr>
    <w:rPr>
      <w:rFonts w:ascii="Arial" w:hAnsi="Arial"/>
      <w:color w:val="000000"/>
      <w:sz w:val="20"/>
      <w:szCs w:val="20"/>
    </w:rPr>
  </w:style>
  <w:style w:type="paragraph" w:styleId="BodyText2">
    <w:name w:val="Body Text 2"/>
    <w:basedOn w:val="Normal"/>
    <w:rsid w:val="004E6A7A"/>
    <w:rPr>
      <w:szCs w:val="20"/>
    </w:rPr>
  </w:style>
  <w:style w:type="paragraph" w:styleId="BodyText3">
    <w:name w:val="Body Text 3"/>
    <w:basedOn w:val="Normal"/>
    <w:rsid w:val="004E6A7A"/>
    <w:rPr>
      <w:rFonts w:ascii="Arial" w:hAnsi="Arial"/>
      <w:b/>
      <w:bCs/>
      <w:color w:val="FFFFFF"/>
      <w:sz w:val="20"/>
    </w:rPr>
  </w:style>
  <w:style w:type="character" w:styleId="Strong">
    <w:name w:val="Strong"/>
    <w:basedOn w:val="DefaultParagraphFont"/>
    <w:qFormat/>
    <w:rsid w:val="004E6A7A"/>
    <w:rPr>
      <w:b/>
      <w:bCs/>
    </w:rPr>
  </w:style>
  <w:style w:type="character" w:styleId="PageNumber">
    <w:name w:val="page number"/>
    <w:basedOn w:val="DefaultParagraphFont"/>
    <w:rsid w:val="004E6A7A"/>
  </w:style>
  <w:style w:type="character" w:styleId="Hyperlink">
    <w:name w:val="Hyperlink"/>
    <w:basedOn w:val="DefaultParagraphFont"/>
    <w:rsid w:val="004E6A7A"/>
    <w:rPr>
      <w:color w:val="0000FF"/>
      <w:u w:val="single"/>
    </w:rPr>
  </w:style>
  <w:style w:type="paragraph" w:styleId="BodyTextIndent2">
    <w:name w:val="Body Text Indent 2"/>
    <w:basedOn w:val="Normal"/>
    <w:rsid w:val="004E6A7A"/>
    <w:pPr>
      <w:ind w:left="1440"/>
    </w:pPr>
    <w:rPr>
      <w:rFonts w:ascii="Arial" w:hAnsi="Arial"/>
      <w:sz w:val="20"/>
      <w:szCs w:val="20"/>
      <w:lang w:val="en-US"/>
    </w:rPr>
  </w:style>
  <w:style w:type="paragraph" w:styleId="Caption">
    <w:name w:val="caption"/>
    <w:basedOn w:val="Normal"/>
    <w:next w:val="Normal"/>
    <w:qFormat/>
    <w:rsid w:val="00BB0FF8"/>
    <w:pPr>
      <w:jc w:val="center"/>
    </w:pPr>
    <w:rPr>
      <w:rFonts w:ascii="Arial" w:hAnsi="Arial" w:cs="Arial"/>
      <w:sz w:val="36"/>
    </w:rPr>
  </w:style>
  <w:style w:type="paragraph" w:customStyle="1" w:styleId="PAGETITLE">
    <w:name w:val="PAGE TITLE"/>
    <w:basedOn w:val="BodyText"/>
    <w:rsid w:val="004E6A7A"/>
    <w:rPr>
      <w:rFonts w:cs="Arial"/>
      <w:bCs/>
      <w:color w:val="808080"/>
      <w:sz w:val="48"/>
      <w:szCs w:val="24"/>
    </w:rPr>
  </w:style>
  <w:style w:type="paragraph" w:styleId="BodyTextIndent">
    <w:name w:val="Body Text Indent"/>
    <w:basedOn w:val="Normal"/>
    <w:rsid w:val="002652A5"/>
    <w:pPr>
      <w:spacing w:after="120"/>
      <w:ind w:left="283"/>
    </w:pPr>
  </w:style>
  <w:style w:type="paragraph" w:styleId="BalloonText">
    <w:name w:val="Balloon Text"/>
    <w:basedOn w:val="Normal"/>
    <w:link w:val="BalloonTextChar"/>
    <w:rsid w:val="002140E0"/>
    <w:rPr>
      <w:rFonts w:ascii="Tahoma" w:hAnsi="Tahoma" w:cs="Tahoma"/>
      <w:sz w:val="16"/>
      <w:szCs w:val="16"/>
    </w:rPr>
  </w:style>
  <w:style w:type="character" w:customStyle="1" w:styleId="BalloonTextChar">
    <w:name w:val="Balloon Text Char"/>
    <w:basedOn w:val="DefaultParagraphFont"/>
    <w:link w:val="BalloonText"/>
    <w:rsid w:val="002140E0"/>
    <w:rPr>
      <w:rFonts w:ascii="Tahoma" w:hAnsi="Tahoma" w:cs="Tahoma"/>
      <w:sz w:val="16"/>
      <w:szCs w:val="16"/>
      <w:lang w:eastAsia="en-US"/>
    </w:rPr>
  </w:style>
  <w:style w:type="paragraph" w:styleId="ListParagraph">
    <w:name w:val="List Paragraph"/>
    <w:basedOn w:val="Normal"/>
    <w:uiPriority w:val="34"/>
    <w:qFormat/>
    <w:rsid w:val="00450713"/>
    <w:pPr>
      <w:ind w:left="720"/>
      <w:contextualSpacing/>
    </w:pPr>
  </w:style>
  <w:style w:type="character" w:customStyle="1" w:styleId="UnresolvedMention">
    <w:name w:val="Unresolved Mention"/>
    <w:basedOn w:val="DefaultParagraphFont"/>
    <w:uiPriority w:val="99"/>
    <w:semiHidden/>
    <w:unhideWhenUsed/>
    <w:rsid w:val="00D00E0A"/>
    <w:rPr>
      <w:color w:val="808080"/>
      <w:shd w:val="clear" w:color="auto" w:fill="E6E6E6"/>
    </w:rPr>
  </w:style>
  <w:style w:type="character" w:styleId="FollowedHyperlink">
    <w:name w:val="FollowedHyperlink"/>
    <w:basedOn w:val="DefaultParagraphFont"/>
    <w:semiHidden/>
    <w:unhideWhenUsed/>
    <w:rsid w:val="00CC57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7A"/>
    <w:rPr>
      <w:sz w:val="24"/>
      <w:szCs w:val="24"/>
      <w:lang w:eastAsia="en-US"/>
    </w:rPr>
  </w:style>
  <w:style w:type="paragraph" w:styleId="Heading1">
    <w:name w:val="heading 1"/>
    <w:basedOn w:val="Normal"/>
    <w:next w:val="Normal"/>
    <w:qFormat/>
    <w:rsid w:val="004E6A7A"/>
    <w:pPr>
      <w:keepNext/>
      <w:spacing w:line="360" w:lineRule="auto"/>
      <w:outlineLvl w:val="0"/>
    </w:pPr>
    <w:rPr>
      <w:rFonts w:ascii="Arial" w:hAnsi="Arial"/>
      <w:bCs/>
      <w:color w:val="000000"/>
      <w:sz w:val="32"/>
    </w:rPr>
  </w:style>
  <w:style w:type="paragraph" w:styleId="Heading2">
    <w:name w:val="heading 2"/>
    <w:basedOn w:val="Normal"/>
    <w:next w:val="Normal"/>
    <w:qFormat/>
    <w:rsid w:val="004E6A7A"/>
    <w:pPr>
      <w:keepNext/>
      <w:spacing w:line="360" w:lineRule="auto"/>
      <w:outlineLvl w:val="1"/>
    </w:pPr>
    <w:rPr>
      <w:rFonts w:ascii="Arial" w:hAnsi="Arial"/>
      <w:b/>
      <w:color w:val="000000"/>
      <w:sz w:val="20"/>
    </w:rPr>
  </w:style>
  <w:style w:type="paragraph" w:styleId="Heading3">
    <w:name w:val="heading 3"/>
    <w:basedOn w:val="Normal"/>
    <w:next w:val="Normal"/>
    <w:qFormat/>
    <w:rsid w:val="004E6A7A"/>
    <w:pPr>
      <w:keepNext/>
      <w:jc w:val="both"/>
      <w:outlineLvl w:val="2"/>
    </w:pPr>
    <w:rPr>
      <w:rFonts w:ascii="Arial" w:hAnsi="Arial" w:cs="Arial"/>
      <w:b/>
      <w:bCs/>
      <w:color w:val="808080"/>
      <w:sz w:val="20"/>
    </w:rPr>
  </w:style>
  <w:style w:type="paragraph" w:styleId="Heading4">
    <w:name w:val="heading 4"/>
    <w:basedOn w:val="Normal"/>
    <w:next w:val="Normal"/>
    <w:qFormat/>
    <w:rsid w:val="004E6A7A"/>
    <w:pPr>
      <w:keepNext/>
      <w:jc w:val="center"/>
      <w:outlineLvl w:val="3"/>
    </w:pPr>
    <w:rPr>
      <w:rFonts w:ascii="Arial" w:hAnsi="Arial" w:cs="Arial"/>
      <w:b/>
      <w:bCs/>
      <w:color w:val="FF0000"/>
      <w:sz w:val="20"/>
    </w:rPr>
  </w:style>
  <w:style w:type="paragraph" w:styleId="Heading5">
    <w:name w:val="heading 5"/>
    <w:basedOn w:val="Normal"/>
    <w:next w:val="Normal"/>
    <w:qFormat/>
    <w:rsid w:val="004E6A7A"/>
    <w:pPr>
      <w:keepNext/>
      <w:spacing w:line="360" w:lineRule="auto"/>
      <w:outlineLvl w:val="4"/>
    </w:pPr>
    <w:rPr>
      <w:rFonts w:ascii="Arial" w:hAnsi="Arial" w:cs="Arial"/>
      <w:b/>
      <w:sz w:val="20"/>
    </w:rPr>
  </w:style>
  <w:style w:type="paragraph" w:styleId="Heading6">
    <w:name w:val="heading 6"/>
    <w:basedOn w:val="Normal"/>
    <w:next w:val="Normal"/>
    <w:qFormat/>
    <w:rsid w:val="004E6A7A"/>
    <w:pPr>
      <w:keepNext/>
      <w:jc w:val="both"/>
      <w:outlineLvl w:val="5"/>
    </w:pPr>
    <w:rPr>
      <w:rFonts w:ascii="Arial" w:hAnsi="Arial"/>
    </w:rPr>
  </w:style>
  <w:style w:type="paragraph" w:styleId="Heading7">
    <w:name w:val="heading 7"/>
    <w:basedOn w:val="Normal"/>
    <w:next w:val="Normal"/>
    <w:qFormat/>
    <w:rsid w:val="004E6A7A"/>
    <w:pPr>
      <w:keepNext/>
      <w:outlineLvl w:val="6"/>
    </w:pPr>
    <w:rPr>
      <w:rFonts w:ascii="Arial" w:hAnsi="Arial"/>
      <w:color w:val="3366FF"/>
    </w:rPr>
  </w:style>
  <w:style w:type="paragraph" w:styleId="Heading8">
    <w:name w:val="heading 8"/>
    <w:basedOn w:val="Normal"/>
    <w:next w:val="Normal"/>
    <w:qFormat/>
    <w:rsid w:val="004E6A7A"/>
    <w:pPr>
      <w:keepNext/>
      <w:jc w:val="both"/>
      <w:outlineLvl w:val="7"/>
    </w:pPr>
    <w:rPr>
      <w:rFonts w:ascii="Arial" w:hAnsi="Arial"/>
      <w:color w:val="3366FF"/>
      <w:sz w:val="32"/>
    </w:rPr>
  </w:style>
  <w:style w:type="paragraph" w:styleId="Heading9">
    <w:name w:val="heading 9"/>
    <w:basedOn w:val="Normal"/>
    <w:next w:val="Normal"/>
    <w:qFormat/>
    <w:rsid w:val="004E6A7A"/>
    <w:pPr>
      <w:keepNext/>
      <w:pBdr>
        <w:bottom w:val="single" w:sz="4" w:space="1" w:color="999999"/>
      </w:pBdr>
      <w:spacing w:line="360" w:lineRule="auto"/>
      <w:jc w:val="both"/>
      <w:outlineLvl w:val="8"/>
    </w:pPr>
    <w:rPr>
      <w:rFonts w:ascii="Arial" w:hAnsi="Arial" w:cs="Arial"/>
      <w:b/>
      <w:color w:val="99999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6A7A"/>
    <w:pPr>
      <w:tabs>
        <w:tab w:val="center" w:pos="4153"/>
        <w:tab w:val="right" w:pos="8306"/>
      </w:tabs>
    </w:pPr>
  </w:style>
  <w:style w:type="paragraph" w:styleId="Footer">
    <w:name w:val="footer"/>
    <w:basedOn w:val="Normal"/>
    <w:rsid w:val="004E6A7A"/>
    <w:pPr>
      <w:tabs>
        <w:tab w:val="center" w:pos="4153"/>
        <w:tab w:val="right" w:pos="8306"/>
      </w:tabs>
    </w:pPr>
  </w:style>
  <w:style w:type="paragraph" w:styleId="Title">
    <w:name w:val="Title"/>
    <w:basedOn w:val="Normal"/>
    <w:qFormat/>
    <w:rsid w:val="004E6A7A"/>
    <w:pPr>
      <w:overflowPunct w:val="0"/>
      <w:autoSpaceDE w:val="0"/>
      <w:autoSpaceDN w:val="0"/>
      <w:adjustRightInd w:val="0"/>
      <w:jc w:val="center"/>
    </w:pPr>
    <w:rPr>
      <w:rFonts w:ascii="Arial" w:hAnsi="Arial"/>
      <w:b/>
      <w:sz w:val="20"/>
      <w:szCs w:val="20"/>
      <w:u w:val="single"/>
    </w:rPr>
  </w:style>
  <w:style w:type="paragraph" w:styleId="BodyText">
    <w:name w:val="Body Text"/>
    <w:basedOn w:val="Normal"/>
    <w:rsid w:val="004E6A7A"/>
    <w:pPr>
      <w:spacing w:line="360" w:lineRule="auto"/>
    </w:pPr>
    <w:rPr>
      <w:rFonts w:ascii="Arial" w:hAnsi="Arial"/>
      <w:color w:val="000000"/>
      <w:sz w:val="20"/>
      <w:szCs w:val="20"/>
    </w:rPr>
  </w:style>
  <w:style w:type="paragraph" w:styleId="BodyText2">
    <w:name w:val="Body Text 2"/>
    <w:basedOn w:val="Normal"/>
    <w:rsid w:val="004E6A7A"/>
    <w:rPr>
      <w:szCs w:val="20"/>
    </w:rPr>
  </w:style>
  <w:style w:type="paragraph" w:styleId="BodyText3">
    <w:name w:val="Body Text 3"/>
    <w:basedOn w:val="Normal"/>
    <w:rsid w:val="004E6A7A"/>
    <w:rPr>
      <w:rFonts w:ascii="Arial" w:hAnsi="Arial"/>
      <w:b/>
      <w:bCs/>
      <w:color w:val="FFFFFF"/>
      <w:sz w:val="20"/>
    </w:rPr>
  </w:style>
  <w:style w:type="character" w:styleId="Strong">
    <w:name w:val="Strong"/>
    <w:basedOn w:val="DefaultParagraphFont"/>
    <w:qFormat/>
    <w:rsid w:val="004E6A7A"/>
    <w:rPr>
      <w:b/>
      <w:bCs/>
    </w:rPr>
  </w:style>
  <w:style w:type="character" w:styleId="PageNumber">
    <w:name w:val="page number"/>
    <w:basedOn w:val="DefaultParagraphFont"/>
    <w:rsid w:val="004E6A7A"/>
  </w:style>
  <w:style w:type="character" w:styleId="Hyperlink">
    <w:name w:val="Hyperlink"/>
    <w:basedOn w:val="DefaultParagraphFont"/>
    <w:rsid w:val="004E6A7A"/>
    <w:rPr>
      <w:color w:val="0000FF"/>
      <w:u w:val="single"/>
    </w:rPr>
  </w:style>
  <w:style w:type="paragraph" w:styleId="BodyTextIndent2">
    <w:name w:val="Body Text Indent 2"/>
    <w:basedOn w:val="Normal"/>
    <w:rsid w:val="004E6A7A"/>
    <w:pPr>
      <w:ind w:left="1440"/>
    </w:pPr>
    <w:rPr>
      <w:rFonts w:ascii="Arial" w:hAnsi="Arial"/>
      <w:sz w:val="20"/>
      <w:szCs w:val="20"/>
      <w:lang w:val="en-US"/>
    </w:rPr>
  </w:style>
  <w:style w:type="paragraph" w:styleId="Caption">
    <w:name w:val="caption"/>
    <w:basedOn w:val="Normal"/>
    <w:next w:val="Normal"/>
    <w:qFormat/>
    <w:rsid w:val="00BB0FF8"/>
    <w:pPr>
      <w:jc w:val="center"/>
    </w:pPr>
    <w:rPr>
      <w:rFonts w:ascii="Arial" w:hAnsi="Arial" w:cs="Arial"/>
      <w:sz w:val="36"/>
    </w:rPr>
  </w:style>
  <w:style w:type="paragraph" w:customStyle="1" w:styleId="PAGETITLE">
    <w:name w:val="PAGE TITLE"/>
    <w:basedOn w:val="BodyText"/>
    <w:rsid w:val="004E6A7A"/>
    <w:rPr>
      <w:rFonts w:cs="Arial"/>
      <w:bCs/>
      <w:color w:val="808080"/>
      <w:sz w:val="48"/>
      <w:szCs w:val="24"/>
    </w:rPr>
  </w:style>
  <w:style w:type="paragraph" w:styleId="BodyTextIndent">
    <w:name w:val="Body Text Indent"/>
    <w:basedOn w:val="Normal"/>
    <w:rsid w:val="002652A5"/>
    <w:pPr>
      <w:spacing w:after="120"/>
      <w:ind w:left="283"/>
    </w:pPr>
  </w:style>
  <w:style w:type="paragraph" w:styleId="BalloonText">
    <w:name w:val="Balloon Text"/>
    <w:basedOn w:val="Normal"/>
    <w:link w:val="BalloonTextChar"/>
    <w:rsid w:val="002140E0"/>
    <w:rPr>
      <w:rFonts w:ascii="Tahoma" w:hAnsi="Tahoma" w:cs="Tahoma"/>
      <w:sz w:val="16"/>
      <w:szCs w:val="16"/>
    </w:rPr>
  </w:style>
  <w:style w:type="character" w:customStyle="1" w:styleId="BalloonTextChar">
    <w:name w:val="Balloon Text Char"/>
    <w:basedOn w:val="DefaultParagraphFont"/>
    <w:link w:val="BalloonText"/>
    <w:rsid w:val="002140E0"/>
    <w:rPr>
      <w:rFonts w:ascii="Tahoma" w:hAnsi="Tahoma" w:cs="Tahoma"/>
      <w:sz w:val="16"/>
      <w:szCs w:val="16"/>
      <w:lang w:eastAsia="en-US"/>
    </w:rPr>
  </w:style>
  <w:style w:type="paragraph" w:styleId="ListParagraph">
    <w:name w:val="List Paragraph"/>
    <w:basedOn w:val="Normal"/>
    <w:uiPriority w:val="34"/>
    <w:qFormat/>
    <w:rsid w:val="00450713"/>
    <w:pPr>
      <w:ind w:left="720"/>
      <w:contextualSpacing/>
    </w:pPr>
  </w:style>
  <w:style w:type="character" w:customStyle="1" w:styleId="UnresolvedMention">
    <w:name w:val="Unresolved Mention"/>
    <w:basedOn w:val="DefaultParagraphFont"/>
    <w:uiPriority w:val="99"/>
    <w:semiHidden/>
    <w:unhideWhenUsed/>
    <w:rsid w:val="00D00E0A"/>
    <w:rPr>
      <w:color w:val="808080"/>
      <w:shd w:val="clear" w:color="auto" w:fill="E6E6E6"/>
    </w:rPr>
  </w:style>
  <w:style w:type="character" w:styleId="FollowedHyperlink">
    <w:name w:val="FollowedHyperlink"/>
    <w:basedOn w:val="DefaultParagraphFont"/>
    <w:semiHidden/>
    <w:unhideWhenUsed/>
    <w:rsid w:val="00CC57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iddor@natbrit.com" TargetMode="External"/><Relationship Id="rId117" Type="http://schemas.openxmlformats.org/officeDocument/2006/relationships/header" Target="header29.xml"/><Relationship Id="rId21" Type="http://schemas.openxmlformats.org/officeDocument/2006/relationships/hyperlink" Target="http://www.hse.gov.uk/riddor/reportable-incidents.htm" TargetMode="External"/><Relationship Id="rId42" Type="http://schemas.openxmlformats.org/officeDocument/2006/relationships/footer" Target="footer9.xml"/><Relationship Id="rId47" Type="http://schemas.openxmlformats.org/officeDocument/2006/relationships/hyperlink" Target="http://www.hse.gov.uk/pubns/indg36.pdf" TargetMode="External"/><Relationship Id="rId63" Type="http://schemas.openxmlformats.org/officeDocument/2006/relationships/footer" Target="footer14.xml"/><Relationship Id="rId68" Type="http://schemas.openxmlformats.org/officeDocument/2006/relationships/footer" Target="footer16.xml"/><Relationship Id="rId84" Type="http://schemas.openxmlformats.org/officeDocument/2006/relationships/header" Target="header20.xml"/><Relationship Id="rId89" Type="http://schemas.openxmlformats.org/officeDocument/2006/relationships/image" Target="media/image3.wmf"/><Relationship Id="rId112" Type="http://schemas.openxmlformats.org/officeDocument/2006/relationships/footer" Target="footer29.xml"/><Relationship Id="rId133" Type="http://schemas.openxmlformats.org/officeDocument/2006/relationships/footer" Target="footer35.xml"/><Relationship Id="rId138" Type="http://schemas.openxmlformats.org/officeDocument/2006/relationships/header" Target="header35.xml"/><Relationship Id="rId16" Type="http://schemas.openxmlformats.org/officeDocument/2006/relationships/footer" Target="footer2.xml"/><Relationship Id="rId107" Type="http://schemas.openxmlformats.org/officeDocument/2006/relationships/header" Target="header26.xml"/><Relationship Id="rId11" Type="http://schemas.openxmlformats.org/officeDocument/2006/relationships/endnotes" Target="endnotes.xml"/><Relationship Id="rId32" Type="http://schemas.openxmlformats.org/officeDocument/2006/relationships/footer" Target="footer5.xml"/><Relationship Id="rId37" Type="http://schemas.openxmlformats.org/officeDocument/2006/relationships/hyperlink" Target="http://www.hse.gov.uk/pubns/indg268.pdf" TargetMode="External"/><Relationship Id="rId53" Type="http://schemas.openxmlformats.org/officeDocument/2006/relationships/header" Target="header10.xml"/><Relationship Id="rId58" Type="http://schemas.openxmlformats.org/officeDocument/2006/relationships/footer" Target="footer12.xml"/><Relationship Id="rId74" Type="http://schemas.openxmlformats.org/officeDocument/2006/relationships/footer" Target="footer18.xml"/><Relationship Id="rId79" Type="http://schemas.openxmlformats.org/officeDocument/2006/relationships/header" Target="header18.xml"/><Relationship Id="rId102" Type="http://schemas.openxmlformats.org/officeDocument/2006/relationships/footer" Target="footer26.xml"/><Relationship Id="rId123" Type="http://schemas.openxmlformats.org/officeDocument/2006/relationships/header" Target="header31.xml"/><Relationship Id="rId128" Type="http://schemas.openxmlformats.org/officeDocument/2006/relationships/hyperlink" Target="http://www.hse.gov.uk/pubns/indg405.pdf" TargetMode="External"/><Relationship Id="rId5" Type="http://schemas.openxmlformats.org/officeDocument/2006/relationships/numbering" Target="numbering.xml"/><Relationship Id="rId90" Type="http://schemas.openxmlformats.org/officeDocument/2006/relationships/oleObject" Target="embeddings/oleObject1.bin"/><Relationship Id="rId95" Type="http://schemas.openxmlformats.org/officeDocument/2006/relationships/header" Target="header22.xml"/><Relationship Id="rId22" Type="http://schemas.openxmlformats.org/officeDocument/2006/relationships/hyperlink" Target="http://www.hse.gov.uk/riddor/report.htm" TargetMode="External"/><Relationship Id="rId27" Type="http://schemas.openxmlformats.org/officeDocument/2006/relationships/header" Target="header4.xml"/><Relationship Id="rId43" Type="http://schemas.openxmlformats.org/officeDocument/2006/relationships/hyperlink" Target="http://www.hse.gov.uk/coshh/detail/coshh-clp-reach.htm" TargetMode="External"/><Relationship Id="rId48" Type="http://schemas.openxmlformats.org/officeDocument/2006/relationships/header" Target="header9.xml"/><Relationship Id="rId64" Type="http://schemas.openxmlformats.org/officeDocument/2006/relationships/footer" Target="footer15.xml"/><Relationship Id="rId69" Type="http://schemas.openxmlformats.org/officeDocument/2006/relationships/hyperlink" Target="http://www.hse.gov.uk/pubns/indg347.pdf" TargetMode="External"/><Relationship Id="rId113" Type="http://schemas.openxmlformats.org/officeDocument/2006/relationships/header" Target="header28.xml"/><Relationship Id="rId118" Type="http://schemas.openxmlformats.org/officeDocument/2006/relationships/footer" Target="footer31.xml"/><Relationship Id="rId134" Type="http://schemas.openxmlformats.org/officeDocument/2006/relationships/header" Target="header34.xml"/><Relationship Id="rId139" Type="http://schemas.openxmlformats.org/officeDocument/2006/relationships/footer" Target="footer37.xml"/><Relationship Id="rId8" Type="http://schemas.openxmlformats.org/officeDocument/2006/relationships/settings" Target="settings.xml"/><Relationship Id="rId51" Type="http://schemas.openxmlformats.org/officeDocument/2006/relationships/hyperlink" Target="http://www.thinkroadsafety.gov.uk" TargetMode="External"/><Relationship Id="rId72" Type="http://schemas.openxmlformats.org/officeDocument/2006/relationships/footer" Target="footer17.xml"/><Relationship Id="rId80" Type="http://schemas.openxmlformats.org/officeDocument/2006/relationships/footer" Target="footer20.xml"/><Relationship Id="rId85" Type="http://schemas.openxmlformats.org/officeDocument/2006/relationships/footer" Target="footer22.xml"/><Relationship Id="rId93" Type="http://schemas.openxmlformats.org/officeDocument/2006/relationships/hyperlink" Target="http://www.hse.gov.uk/pubns/indg362.pdf" TargetMode="External"/><Relationship Id="rId98" Type="http://schemas.openxmlformats.org/officeDocument/2006/relationships/header" Target="header23.xml"/><Relationship Id="rId121" Type="http://schemas.openxmlformats.org/officeDocument/2006/relationships/header" Target="header30.xml"/><Relationship Id="rId14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www.riddor.gov.uk" TargetMode="External"/><Relationship Id="rId33" Type="http://schemas.openxmlformats.org/officeDocument/2006/relationships/header" Target="header6.xml"/><Relationship Id="rId38" Type="http://schemas.openxmlformats.org/officeDocument/2006/relationships/header" Target="header7.xml"/><Relationship Id="rId46" Type="http://schemas.openxmlformats.org/officeDocument/2006/relationships/hyperlink" Target="http://www.hse.gov.uk/pubns/indg136.pdf" TargetMode="External"/><Relationship Id="rId59" Type="http://schemas.openxmlformats.org/officeDocument/2006/relationships/header" Target="header12.xml"/><Relationship Id="rId67" Type="http://schemas.openxmlformats.org/officeDocument/2006/relationships/header" Target="header14.xml"/><Relationship Id="rId103" Type="http://schemas.openxmlformats.org/officeDocument/2006/relationships/hyperlink" Target="http://www.hse.gov.uk/pubns/indg261.pdf" TargetMode="External"/><Relationship Id="rId108" Type="http://schemas.openxmlformats.org/officeDocument/2006/relationships/footer" Target="footer28.xml"/><Relationship Id="rId116" Type="http://schemas.openxmlformats.org/officeDocument/2006/relationships/hyperlink" Target="http://www.hse.gov.uk/stress/index.htm" TargetMode="External"/><Relationship Id="rId124" Type="http://schemas.openxmlformats.org/officeDocument/2006/relationships/footer" Target="footer33.xml"/><Relationship Id="rId129" Type="http://schemas.openxmlformats.org/officeDocument/2006/relationships/header" Target="header32.xml"/><Relationship Id="rId137" Type="http://schemas.openxmlformats.org/officeDocument/2006/relationships/hyperlink" Target="http://www.hse.gov.uk/pubns/indg199.pdf" TargetMode="External"/><Relationship Id="rId20" Type="http://schemas.openxmlformats.org/officeDocument/2006/relationships/hyperlink" Target="http://www.hse.gov.uk/pubns/hse31.pdf" TargetMode="External"/><Relationship Id="rId41" Type="http://schemas.openxmlformats.org/officeDocument/2006/relationships/header" Target="header8.xml"/><Relationship Id="rId54" Type="http://schemas.openxmlformats.org/officeDocument/2006/relationships/footer" Target="footer11.xml"/><Relationship Id="rId62" Type="http://schemas.openxmlformats.org/officeDocument/2006/relationships/header" Target="header13.xml"/><Relationship Id="rId70" Type="http://schemas.openxmlformats.org/officeDocument/2006/relationships/hyperlink" Target="http://www.hse.gov.uk/pubns/indg214.pdf" TargetMode="External"/><Relationship Id="rId75" Type="http://schemas.openxmlformats.org/officeDocument/2006/relationships/header" Target="header17.xml"/><Relationship Id="rId83" Type="http://schemas.openxmlformats.org/officeDocument/2006/relationships/footer" Target="footer21.xml"/><Relationship Id="rId88" Type="http://schemas.openxmlformats.org/officeDocument/2006/relationships/hyperlink" Target="http://www.hse.gov.uk/pubns/indg143.pdf" TargetMode="External"/><Relationship Id="rId91" Type="http://schemas.openxmlformats.org/officeDocument/2006/relationships/image" Target="media/image4.wmf"/><Relationship Id="rId96" Type="http://schemas.openxmlformats.org/officeDocument/2006/relationships/footer" Target="footer24.xml"/><Relationship Id="rId111" Type="http://schemas.openxmlformats.org/officeDocument/2006/relationships/header" Target="header27.xml"/><Relationship Id="rId132" Type="http://schemas.openxmlformats.org/officeDocument/2006/relationships/header" Target="header33.xml"/><Relationship Id="rId140" Type="http://schemas.openxmlformats.org/officeDocument/2006/relationships/header" Target="header3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hse.gov.uk/pubns/misc310.pdf" TargetMode="External"/><Relationship Id="rId28" Type="http://schemas.openxmlformats.org/officeDocument/2006/relationships/footer" Target="footer3.xml"/><Relationship Id="rId36" Type="http://schemas.openxmlformats.org/officeDocument/2006/relationships/footer" Target="footer7.xml"/><Relationship Id="rId49" Type="http://schemas.openxmlformats.org/officeDocument/2006/relationships/footer" Target="footer10.xml"/><Relationship Id="rId57" Type="http://schemas.openxmlformats.org/officeDocument/2006/relationships/header" Target="header11.xml"/><Relationship Id="rId106" Type="http://schemas.openxmlformats.org/officeDocument/2006/relationships/footer" Target="footer27.xml"/><Relationship Id="rId114" Type="http://schemas.openxmlformats.org/officeDocument/2006/relationships/footer" Target="footer30.xml"/><Relationship Id="rId119" Type="http://schemas.openxmlformats.org/officeDocument/2006/relationships/hyperlink" Target="http://www.hse.gov.uk/pubns/indg213.pdf" TargetMode="External"/><Relationship Id="rId127" Type="http://schemas.openxmlformats.org/officeDocument/2006/relationships/hyperlink" Target="http://www.hse.gov.uk/pubns/indg284.pdf" TargetMode="External"/><Relationship Id="rId10" Type="http://schemas.openxmlformats.org/officeDocument/2006/relationships/footnotes" Target="footnotes.xml"/><Relationship Id="rId31" Type="http://schemas.openxmlformats.org/officeDocument/2006/relationships/footer" Target="footer4.xml"/><Relationship Id="rId44" Type="http://schemas.openxmlformats.org/officeDocument/2006/relationships/hyperlink" Target="http://www.hse.gov.uk/pubns/books/l5.htm" TargetMode="External"/><Relationship Id="rId52" Type="http://schemas.openxmlformats.org/officeDocument/2006/relationships/hyperlink" Target="http://www.hse.gov.uk/pubns/indg382.pdf" TargetMode="External"/><Relationship Id="rId60" Type="http://schemas.openxmlformats.org/officeDocument/2006/relationships/footer" Target="footer13.xml"/><Relationship Id="rId65" Type="http://schemas.openxmlformats.org/officeDocument/2006/relationships/hyperlink" Target="http://www.firesafetyguides.communities.gov.uk" TargetMode="External"/><Relationship Id="rId73" Type="http://schemas.openxmlformats.org/officeDocument/2006/relationships/header" Target="header16.xml"/><Relationship Id="rId78" Type="http://schemas.openxmlformats.org/officeDocument/2006/relationships/hyperlink" Target="http://www.communities.gov.uk/index.asp?id=1162101" TargetMode="External"/><Relationship Id="rId81" Type="http://schemas.openxmlformats.org/officeDocument/2006/relationships/hyperlink" Target="http://www.hse.gov.uk/pubns/indg290.pdf" TargetMode="External"/><Relationship Id="rId86" Type="http://schemas.openxmlformats.org/officeDocument/2006/relationships/header" Target="header21.xml"/><Relationship Id="rId94" Type="http://schemas.openxmlformats.org/officeDocument/2006/relationships/hyperlink" Target="http://www.hse.gov.uk/pubns/indg363.pdf" TargetMode="External"/><Relationship Id="rId99" Type="http://schemas.openxmlformats.org/officeDocument/2006/relationships/footer" Target="footer25.xml"/><Relationship Id="rId101" Type="http://schemas.openxmlformats.org/officeDocument/2006/relationships/header" Target="header24.xml"/><Relationship Id="rId122" Type="http://schemas.openxmlformats.org/officeDocument/2006/relationships/footer" Target="footer32.xml"/><Relationship Id="rId130" Type="http://schemas.openxmlformats.org/officeDocument/2006/relationships/footer" Target="footer34.xml"/><Relationship Id="rId135" Type="http://schemas.openxmlformats.org/officeDocument/2006/relationships/footer" Target="footer36.xm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service@pibrm.com" TargetMode="External"/><Relationship Id="rId39" Type="http://schemas.openxmlformats.org/officeDocument/2006/relationships/footer" Target="footer8.xml"/><Relationship Id="rId109" Type="http://schemas.openxmlformats.org/officeDocument/2006/relationships/hyperlink" Target="http://www.hse.gov.uk/pubns/indg163.pdf" TargetMode="External"/><Relationship Id="rId34" Type="http://schemas.openxmlformats.org/officeDocument/2006/relationships/footer" Target="footer6.xml"/><Relationship Id="rId50" Type="http://schemas.openxmlformats.org/officeDocument/2006/relationships/hyperlink" Target="http://www.dft.gov.uk/roadsafety" TargetMode="External"/><Relationship Id="rId55" Type="http://schemas.openxmlformats.org/officeDocument/2006/relationships/hyperlink" Target="https://www.gov.uk/using-mobile-phones-when-driving-the-law" TargetMode="External"/><Relationship Id="rId76" Type="http://schemas.openxmlformats.org/officeDocument/2006/relationships/footer" Target="footer19.xml"/><Relationship Id="rId97" Type="http://schemas.openxmlformats.org/officeDocument/2006/relationships/hyperlink" Target="http://www.hse.gov.uk/pubns/indg174.pdf" TargetMode="External"/><Relationship Id="rId104" Type="http://schemas.openxmlformats.org/officeDocument/2006/relationships/hyperlink" Target="http://www.hse.gov.uk/pubns/indg178.pdf" TargetMode="External"/><Relationship Id="rId120" Type="http://schemas.openxmlformats.org/officeDocument/2006/relationships/hyperlink" Target="http://www.hse.gov.uk/pubns/indg345.pdf" TargetMode="External"/><Relationship Id="rId125" Type="http://schemas.openxmlformats.org/officeDocument/2006/relationships/hyperlink" Target="http://www.hse.gov.uk/pubns/indg401.pdf" TargetMode="External"/><Relationship Id="rId141" Type="http://schemas.openxmlformats.org/officeDocument/2006/relationships/footer" Target="footer38.xml"/><Relationship Id="rId7" Type="http://schemas.microsoft.com/office/2007/relationships/stylesWithEffects" Target="stylesWithEffects.xml"/><Relationship Id="rId71" Type="http://schemas.openxmlformats.org/officeDocument/2006/relationships/header" Target="header15.xml"/><Relationship Id="rId92" Type="http://schemas.openxmlformats.org/officeDocument/2006/relationships/oleObject" Target="embeddings/oleObject2.bin"/><Relationship Id="rId2" Type="http://schemas.openxmlformats.org/officeDocument/2006/relationships/customXml" Target="../customXml/item2.xml"/><Relationship Id="rId29" Type="http://schemas.openxmlformats.org/officeDocument/2006/relationships/hyperlink" Target="http://www.hse.gov.uk/pubns/indg223.pdf" TargetMode="External"/><Relationship Id="rId24" Type="http://schemas.openxmlformats.org/officeDocument/2006/relationships/hyperlink" Target="http://www.hse.gov.uk/forms/incident/f2508.pdf" TargetMode="External"/><Relationship Id="rId40" Type="http://schemas.openxmlformats.org/officeDocument/2006/relationships/image" Target="media/image2.png"/><Relationship Id="rId45" Type="http://schemas.openxmlformats.org/officeDocument/2006/relationships/hyperlink" Target="http://www.hse.gov.uk/pubns/guidance/coshh-technical-basis.pdf" TargetMode="External"/><Relationship Id="rId66" Type="http://schemas.openxmlformats.org/officeDocument/2006/relationships/hyperlink" Target="http://www.communities.gov.uk/index.asp?id=1162101" TargetMode="External"/><Relationship Id="rId87" Type="http://schemas.openxmlformats.org/officeDocument/2006/relationships/footer" Target="footer23.xml"/><Relationship Id="rId110" Type="http://schemas.openxmlformats.org/officeDocument/2006/relationships/hyperlink" Target="http://www.hse.gov.uk/pubns/indg218.pdf" TargetMode="External"/><Relationship Id="rId115" Type="http://schemas.openxmlformats.org/officeDocument/2006/relationships/hyperlink" Target="http://www.hse.gov.uk/pubns/indg281.pdf" TargetMode="External"/><Relationship Id="rId131" Type="http://schemas.openxmlformats.org/officeDocument/2006/relationships/hyperlink" Target="http://www.hse.gov.uk/pubns/indg291.pdf" TargetMode="External"/><Relationship Id="rId136" Type="http://schemas.openxmlformats.org/officeDocument/2006/relationships/hyperlink" Target="http://www.hse.gov.uk/pubns/indg244.pdf" TargetMode="External"/><Relationship Id="rId61" Type="http://schemas.openxmlformats.org/officeDocument/2006/relationships/hyperlink" Target="http://www.hse.gov.uk/pubns/indg199.pdf" TargetMode="External"/><Relationship Id="rId82" Type="http://schemas.openxmlformats.org/officeDocument/2006/relationships/header" Target="header19.xml"/><Relationship Id="rId19" Type="http://schemas.openxmlformats.org/officeDocument/2006/relationships/hyperlink" Target="http://www.hse.gov.uk/pubns/indg453.pdf" TargetMode="External"/><Relationship Id="rId14" Type="http://schemas.openxmlformats.org/officeDocument/2006/relationships/footer" Target="footer1.xml"/><Relationship Id="rId30" Type="http://schemas.openxmlformats.org/officeDocument/2006/relationships/header" Target="header5.xml"/><Relationship Id="rId35" Type="http://schemas.openxmlformats.org/officeDocument/2006/relationships/hyperlink" Target="http://www.hse.gov.uk/pubns/indg232.pdf" TargetMode="External"/><Relationship Id="rId56" Type="http://schemas.openxmlformats.org/officeDocument/2006/relationships/hyperlink" Target="http://www.hse.gov.uk/pubns/indg231.pdf" TargetMode="External"/><Relationship Id="rId77" Type="http://schemas.openxmlformats.org/officeDocument/2006/relationships/hyperlink" Target="http://www.firesafetyguides.communities.gov.uk" TargetMode="External"/><Relationship Id="rId100" Type="http://schemas.openxmlformats.org/officeDocument/2006/relationships/hyperlink" Target="http://www.hse.gov.uk/pubns/indg69.pdf" TargetMode="External"/><Relationship Id="rId105" Type="http://schemas.openxmlformats.org/officeDocument/2006/relationships/header" Target="header25.xml"/><Relationship Id="rId126" Type="http://schemas.openxmlformats.org/officeDocument/2006/relationships/hyperlink" Target="http://www.hse.gov.uk/pubns/cis49.pdf"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8.xml.rels><?xml version="1.0" encoding="UTF-8" standalone="yes"?>
<Relationships xmlns="http://schemas.openxmlformats.org/package/2006/relationships"><Relationship Id="rId1" Type="http://schemas.openxmlformats.org/officeDocument/2006/relationships/image" Target="media/image1.jpeg"/></Relationships>
</file>

<file path=word/_rels/header29.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1.jpeg"/></Relationships>
</file>

<file path=word/_rels/header31.xml.rels><?xml version="1.0" encoding="UTF-8" standalone="yes"?>
<Relationships xmlns="http://schemas.openxmlformats.org/package/2006/relationships"><Relationship Id="rId1" Type="http://schemas.openxmlformats.org/officeDocument/2006/relationships/image" Target="media/image1.jpeg"/></Relationships>
</file>

<file path=word/_rels/header32.xml.rels><?xml version="1.0" encoding="UTF-8" standalone="yes"?>
<Relationships xmlns="http://schemas.openxmlformats.org/package/2006/relationships"><Relationship Id="rId1" Type="http://schemas.openxmlformats.org/officeDocument/2006/relationships/image" Target="media/image1.jpeg"/></Relationships>
</file>

<file path=word/_rels/header33.xml.rels><?xml version="1.0" encoding="UTF-8" standalone="yes"?>
<Relationships xmlns="http://schemas.openxmlformats.org/package/2006/relationships"><Relationship Id="rId1" Type="http://schemas.openxmlformats.org/officeDocument/2006/relationships/image" Target="media/image1.jpeg"/></Relationships>
</file>

<file path=word/_rels/header34.xml.rels><?xml version="1.0" encoding="UTF-8" standalone="yes"?>
<Relationships xmlns="http://schemas.openxmlformats.org/package/2006/relationships"><Relationship Id="rId1" Type="http://schemas.openxmlformats.org/officeDocument/2006/relationships/image" Target="media/image1.jpeg"/></Relationships>
</file>

<file path=word/_rels/header35.xml.rels><?xml version="1.0" encoding="UTF-8" standalone="yes"?>
<Relationships xmlns="http://schemas.openxmlformats.org/package/2006/relationships"><Relationship Id="rId1" Type="http://schemas.openxmlformats.org/officeDocument/2006/relationships/image" Target="media/image1.jpeg"/></Relationships>
</file>

<file path=word/_rels/header36.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2A7FA1132DB04CADA53BC8E5BA0383" ma:contentTypeVersion="10" ma:contentTypeDescription="Create a new document." ma:contentTypeScope="" ma:versionID="1fd3c19a6c6ac5006b9734bdce312919">
  <xsd:schema xmlns:xsd="http://www.w3.org/2001/XMLSchema" xmlns:xs="http://www.w3.org/2001/XMLSchema" xmlns:p="http://schemas.microsoft.com/office/2006/metadata/properties" xmlns:ns2="78f2db95-4015-42fd-93fe-827d7b48a0a1" xmlns:ns3="f7fe102b-5fbe-4324-bcb1-bb8726f3aa80" targetNamespace="http://schemas.microsoft.com/office/2006/metadata/properties" ma:root="true" ma:fieldsID="fde2361380309c8ee113d9e02d553869" ns2:_="" ns3:_="">
    <xsd:import namespace="78f2db95-4015-42fd-93fe-827d7b48a0a1"/>
    <xsd:import namespace="f7fe102b-5fbe-4324-bcb1-bb8726f3aa8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2db95-4015-42fd-93fe-827d7b48a0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fe102b-5fbe-4324-bcb1-bb8726f3aa8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7B71E-3942-4B35-AA6B-2CB477F59B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3942F5-C39F-40ED-BD88-1E9B52954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2db95-4015-42fd-93fe-827d7b48a0a1"/>
    <ds:schemaRef ds:uri="f7fe102b-5fbe-4324-bcb1-bb8726f3a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C892C-EB43-4FEB-B33B-1BA30C1405B4}">
  <ds:schemaRefs>
    <ds:schemaRef ds:uri="http://schemas.microsoft.com/sharepoint/v3/contenttype/forms"/>
  </ds:schemaRefs>
</ds:datastoreItem>
</file>

<file path=customXml/itemProps4.xml><?xml version="1.0" encoding="utf-8"?>
<ds:datastoreItem xmlns:ds="http://schemas.openxmlformats.org/officeDocument/2006/customXml" ds:itemID="{1D414972-B687-49EA-82CA-7F2BDC10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27839</Words>
  <Characters>158688</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Company>Policy Master PLC</Company>
  <LinksUpToDate>false</LinksUpToDate>
  <CharactersWithSpaces>186155</CharactersWithSpaces>
  <SharedDoc>false</SharedDoc>
  <HLinks>
    <vt:vector size="180" baseType="variant">
      <vt:variant>
        <vt:i4>2228285</vt:i4>
      </vt:variant>
      <vt:variant>
        <vt:i4>93</vt:i4>
      </vt:variant>
      <vt:variant>
        <vt:i4>0</vt:i4>
      </vt:variant>
      <vt:variant>
        <vt:i4>5</vt:i4>
      </vt:variant>
      <vt:variant>
        <vt:lpwstr>http://www.hse.gov.uk/pubns/indg284.pdf</vt:lpwstr>
      </vt:variant>
      <vt:variant>
        <vt:lpwstr/>
      </vt:variant>
      <vt:variant>
        <vt:i4>2752574</vt:i4>
      </vt:variant>
      <vt:variant>
        <vt:i4>90</vt:i4>
      </vt:variant>
      <vt:variant>
        <vt:i4>0</vt:i4>
      </vt:variant>
      <vt:variant>
        <vt:i4>5</vt:i4>
      </vt:variant>
      <vt:variant>
        <vt:lpwstr>http://www.hse.gov.uk/pubns/indg401.pdf</vt:lpwstr>
      </vt:variant>
      <vt:variant>
        <vt:lpwstr/>
      </vt:variant>
      <vt:variant>
        <vt:i4>3080237</vt:i4>
      </vt:variant>
      <vt:variant>
        <vt:i4>87</vt:i4>
      </vt:variant>
      <vt:variant>
        <vt:i4>0</vt:i4>
      </vt:variant>
      <vt:variant>
        <vt:i4>5</vt:i4>
      </vt:variant>
      <vt:variant>
        <vt:lpwstr>http://www.hse.gov.uk/vibration/hav/hav.xls</vt:lpwstr>
      </vt:variant>
      <vt:variant>
        <vt:lpwstr/>
      </vt:variant>
      <vt:variant>
        <vt:i4>2949183</vt:i4>
      </vt:variant>
      <vt:variant>
        <vt:i4>84</vt:i4>
      </vt:variant>
      <vt:variant>
        <vt:i4>0</vt:i4>
      </vt:variant>
      <vt:variant>
        <vt:i4>5</vt:i4>
      </vt:variant>
      <vt:variant>
        <vt:lpwstr>http://www.hse.gov.uk/pubns/indg175.pdf</vt:lpwstr>
      </vt:variant>
      <vt:variant>
        <vt:lpwstr/>
      </vt:variant>
      <vt:variant>
        <vt:i4>2949183</vt:i4>
      </vt:variant>
      <vt:variant>
        <vt:i4>81</vt:i4>
      </vt:variant>
      <vt:variant>
        <vt:i4>0</vt:i4>
      </vt:variant>
      <vt:variant>
        <vt:i4>5</vt:i4>
      </vt:variant>
      <vt:variant>
        <vt:lpwstr>http://www.hse.gov.uk/pubns/indg175.pdf</vt:lpwstr>
      </vt:variant>
      <vt:variant>
        <vt:lpwstr/>
      </vt:variant>
      <vt:variant>
        <vt:i4>2949183</vt:i4>
      </vt:variant>
      <vt:variant>
        <vt:i4>78</vt:i4>
      </vt:variant>
      <vt:variant>
        <vt:i4>0</vt:i4>
      </vt:variant>
      <vt:variant>
        <vt:i4>5</vt:i4>
      </vt:variant>
      <vt:variant>
        <vt:lpwstr>http://www.hse.gov.uk/pubns/indg175.pdf</vt:lpwstr>
      </vt:variant>
      <vt:variant>
        <vt:lpwstr/>
      </vt:variant>
      <vt:variant>
        <vt:i4>2949183</vt:i4>
      </vt:variant>
      <vt:variant>
        <vt:i4>75</vt:i4>
      </vt:variant>
      <vt:variant>
        <vt:i4>0</vt:i4>
      </vt:variant>
      <vt:variant>
        <vt:i4>5</vt:i4>
      </vt:variant>
      <vt:variant>
        <vt:lpwstr>http://www.hse.gov.uk/pubns/indg175.pdf</vt:lpwstr>
      </vt:variant>
      <vt:variant>
        <vt:lpwstr/>
      </vt:variant>
      <vt:variant>
        <vt:i4>2818106</vt:i4>
      </vt:variant>
      <vt:variant>
        <vt:i4>72</vt:i4>
      </vt:variant>
      <vt:variant>
        <vt:i4>0</vt:i4>
      </vt:variant>
      <vt:variant>
        <vt:i4>5</vt:i4>
      </vt:variant>
      <vt:variant>
        <vt:lpwstr>http://www.hse.gov.uk/pubns/indg213.pdf</vt:lpwstr>
      </vt:variant>
      <vt:variant>
        <vt:lpwstr/>
      </vt:variant>
      <vt:variant>
        <vt:i4>2228280</vt:i4>
      </vt:variant>
      <vt:variant>
        <vt:i4>69</vt:i4>
      </vt:variant>
      <vt:variant>
        <vt:i4>0</vt:i4>
      </vt:variant>
      <vt:variant>
        <vt:i4>5</vt:i4>
      </vt:variant>
      <vt:variant>
        <vt:lpwstr>http://www.hse.gov.uk/pubns/indg281.pdf</vt:lpwstr>
      </vt:variant>
      <vt:variant>
        <vt:lpwstr/>
      </vt:variant>
      <vt:variant>
        <vt:i4>2818097</vt:i4>
      </vt:variant>
      <vt:variant>
        <vt:i4>66</vt:i4>
      </vt:variant>
      <vt:variant>
        <vt:i4>0</vt:i4>
      </vt:variant>
      <vt:variant>
        <vt:i4>5</vt:i4>
      </vt:variant>
      <vt:variant>
        <vt:lpwstr>http://www.hse.gov.uk/pubns/indg218.pdf</vt:lpwstr>
      </vt:variant>
      <vt:variant>
        <vt:lpwstr/>
      </vt:variant>
      <vt:variant>
        <vt:i4>2949170</vt:i4>
      </vt:variant>
      <vt:variant>
        <vt:i4>63</vt:i4>
      </vt:variant>
      <vt:variant>
        <vt:i4>0</vt:i4>
      </vt:variant>
      <vt:variant>
        <vt:i4>5</vt:i4>
      </vt:variant>
      <vt:variant>
        <vt:lpwstr>http://www.hse.gov.uk/pubns/indg178.pdf</vt:lpwstr>
      </vt:variant>
      <vt:variant>
        <vt:lpwstr/>
      </vt:variant>
      <vt:variant>
        <vt:i4>2883640</vt:i4>
      </vt:variant>
      <vt:variant>
        <vt:i4>60</vt:i4>
      </vt:variant>
      <vt:variant>
        <vt:i4>0</vt:i4>
      </vt:variant>
      <vt:variant>
        <vt:i4>5</vt:i4>
      </vt:variant>
      <vt:variant>
        <vt:lpwstr>http://www.hse.gov.uk/pubns/indg261.pdf</vt:lpwstr>
      </vt:variant>
      <vt:variant>
        <vt:lpwstr/>
      </vt:variant>
      <vt:variant>
        <vt:i4>2949182</vt:i4>
      </vt:variant>
      <vt:variant>
        <vt:i4>57</vt:i4>
      </vt:variant>
      <vt:variant>
        <vt:i4>0</vt:i4>
      </vt:variant>
      <vt:variant>
        <vt:i4>5</vt:i4>
      </vt:variant>
      <vt:variant>
        <vt:lpwstr>http://www.hse.gov.uk/pubns/indg174.pdf</vt:lpwstr>
      </vt:variant>
      <vt:variant>
        <vt:lpwstr/>
      </vt:variant>
      <vt:variant>
        <vt:i4>2883643</vt:i4>
      </vt:variant>
      <vt:variant>
        <vt:i4>54</vt:i4>
      </vt:variant>
      <vt:variant>
        <vt:i4>0</vt:i4>
      </vt:variant>
      <vt:variant>
        <vt:i4>5</vt:i4>
      </vt:variant>
      <vt:variant>
        <vt:lpwstr>http://www.hse.gov.uk/pubns/indg363.pdf</vt:lpwstr>
      </vt:variant>
      <vt:variant>
        <vt:lpwstr/>
      </vt:variant>
      <vt:variant>
        <vt:i4>2883642</vt:i4>
      </vt:variant>
      <vt:variant>
        <vt:i4>51</vt:i4>
      </vt:variant>
      <vt:variant>
        <vt:i4>0</vt:i4>
      </vt:variant>
      <vt:variant>
        <vt:i4>5</vt:i4>
      </vt:variant>
      <vt:variant>
        <vt:lpwstr>http://www.hse.gov.uk/pubns/indg362.pdf</vt:lpwstr>
      </vt:variant>
      <vt:variant>
        <vt:lpwstr/>
      </vt:variant>
      <vt:variant>
        <vt:i4>6684725</vt:i4>
      </vt:variant>
      <vt:variant>
        <vt:i4>48</vt:i4>
      </vt:variant>
      <vt:variant>
        <vt:i4>0</vt:i4>
      </vt:variant>
      <vt:variant>
        <vt:i4>5</vt:i4>
      </vt:variant>
      <vt:variant>
        <vt:lpwstr>http://www.hse.gov.uk/mothers/index.htm</vt:lpwstr>
      </vt:variant>
      <vt:variant>
        <vt:lpwstr/>
      </vt:variant>
      <vt:variant>
        <vt:i4>3014713</vt:i4>
      </vt:variant>
      <vt:variant>
        <vt:i4>39</vt:i4>
      </vt:variant>
      <vt:variant>
        <vt:i4>0</vt:i4>
      </vt:variant>
      <vt:variant>
        <vt:i4>5</vt:i4>
      </vt:variant>
      <vt:variant>
        <vt:lpwstr>http://www.hse.gov.uk/pubns/indg143.pdf</vt:lpwstr>
      </vt:variant>
      <vt:variant>
        <vt:lpwstr/>
      </vt:variant>
      <vt:variant>
        <vt:i4>2293817</vt:i4>
      </vt:variant>
      <vt:variant>
        <vt:i4>36</vt:i4>
      </vt:variant>
      <vt:variant>
        <vt:i4>0</vt:i4>
      </vt:variant>
      <vt:variant>
        <vt:i4>5</vt:i4>
      </vt:variant>
      <vt:variant>
        <vt:lpwstr>http://www.hse.gov.uk/pubns/indg290.pdf</vt:lpwstr>
      </vt:variant>
      <vt:variant>
        <vt:lpwstr/>
      </vt:variant>
      <vt:variant>
        <vt:i4>6422570</vt:i4>
      </vt:variant>
      <vt:variant>
        <vt:i4>33</vt:i4>
      </vt:variant>
      <vt:variant>
        <vt:i4>0</vt:i4>
      </vt:variant>
      <vt:variant>
        <vt:i4>5</vt:i4>
      </vt:variant>
      <vt:variant>
        <vt:lpwstr>http://www.communities.gov.uk/index.asp?id=1162101</vt:lpwstr>
      </vt:variant>
      <vt:variant>
        <vt:lpwstr/>
      </vt:variant>
      <vt:variant>
        <vt:i4>6422575</vt:i4>
      </vt:variant>
      <vt:variant>
        <vt:i4>30</vt:i4>
      </vt:variant>
      <vt:variant>
        <vt:i4>0</vt:i4>
      </vt:variant>
      <vt:variant>
        <vt:i4>5</vt:i4>
      </vt:variant>
      <vt:variant>
        <vt:lpwstr>http://www.firesafetyguides.communities.gov.uk/</vt:lpwstr>
      </vt:variant>
      <vt:variant>
        <vt:lpwstr/>
      </vt:variant>
      <vt:variant>
        <vt:i4>2621503</vt:i4>
      </vt:variant>
      <vt:variant>
        <vt:i4>27</vt:i4>
      </vt:variant>
      <vt:variant>
        <vt:i4>0</vt:i4>
      </vt:variant>
      <vt:variant>
        <vt:i4>5</vt:i4>
      </vt:variant>
      <vt:variant>
        <vt:lpwstr>http://www.hse.gov.uk/pubns/indg226.pdf</vt:lpwstr>
      </vt:variant>
      <vt:variant>
        <vt:lpwstr/>
      </vt:variant>
      <vt:variant>
        <vt:i4>3014719</vt:i4>
      </vt:variant>
      <vt:variant>
        <vt:i4>24</vt:i4>
      </vt:variant>
      <vt:variant>
        <vt:i4>0</vt:i4>
      </vt:variant>
      <vt:variant>
        <vt:i4>5</vt:i4>
      </vt:variant>
      <vt:variant>
        <vt:lpwstr>http://www.hse.gov.uk/pubns/indg347.pdf</vt:lpwstr>
      </vt:variant>
      <vt:variant>
        <vt:lpwstr/>
      </vt:variant>
      <vt:variant>
        <vt:i4>6422570</vt:i4>
      </vt:variant>
      <vt:variant>
        <vt:i4>21</vt:i4>
      </vt:variant>
      <vt:variant>
        <vt:i4>0</vt:i4>
      </vt:variant>
      <vt:variant>
        <vt:i4>5</vt:i4>
      </vt:variant>
      <vt:variant>
        <vt:lpwstr>http://www.communities.gov.uk/index.asp?id=1162101</vt:lpwstr>
      </vt:variant>
      <vt:variant>
        <vt:lpwstr/>
      </vt:variant>
      <vt:variant>
        <vt:i4>6422575</vt:i4>
      </vt:variant>
      <vt:variant>
        <vt:i4>18</vt:i4>
      </vt:variant>
      <vt:variant>
        <vt:i4>0</vt:i4>
      </vt:variant>
      <vt:variant>
        <vt:i4>5</vt:i4>
      </vt:variant>
      <vt:variant>
        <vt:lpwstr>http://www.firesafetyguides.communities.gov.uk/</vt:lpwstr>
      </vt:variant>
      <vt:variant>
        <vt:lpwstr/>
      </vt:variant>
      <vt:variant>
        <vt:i4>6291488</vt:i4>
      </vt:variant>
      <vt:variant>
        <vt:i4>15</vt:i4>
      </vt:variant>
      <vt:variant>
        <vt:i4>0</vt:i4>
      </vt:variant>
      <vt:variant>
        <vt:i4>5</vt:i4>
      </vt:variant>
      <vt:variant>
        <vt:lpwstr>http://www.thinkroadsafety.gov.uk/</vt:lpwstr>
      </vt:variant>
      <vt:variant>
        <vt:lpwstr/>
      </vt:variant>
      <vt:variant>
        <vt:i4>2883633</vt:i4>
      </vt:variant>
      <vt:variant>
        <vt:i4>12</vt:i4>
      </vt:variant>
      <vt:variant>
        <vt:i4>0</vt:i4>
      </vt:variant>
      <vt:variant>
        <vt:i4>5</vt:i4>
      </vt:variant>
      <vt:variant>
        <vt:lpwstr>http://www.hse.gov.uk/pubns/indg268.pdf</vt:lpwstr>
      </vt:variant>
      <vt:variant>
        <vt:lpwstr/>
      </vt:variant>
      <vt:variant>
        <vt:i4>2687035</vt:i4>
      </vt:variant>
      <vt:variant>
        <vt:i4>9</vt:i4>
      </vt:variant>
      <vt:variant>
        <vt:i4>0</vt:i4>
      </vt:variant>
      <vt:variant>
        <vt:i4>5</vt:i4>
      </vt:variant>
      <vt:variant>
        <vt:lpwstr>http://www.hse.gov.uk/pubns/indg232.pdf</vt:lpwstr>
      </vt:variant>
      <vt:variant>
        <vt:lpwstr/>
      </vt:variant>
      <vt:variant>
        <vt:i4>2621498</vt:i4>
      </vt:variant>
      <vt:variant>
        <vt:i4>6</vt:i4>
      </vt:variant>
      <vt:variant>
        <vt:i4>0</vt:i4>
      </vt:variant>
      <vt:variant>
        <vt:i4>5</vt:i4>
      </vt:variant>
      <vt:variant>
        <vt:lpwstr>http://www.hse.gov.uk/pubns/indg223.pdf</vt:lpwstr>
      </vt:variant>
      <vt:variant>
        <vt:lpwstr/>
      </vt:variant>
      <vt:variant>
        <vt:i4>5636171</vt:i4>
      </vt:variant>
      <vt:variant>
        <vt:i4>3</vt:i4>
      </vt:variant>
      <vt:variant>
        <vt:i4>0</vt:i4>
      </vt:variant>
      <vt:variant>
        <vt:i4>5</vt:i4>
      </vt:variant>
      <vt:variant>
        <vt:lpwstr>http://www.riddor.gov.uk/</vt:lpwstr>
      </vt:variant>
      <vt:variant>
        <vt:lpwstr/>
      </vt:variant>
      <vt:variant>
        <vt:i4>2621483</vt:i4>
      </vt:variant>
      <vt:variant>
        <vt:i4>0</vt:i4>
      </vt:variant>
      <vt:variant>
        <vt:i4>0</vt:i4>
      </vt:variant>
      <vt:variant>
        <vt:i4>5</vt:i4>
      </vt:variant>
      <vt:variant>
        <vt:lpwstr>http://www.hse.gov.uk/pubns/misc310.pdf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 Master PLC</dc:creator>
  <cp:lastModifiedBy>Annwen Ackroyd</cp:lastModifiedBy>
  <cp:revision>2</cp:revision>
  <cp:lastPrinted>2018-08-15T11:41:00Z</cp:lastPrinted>
  <dcterms:created xsi:type="dcterms:W3CDTF">2020-06-11T10:31:00Z</dcterms:created>
  <dcterms:modified xsi:type="dcterms:W3CDTF">2020-06-11T10:31:00Z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0x010100772A7FA1132DB04CADA53BC8E5BA0383</vt:lpwstr>
  </property>
</Properties>
</file>