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9E942" w14:textId="77777777" w:rsidR="00BB621C" w:rsidRDefault="00BB621C" w:rsidP="00BB621C">
      <w:r>
        <w:t>Dear Parents,</w:t>
      </w:r>
    </w:p>
    <w:p w14:paraId="27D65089" w14:textId="77777777" w:rsidR="00BB621C" w:rsidRDefault="00BB621C" w:rsidP="00BB621C"/>
    <w:p w14:paraId="63DC5D27" w14:textId="77777777" w:rsidR="00BB621C" w:rsidRDefault="00BB621C" w:rsidP="00BB621C">
      <w:r>
        <w:t xml:space="preserve">As you know, from Monday we will be opening school to more children in Nursery, Reception, Year one and Year 6. This means that teachers will be working in school and will not be available, as they have been, to support home learning. </w:t>
      </w:r>
    </w:p>
    <w:p w14:paraId="17EE82A7" w14:textId="77777777" w:rsidR="00BB621C" w:rsidRDefault="00BB621C" w:rsidP="00BB621C">
      <w:r>
        <w:t xml:space="preserve">We want to continue to offer home learning support to you and your children. We have set up a team who will continue to set and monitor work for children working from home. The team will be led by Miss Lea. Miss Lea’s team will set work and be available to help you and answer any questions over the coming weeks. They will be using the resources provided by the government through the national Oak academy for Maths, Writing and Reading.  Your child’s summer theme for their year group will be covered by project based learning. This will be posted to Class </w:t>
      </w:r>
      <w:proofErr w:type="spellStart"/>
      <w:r>
        <w:t>DoJo</w:t>
      </w:r>
      <w:proofErr w:type="spellEnd"/>
      <w:r>
        <w:t>.</w:t>
      </w:r>
    </w:p>
    <w:p w14:paraId="34170035" w14:textId="77777777" w:rsidR="00BB621C" w:rsidRDefault="00BB621C" w:rsidP="00BB621C">
      <w:r>
        <w:t xml:space="preserve">Miss Lea has prepared the attached explanation of how to access the Oak Academy. If you have any questions please message the following staff, either on Dojo or by email. Class teachers will not check messages apart from on Friday afternoons. If you need to contact your child’s teacher, please ring the school office. </w:t>
      </w:r>
    </w:p>
    <w:tbl>
      <w:tblPr>
        <w:tblStyle w:val="TableGrid"/>
        <w:tblW w:w="0" w:type="auto"/>
        <w:tblLook w:val="04A0" w:firstRow="1" w:lastRow="0" w:firstColumn="1" w:lastColumn="0" w:noHBand="0" w:noVBand="1"/>
      </w:tblPr>
      <w:tblGrid>
        <w:gridCol w:w="4508"/>
        <w:gridCol w:w="4508"/>
      </w:tblGrid>
      <w:tr w:rsidR="00BB621C" w14:paraId="52DA58F8" w14:textId="77777777" w:rsidTr="00AE793A">
        <w:tc>
          <w:tcPr>
            <w:tcW w:w="4508" w:type="dxa"/>
          </w:tcPr>
          <w:p w14:paraId="716FCC4A" w14:textId="77777777" w:rsidR="00BB621C" w:rsidRDefault="00BB621C" w:rsidP="00AE793A">
            <w:r>
              <w:t>Miss Lea</w:t>
            </w:r>
          </w:p>
        </w:tc>
        <w:tc>
          <w:tcPr>
            <w:tcW w:w="4508" w:type="dxa"/>
          </w:tcPr>
          <w:p w14:paraId="68FD2752" w14:textId="77777777" w:rsidR="00BB621C" w:rsidRDefault="00BB621C" w:rsidP="00AE793A">
            <w:r>
              <w:t>Charlotte.lea@cca.bradford.sch.uk</w:t>
            </w:r>
          </w:p>
        </w:tc>
      </w:tr>
      <w:tr w:rsidR="00BB621C" w14:paraId="23B4C8BA" w14:textId="77777777" w:rsidTr="00AE793A">
        <w:tc>
          <w:tcPr>
            <w:tcW w:w="4508" w:type="dxa"/>
          </w:tcPr>
          <w:p w14:paraId="1D93F651" w14:textId="77777777" w:rsidR="00BB621C" w:rsidRDefault="00BB621C" w:rsidP="00AE793A">
            <w:r>
              <w:t>Miss Bellwood</w:t>
            </w:r>
          </w:p>
        </w:tc>
        <w:tc>
          <w:tcPr>
            <w:tcW w:w="4508" w:type="dxa"/>
          </w:tcPr>
          <w:p w14:paraId="505D3B32" w14:textId="77777777" w:rsidR="00BB621C" w:rsidRDefault="00BB621C" w:rsidP="00AE793A">
            <w:r>
              <w:t>Katie.bellwood@cca.bradford.sch.uk</w:t>
            </w:r>
          </w:p>
        </w:tc>
      </w:tr>
      <w:tr w:rsidR="00BB621C" w14:paraId="21DC1B49" w14:textId="77777777" w:rsidTr="00AE793A">
        <w:tc>
          <w:tcPr>
            <w:tcW w:w="4508" w:type="dxa"/>
          </w:tcPr>
          <w:p w14:paraId="6985600F" w14:textId="77777777" w:rsidR="00BB621C" w:rsidRDefault="00BB621C" w:rsidP="00AE793A">
            <w:r>
              <w:t>Mrs Maloney</w:t>
            </w:r>
          </w:p>
        </w:tc>
        <w:tc>
          <w:tcPr>
            <w:tcW w:w="4508" w:type="dxa"/>
          </w:tcPr>
          <w:p w14:paraId="3CC30D25" w14:textId="77777777" w:rsidR="00BB621C" w:rsidRDefault="00BB621C" w:rsidP="00AE793A">
            <w:r>
              <w:t>Mel.maloney@cca.bradford.sch.uk</w:t>
            </w:r>
          </w:p>
        </w:tc>
      </w:tr>
      <w:tr w:rsidR="00BB621C" w14:paraId="488D8AE5" w14:textId="77777777" w:rsidTr="00AE793A">
        <w:tc>
          <w:tcPr>
            <w:tcW w:w="4508" w:type="dxa"/>
          </w:tcPr>
          <w:p w14:paraId="140F8701" w14:textId="77777777" w:rsidR="00BB621C" w:rsidRDefault="00BB621C" w:rsidP="00AE793A">
            <w:r>
              <w:t xml:space="preserve">Mrs </w:t>
            </w:r>
            <w:proofErr w:type="spellStart"/>
            <w:r>
              <w:t>Holdsworth</w:t>
            </w:r>
            <w:proofErr w:type="spellEnd"/>
          </w:p>
        </w:tc>
        <w:tc>
          <w:tcPr>
            <w:tcW w:w="4508" w:type="dxa"/>
          </w:tcPr>
          <w:p w14:paraId="32BAEFC8" w14:textId="77777777" w:rsidR="00BB621C" w:rsidRDefault="00BB621C" w:rsidP="00AE793A">
            <w:r>
              <w:t>Linda.holdsworth@cca.bradford.sch.uk</w:t>
            </w:r>
          </w:p>
        </w:tc>
      </w:tr>
      <w:tr w:rsidR="00BB621C" w14:paraId="3316771A" w14:textId="77777777" w:rsidTr="00AE793A">
        <w:tc>
          <w:tcPr>
            <w:tcW w:w="4508" w:type="dxa"/>
          </w:tcPr>
          <w:p w14:paraId="791658B7" w14:textId="77777777" w:rsidR="00BB621C" w:rsidRDefault="00BB621C" w:rsidP="00AE793A">
            <w:r>
              <w:t>Mrs Clarke</w:t>
            </w:r>
          </w:p>
        </w:tc>
        <w:tc>
          <w:tcPr>
            <w:tcW w:w="4508" w:type="dxa"/>
          </w:tcPr>
          <w:p w14:paraId="69566967" w14:textId="77777777" w:rsidR="00BB621C" w:rsidRDefault="00BB621C" w:rsidP="00AE793A">
            <w:r>
              <w:t>Debbie.clarke@cca.bradford.sch.uk</w:t>
            </w:r>
          </w:p>
        </w:tc>
      </w:tr>
    </w:tbl>
    <w:p w14:paraId="7FE3DC62" w14:textId="77777777" w:rsidR="00BB621C" w:rsidRDefault="00BB621C" w:rsidP="00BB621C"/>
    <w:p w14:paraId="638AA7CA" w14:textId="77777777" w:rsidR="00BB621C" w:rsidRDefault="00BB621C" w:rsidP="00BB621C">
      <w:r>
        <w:t>As always if you need any help or support, please contact us through the school office,</w:t>
      </w:r>
    </w:p>
    <w:p w14:paraId="5953EAE4" w14:textId="77777777" w:rsidR="00BB621C" w:rsidRDefault="00BB621C" w:rsidP="00BB621C"/>
    <w:p w14:paraId="5805006A" w14:textId="44A4393C" w:rsidR="00C91628" w:rsidRDefault="002651C8" w:rsidP="00BB621C">
      <w:r>
        <w:t>Kind Regards</w:t>
      </w:r>
    </w:p>
    <w:p w14:paraId="270D4F34" w14:textId="77777777" w:rsidR="002651C8" w:rsidRDefault="002651C8" w:rsidP="00BB621C"/>
    <w:p w14:paraId="6B34873D" w14:textId="59352432" w:rsidR="002651C8" w:rsidRDefault="002651C8" w:rsidP="00BB621C">
      <w:r>
        <w:t>Philippa Foster</w:t>
      </w:r>
    </w:p>
    <w:p w14:paraId="49E5D52A" w14:textId="77777777" w:rsidR="007E7FFD" w:rsidRDefault="007E7FFD" w:rsidP="00BB621C"/>
    <w:p w14:paraId="112F84FA" w14:textId="77777777" w:rsidR="007E7FFD" w:rsidRDefault="007E7FFD" w:rsidP="00BB621C"/>
    <w:p w14:paraId="670D20B1" w14:textId="77777777" w:rsidR="007E7FFD" w:rsidRDefault="007E7FFD" w:rsidP="00BB621C"/>
    <w:p w14:paraId="7DAC1724" w14:textId="77777777" w:rsidR="007E7FFD" w:rsidRDefault="007E7FFD" w:rsidP="00BB621C"/>
    <w:p w14:paraId="5FFEECDB" w14:textId="33A48D05" w:rsidR="007E7FFD" w:rsidRDefault="007E7FFD" w:rsidP="007E7FFD">
      <w:r>
        <w:rPr>
          <w:noProof/>
          <w:lang w:eastAsia="en-GB"/>
        </w:rPr>
        <w:lastRenderedPageBreak/>
        <mc:AlternateContent>
          <mc:Choice Requires="wps">
            <w:drawing>
              <wp:anchor distT="45720" distB="45720" distL="114300" distR="114300" simplePos="0" relativeHeight="251665408" behindDoc="0" locked="0" layoutInCell="1" allowOverlap="1" wp14:anchorId="40EB9AB4" wp14:editId="517D8D05">
                <wp:simplePos x="0" y="0"/>
                <wp:positionH relativeFrom="column">
                  <wp:posOffset>1513840</wp:posOffset>
                </wp:positionH>
                <wp:positionV relativeFrom="paragraph">
                  <wp:posOffset>135255</wp:posOffset>
                </wp:positionV>
                <wp:extent cx="2619375" cy="1657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657350"/>
                        </a:xfrm>
                        <a:prstGeom prst="rect">
                          <a:avLst/>
                        </a:prstGeom>
                        <a:solidFill>
                          <a:schemeClr val="accent6">
                            <a:lumMod val="40000"/>
                            <a:lumOff val="60000"/>
                          </a:schemeClr>
                        </a:solidFill>
                        <a:ln w="9525">
                          <a:noFill/>
                          <a:miter lim="800000"/>
                          <a:headEnd/>
                          <a:tailEnd/>
                        </a:ln>
                      </wps:spPr>
                      <wps:txbx>
                        <w:txbxContent>
                          <w:p w14:paraId="6CD86A6C" w14:textId="77777777" w:rsidR="007E7FFD" w:rsidRDefault="007E7FFD" w:rsidP="007E7FFD">
                            <w:pPr>
                              <w:spacing w:after="0"/>
                              <w:jc w:val="center"/>
                              <w:rPr>
                                <w:rFonts w:ascii="CCW Cursive Writing 3" w:hAnsi="CCW Cursive Writing 3"/>
                                <w:sz w:val="28"/>
                                <w:szCs w:val="28"/>
                                <w:u w:val="single"/>
                              </w:rPr>
                            </w:pPr>
                            <w:r>
                              <w:rPr>
                                <w:rFonts w:ascii="CCW Cursive Writing 3" w:hAnsi="CCW Cursive Writing 3"/>
                                <w:b/>
                                <w:sz w:val="28"/>
                                <w:szCs w:val="28"/>
                                <w:u w:val="single"/>
                              </w:rPr>
                              <w:t xml:space="preserve">Christchurch </w:t>
                            </w:r>
                            <w:r w:rsidRPr="004D0C81">
                              <w:rPr>
                                <w:rFonts w:ascii="CCW Cursive Writing 3" w:hAnsi="CCW Cursive Writing 3"/>
                                <w:b/>
                                <w:sz w:val="28"/>
                                <w:szCs w:val="28"/>
                                <w:u w:val="single"/>
                              </w:rPr>
                              <w:t>Academy</w:t>
                            </w:r>
                          </w:p>
                          <w:p w14:paraId="688DE5C0" w14:textId="77777777" w:rsidR="007E7FFD" w:rsidRDefault="007E7FFD" w:rsidP="007E7FFD">
                            <w:pPr>
                              <w:spacing w:after="0"/>
                              <w:jc w:val="center"/>
                              <w:rPr>
                                <w:rFonts w:ascii="CCW Cursive Writing 3" w:hAnsi="CCW Cursive Writing 3"/>
                                <w:sz w:val="28"/>
                                <w:szCs w:val="28"/>
                                <w:u w:val="single"/>
                              </w:rPr>
                            </w:pPr>
                            <w:proofErr w:type="gramStart"/>
                            <w:r w:rsidRPr="004D0C81">
                              <w:rPr>
                                <w:rFonts w:ascii="CCW Cursive Writing 3" w:hAnsi="CCW Cursive Writing 3"/>
                                <w:sz w:val="28"/>
                                <w:szCs w:val="28"/>
                                <w:u w:val="single"/>
                              </w:rPr>
                              <w:t>meets</w:t>
                            </w:r>
                            <w:proofErr w:type="gramEnd"/>
                            <w:r w:rsidRPr="004D0C81">
                              <w:rPr>
                                <w:rFonts w:ascii="CCW Cursive Writing 3" w:hAnsi="CCW Cursive Writing 3"/>
                                <w:sz w:val="28"/>
                                <w:szCs w:val="28"/>
                                <w:u w:val="single"/>
                              </w:rPr>
                              <w:t xml:space="preserve"> </w:t>
                            </w:r>
                          </w:p>
                          <w:p w14:paraId="45779843" w14:textId="26B3EFB0" w:rsidR="007E7FFD" w:rsidRPr="004D0C81" w:rsidRDefault="007E7FFD" w:rsidP="007E7FFD">
                            <w:pPr>
                              <w:spacing w:after="0"/>
                              <w:jc w:val="center"/>
                              <w:rPr>
                                <w:rFonts w:ascii="CCW Cursive Writing 3" w:hAnsi="CCW Cursive Writing 3"/>
                                <w:sz w:val="28"/>
                                <w:szCs w:val="28"/>
                                <w:u w:val="single"/>
                              </w:rPr>
                            </w:pPr>
                            <w:r w:rsidRPr="004D0C81">
                              <w:rPr>
                                <w:rFonts w:ascii="CCW Cursive Writing 3" w:hAnsi="CCW Cursive Writing 3"/>
                                <w:b/>
                                <w:sz w:val="28"/>
                                <w:szCs w:val="28"/>
                                <w:u w:val="single"/>
                              </w:rPr>
                              <w:t>Oak National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2pt;margin-top:10.65pt;width:206.25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" fillcolor="#fbd4b4 [1305]" stroked="f">
                <v:textbox>
                  <w:txbxContent>
                    <w:p w14:paraId="6CD86A6C" w14:textId="77777777" w:rsidR="007E7FFD" w:rsidRDefault="007E7FFD" w:rsidP="007E7FFD">
                      <w:pPr>
                        <w:spacing w:after="0"/>
                        <w:jc w:val="center"/>
                        <w:rPr>
                          <w:rFonts w:ascii="CCW Cursive Writing 3" w:hAnsi="CCW Cursive Writing 3"/>
                          <w:sz w:val="28"/>
                          <w:szCs w:val="28"/>
                          <w:u w:val="single"/>
                        </w:rPr>
                      </w:pPr>
                      <w:r>
                        <w:rPr>
                          <w:rFonts w:ascii="CCW Cursive Writing 3" w:hAnsi="CCW Cursive Writing 3"/>
                          <w:b/>
                          <w:sz w:val="28"/>
                          <w:szCs w:val="28"/>
                          <w:u w:val="single"/>
                        </w:rPr>
                        <w:t xml:space="preserve">Christchurch </w:t>
                      </w:r>
                      <w:r w:rsidRPr="004D0C81">
                        <w:rPr>
                          <w:rFonts w:ascii="CCW Cursive Writing 3" w:hAnsi="CCW Cursive Writing 3"/>
                          <w:b/>
                          <w:sz w:val="28"/>
                          <w:szCs w:val="28"/>
                          <w:u w:val="single"/>
                        </w:rPr>
                        <w:t>Academy</w:t>
                      </w:r>
                    </w:p>
                    <w:p w14:paraId="688DE5C0" w14:textId="77777777" w:rsidR="007E7FFD" w:rsidRDefault="007E7FFD" w:rsidP="007E7FFD">
                      <w:pPr>
                        <w:spacing w:after="0"/>
                        <w:jc w:val="center"/>
                        <w:rPr>
                          <w:rFonts w:ascii="CCW Cursive Writing 3" w:hAnsi="CCW Cursive Writing 3"/>
                          <w:sz w:val="28"/>
                          <w:szCs w:val="28"/>
                          <w:u w:val="single"/>
                        </w:rPr>
                      </w:pPr>
                      <w:proofErr w:type="gramStart"/>
                      <w:r w:rsidRPr="004D0C81">
                        <w:rPr>
                          <w:rFonts w:ascii="CCW Cursive Writing 3" w:hAnsi="CCW Cursive Writing 3"/>
                          <w:sz w:val="28"/>
                          <w:szCs w:val="28"/>
                          <w:u w:val="single"/>
                        </w:rPr>
                        <w:t>meets</w:t>
                      </w:r>
                      <w:proofErr w:type="gramEnd"/>
                      <w:r w:rsidRPr="004D0C81">
                        <w:rPr>
                          <w:rFonts w:ascii="CCW Cursive Writing 3" w:hAnsi="CCW Cursive Writing 3"/>
                          <w:sz w:val="28"/>
                          <w:szCs w:val="28"/>
                          <w:u w:val="single"/>
                        </w:rPr>
                        <w:t xml:space="preserve"> </w:t>
                      </w:r>
                    </w:p>
                    <w:p w14:paraId="45779843" w14:textId="26B3EFB0" w:rsidR="007E7FFD" w:rsidRPr="004D0C81" w:rsidRDefault="007E7FFD" w:rsidP="007E7FFD">
                      <w:pPr>
                        <w:spacing w:after="0"/>
                        <w:jc w:val="center"/>
                        <w:rPr>
                          <w:rFonts w:ascii="CCW Cursive Writing 3" w:hAnsi="CCW Cursive Writing 3"/>
                          <w:sz w:val="28"/>
                          <w:szCs w:val="28"/>
                          <w:u w:val="single"/>
                        </w:rPr>
                      </w:pPr>
                      <w:r w:rsidRPr="004D0C81">
                        <w:rPr>
                          <w:rFonts w:ascii="CCW Cursive Writing 3" w:hAnsi="CCW Cursive Writing 3"/>
                          <w:b/>
                          <w:sz w:val="28"/>
                          <w:szCs w:val="28"/>
                          <w:u w:val="single"/>
                        </w:rPr>
                        <w:t>Oak National Academy</w:t>
                      </w:r>
                    </w:p>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518F9DFE" wp14:editId="3D04B7A5">
            <wp:simplePos x="0" y="0"/>
            <wp:positionH relativeFrom="margin">
              <wp:align>right</wp:align>
            </wp:positionH>
            <wp:positionV relativeFrom="paragraph">
              <wp:posOffset>99060</wp:posOffset>
            </wp:positionV>
            <wp:extent cx="1343025" cy="871220"/>
            <wp:effectExtent l="0" t="0" r="0" b="508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44526" cy="872490"/>
                    </a:xfrm>
                    <a:prstGeom prst="rect">
                      <a:avLst/>
                    </a:prstGeom>
                  </pic:spPr>
                </pic:pic>
              </a:graphicData>
            </a:graphic>
            <wp14:sizeRelH relativeFrom="page">
              <wp14:pctWidth>0</wp14:pctWidth>
            </wp14:sizeRelH>
            <wp14:sizeRelV relativeFrom="page">
              <wp14:pctHeight>0</wp14:pctHeight>
            </wp14:sizeRelV>
          </wp:anchor>
        </w:drawing>
      </w:r>
      <w:r w:rsidRPr="00027D97">
        <w:rPr>
          <w:rFonts w:ascii="Book Antiqua" w:hAnsi="Book Antiqua"/>
          <w:b/>
          <w:noProof/>
          <w:sz w:val="32"/>
          <w:szCs w:val="32"/>
          <w:lang w:eastAsia="en-GB"/>
        </w:rPr>
        <w:drawing>
          <wp:anchor distT="0" distB="0" distL="114300" distR="114300" simplePos="0" relativeHeight="251664384" behindDoc="0" locked="0" layoutInCell="1" allowOverlap="1" wp14:anchorId="33422673" wp14:editId="4AC2CDDC">
            <wp:simplePos x="0" y="0"/>
            <wp:positionH relativeFrom="margin">
              <wp:posOffset>1905</wp:posOffset>
            </wp:positionH>
            <wp:positionV relativeFrom="paragraph">
              <wp:posOffset>133350</wp:posOffset>
            </wp:positionV>
            <wp:extent cx="1257300" cy="800100"/>
            <wp:effectExtent l="0" t="0" r="0" b="0"/>
            <wp:wrapSquare wrapText="bothSides"/>
            <wp:docPr id="6" name="Picture 3" descr="Image result for christ church academy logo bradford"/>
            <wp:cNvGraphicFramePr/>
            <a:graphic xmlns:a="http://schemas.openxmlformats.org/drawingml/2006/main">
              <a:graphicData uri="http://schemas.openxmlformats.org/drawingml/2006/picture">
                <pic:pic xmlns:pic="http://schemas.openxmlformats.org/drawingml/2006/picture">
                  <pic:nvPicPr>
                    <pic:cNvPr id="4" name="Picture 3" descr="Image result for christ church academy logo bradford"/>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1770F" w14:textId="77777777" w:rsidR="007E7FFD" w:rsidRDefault="007E7FFD" w:rsidP="007E7FFD"/>
    <w:p w14:paraId="14F6726C" w14:textId="020AB26A" w:rsidR="007E7FFD" w:rsidRDefault="007E7FFD" w:rsidP="007E7FFD"/>
    <w:p w14:paraId="4D90588C" w14:textId="77777777" w:rsidR="007E7FFD" w:rsidRDefault="007E7FFD" w:rsidP="007E7FFD"/>
    <w:p w14:paraId="35A1DF5B" w14:textId="401DE9BE" w:rsidR="007E7FFD" w:rsidRDefault="007E7FFD" w:rsidP="007E7FFD">
      <w:pPr>
        <w:pStyle w:val="Heading3"/>
        <w:spacing w:before="0" w:beforeAutospacing="0" w:after="0" w:afterAutospacing="0"/>
        <w:jc w:val="both"/>
        <w:textAlignment w:val="baseline"/>
        <w:rPr>
          <w:rFonts w:asciiTheme="minorHAnsi" w:hAnsiTheme="minorHAnsi" w:cstheme="minorHAnsi"/>
          <w:color w:val="000000" w:themeColor="text1"/>
          <w:sz w:val="22"/>
          <w:szCs w:val="22"/>
        </w:rPr>
      </w:pPr>
      <w:r w:rsidRPr="007E7FFD">
        <w:rPr>
          <w:rFonts w:asciiTheme="minorHAnsi" w:hAnsiTheme="minorHAnsi" w:cstheme="minorHAnsi"/>
          <w:color w:val="000000" w:themeColor="text1"/>
          <w:sz w:val="22"/>
          <w:szCs w:val="22"/>
        </w:rPr>
        <w:t>What is Oak National Academy?</w:t>
      </w:r>
    </w:p>
    <w:p w14:paraId="569CE62E" w14:textId="77777777" w:rsidR="007E7FFD" w:rsidRPr="007E7FFD" w:rsidRDefault="007E7FFD" w:rsidP="007E7FFD">
      <w:pPr>
        <w:pStyle w:val="Heading3"/>
        <w:spacing w:before="0" w:beforeAutospacing="0" w:after="0" w:afterAutospacing="0"/>
        <w:jc w:val="both"/>
        <w:textAlignment w:val="baseline"/>
        <w:rPr>
          <w:rFonts w:asciiTheme="minorHAnsi" w:hAnsiTheme="minorHAnsi" w:cstheme="minorHAnsi"/>
          <w:color w:val="000000" w:themeColor="text1"/>
          <w:sz w:val="22"/>
          <w:szCs w:val="22"/>
        </w:rPr>
      </w:pPr>
    </w:p>
    <w:p w14:paraId="61086B31" w14:textId="154826B4" w:rsidR="007E7FFD" w:rsidRDefault="007E7FFD" w:rsidP="007E7FFD">
      <w:pPr>
        <w:pStyle w:val="Heading3"/>
        <w:spacing w:before="0" w:beforeAutospacing="0" w:after="0" w:afterAutospacing="0"/>
        <w:jc w:val="both"/>
        <w:textAlignment w:val="baseline"/>
        <w:rPr>
          <w:rStyle w:val="Hyperlink"/>
          <w:rFonts w:asciiTheme="minorHAnsi" w:hAnsiTheme="minorHAnsi" w:cstheme="minorHAnsi"/>
          <w:b w:val="0"/>
          <w:sz w:val="22"/>
          <w:szCs w:val="22"/>
          <w:shd w:val="clear" w:color="auto" w:fill="FFFFFF"/>
        </w:rPr>
      </w:pPr>
      <w:r w:rsidRPr="007E7FFD">
        <w:rPr>
          <w:rFonts w:asciiTheme="minorHAnsi" w:hAnsiTheme="minorHAnsi" w:cstheme="minorHAnsi"/>
          <w:b w:val="0"/>
          <w:color w:val="000000" w:themeColor="text1"/>
          <w:sz w:val="22"/>
          <w:szCs w:val="22"/>
        </w:rPr>
        <w:t>Oak Academy is</w:t>
      </w:r>
      <w:r w:rsidRPr="007E7FFD">
        <w:rPr>
          <w:rFonts w:asciiTheme="minorHAnsi" w:hAnsiTheme="minorHAnsi" w:cstheme="minorHAnsi"/>
          <w:b w:val="0"/>
          <w:color w:val="000000" w:themeColor="text1"/>
          <w:sz w:val="22"/>
          <w:szCs w:val="22"/>
          <w:shd w:val="clear" w:color="auto" w:fill="FFFFFF"/>
        </w:rPr>
        <w:t xml:space="preserve"> an online classroom and resource hub created by teachers. They provide high-quality, sequenced video lessons and resources for you to follow every day.</w:t>
      </w:r>
      <w:r>
        <w:rPr>
          <w:rFonts w:asciiTheme="minorHAnsi" w:hAnsiTheme="minorHAnsi" w:cstheme="minorHAnsi"/>
          <w:b w:val="0"/>
          <w:color w:val="000000" w:themeColor="text1"/>
          <w:sz w:val="22"/>
          <w:szCs w:val="22"/>
          <w:shd w:val="clear" w:color="auto" w:fill="FFFFFF"/>
        </w:rPr>
        <w:t xml:space="preserve"> </w:t>
      </w:r>
      <w:hyperlink r:id="rId13" w:anchor="subjects" w:history="1">
        <w:r w:rsidRPr="007E7FFD">
          <w:rPr>
            <w:rStyle w:val="Hyperlink"/>
            <w:rFonts w:asciiTheme="minorHAnsi" w:hAnsiTheme="minorHAnsi" w:cstheme="minorHAnsi"/>
            <w:b w:val="0"/>
            <w:sz w:val="22"/>
            <w:szCs w:val="22"/>
            <w:shd w:val="clear" w:color="auto" w:fill="FFFFFF"/>
          </w:rPr>
          <w:t>https://www.thenational.academy/online-classroom/subjects/#subjects</w:t>
        </w:r>
      </w:hyperlink>
    </w:p>
    <w:p w14:paraId="6C83382F" w14:textId="77777777" w:rsidR="007E7FFD" w:rsidRPr="007E7FFD" w:rsidRDefault="007E7FFD" w:rsidP="007E7FFD">
      <w:pPr>
        <w:pStyle w:val="Heading3"/>
        <w:spacing w:before="0" w:beforeAutospacing="0" w:after="0" w:afterAutospacing="0"/>
        <w:jc w:val="both"/>
        <w:textAlignment w:val="baseline"/>
        <w:rPr>
          <w:rFonts w:asciiTheme="minorHAnsi" w:hAnsiTheme="minorHAnsi" w:cstheme="minorHAnsi"/>
          <w:b w:val="0"/>
          <w:color w:val="000000" w:themeColor="text1"/>
          <w:sz w:val="22"/>
          <w:szCs w:val="22"/>
          <w:shd w:val="clear" w:color="auto" w:fill="FFFFFF"/>
        </w:rPr>
      </w:pPr>
    </w:p>
    <w:p w14:paraId="1B051596" w14:textId="733A5DFA" w:rsidR="007E7FFD" w:rsidRDefault="007E7FFD" w:rsidP="007E7FFD">
      <w:pPr>
        <w:pStyle w:val="Heading3"/>
        <w:spacing w:before="0" w:beforeAutospacing="0" w:after="0" w:afterAutospacing="0"/>
        <w:jc w:val="both"/>
        <w:textAlignment w:val="baseline"/>
        <w:rPr>
          <w:rFonts w:asciiTheme="minorHAnsi" w:hAnsiTheme="minorHAnsi" w:cstheme="minorHAnsi"/>
          <w:noProof/>
          <w:color w:val="000000" w:themeColor="text1"/>
          <w:sz w:val="22"/>
          <w:szCs w:val="22"/>
        </w:rPr>
      </w:pPr>
      <w:r>
        <w:rPr>
          <w:rFonts w:asciiTheme="minorHAnsi" w:hAnsiTheme="minorHAnsi" w:cstheme="minorHAnsi"/>
          <w:noProof/>
          <w:color w:val="000000" w:themeColor="text1"/>
          <w:sz w:val="22"/>
          <w:szCs w:val="22"/>
        </w:rPr>
        <w:t xml:space="preserve">                                                           </w:t>
      </w:r>
      <w:r w:rsidRPr="007E7FFD">
        <w:rPr>
          <w:rFonts w:asciiTheme="minorHAnsi" w:hAnsiTheme="minorHAnsi" w:cstheme="minorHAnsi"/>
          <w:noProof/>
          <w:color w:val="000000" w:themeColor="text1"/>
          <w:sz w:val="22"/>
          <w:szCs w:val="22"/>
        </w:rPr>
        <w:drawing>
          <wp:inline distT="0" distB="0" distL="0" distR="0" wp14:anchorId="2E93644D" wp14:editId="677BB02B">
            <wp:extent cx="2174240" cy="1561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4240" cy="1561465"/>
                    </a:xfrm>
                    <a:prstGeom prst="rect">
                      <a:avLst/>
                    </a:prstGeom>
                  </pic:spPr>
                </pic:pic>
              </a:graphicData>
            </a:graphic>
          </wp:inline>
        </w:drawing>
      </w:r>
    </w:p>
    <w:p w14:paraId="21343FE0" w14:textId="77777777" w:rsidR="007E7FFD" w:rsidRPr="007E7FFD" w:rsidRDefault="007E7FFD" w:rsidP="007E7FFD">
      <w:pPr>
        <w:pStyle w:val="Heading3"/>
        <w:spacing w:before="0" w:beforeAutospacing="0" w:after="0" w:afterAutospacing="0"/>
        <w:jc w:val="both"/>
        <w:textAlignment w:val="baseline"/>
        <w:rPr>
          <w:rFonts w:asciiTheme="minorHAnsi" w:hAnsiTheme="minorHAnsi" w:cstheme="minorHAnsi"/>
          <w:b w:val="0"/>
          <w:color w:val="000000" w:themeColor="text1"/>
          <w:sz w:val="22"/>
          <w:szCs w:val="22"/>
          <w:shd w:val="clear" w:color="auto" w:fill="FFFFFF"/>
        </w:rPr>
      </w:pPr>
    </w:p>
    <w:p w14:paraId="2D19ECB7" w14:textId="10A4100C" w:rsidR="007E7FFD" w:rsidRPr="007E7FFD" w:rsidRDefault="007E7FFD" w:rsidP="007E7FFD">
      <w:pPr>
        <w:pStyle w:val="Heading3"/>
        <w:spacing w:before="0" w:beforeAutospacing="0" w:after="0" w:afterAutospacing="0"/>
        <w:jc w:val="both"/>
        <w:textAlignment w:val="baseline"/>
        <w:rPr>
          <w:rFonts w:asciiTheme="minorHAnsi" w:hAnsiTheme="minorHAnsi" w:cstheme="minorHAnsi"/>
          <w:b w:val="0"/>
          <w:color w:val="000000" w:themeColor="text1"/>
          <w:sz w:val="22"/>
          <w:szCs w:val="22"/>
          <w:shd w:val="clear" w:color="auto" w:fill="FFFFFF"/>
        </w:rPr>
      </w:pPr>
      <w:r w:rsidRPr="007E7FFD">
        <w:rPr>
          <w:rFonts w:asciiTheme="minorHAnsi" w:hAnsiTheme="minorHAnsi" w:cstheme="minorHAnsi"/>
          <w:b w:val="0"/>
          <w:color w:val="000000" w:themeColor="text1"/>
          <w:sz w:val="22"/>
          <w:szCs w:val="22"/>
          <w:shd w:val="clear" w:color="auto" w:fill="FFFFFF"/>
        </w:rPr>
        <w:t>You can choose to pick individual lessons from a subject or you c</w:t>
      </w:r>
      <w:r>
        <w:rPr>
          <w:rFonts w:asciiTheme="minorHAnsi" w:hAnsiTheme="minorHAnsi" w:cstheme="minorHAnsi"/>
          <w:b w:val="0"/>
          <w:color w:val="000000" w:themeColor="text1"/>
          <w:sz w:val="22"/>
          <w:szCs w:val="22"/>
          <w:shd w:val="clear" w:color="auto" w:fill="FFFFFF"/>
        </w:rPr>
        <w:t>an choose schedule in which a va</w:t>
      </w:r>
      <w:r w:rsidRPr="007E7FFD">
        <w:rPr>
          <w:rFonts w:asciiTheme="minorHAnsi" w:hAnsiTheme="minorHAnsi" w:cstheme="minorHAnsi"/>
          <w:b w:val="0"/>
          <w:color w:val="000000" w:themeColor="text1"/>
          <w:sz w:val="22"/>
          <w:szCs w:val="22"/>
          <w:shd w:val="clear" w:color="auto" w:fill="FFFFFF"/>
        </w:rPr>
        <w:t>ri</w:t>
      </w:r>
      <w:r>
        <w:rPr>
          <w:rFonts w:asciiTheme="minorHAnsi" w:hAnsiTheme="minorHAnsi" w:cstheme="minorHAnsi"/>
          <w:b w:val="0"/>
          <w:color w:val="000000" w:themeColor="text1"/>
          <w:sz w:val="22"/>
          <w:szCs w:val="22"/>
          <w:shd w:val="clear" w:color="auto" w:fill="FFFFFF"/>
        </w:rPr>
        <w:t>e</w:t>
      </w:r>
      <w:r w:rsidRPr="007E7FFD">
        <w:rPr>
          <w:rFonts w:asciiTheme="minorHAnsi" w:hAnsiTheme="minorHAnsi" w:cstheme="minorHAnsi"/>
          <w:b w:val="0"/>
          <w:color w:val="000000" w:themeColor="text1"/>
          <w:sz w:val="22"/>
          <w:szCs w:val="22"/>
          <w:shd w:val="clear" w:color="auto" w:fill="FFFFFF"/>
        </w:rPr>
        <w:t>ty of lessons are planned out for you each day to complete. We recommend that you select subject and complete the maths and literacy lessons. Each lesson is delivered by a virtual teacher and power-point video which is around 20 minutes long followed by a quiz to complete independently, giving you a chance to apply the knowledge you have just learnt.</w:t>
      </w:r>
    </w:p>
    <w:p w14:paraId="569AFE6C" w14:textId="77777777" w:rsidR="007E7FFD" w:rsidRPr="007E7FFD" w:rsidRDefault="007E7FFD" w:rsidP="007E7FFD">
      <w:pPr>
        <w:pStyle w:val="Heading3"/>
        <w:spacing w:before="0" w:beforeAutospacing="0" w:after="0" w:afterAutospacing="0"/>
        <w:textAlignment w:val="baseline"/>
        <w:rPr>
          <w:rFonts w:asciiTheme="minorHAnsi" w:hAnsiTheme="minorHAnsi" w:cstheme="minorHAnsi"/>
          <w:b w:val="0"/>
          <w:color w:val="000000" w:themeColor="text1"/>
          <w:sz w:val="22"/>
          <w:szCs w:val="22"/>
          <w:shd w:val="clear" w:color="auto" w:fill="FFFFFF"/>
        </w:rPr>
      </w:pPr>
    </w:p>
    <w:p w14:paraId="131F5C30" w14:textId="77777777" w:rsidR="007E7FFD" w:rsidRPr="007E7FFD" w:rsidRDefault="007E7FFD" w:rsidP="007E7FFD">
      <w:pPr>
        <w:pStyle w:val="Heading3"/>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7E7FFD">
        <w:rPr>
          <w:rFonts w:asciiTheme="minorHAnsi" w:hAnsiTheme="minorHAnsi" w:cstheme="minorHAnsi"/>
          <w:color w:val="000000" w:themeColor="text1"/>
          <w:sz w:val="22"/>
          <w:szCs w:val="22"/>
          <w:shd w:val="clear" w:color="auto" w:fill="FFFFFF"/>
        </w:rPr>
        <w:t>What does it look like?</w:t>
      </w:r>
    </w:p>
    <w:p w14:paraId="352066F1" w14:textId="247A466B" w:rsidR="007E7FFD" w:rsidRPr="007E7FFD" w:rsidRDefault="007E7FFD" w:rsidP="007E7FFD">
      <w:pPr>
        <w:pStyle w:val="Heading3"/>
        <w:spacing w:before="0" w:beforeAutospacing="0" w:after="0" w:afterAutospacing="0"/>
        <w:textAlignment w:val="baseline"/>
        <w:rPr>
          <w:rFonts w:asciiTheme="minorHAnsi" w:hAnsiTheme="minorHAnsi" w:cstheme="minorHAnsi"/>
          <w:b w:val="0"/>
          <w:color w:val="000000" w:themeColor="text1"/>
          <w:sz w:val="22"/>
          <w:szCs w:val="22"/>
          <w:shd w:val="clear" w:color="auto" w:fill="FFFFFF"/>
        </w:rPr>
      </w:pPr>
      <w:r w:rsidRPr="007E7FFD">
        <w:rPr>
          <w:rFonts w:asciiTheme="minorHAnsi" w:hAnsiTheme="minorHAnsi" w:cstheme="minorHAnsi"/>
          <w:b w:val="0"/>
          <w:color w:val="000000" w:themeColor="text1"/>
          <w:sz w:val="22"/>
          <w:szCs w:val="22"/>
          <w:shd w:val="clear" w:color="auto" w:fill="FFFFFF"/>
        </w:rPr>
        <w:t xml:space="preserve">For example, a Year 1 Maths lesson would look like this. The learning objective may be </w:t>
      </w:r>
      <w:r w:rsidRPr="007E7FFD">
        <w:rPr>
          <w:rFonts w:asciiTheme="minorHAnsi" w:hAnsiTheme="minorHAnsi" w:cstheme="minorHAnsi"/>
          <w:b w:val="0"/>
          <w:i/>
          <w:color w:val="000000" w:themeColor="text1"/>
          <w:sz w:val="22"/>
          <w:szCs w:val="22"/>
          <w:shd w:val="clear" w:color="auto" w:fill="FFFFFF"/>
        </w:rPr>
        <w:t>LO: To Solve Word Problems</w:t>
      </w:r>
      <w:r w:rsidRPr="007E7FFD">
        <w:rPr>
          <w:rFonts w:asciiTheme="minorHAnsi" w:hAnsiTheme="minorHAnsi" w:cstheme="minorHAnsi"/>
          <w:b w:val="0"/>
          <w:color w:val="000000" w:themeColor="text1"/>
          <w:sz w:val="22"/>
          <w:szCs w:val="22"/>
          <w:shd w:val="clear" w:color="auto" w:fill="FFFFFF"/>
        </w:rPr>
        <w:t xml:space="preserve">. This is how it may look online. The word problem </w:t>
      </w:r>
      <w:proofErr w:type="gramStart"/>
      <w:r w:rsidRPr="007E7FFD">
        <w:rPr>
          <w:rFonts w:asciiTheme="minorHAnsi" w:hAnsiTheme="minorHAnsi" w:cstheme="minorHAnsi"/>
          <w:b w:val="0"/>
          <w:color w:val="000000" w:themeColor="text1"/>
          <w:sz w:val="22"/>
          <w:szCs w:val="22"/>
          <w:shd w:val="clear" w:color="auto" w:fill="FFFFFF"/>
        </w:rPr>
        <w:t>explained,</w:t>
      </w:r>
      <w:proofErr w:type="gramEnd"/>
      <w:r w:rsidRPr="007E7FFD">
        <w:rPr>
          <w:rFonts w:asciiTheme="minorHAnsi" w:hAnsiTheme="minorHAnsi" w:cstheme="minorHAnsi"/>
          <w:b w:val="0"/>
          <w:color w:val="000000" w:themeColor="text1"/>
          <w:sz w:val="22"/>
          <w:szCs w:val="22"/>
          <w:shd w:val="clear" w:color="auto" w:fill="FFFFFF"/>
        </w:rPr>
        <w:t xml:space="preserve"> strategies you could use to work out the answer followed by the independent task quiz. If you would like to re-cap any of the </w:t>
      </w:r>
      <w:proofErr w:type="gramStart"/>
      <w:r w:rsidRPr="007E7FFD">
        <w:rPr>
          <w:rFonts w:asciiTheme="minorHAnsi" w:hAnsiTheme="minorHAnsi" w:cstheme="minorHAnsi"/>
          <w:b w:val="0"/>
          <w:color w:val="000000" w:themeColor="text1"/>
          <w:sz w:val="22"/>
          <w:szCs w:val="22"/>
          <w:shd w:val="clear" w:color="auto" w:fill="FFFFFF"/>
        </w:rPr>
        <w:t>lesson</w:t>
      </w:r>
      <w:proofErr w:type="gramEnd"/>
      <w:r w:rsidRPr="007E7FFD">
        <w:rPr>
          <w:rFonts w:asciiTheme="minorHAnsi" w:hAnsiTheme="minorHAnsi" w:cstheme="minorHAnsi"/>
          <w:b w:val="0"/>
          <w:color w:val="000000" w:themeColor="text1"/>
          <w:sz w:val="22"/>
          <w:szCs w:val="22"/>
          <w:shd w:val="clear" w:color="auto" w:fill="FFFFFF"/>
        </w:rPr>
        <w:t>, or repeat any exercise, you can always go back.</w:t>
      </w:r>
    </w:p>
    <w:p w14:paraId="371A0CA9" w14:textId="4A8F68EB" w:rsidR="007E7FFD" w:rsidRDefault="007E7FFD" w:rsidP="007E7FFD">
      <w:pPr>
        <w:pStyle w:val="Heading3"/>
        <w:shd w:val="clear" w:color="auto" w:fill="FFFFFF" w:themeFill="background1"/>
        <w:spacing w:before="0" w:beforeAutospacing="0" w:after="0" w:afterAutospacing="0"/>
        <w:textAlignment w:val="baseline"/>
        <w:rPr>
          <w:rFonts w:ascii="CCW Cursive Writing 3" w:hAnsi="CCW Cursive Writing 3" w:cs="Segoe UI"/>
          <w:color w:val="434343"/>
          <w:sz w:val="22"/>
          <w:szCs w:val="22"/>
        </w:rPr>
      </w:pPr>
      <w:r>
        <w:rPr>
          <w:noProof/>
        </w:rPr>
        <w:drawing>
          <wp:anchor distT="0" distB="0" distL="114300" distR="114300" simplePos="0" relativeHeight="251659264" behindDoc="0" locked="0" layoutInCell="1" allowOverlap="1" wp14:anchorId="371612BF" wp14:editId="1F97481F">
            <wp:simplePos x="0" y="0"/>
            <wp:positionH relativeFrom="margin">
              <wp:posOffset>72390</wp:posOffset>
            </wp:positionH>
            <wp:positionV relativeFrom="paragraph">
              <wp:posOffset>140335</wp:posOffset>
            </wp:positionV>
            <wp:extent cx="2095500" cy="1420495"/>
            <wp:effectExtent l="0" t="0" r="0" b="825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8668" r="11006" b="8184"/>
                    <a:stretch/>
                  </pic:blipFill>
                  <pic:spPr bwMode="auto">
                    <a:xfrm>
                      <a:off x="0" y="0"/>
                      <a:ext cx="2095500" cy="1420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4E3C8F" wp14:editId="7AB8D383">
            <wp:simplePos x="0" y="0"/>
            <wp:positionH relativeFrom="margin">
              <wp:posOffset>3625850</wp:posOffset>
            </wp:positionH>
            <wp:positionV relativeFrom="paragraph">
              <wp:posOffset>137795</wp:posOffset>
            </wp:positionV>
            <wp:extent cx="2171700" cy="13976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1700" cy="139763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p w14:paraId="7D647274" w14:textId="77777777" w:rsidR="007E7FFD" w:rsidRDefault="007E7FFD" w:rsidP="007E7FFD">
      <w:pPr>
        <w:pStyle w:val="Heading3"/>
        <w:shd w:val="clear" w:color="auto" w:fill="FFFFFF" w:themeFill="background1"/>
        <w:spacing w:before="0" w:beforeAutospacing="0" w:after="0" w:afterAutospacing="0"/>
        <w:textAlignment w:val="baseline"/>
        <w:rPr>
          <w:rFonts w:ascii="CCW Cursive Writing 3" w:hAnsi="CCW Cursive Writing 3" w:cs="Segoe UI"/>
          <w:color w:val="434343"/>
          <w:sz w:val="22"/>
          <w:szCs w:val="22"/>
        </w:rPr>
      </w:pPr>
    </w:p>
    <w:p w14:paraId="0C018F66"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r>
        <w:rPr>
          <w:rFonts w:asciiTheme="minorHAnsi" w:hAnsiTheme="minorHAnsi" w:cstheme="minorHAnsi"/>
          <w:b w:val="0"/>
          <w:color w:val="000000" w:themeColor="text1"/>
          <w:sz w:val="22"/>
          <w:szCs w:val="20"/>
        </w:rPr>
        <w:t xml:space="preserve">  </w:t>
      </w:r>
    </w:p>
    <w:p w14:paraId="63B34138"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01EC44BA"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60153C7B" w14:textId="467869D3"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r w:rsidRPr="007E7FFD">
        <w:rPr>
          <w:rFonts w:asciiTheme="minorHAnsi" w:hAnsiTheme="minorHAnsi" w:cstheme="minorHAnsi"/>
          <w:noProof/>
          <w:sz w:val="22"/>
          <w:szCs w:val="22"/>
        </w:rPr>
        <w:lastRenderedPageBreak/>
        <w:drawing>
          <wp:anchor distT="0" distB="0" distL="114300" distR="114300" simplePos="0" relativeHeight="251667456" behindDoc="0" locked="0" layoutInCell="1" allowOverlap="1" wp14:anchorId="40A380E6" wp14:editId="1DFDB003">
            <wp:simplePos x="0" y="0"/>
            <wp:positionH relativeFrom="margin">
              <wp:posOffset>1866900</wp:posOffset>
            </wp:positionH>
            <wp:positionV relativeFrom="paragraph">
              <wp:posOffset>-45085</wp:posOffset>
            </wp:positionV>
            <wp:extent cx="2124075" cy="112331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24075" cy="1123315"/>
                    </a:xfrm>
                    <a:prstGeom prst="rect">
                      <a:avLst/>
                    </a:prstGeom>
                  </pic:spPr>
                </pic:pic>
              </a:graphicData>
            </a:graphic>
            <wp14:sizeRelH relativeFrom="page">
              <wp14:pctWidth>0</wp14:pctWidth>
            </wp14:sizeRelH>
            <wp14:sizeRelV relativeFrom="page">
              <wp14:pctHeight>0</wp14:pctHeight>
            </wp14:sizeRelV>
          </wp:anchor>
        </w:drawing>
      </w:r>
    </w:p>
    <w:p w14:paraId="29BE1B45"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7D28F5B6" w14:textId="399BB383"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27F27C3F"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1C953995"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23CEC18D"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4DE40F72" w14:textId="77777777" w:rsid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p>
    <w:p w14:paraId="1187BBC9" w14:textId="32E704E3" w:rsidR="007E7FFD" w:rsidRP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color w:val="434343"/>
          <w:sz w:val="24"/>
          <w:szCs w:val="22"/>
        </w:rPr>
      </w:pPr>
      <w:r w:rsidRPr="007E7FFD">
        <w:rPr>
          <w:rFonts w:asciiTheme="minorHAnsi" w:hAnsiTheme="minorHAnsi" w:cstheme="minorHAnsi"/>
          <w:b w:val="0"/>
          <w:color w:val="000000" w:themeColor="text1"/>
          <w:sz w:val="22"/>
          <w:szCs w:val="20"/>
        </w:rPr>
        <w:t>There is a lot of information on there to help you and it is very easy to navigate your way around the site and access the lessons.</w:t>
      </w:r>
    </w:p>
    <w:p w14:paraId="1F3BDA39" w14:textId="77777777" w:rsidR="007E7FFD" w:rsidRP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color w:val="000000" w:themeColor="text1"/>
          <w:sz w:val="22"/>
          <w:szCs w:val="20"/>
        </w:rPr>
      </w:pPr>
    </w:p>
    <w:p w14:paraId="562F8C21" w14:textId="77777777" w:rsidR="007E7FFD" w:rsidRP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color w:val="000000" w:themeColor="text1"/>
          <w:sz w:val="22"/>
          <w:szCs w:val="20"/>
        </w:rPr>
      </w:pPr>
      <w:r w:rsidRPr="007E7FFD">
        <w:rPr>
          <w:rFonts w:asciiTheme="minorHAnsi" w:hAnsiTheme="minorHAnsi" w:cstheme="minorHAnsi"/>
          <w:color w:val="000000" w:themeColor="text1"/>
          <w:sz w:val="22"/>
          <w:szCs w:val="20"/>
        </w:rPr>
        <w:t>Join them for assembly this Thursday!</w:t>
      </w:r>
    </w:p>
    <w:p w14:paraId="791FBC81" w14:textId="77777777" w:rsidR="007E7FFD" w:rsidRPr="007E7FFD" w:rsidRDefault="007E7FFD" w:rsidP="007E7FFD">
      <w:pPr>
        <w:pStyle w:val="Heading3"/>
        <w:shd w:val="clear" w:color="auto" w:fill="FFFFFF" w:themeFill="background1"/>
        <w:spacing w:before="0" w:beforeAutospacing="0" w:after="0" w:afterAutospacing="0"/>
        <w:textAlignment w:val="baseline"/>
        <w:rPr>
          <w:rFonts w:asciiTheme="minorHAnsi" w:hAnsiTheme="minorHAnsi" w:cstheme="minorHAnsi"/>
          <w:b w:val="0"/>
          <w:color w:val="000000" w:themeColor="text1"/>
          <w:sz w:val="22"/>
          <w:szCs w:val="20"/>
        </w:rPr>
      </w:pPr>
      <w:r w:rsidRPr="007E7FFD">
        <w:rPr>
          <w:rFonts w:asciiTheme="minorHAnsi" w:hAnsiTheme="minorHAnsi" w:cstheme="minorHAnsi"/>
          <w:b w:val="0"/>
          <w:color w:val="000000" w:themeColor="text1"/>
          <w:sz w:val="22"/>
          <w:szCs w:val="20"/>
        </w:rPr>
        <w:t>Each week there will be an assembly held in partnership with TES, available from 11am Thursday. These are opportunities to join and to come together, hear from some inspirational guest speakers, and to think and talk about wider things affecting us.</w:t>
      </w:r>
    </w:p>
    <w:p w14:paraId="4E00AF0C" w14:textId="5660465E" w:rsidR="007E7FFD" w:rsidRPr="00BB621C" w:rsidRDefault="007E7FFD" w:rsidP="00BB621C"/>
    <w:sectPr w:rsidR="007E7FFD" w:rsidRPr="00BB621C" w:rsidSect="00083F8C">
      <w:headerReference w:type="even" r:id="rId18"/>
      <w:headerReference w:type="default" r:id="rId19"/>
      <w:footerReference w:type="even" r:id="rId20"/>
      <w:footerReference w:type="default" r:id="rId21"/>
      <w:headerReference w:type="first" r:id="rId22"/>
      <w:footerReference w:type="first" r:id="rId23"/>
      <w:pgSz w:w="11906" w:h="16838"/>
      <w:pgMar w:top="851" w:right="1440" w:bottom="851" w:left="1440"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6EE14" w14:textId="77777777" w:rsidR="003C0F3E" w:rsidRDefault="003C0F3E" w:rsidP="00875F58">
      <w:pPr>
        <w:spacing w:after="0" w:line="240" w:lineRule="auto"/>
      </w:pPr>
      <w:r>
        <w:separator/>
      </w:r>
    </w:p>
  </w:endnote>
  <w:endnote w:type="continuationSeparator" w:id="0">
    <w:p w14:paraId="1EC2A031" w14:textId="77777777" w:rsidR="003C0F3E" w:rsidRDefault="003C0F3E"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CW Cursive Writing 3">
    <w:panose1 w:val="03050602040000000000"/>
    <w:charset w:val="00"/>
    <w:family w:val="script"/>
    <w:pitch w:val="variable"/>
    <w:sig w:usb0="800000A7" w:usb1="1000004A"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D71C" w14:textId="77777777" w:rsidR="007E7FFD" w:rsidRDefault="007E7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2" w14:textId="17771764" w:rsidR="00875F58" w:rsidRDefault="00875F58">
    <w:pPr>
      <w:pStyle w:val="Footer"/>
    </w:pPr>
  </w:p>
  <w:p w14:paraId="16ADB373" w14:textId="77777777" w:rsidR="00875F58" w:rsidRDefault="00875F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BFFC" w14:textId="77777777" w:rsidR="007E7FFD" w:rsidRDefault="007E7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C51B5" w14:textId="77777777" w:rsidR="003C0F3E" w:rsidRDefault="003C0F3E" w:rsidP="00875F58">
      <w:pPr>
        <w:spacing w:after="0" w:line="240" w:lineRule="auto"/>
      </w:pPr>
      <w:r>
        <w:separator/>
      </w:r>
    </w:p>
  </w:footnote>
  <w:footnote w:type="continuationSeparator" w:id="0">
    <w:p w14:paraId="31CB32E7" w14:textId="77777777" w:rsidR="003C0F3E" w:rsidRDefault="003C0F3E" w:rsidP="0087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DA3F" w14:textId="77777777" w:rsidR="007E7FFD" w:rsidRDefault="007E7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1" w14:textId="17608DFE" w:rsidR="00875F58" w:rsidRDefault="00F85E89" w:rsidP="00F85E89">
    <w:pPr>
      <w:pStyle w:val="Header"/>
      <w:jc w:val="right"/>
      <w:rPr>
        <w:noProof/>
        <w:lang w:eastAsia="en-GB"/>
      </w:rPr>
    </w:pPr>
    <w:r>
      <w:rPr>
        <w:noProof/>
        <w:lang w:eastAsia="en-GB"/>
      </w:rPr>
      <w:drawing>
        <wp:anchor distT="0" distB="0" distL="114300" distR="114300" simplePos="0" relativeHeight="251663360" behindDoc="0" locked="0" layoutInCell="1" allowOverlap="1" wp14:anchorId="1527426F" wp14:editId="7EDDA5E0">
          <wp:simplePos x="0" y="0"/>
          <wp:positionH relativeFrom="margin">
            <wp:posOffset>-110490</wp:posOffset>
          </wp:positionH>
          <wp:positionV relativeFrom="margin">
            <wp:posOffset>-1390650</wp:posOffset>
          </wp:positionV>
          <wp:extent cx="1087120" cy="8997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_church_logo  High Res.png"/>
                  <pic:cNvPicPr/>
                </pic:nvPicPr>
                <pic:blipFill>
                  <a:blip r:embed="rId1">
                    <a:extLst>
                      <a:ext uri="{28A0092B-C50C-407E-A947-70E740481C1C}">
                        <a14:useLocalDpi xmlns:a14="http://schemas.microsoft.com/office/drawing/2010/main" val="0"/>
                      </a:ext>
                    </a:extLst>
                  </a:blip>
                  <a:stretch>
                    <a:fillRect/>
                  </a:stretch>
                </pic:blipFill>
                <pic:spPr>
                  <a:xfrm>
                    <a:off x="0" y="0"/>
                    <a:ext cx="1087120" cy="899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Wrose Brow Road</w:t>
    </w:r>
  </w:p>
  <w:p w14:paraId="00B0BD73" w14:textId="5AE47563" w:rsidR="00F85E89" w:rsidRDefault="00F85E89" w:rsidP="00F85E89">
    <w:pPr>
      <w:pStyle w:val="Header"/>
      <w:jc w:val="right"/>
      <w:rPr>
        <w:noProof/>
        <w:lang w:eastAsia="en-GB"/>
      </w:rPr>
    </w:pPr>
    <w:r>
      <w:rPr>
        <w:noProof/>
        <w:lang w:eastAsia="en-GB"/>
      </w:rPr>
      <w:t>Shipley</w:t>
    </w:r>
  </w:p>
  <w:p w14:paraId="6E33F900" w14:textId="67396F5D" w:rsidR="00F85E89" w:rsidRDefault="00F85E89" w:rsidP="00F85E89">
    <w:pPr>
      <w:pStyle w:val="Header"/>
      <w:jc w:val="right"/>
      <w:rPr>
        <w:noProof/>
        <w:lang w:eastAsia="en-GB"/>
      </w:rPr>
    </w:pPr>
    <w:r>
      <w:rPr>
        <w:noProof/>
        <w:lang w:eastAsia="en-GB"/>
      </w:rPr>
      <w:t>Bradford</w:t>
    </w:r>
  </w:p>
  <w:p w14:paraId="09784D48" w14:textId="32B82CAD" w:rsidR="00F85E89" w:rsidRDefault="00F85E89" w:rsidP="00F85E89">
    <w:pPr>
      <w:pStyle w:val="Header"/>
      <w:jc w:val="right"/>
      <w:rPr>
        <w:noProof/>
        <w:lang w:eastAsia="en-GB"/>
      </w:rPr>
    </w:pPr>
    <w:r>
      <w:rPr>
        <w:noProof/>
        <w:lang w:eastAsia="en-GB"/>
      </w:rPr>
      <w:t>BD18 2NT</w:t>
    </w:r>
  </w:p>
  <w:p w14:paraId="21722312" w14:textId="760A670E" w:rsidR="00F85E89" w:rsidRDefault="00F85E89" w:rsidP="00F85E89">
    <w:pPr>
      <w:pStyle w:val="Header"/>
      <w:jc w:val="right"/>
      <w:rPr>
        <w:noProof/>
        <w:lang w:eastAsia="en-GB"/>
      </w:rPr>
    </w:pPr>
    <w:bookmarkStart w:id="0" w:name="_GoBack"/>
    <w:bookmarkEnd w:id="0"/>
    <w:r>
      <w:rPr>
        <w:noProof/>
        <w:lang w:eastAsia="en-GB"/>
      </w:rPr>
      <w:t>01274 410349</w:t>
    </w:r>
  </w:p>
  <w:p w14:paraId="08206F16" w14:textId="2A6329E7" w:rsidR="00F85E89" w:rsidRDefault="003C0F3E" w:rsidP="00F85E89">
    <w:pPr>
      <w:pStyle w:val="Header"/>
      <w:jc w:val="right"/>
      <w:rPr>
        <w:noProof/>
        <w:lang w:eastAsia="en-GB"/>
      </w:rPr>
    </w:pPr>
    <w:hyperlink r:id="rId2" w:history="1">
      <w:r w:rsidR="00F85E89" w:rsidRPr="003902EF">
        <w:rPr>
          <w:rStyle w:val="Hyperlink"/>
          <w:noProof/>
          <w:lang w:eastAsia="en-GB"/>
        </w:rPr>
        <w:t>admin@cca.bradford.sch.uk</w:t>
      </w:r>
    </w:hyperlink>
  </w:p>
  <w:p w14:paraId="5F526127" w14:textId="77777777" w:rsidR="00F85E89" w:rsidRDefault="00F85E89" w:rsidP="00F85E89">
    <w:pPr>
      <w:pStyle w:val="Header"/>
      <w:jc w:val="right"/>
      <w:rPr>
        <w:noProof/>
        <w:lang w:eastAsia="en-GB"/>
      </w:rPr>
    </w:pPr>
  </w:p>
  <w:p w14:paraId="394B4EE5" w14:textId="191E8814" w:rsidR="00F85E89" w:rsidRDefault="00F85E89" w:rsidP="00F85E89">
    <w:pPr>
      <w:pStyle w:val="Header"/>
      <w:jc w:val="right"/>
      <w:rPr>
        <w:noProof/>
        <w:lang w:eastAsia="en-GB"/>
      </w:rPr>
    </w:pPr>
    <w:r>
      <w:rPr>
        <w:noProof/>
        <w:lang w:eastAsia="en-GB"/>
      </w:rPr>
      <w:t>Headteacher: Mrs P Foster</w:t>
    </w:r>
  </w:p>
  <w:p w14:paraId="5E96B918" w14:textId="77777777" w:rsidR="00F85E89" w:rsidRDefault="00F85E89" w:rsidP="00F85E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A52AD" w14:textId="77777777" w:rsidR="007E7FFD" w:rsidRDefault="007E7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363C"/>
    <w:multiLevelType w:val="hybridMultilevel"/>
    <w:tmpl w:val="B52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83CDA"/>
    <w:multiLevelType w:val="hybridMultilevel"/>
    <w:tmpl w:val="6A82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27155D2"/>
    <w:multiLevelType w:val="hybridMultilevel"/>
    <w:tmpl w:val="DAEC49D0"/>
    <w:lvl w:ilvl="0" w:tplc="25860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6B4733"/>
    <w:multiLevelType w:val="hybridMultilevel"/>
    <w:tmpl w:val="02DAB1A2"/>
    <w:lvl w:ilvl="0" w:tplc="697638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A94D82"/>
    <w:multiLevelType w:val="hybridMultilevel"/>
    <w:tmpl w:val="9BD6D8D4"/>
    <w:lvl w:ilvl="0" w:tplc="2084B8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687EFB"/>
    <w:multiLevelType w:val="hybridMultilevel"/>
    <w:tmpl w:val="6BA297A6"/>
    <w:lvl w:ilvl="0" w:tplc="B68A63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58"/>
    <w:rsid w:val="00083F8C"/>
    <w:rsid w:val="00087DCA"/>
    <w:rsid w:val="0009586C"/>
    <w:rsid w:val="000A5E9C"/>
    <w:rsid w:val="000C4A68"/>
    <w:rsid w:val="000C54D7"/>
    <w:rsid w:val="000E452F"/>
    <w:rsid w:val="000F0E1D"/>
    <w:rsid w:val="00127235"/>
    <w:rsid w:val="00156E16"/>
    <w:rsid w:val="00194BA9"/>
    <w:rsid w:val="001B057B"/>
    <w:rsid w:val="001C2458"/>
    <w:rsid w:val="001F174E"/>
    <w:rsid w:val="001F4D0B"/>
    <w:rsid w:val="00264C09"/>
    <w:rsid w:val="002651C8"/>
    <w:rsid w:val="0027630B"/>
    <w:rsid w:val="002831E1"/>
    <w:rsid w:val="002D29F5"/>
    <w:rsid w:val="00311FA3"/>
    <w:rsid w:val="00312ED5"/>
    <w:rsid w:val="003571AF"/>
    <w:rsid w:val="0038036E"/>
    <w:rsid w:val="003C0F3E"/>
    <w:rsid w:val="003E2443"/>
    <w:rsid w:val="00430520"/>
    <w:rsid w:val="0044453B"/>
    <w:rsid w:val="0045467D"/>
    <w:rsid w:val="00460F0E"/>
    <w:rsid w:val="0047664C"/>
    <w:rsid w:val="004A5D07"/>
    <w:rsid w:val="004B114C"/>
    <w:rsid w:val="004C1709"/>
    <w:rsid w:val="004C4DE7"/>
    <w:rsid w:val="004D43C3"/>
    <w:rsid w:val="00535A98"/>
    <w:rsid w:val="0054189A"/>
    <w:rsid w:val="00542731"/>
    <w:rsid w:val="00550FB9"/>
    <w:rsid w:val="00553E23"/>
    <w:rsid w:val="0057477F"/>
    <w:rsid w:val="005C1A11"/>
    <w:rsid w:val="005F743F"/>
    <w:rsid w:val="00606C3A"/>
    <w:rsid w:val="00644F31"/>
    <w:rsid w:val="0066173E"/>
    <w:rsid w:val="00691596"/>
    <w:rsid w:val="00692231"/>
    <w:rsid w:val="006A00E2"/>
    <w:rsid w:val="006A0409"/>
    <w:rsid w:val="006C13BA"/>
    <w:rsid w:val="006C2DCF"/>
    <w:rsid w:val="00761DBC"/>
    <w:rsid w:val="00777D55"/>
    <w:rsid w:val="007D6C58"/>
    <w:rsid w:val="007E7FFD"/>
    <w:rsid w:val="00830A50"/>
    <w:rsid w:val="00875F58"/>
    <w:rsid w:val="008A3F24"/>
    <w:rsid w:val="008A5C53"/>
    <w:rsid w:val="009034F2"/>
    <w:rsid w:val="00943BD8"/>
    <w:rsid w:val="009906B0"/>
    <w:rsid w:val="009A5D9B"/>
    <w:rsid w:val="00A4222D"/>
    <w:rsid w:val="00A72B4D"/>
    <w:rsid w:val="00A75D02"/>
    <w:rsid w:val="00A82396"/>
    <w:rsid w:val="00A9004D"/>
    <w:rsid w:val="00AD50CE"/>
    <w:rsid w:val="00AF465C"/>
    <w:rsid w:val="00B01D4A"/>
    <w:rsid w:val="00B33710"/>
    <w:rsid w:val="00B36511"/>
    <w:rsid w:val="00B45BE7"/>
    <w:rsid w:val="00B46C95"/>
    <w:rsid w:val="00B577F7"/>
    <w:rsid w:val="00BA4152"/>
    <w:rsid w:val="00BB621C"/>
    <w:rsid w:val="00BC336A"/>
    <w:rsid w:val="00BC39AB"/>
    <w:rsid w:val="00BE599F"/>
    <w:rsid w:val="00C255C2"/>
    <w:rsid w:val="00C31127"/>
    <w:rsid w:val="00C32C39"/>
    <w:rsid w:val="00C37DF0"/>
    <w:rsid w:val="00C500E7"/>
    <w:rsid w:val="00C65127"/>
    <w:rsid w:val="00C66798"/>
    <w:rsid w:val="00C67843"/>
    <w:rsid w:val="00C81CB9"/>
    <w:rsid w:val="00C81FFB"/>
    <w:rsid w:val="00C91628"/>
    <w:rsid w:val="00C956D4"/>
    <w:rsid w:val="00CA0FD8"/>
    <w:rsid w:val="00CB1CB9"/>
    <w:rsid w:val="00CB3626"/>
    <w:rsid w:val="00CD49C8"/>
    <w:rsid w:val="00CD6E8E"/>
    <w:rsid w:val="00CE1D81"/>
    <w:rsid w:val="00D01BDB"/>
    <w:rsid w:val="00D15027"/>
    <w:rsid w:val="00D23EF0"/>
    <w:rsid w:val="00D24FE5"/>
    <w:rsid w:val="00D773D7"/>
    <w:rsid w:val="00E05F3D"/>
    <w:rsid w:val="00E15EB0"/>
    <w:rsid w:val="00E73EFD"/>
    <w:rsid w:val="00E9758C"/>
    <w:rsid w:val="00ED2558"/>
    <w:rsid w:val="00F0363D"/>
    <w:rsid w:val="00F25BC8"/>
    <w:rsid w:val="00F64117"/>
    <w:rsid w:val="00F85E89"/>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1C"/>
    <w:pPr>
      <w:spacing w:after="160" w:line="259" w:lineRule="auto"/>
    </w:pPr>
  </w:style>
  <w:style w:type="paragraph" w:styleId="Heading3">
    <w:name w:val="heading 3"/>
    <w:basedOn w:val="Normal"/>
    <w:link w:val="Heading3Char"/>
    <w:uiPriority w:val="9"/>
    <w:qFormat/>
    <w:rsid w:val="007E7F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spacing w:after="200" w:line="276" w:lineRule="auto"/>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 w:type="table" w:styleId="TableGrid">
    <w:name w:val="Table Grid"/>
    <w:basedOn w:val="TableNormal"/>
    <w:uiPriority w:val="39"/>
    <w:rsid w:val="00F8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3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E7FFD"/>
    <w:rPr>
      <w:rFonts w:ascii="Times New Roman" w:eastAsia="Times New Roman" w:hAnsi="Times New Roman" w:cs="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1C"/>
    <w:pPr>
      <w:spacing w:after="160" w:line="259" w:lineRule="auto"/>
    </w:pPr>
  </w:style>
  <w:style w:type="paragraph" w:styleId="Heading3">
    <w:name w:val="heading 3"/>
    <w:basedOn w:val="Normal"/>
    <w:link w:val="Heading3Char"/>
    <w:uiPriority w:val="9"/>
    <w:qFormat/>
    <w:rsid w:val="007E7F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spacing w:after="200" w:line="276" w:lineRule="auto"/>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 w:type="table" w:styleId="TableGrid">
    <w:name w:val="Table Grid"/>
    <w:basedOn w:val="TableNormal"/>
    <w:uiPriority w:val="39"/>
    <w:rsid w:val="00F8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3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E7FF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5027">
      <w:bodyDiv w:val="1"/>
      <w:marLeft w:val="0"/>
      <w:marRight w:val="0"/>
      <w:marTop w:val="0"/>
      <w:marBottom w:val="0"/>
      <w:divBdr>
        <w:top w:val="none" w:sz="0" w:space="0" w:color="auto"/>
        <w:left w:val="none" w:sz="0" w:space="0" w:color="auto"/>
        <w:bottom w:val="none" w:sz="0" w:space="0" w:color="auto"/>
        <w:right w:val="none" w:sz="0" w:space="0" w:color="auto"/>
      </w:divBdr>
    </w:div>
    <w:div w:id="334766649">
      <w:bodyDiv w:val="1"/>
      <w:marLeft w:val="0"/>
      <w:marRight w:val="0"/>
      <w:marTop w:val="0"/>
      <w:marBottom w:val="0"/>
      <w:divBdr>
        <w:top w:val="none" w:sz="0" w:space="0" w:color="auto"/>
        <w:left w:val="none" w:sz="0" w:space="0" w:color="auto"/>
        <w:bottom w:val="none" w:sz="0" w:space="0" w:color="auto"/>
        <w:right w:val="none" w:sz="0" w:space="0" w:color="auto"/>
      </w:divBdr>
    </w:div>
    <w:div w:id="486556476">
      <w:bodyDiv w:val="1"/>
      <w:marLeft w:val="0"/>
      <w:marRight w:val="0"/>
      <w:marTop w:val="0"/>
      <w:marBottom w:val="0"/>
      <w:divBdr>
        <w:top w:val="none" w:sz="0" w:space="0" w:color="auto"/>
        <w:left w:val="none" w:sz="0" w:space="0" w:color="auto"/>
        <w:bottom w:val="none" w:sz="0" w:space="0" w:color="auto"/>
        <w:right w:val="none" w:sz="0" w:space="0" w:color="auto"/>
      </w:divBdr>
    </w:div>
    <w:div w:id="892155371">
      <w:bodyDiv w:val="1"/>
      <w:marLeft w:val="0"/>
      <w:marRight w:val="0"/>
      <w:marTop w:val="0"/>
      <w:marBottom w:val="0"/>
      <w:divBdr>
        <w:top w:val="none" w:sz="0" w:space="0" w:color="auto"/>
        <w:left w:val="none" w:sz="0" w:space="0" w:color="auto"/>
        <w:bottom w:val="none" w:sz="0" w:space="0" w:color="auto"/>
        <w:right w:val="none" w:sz="0" w:space="0" w:color="auto"/>
      </w:divBdr>
    </w:div>
    <w:div w:id="1300308838">
      <w:bodyDiv w:val="1"/>
      <w:marLeft w:val="0"/>
      <w:marRight w:val="0"/>
      <w:marTop w:val="0"/>
      <w:marBottom w:val="0"/>
      <w:divBdr>
        <w:top w:val="none" w:sz="0" w:space="0" w:color="auto"/>
        <w:left w:val="none" w:sz="0" w:space="0" w:color="auto"/>
        <w:bottom w:val="none" w:sz="0" w:space="0" w:color="auto"/>
        <w:right w:val="none" w:sz="0" w:space="0" w:color="auto"/>
      </w:divBdr>
    </w:div>
    <w:div w:id="1439521751">
      <w:bodyDiv w:val="1"/>
      <w:marLeft w:val="0"/>
      <w:marRight w:val="0"/>
      <w:marTop w:val="0"/>
      <w:marBottom w:val="0"/>
      <w:divBdr>
        <w:top w:val="none" w:sz="0" w:space="0" w:color="auto"/>
        <w:left w:val="none" w:sz="0" w:space="0" w:color="auto"/>
        <w:bottom w:val="none" w:sz="0" w:space="0" w:color="auto"/>
        <w:right w:val="none" w:sz="0" w:space="0" w:color="auto"/>
      </w:divBdr>
    </w:div>
    <w:div w:id="1456367459">
      <w:bodyDiv w:val="1"/>
      <w:marLeft w:val="0"/>
      <w:marRight w:val="0"/>
      <w:marTop w:val="0"/>
      <w:marBottom w:val="0"/>
      <w:divBdr>
        <w:top w:val="none" w:sz="0" w:space="0" w:color="auto"/>
        <w:left w:val="none" w:sz="0" w:space="0" w:color="auto"/>
        <w:bottom w:val="none" w:sz="0" w:space="0" w:color="auto"/>
        <w:right w:val="none" w:sz="0" w:space="0" w:color="auto"/>
      </w:divBdr>
    </w:div>
    <w:div w:id="1544513003">
      <w:bodyDiv w:val="1"/>
      <w:marLeft w:val="0"/>
      <w:marRight w:val="0"/>
      <w:marTop w:val="0"/>
      <w:marBottom w:val="0"/>
      <w:divBdr>
        <w:top w:val="none" w:sz="0" w:space="0" w:color="auto"/>
        <w:left w:val="none" w:sz="0" w:space="0" w:color="auto"/>
        <w:bottom w:val="none" w:sz="0" w:space="0" w:color="auto"/>
        <w:right w:val="none" w:sz="0" w:space="0" w:color="auto"/>
      </w:divBdr>
    </w:div>
    <w:div w:id="1585607538">
      <w:bodyDiv w:val="1"/>
      <w:marLeft w:val="0"/>
      <w:marRight w:val="0"/>
      <w:marTop w:val="0"/>
      <w:marBottom w:val="0"/>
      <w:divBdr>
        <w:top w:val="none" w:sz="0" w:space="0" w:color="auto"/>
        <w:left w:val="none" w:sz="0" w:space="0" w:color="auto"/>
        <w:bottom w:val="none" w:sz="0" w:space="0" w:color="auto"/>
        <w:right w:val="none" w:sz="0" w:space="0" w:color="auto"/>
      </w:divBdr>
      <w:divsChild>
        <w:div w:id="907837184">
          <w:marLeft w:val="0"/>
          <w:marRight w:val="0"/>
          <w:marTop w:val="0"/>
          <w:marBottom w:val="450"/>
          <w:divBdr>
            <w:top w:val="none" w:sz="0" w:space="0" w:color="auto"/>
            <w:left w:val="none" w:sz="0" w:space="0" w:color="auto"/>
            <w:bottom w:val="none" w:sz="0" w:space="0" w:color="auto"/>
            <w:right w:val="none" w:sz="0" w:space="0" w:color="auto"/>
          </w:divBdr>
          <w:divsChild>
            <w:div w:id="1626277216">
              <w:marLeft w:val="0"/>
              <w:marRight w:val="0"/>
              <w:marTop w:val="0"/>
              <w:marBottom w:val="0"/>
              <w:divBdr>
                <w:top w:val="none" w:sz="0" w:space="0" w:color="auto"/>
                <w:left w:val="none" w:sz="0" w:space="0" w:color="auto"/>
                <w:bottom w:val="none" w:sz="0" w:space="0" w:color="auto"/>
                <w:right w:val="none" w:sz="0" w:space="0" w:color="auto"/>
              </w:divBdr>
              <w:divsChild>
                <w:div w:id="25302864">
                  <w:marLeft w:val="0"/>
                  <w:marRight w:val="0"/>
                  <w:marTop w:val="150"/>
                  <w:marBottom w:val="300"/>
                  <w:divBdr>
                    <w:top w:val="none" w:sz="0" w:space="0" w:color="auto"/>
                    <w:left w:val="none" w:sz="0" w:space="0" w:color="auto"/>
                    <w:bottom w:val="none" w:sz="0" w:space="0" w:color="auto"/>
                    <w:right w:val="none" w:sz="0" w:space="0" w:color="auto"/>
                  </w:divBdr>
                  <w:divsChild>
                    <w:div w:id="1499154911">
                      <w:marLeft w:val="0"/>
                      <w:marRight w:val="0"/>
                      <w:marTop w:val="0"/>
                      <w:marBottom w:val="0"/>
                      <w:divBdr>
                        <w:top w:val="none" w:sz="0" w:space="0" w:color="auto"/>
                        <w:left w:val="none" w:sz="0" w:space="0" w:color="auto"/>
                        <w:bottom w:val="none" w:sz="0" w:space="0" w:color="auto"/>
                        <w:right w:val="none" w:sz="0" w:space="0" w:color="auto"/>
                      </w:divBdr>
                      <w:divsChild>
                        <w:div w:id="1931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37790">
      <w:bodyDiv w:val="1"/>
      <w:marLeft w:val="0"/>
      <w:marRight w:val="0"/>
      <w:marTop w:val="0"/>
      <w:marBottom w:val="0"/>
      <w:divBdr>
        <w:top w:val="none" w:sz="0" w:space="0" w:color="auto"/>
        <w:left w:val="none" w:sz="0" w:space="0" w:color="auto"/>
        <w:bottom w:val="none" w:sz="0" w:space="0" w:color="auto"/>
        <w:right w:val="none" w:sz="0" w:space="0" w:color="auto"/>
      </w:divBdr>
    </w:div>
    <w:div w:id="1840076775">
      <w:bodyDiv w:val="1"/>
      <w:marLeft w:val="0"/>
      <w:marRight w:val="0"/>
      <w:marTop w:val="0"/>
      <w:marBottom w:val="0"/>
      <w:divBdr>
        <w:top w:val="none" w:sz="0" w:space="0" w:color="auto"/>
        <w:left w:val="none" w:sz="0" w:space="0" w:color="auto"/>
        <w:bottom w:val="none" w:sz="0" w:space="0" w:color="auto"/>
        <w:right w:val="none" w:sz="0" w:space="0" w:color="auto"/>
      </w:divBdr>
    </w:div>
    <w:div w:id="1946964305">
      <w:bodyDiv w:val="1"/>
      <w:marLeft w:val="0"/>
      <w:marRight w:val="0"/>
      <w:marTop w:val="0"/>
      <w:marBottom w:val="0"/>
      <w:divBdr>
        <w:top w:val="none" w:sz="0" w:space="0" w:color="auto"/>
        <w:left w:val="none" w:sz="0" w:space="0" w:color="auto"/>
        <w:bottom w:val="none" w:sz="0" w:space="0" w:color="auto"/>
        <w:right w:val="none" w:sz="0" w:space="0" w:color="auto"/>
      </w:divBdr>
    </w:div>
    <w:div w:id="20132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national.academy/online-classroom/subjec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admin@cca.bradford.sch.uk"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7B904CE0C9E4DAB427722C8DE160E" ma:contentTypeVersion="4" ma:contentTypeDescription="Create a new document." ma:contentTypeScope="" ma:versionID="547334938866cf6c15c11135f5647c80">
  <xsd:schema xmlns:xsd="http://www.w3.org/2001/XMLSchema" xmlns:xs="http://www.w3.org/2001/XMLSchema" xmlns:p="http://schemas.microsoft.com/office/2006/metadata/properties" xmlns:ns2="6e65315b-3448-4189-abc9-b4c8a00c4907" targetNamespace="http://schemas.microsoft.com/office/2006/metadata/properties" ma:root="true" ma:fieldsID="f61085af9d1c78701241d7cadaf27d31" ns2:_="">
    <xsd:import namespace="6e65315b-3448-4189-abc9-b4c8a00c4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5315b-3448-4189-abc9-b4c8a00c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20667-5915-446D-89BD-E000F248E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5315b-3448-4189-abc9-b4c8a00c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DF314-CF23-43A4-9D00-1989FB4E6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6817F-7DAB-4AC1-B467-8846EB7A8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Annwen Ackroyd</cp:lastModifiedBy>
  <cp:revision>2</cp:revision>
  <cp:lastPrinted>2018-07-19T12:50:00Z</cp:lastPrinted>
  <dcterms:created xsi:type="dcterms:W3CDTF">2020-06-05T10:59:00Z</dcterms:created>
  <dcterms:modified xsi:type="dcterms:W3CDTF">2020-06-05T10:59:00Z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0x0101006EA7B904CE0C9E4DAB427722C8DE160E</vt:lpwstr>
  </property>
  <property fmtid="{D5CDD505-2E9C-101B-9397-08002B2CF9AE}" pid="3" name="Order">
    <vt:r8>2852200</vt:r8>
  </property>
  <property fmtid="{D5CDD505-2E9C-101B-9397-08002B2CF9AE}" pid="4" name="AuthorIds_UIVersion_5120">
    <vt:lpwstr>65</vt:lpwstr>
  </property>
</Properties>
</file>