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EAACC" w14:textId="77777777" w:rsidR="00A90931" w:rsidRDefault="00A90931" w:rsidP="00A90931">
      <w:pPr>
        <w:rPr>
          <w:b/>
          <w:bCs/>
          <w:sz w:val="36"/>
          <w:szCs w:val="36"/>
        </w:rPr>
      </w:pPr>
    </w:p>
    <w:p w14:paraId="65EB2375" w14:textId="77777777" w:rsidR="00A90931" w:rsidRDefault="00A90931" w:rsidP="00A90931">
      <w:r>
        <w:rPr>
          <w:noProof/>
        </w:rPr>
        <mc:AlternateContent>
          <mc:Choice Requires="wpg">
            <w:drawing>
              <wp:anchor distT="0" distB="0" distL="114300" distR="114300" simplePos="0" relativeHeight="251659264" behindDoc="1" locked="0" layoutInCell="1" allowOverlap="1" wp14:anchorId="35331EFA" wp14:editId="05381CF6">
                <wp:simplePos x="0" y="0"/>
                <wp:positionH relativeFrom="page">
                  <wp:align>center</wp:align>
                </wp:positionH>
                <wp:positionV relativeFrom="page">
                  <wp:align>center</wp:align>
                </wp:positionV>
                <wp:extent cx="6864824" cy="9123528"/>
                <wp:effectExtent l="0" t="0" r="0" b="0"/>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0331CB64" w14:textId="43A599CE" w:rsidR="00A90931" w:rsidRDefault="00A90931" w:rsidP="00A90931">
                                  <w:pPr>
                                    <w:pStyle w:val="NoSpacing"/>
                                    <w:spacing w:before="120"/>
                                    <w:jc w:val="center"/>
                                    <w:rPr>
                                      <w:color w:val="FFFFFF" w:themeColor="background1"/>
                                    </w:rPr>
                                  </w:pPr>
                                  <w:r>
                                    <w:rPr>
                                      <w:color w:val="FFFFFF" w:themeColor="background1"/>
                                    </w:rPr>
                                    <w:t>Amy Conroy</w:t>
                                  </w:r>
                                </w:p>
                              </w:sdtContent>
                            </w:sdt>
                            <w:p w14:paraId="28546284" w14:textId="77777777" w:rsidR="00A90931" w:rsidRDefault="00000000" w:rsidP="00A90931">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sidR="00A90931">
                                    <w:rPr>
                                      <w:caps/>
                                      <w:color w:val="FFFFFF" w:themeColor="background1"/>
                                    </w:rPr>
                                    <w:t xml:space="preserve">     </w:t>
                                  </w:r>
                                </w:sdtContent>
                              </w:sdt>
                              <w:r w:rsidR="00A90931">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A90931">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83E38C" w14:textId="2DFD180A" w:rsidR="00A90931" w:rsidRPr="00FC3F24" w:rsidRDefault="00000000" w:rsidP="00A90931">
                              <w:pPr>
                                <w:pStyle w:val="NoSpacing"/>
                                <w:jc w:val="center"/>
                                <w:rPr>
                                  <w:rFonts w:asciiTheme="majorHAnsi" w:eastAsiaTheme="majorEastAsia" w:hAnsiTheme="majorHAnsi" w:cstheme="majorBidi"/>
                                  <w:caps/>
                                  <w:color w:val="404040" w:themeColor="text1" w:themeTint="BF"/>
                                  <w:sz w:val="72"/>
                                  <w:szCs w:val="72"/>
                                </w:rPr>
                              </w:pPr>
                              <w:sdt>
                                <w:sdtPr>
                                  <w:rPr>
                                    <w:rFonts w:asciiTheme="majorHAnsi" w:eastAsiaTheme="majorEastAsia" w:hAnsiTheme="majorHAnsi" w:cstheme="majorBidi"/>
                                    <w:caps/>
                                    <w:color w:val="404040" w:themeColor="text1" w:themeTint="BF"/>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r w:rsidR="00D5249B">
                                    <w:rPr>
                                      <w:rFonts w:asciiTheme="majorHAnsi" w:eastAsiaTheme="majorEastAsia" w:hAnsiTheme="majorHAnsi" w:cstheme="majorBidi"/>
                                      <w:caps/>
                                      <w:color w:val="404040" w:themeColor="text1" w:themeTint="BF"/>
                                      <w:sz w:val="72"/>
                                      <w:szCs w:val="72"/>
                                    </w:rPr>
                                    <w:t>CCA sCIENCE</w:t>
                                  </w:r>
                                </w:sdtContent>
                              </w:sdt>
                              <w:r w:rsidR="00A90931">
                                <w:rPr>
                                  <w:rFonts w:asciiTheme="majorHAnsi" w:eastAsiaTheme="majorEastAsia" w:hAnsiTheme="majorHAnsi" w:cstheme="majorBidi"/>
                                  <w:caps/>
                                  <w:color w:val="404040" w:themeColor="text1" w:themeTint="BF"/>
                                  <w:sz w:val="72"/>
                                  <w:szCs w:val="72"/>
                                </w:rPr>
                                <w:t xml:space="preserve"> </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5331EFA"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" fillcolor="#a8d08d [1945]"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" fillcolor="#a8d08d [1945]"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0331CB64" w14:textId="43A599CE" w:rsidR="00A90931" w:rsidRDefault="00A90931" w:rsidP="00A90931">
                            <w:pPr>
                              <w:pStyle w:val="NoSpacing"/>
                              <w:spacing w:before="120"/>
                              <w:jc w:val="center"/>
                              <w:rPr>
                                <w:color w:val="FFFFFF" w:themeColor="background1"/>
                              </w:rPr>
                            </w:pPr>
                            <w:r>
                              <w:rPr>
                                <w:color w:val="FFFFFF" w:themeColor="background1"/>
                              </w:rPr>
                              <w:t>Amy Conroy</w:t>
                            </w:r>
                          </w:p>
                        </w:sdtContent>
                      </w:sdt>
                      <w:p w14:paraId="28546284" w14:textId="77777777" w:rsidR="00A90931" w:rsidRDefault="00000000" w:rsidP="00A90931">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sidR="00A90931">
                              <w:rPr>
                                <w:caps/>
                                <w:color w:val="FFFFFF" w:themeColor="background1"/>
                              </w:rPr>
                              <w:t xml:space="preserve">     </w:t>
                            </w:r>
                          </w:sdtContent>
                        </w:sdt>
                        <w:r w:rsidR="00A90931">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A90931">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6283E38C" w14:textId="2DFD180A" w:rsidR="00A90931" w:rsidRPr="00FC3F24" w:rsidRDefault="00000000" w:rsidP="00A90931">
                        <w:pPr>
                          <w:pStyle w:val="NoSpacing"/>
                          <w:jc w:val="center"/>
                          <w:rPr>
                            <w:rFonts w:asciiTheme="majorHAnsi" w:eastAsiaTheme="majorEastAsia" w:hAnsiTheme="majorHAnsi" w:cstheme="majorBidi"/>
                            <w:caps/>
                            <w:color w:val="404040" w:themeColor="text1" w:themeTint="BF"/>
                            <w:sz w:val="72"/>
                            <w:szCs w:val="72"/>
                          </w:rPr>
                        </w:pPr>
                        <w:sdt>
                          <w:sdtPr>
                            <w:rPr>
                              <w:rFonts w:asciiTheme="majorHAnsi" w:eastAsiaTheme="majorEastAsia" w:hAnsiTheme="majorHAnsi" w:cstheme="majorBidi"/>
                              <w:caps/>
                              <w:color w:val="404040" w:themeColor="text1" w:themeTint="BF"/>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r w:rsidR="00D5249B">
                              <w:rPr>
                                <w:rFonts w:asciiTheme="majorHAnsi" w:eastAsiaTheme="majorEastAsia" w:hAnsiTheme="majorHAnsi" w:cstheme="majorBidi"/>
                                <w:caps/>
                                <w:color w:val="404040" w:themeColor="text1" w:themeTint="BF"/>
                                <w:sz w:val="72"/>
                                <w:szCs w:val="72"/>
                              </w:rPr>
                              <w:t>CCA sCIENCE</w:t>
                            </w:r>
                          </w:sdtContent>
                        </w:sdt>
                        <w:r w:rsidR="00A90931">
                          <w:rPr>
                            <w:rFonts w:asciiTheme="majorHAnsi" w:eastAsiaTheme="majorEastAsia" w:hAnsiTheme="majorHAnsi" w:cstheme="majorBidi"/>
                            <w:caps/>
                            <w:color w:val="404040" w:themeColor="text1" w:themeTint="BF"/>
                            <w:sz w:val="72"/>
                            <w:szCs w:val="72"/>
                          </w:rPr>
                          <w:t xml:space="preserve"> </w:t>
                        </w:r>
                      </w:p>
                    </w:txbxContent>
                  </v:textbox>
                </v:shape>
                <w10:wrap anchorx="page" anchory="page"/>
              </v:group>
            </w:pict>
          </mc:Fallback>
        </mc:AlternateContent>
      </w:r>
    </w:p>
    <w:p w14:paraId="7A218CE0" w14:textId="6AE5FC3E" w:rsidR="00A90931" w:rsidRPr="00AD39BE" w:rsidRDefault="00A90931" w:rsidP="00A90931">
      <w:pPr>
        <w:rPr>
          <w:b/>
          <w:bCs/>
          <w:sz w:val="36"/>
          <w:szCs w:val="36"/>
        </w:rPr>
      </w:pPr>
      <w:r>
        <w:rPr>
          <w:noProof/>
        </w:rPr>
        <w:drawing>
          <wp:anchor distT="0" distB="0" distL="114300" distR="114300" simplePos="0" relativeHeight="251660288" behindDoc="0" locked="0" layoutInCell="1" allowOverlap="1" wp14:anchorId="40EC48CB" wp14:editId="639E6191">
            <wp:simplePos x="0" y="0"/>
            <wp:positionH relativeFrom="margin">
              <wp:posOffset>3314065</wp:posOffset>
            </wp:positionH>
            <wp:positionV relativeFrom="paragraph">
              <wp:posOffset>2444750</wp:posOffset>
            </wp:positionV>
            <wp:extent cx="2210400" cy="1585820"/>
            <wp:effectExtent l="0" t="0" r="0" b="0"/>
            <wp:wrapSquare wrapText="bothSides"/>
            <wp:docPr id="170596145"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210400" cy="1585820"/>
                    </a:xfrm>
                    <a:prstGeom prst="rect">
                      <a:avLst/>
                    </a:prstGeom>
                  </pic:spPr>
                </pic:pic>
              </a:graphicData>
            </a:graphic>
          </wp:anchor>
        </w:drawing>
      </w:r>
      <w:r>
        <w:rPr>
          <w:b/>
          <w:bCs/>
          <w:sz w:val="36"/>
          <w:szCs w:val="36"/>
        </w:rPr>
        <w:br w:type="page"/>
      </w:r>
    </w:p>
    <w:p w14:paraId="58DA5C4D" w14:textId="77777777" w:rsidR="00A90931" w:rsidRPr="00A90931" w:rsidRDefault="00A90931" w:rsidP="00A90931">
      <w:pPr>
        <w:tabs>
          <w:tab w:val="left" w:pos="2440"/>
        </w:tabs>
      </w:pPr>
      <w:r>
        <w:lastRenderedPageBreak/>
        <w:tab/>
      </w:r>
    </w:p>
    <w:tbl>
      <w:tblPr>
        <w:tblW w:w="144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0"/>
      </w:tblGrid>
      <w:tr w:rsidR="00A90931" w:rsidRPr="00E47CD5" w14:paraId="3157165F" w14:textId="77777777" w:rsidTr="00CC5B21">
        <w:trPr>
          <w:trHeight w:val="300"/>
        </w:trPr>
        <w:tc>
          <w:tcPr>
            <w:tcW w:w="14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4C13DECC" w14:textId="77777777" w:rsidR="00A90931" w:rsidRPr="00E47CD5" w:rsidRDefault="00A90931" w:rsidP="00CC5B21">
            <w:pPr>
              <w:spacing w:after="0" w:line="240" w:lineRule="auto"/>
              <w:textAlignment w:val="baseline"/>
              <w:rPr>
                <w:rFonts w:ascii="Segoe UI" w:eastAsia="Times New Roman" w:hAnsi="Segoe UI" w:cs="Segoe UI"/>
                <w:sz w:val="32"/>
                <w:szCs w:val="32"/>
                <w:lang w:eastAsia="en-GB"/>
              </w:rPr>
            </w:pPr>
            <w:r w:rsidRPr="00E47CD5">
              <w:rPr>
                <w:rFonts w:ascii="Calibri" w:eastAsia="Times New Roman" w:hAnsi="Calibri" w:cs="Calibri"/>
                <w:b/>
                <w:bCs/>
                <w:color w:val="000000"/>
                <w:sz w:val="32"/>
                <w:szCs w:val="32"/>
                <w:lang w:eastAsia="en-GB"/>
              </w:rPr>
              <w:t>Curriculum Intent</w:t>
            </w:r>
            <w:r w:rsidRPr="00E47CD5">
              <w:rPr>
                <w:rFonts w:ascii="Calibri" w:eastAsia="Times New Roman" w:hAnsi="Calibri" w:cs="Calibri"/>
                <w:color w:val="000000"/>
                <w:sz w:val="32"/>
                <w:szCs w:val="32"/>
                <w:lang w:eastAsia="en-GB"/>
              </w:rPr>
              <w:t> </w:t>
            </w:r>
          </w:p>
        </w:tc>
      </w:tr>
      <w:tr w:rsidR="00A90931" w:rsidRPr="005037AF" w14:paraId="11E17274" w14:textId="77777777" w:rsidTr="00CC5B21">
        <w:trPr>
          <w:trHeight w:val="300"/>
        </w:trPr>
        <w:tc>
          <w:tcPr>
            <w:tcW w:w="14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020151" w14:textId="77777777" w:rsidR="00A90931" w:rsidRPr="005037AF" w:rsidRDefault="00A90931" w:rsidP="00CC5B21">
            <w:pPr>
              <w:spacing w:after="0" w:line="240" w:lineRule="auto"/>
              <w:textAlignment w:val="baseline"/>
              <w:rPr>
                <w:rFonts w:ascii="Segoe UI" w:eastAsia="Times New Roman" w:hAnsi="Segoe UI" w:cs="Segoe UI"/>
                <w:sz w:val="18"/>
                <w:szCs w:val="18"/>
                <w:lang w:eastAsia="en-GB"/>
              </w:rPr>
            </w:pPr>
            <w:r w:rsidRPr="005037AF">
              <w:rPr>
                <w:rFonts w:ascii="Calibri" w:eastAsia="Times New Roman" w:hAnsi="Calibri" w:cs="Calibri"/>
                <w:b/>
                <w:bCs/>
                <w:color w:val="000000"/>
                <w:u w:val="single"/>
                <w:lang w:eastAsia="en-GB"/>
              </w:rPr>
              <w:t xml:space="preserve">What do we want to achieve with our </w:t>
            </w:r>
            <w:r>
              <w:rPr>
                <w:rFonts w:ascii="Calibri" w:eastAsia="Times New Roman" w:hAnsi="Calibri" w:cs="Calibri"/>
                <w:b/>
                <w:bCs/>
                <w:color w:val="000000"/>
                <w:u w:val="single"/>
                <w:lang w:eastAsia="en-GB"/>
              </w:rPr>
              <w:t>Art</w:t>
            </w:r>
            <w:r w:rsidRPr="005037AF">
              <w:rPr>
                <w:rFonts w:ascii="Calibri" w:eastAsia="Times New Roman" w:hAnsi="Calibri" w:cs="Calibri"/>
                <w:b/>
                <w:bCs/>
                <w:color w:val="000000"/>
                <w:u w:val="single"/>
                <w:lang w:eastAsia="en-GB"/>
              </w:rPr>
              <w:t xml:space="preserve"> curriculum? </w:t>
            </w:r>
            <w:r w:rsidRPr="005037AF">
              <w:rPr>
                <w:rFonts w:ascii="Calibri" w:eastAsia="Times New Roman" w:hAnsi="Calibri" w:cs="Calibri"/>
                <w:color w:val="000000"/>
                <w:lang w:eastAsia="en-GB"/>
              </w:rPr>
              <w:t> </w:t>
            </w:r>
          </w:p>
          <w:p w14:paraId="68F97337" w14:textId="1AA0794F" w:rsidR="00A90931" w:rsidRPr="0092354D" w:rsidRDefault="00A90931" w:rsidP="00CC5B21">
            <w:pPr>
              <w:spacing w:after="0" w:line="240" w:lineRule="auto"/>
              <w:textAlignment w:val="baseline"/>
              <w:rPr>
                <w:rFonts w:ascii="Calibri" w:eastAsia="Times New Roman" w:hAnsi="Calibri" w:cs="Calibri"/>
                <w:sz w:val="24"/>
                <w:szCs w:val="24"/>
                <w:lang w:eastAsia="en-GB"/>
              </w:rPr>
            </w:pPr>
            <w:r w:rsidRPr="00A90931">
              <w:rPr>
                <w:rFonts w:ascii="Calibri" w:eastAsia="Times New Roman" w:hAnsi="Calibri" w:cs="Calibri"/>
                <w:sz w:val="24"/>
                <w:szCs w:val="24"/>
                <w:lang w:eastAsia="en-GB"/>
              </w:rPr>
              <w:t>Our science vision for Christ Church is to inspire curiosity and an inquisitive nature within children, beginning in Nursery and continuing to Year 6 and beyond. Informed through questioning and skill-based learning, children will engage in theory lessons and practical equipment-based sessions, as well as varied learning experiences. Children will develop their Working Scientifically skills to recognise and explain key concepts, approaches and vocabulary. They will identify science in the everyday, including STEM careers and opportunities. Children will become science ambassadors, both within school and the wider community: they will ask questions, form ideas and give explanations whilst caring for their local environment and the wider world. </w:t>
            </w:r>
          </w:p>
          <w:p w14:paraId="44C5E94F" w14:textId="77777777" w:rsidR="00A90931" w:rsidRDefault="00A90931" w:rsidP="00CC5B21">
            <w:pPr>
              <w:spacing w:after="0" w:line="240" w:lineRule="auto"/>
              <w:textAlignment w:val="baseline"/>
              <w:rPr>
                <w:rFonts w:ascii="Segoe UI" w:eastAsia="Times New Roman" w:hAnsi="Segoe UI" w:cs="Segoe UI"/>
                <w:sz w:val="18"/>
                <w:szCs w:val="18"/>
                <w:lang w:eastAsia="en-GB"/>
              </w:rPr>
            </w:pPr>
          </w:p>
          <w:p w14:paraId="77945DDA" w14:textId="77777777" w:rsidR="00A90931" w:rsidRPr="005037AF" w:rsidRDefault="00A90931" w:rsidP="00CC5B21">
            <w:pPr>
              <w:spacing w:after="0" w:line="240" w:lineRule="auto"/>
              <w:textAlignment w:val="baseline"/>
              <w:rPr>
                <w:rFonts w:ascii="Segoe UI" w:eastAsia="Times New Roman" w:hAnsi="Segoe UI" w:cs="Segoe UI"/>
                <w:sz w:val="18"/>
                <w:szCs w:val="18"/>
                <w:lang w:eastAsia="en-GB"/>
              </w:rPr>
            </w:pPr>
          </w:p>
        </w:tc>
      </w:tr>
      <w:tr w:rsidR="00A90931" w:rsidRPr="00E47CD5" w14:paraId="75BE5DAC" w14:textId="77777777" w:rsidTr="00CC5B21">
        <w:trPr>
          <w:trHeight w:val="300"/>
        </w:trPr>
        <w:tc>
          <w:tcPr>
            <w:tcW w:w="14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hideMark/>
          </w:tcPr>
          <w:p w14:paraId="10F0822B" w14:textId="77777777" w:rsidR="00A90931" w:rsidRPr="00E47CD5" w:rsidRDefault="00A90931" w:rsidP="00CC5B21">
            <w:pPr>
              <w:spacing w:after="0" w:line="240" w:lineRule="auto"/>
              <w:textAlignment w:val="baseline"/>
              <w:rPr>
                <w:rFonts w:ascii="Segoe UI" w:eastAsia="Times New Roman" w:hAnsi="Segoe UI" w:cs="Segoe UI"/>
                <w:sz w:val="32"/>
                <w:szCs w:val="32"/>
                <w:lang w:eastAsia="en-GB"/>
              </w:rPr>
            </w:pPr>
            <w:r w:rsidRPr="00E47CD5">
              <w:rPr>
                <w:rFonts w:ascii="Calibri" w:eastAsia="Times New Roman" w:hAnsi="Calibri" w:cs="Calibri"/>
                <w:b/>
                <w:bCs/>
                <w:color w:val="000000"/>
                <w:sz w:val="32"/>
                <w:szCs w:val="32"/>
                <w:lang w:eastAsia="en-GB"/>
              </w:rPr>
              <w:t>Implementation</w:t>
            </w:r>
            <w:r w:rsidRPr="00E47CD5">
              <w:rPr>
                <w:rFonts w:ascii="Calibri" w:eastAsia="Times New Roman" w:hAnsi="Calibri" w:cs="Calibri"/>
                <w:color w:val="000000"/>
                <w:sz w:val="32"/>
                <w:szCs w:val="32"/>
                <w:lang w:eastAsia="en-GB"/>
              </w:rPr>
              <w:t> </w:t>
            </w:r>
          </w:p>
        </w:tc>
      </w:tr>
      <w:tr w:rsidR="00A90931" w:rsidRPr="005037AF" w14:paraId="0E90A721" w14:textId="77777777" w:rsidTr="00CC5B21">
        <w:trPr>
          <w:trHeight w:val="300"/>
        </w:trPr>
        <w:tc>
          <w:tcPr>
            <w:tcW w:w="14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1C7637" w14:textId="77777777" w:rsidR="00A90931" w:rsidRPr="003E11ED" w:rsidRDefault="00A90931" w:rsidP="00CC5B21">
            <w:pPr>
              <w:spacing w:after="0" w:line="240" w:lineRule="auto"/>
              <w:textAlignment w:val="baseline"/>
              <w:rPr>
                <w:rFonts w:ascii="Calibri" w:eastAsia="Times New Roman" w:hAnsi="Calibri" w:cs="Calibri"/>
                <w:color w:val="000000"/>
                <w:lang w:eastAsia="en-GB"/>
              </w:rPr>
            </w:pPr>
            <w:r w:rsidRPr="003E11ED">
              <w:rPr>
                <w:rFonts w:ascii="Calibri" w:eastAsia="Times New Roman" w:hAnsi="Calibri" w:cs="Calibri"/>
                <w:b/>
                <w:bCs/>
                <w:color w:val="000000"/>
                <w:u w:val="single"/>
                <w:lang w:eastAsia="en-GB"/>
              </w:rPr>
              <w:t>Subject discipline:</w:t>
            </w:r>
            <w:r w:rsidRPr="003E11ED">
              <w:rPr>
                <w:rFonts w:ascii="Calibri" w:eastAsia="Times New Roman" w:hAnsi="Calibri" w:cs="Calibri"/>
                <w:color w:val="000000"/>
                <w:lang w:eastAsia="en-GB"/>
              </w:rPr>
              <w:t> </w:t>
            </w:r>
          </w:p>
          <w:p w14:paraId="6650088E" w14:textId="77777777" w:rsidR="00A90931" w:rsidRPr="003E11ED" w:rsidRDefault="00A90931" w:rsidP="00A90931">
            <w:pPr>
              <w:spacing w:after="0" w:line="240" w:lineRule="auto"/>
              <w:textAlignment w:val="baseline"/>
              <w:rPr>
                <w:rFonts w:ascii="Calibri" w:eastAsia="Times New Roman" w:hAnsi="Calibri" w:cs="Calibri"/>
                <w:color w:val="000000"/>
                <w:lang w:eastAsia="en-GB"/>
              </w:rPr>
            </w:pPr>
            <w:r w:rsidRPr="003E11ED">
              <w:rPr>
                <w:rFonts w:ascii="Calibri" w:eastAsia="Times New Roman" w:hAnsi="Calibri" w:cs="Calibri"/>
                <w:color w:val="000000"/>
                <w:lang w:eastAsia="en-GB"/>
              </w:rPr>
              <w:t>At Christ church we use the idea of metacognition and self-regulated learning to allow learners to: </w:t>
            </w:r>
          </w:p>
          <w:p w14:paraId="27652DEB" w14:textId="77777777" w:rsidR="00A90931" w:rsidRDefault="00A90931" w:rsidP="00A90931">
            <w:pPr>
              <w:pStyle w:val="ListParagraph"/>
              <w:numPr>
                <w:ilvl w:val="0"/>
                <w:numId w:val="2"/>
              </w:numPr>
              <w:spacing w:after="0" w:line="240" w:lineRule="auto"/>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Develop their independence taking ownership of their learning </w:t>
            </w:r>
          </w:p>
          <w:p w14:paraId="6F9F4D49" w14:textId="77777777" w:rsidR="00A90931" w:rsidRDefault="00A90931" w:rsidP="00A90931">
            <w:pPr>
              <w:pStyle w:val="ListParagraph"/>
              <w:numPr>
                <w:ilvl w:val="0"/>
                <w:numId w:val="2"/>
              </w:numPr>
              <w:spacing w:after="0" w:line="240" w:lineRule="auto"/>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Make decisions about their work and intentional changes </w:t>
            </w:r>
          </w:p>
          <w:p w14:paraId="4D64DD35" w14:textId="77777777" w:rsidR="00A90931" w:rsidRDefault="00A90931" w:rsidP="00A90931">
            <w:pPr>
              <w:pStyle w:val="ListParagraph"/>
              <w:numPr>
                <w:ilvl w:val="0"/>
                <w:numId w:val="2"/>
              </w:numPr>
              <w:spacing w:after="0" w:line="240" w:lineRule="auto"/>
              <w:textAlignment w:val="baseline"/>
              <w:rPr>
                <w:rFonts w:ascii="Calibri" w:eastAsia="Times New Roman" w:hAnsi="Calibri" w:cs="Calibri"/>
                <w:color w:val="000000"/>
                <w:lang w:eastAsia="en-GB"/>
              </w:rPr>
            </w:pPr>
            <w:r>
              <w:rPr>
                <w:rFonts w:ascii="Calibri" w:eastAsia="Times New Roman" w:hAnsi="Calibri" w:cs="Calibri"/>
                <w:color w:val="000000"/>
                <w:lang w:eastAsia="en-GB"/>
              </w:rPr>
              <w:t>Use materials and scaffolding to reach their intended outcome</w:t>
            </w:r>
          </w:p>
          <w:p w14:paraId="3187257A" w14:textId="77777777" w:rsidR="00A90931" w:rsidRPr="003D0C4B" w:rsidRDefault="00A90931" w:rsidP="00A90931">
            <w:pPr>
              <w:spacing w:after="0" w:line="240" w:lineRule="auto"/>
              <w:textAlignment w:val="baseline"/>
              <w:rPr>
                <w:rFonts w:ascii="Calibri" w:eastAsia="Times New Roman" w:hAnsi="Calibri" w:cs="Calibri"/>
                <w:color w:val="000000"/>
                <w:lang w:eastAsia="en-GB"/>
              </w:rPr>
            </w:pPr>
          </w:p>
          <w:p w14:paraId="5DE25D24" w14:textId="38A0FE2D" w:rsidR="00A90931" w:rsidRPr="00574E7C" w:rsidRDefault="00A90931" w:rsidP="00A90931">
            <w:pPr>
              <w:spacing w:after="0" w:line="240" w:lineRule="auto"/>
              <w:textAlignment w:val="baseline"/>
              <w:rPr>
                <w:rFonts w:ascii="Segoe UI" w:eastAsia="Times New Roman" w:hAnsi="Segoe UI" w:cs="Segoe UI"/>
                <w:lang w:eastAsia="en-GB"/>
              </w:rPr>
            </w:pPr>
            <w:r w:rsidRPr="003E11ED">
              <w:rPr>
                <w:rFonts w:ascii="Calibri" w:eastAsia="Times New Roman" w:hAnsi="Calibri" w:cs="Calibri"/>
                <w:color w:val="000000"/>
                <w:lang w:eastAsia="en-GB"/>
              </w:rPr>
              <w:t>At Christ Church each class has a big question that they focus on throughout the year.</w:t>
            </w:r>
            <w:r>
              <w:rPr>
                <w:rFonts w:ascii="Calibri" w:eastAsia="Times New Roman" w:hAnsi="Calibri" w:cs="Calibri"/>
                <w:color w:val="000000"/>
                <w:lang w:eastAsia="en-GB"/>
              </w:rPr>
              <w:t xml:space="preserve"> Where links can be made</w:t>
            </w:r>
            <w:r w:rsidR="00822B63">
              <w:rPr>
                <w:rFonts w:ascii="Calibri" w:eastAsia="Times New Roman" w:hAnsi="Calibri" w:cs="Calibri"/>
                <w:color w:val="000000"/>
                <w:lang w:eastAsia="en-GB"/>
              </w:rPr>
              <w:t>,</w:t>
            </w:r>
            <w:r>
              <w:rPr>
                <w:rFonts w:ascii="Calibri" w:eastAsia="Times New Roman" w:hAnsi="Calibri" w:cs="Calibri"/>
                <w:color w:val="000000"/>
                <w:lang w:eastAsia="en-GB"/>
              </w:rPr>
              <w:t xml:space="preserve"> the science investigation and subject knowledge</w:t>
            </w:r>
            <w:r w:rsidR="00822B63">
              <w:rPr>
                <w:rFonts w:ascii="Calibri" w:eastAsia="Times New Roman" w:hAnsi="Calibri" w:cs="Calibri"/>
                <w:color w:val="000000"/>
                <w:lang w:eastAsia="en-GB"/>
              </w:rPr>
              <w:t xml:space="preserve"> gained can be applied to their wider theme for the big question. </w:t>
            </w:r>
            <w:r>
              <w:rPr>
                <w:rFonts w:ascii="Calibri" w:eastAsia="Times New Roman" w:hAnsi="Calibri" w:cs="Calibri"/>
                <w:color w:val="000000"/>
                <w:lang w:eastAsia="en-GB"/>
              </w:rPr>
              <w:t xml:space="preserve"> </w:t>
            </w:r>
          </w:p>
          <w:p w14:paraId="501C1BC6" w14:textId="77777777" w:rsidR="00A90931" w:rsidRPr="00574E7C" w:rsidRDefault="00A90931" w:rsidP="00CC5B21">
            <w:pPr>
              <w:spacing w:after="0" w:line="240" w:lineRule="auto"/>
              <w:jc w:val="center"/>
              <w:textAlignment w:val="baseline"/>
              <w:rPr>
                <w:rFonts w:ascii="Segoe UI" w:eastAsia="Times New Roman" w:hAnsi="Segoe UI" w:cs="Segoe UI"/>
                <w:lang w:eastAsia="en-GB"/>
              </w:rPr>
            </w:pPr>
            <w:r w:rsidRPr="00574E7C">
              <w:rPr>
                <w:rFonts w:ascii="Calibri" w:eastAsia="Times New Roman" w:hAnsi="Calibri" w:cs="Calibri"/>
                <w:color w:val="000000"/>
                <w:lang w:eastAsia="en-GB"/>
              </w:rPr>
              <w:t> </w:t>
            </w:r>
          </w:p>
          <w:p w14:paraId="616251C5" w14:textId="77777777" w:rsidR="00A90931" w:rsidRDefault="00A90931" w:rsidP="00CC5B21">
            <w:pPr>
              <w:spacing w:after="0" w:line="240" w:lineRule="auto"/>
              <w:textAlignment w:val="baseline"/>
              <w:rPr>
                <w:rFonts w:ascii="Calibri" w:eastAsia="Times New Roman" w:hAnsi="Calibri" w:cs="Calibri"/>
                <w:color w:val="000000"/>
                <w:lang w:eastAsia="en-GB"/>
              </w:rPr>
            </w:pPr>
            <w:r w:rsidRPr="00574E7C">
              <w:rPr>
                <w:rFonts w:ascii="Calibri" w:eastAsia="Times New Roman" w:hAnsi="Calibri" w:cs="Calibri"/>
                <w:b/>
                <w:bCs/>
                <w:color w:val="000000"/>
                <w:u w:val="single"/>
                <w:lang w:eastAsia="en-GB"/>
              </w:rPr>
              <w:t>How will this be achieved?</w:t>
            </w:r>
            <w:r w:rsidRPr="00574E7C">
              <w:rPr>
                <w:rFonts w:ascii="Calibri" w:eastAsia="Times New Roman" w:hAnsi="Calibri" w:cs="Calibri"/>
                <w:color w:val="000000"/>
                <w:lang w:eastAsia="en-GB"/>
              </w:rPr>
              <w:t> </w:t>
            </w:r>
          </w:p>
          <w:p w14:paraId="7F39DFDB" w14:textId="3B3DF899" w:rsidR="00581BC3" w:rsidRDefault="00581BC3" w:rsidP="00CC5B21">
            <w:pPr>
              <w:spacing w:after="0" w:line="240" w:lineRule="auto"/>
              <w:textAlignment w:val="baseline"/>
              <w:rPr>
                <w:rFonts w:ascii="Calibri" w:eastAsia="Times New Roman" w:hAnsi="Calibri" w:cs="Calibri"/>
                <w:color w:val="000000"/>
                <w:lang w:eastAsia="en-GB"/>
              </w:rPr>
            </w:pPr>
            <w:r>
              <w:rPr>
                <w:rFonts w:ascii="Calibri" w:eastAsia="Times New Roman" w:hAnsi="Calibri" w:cs="Calibri"/>
                <w:color w:val="000000"/>
                <w:lang w:eastAsia="en-GB"/>
              </w:rPr>
              <w:t>We use the White Rose science scheme of learning to support our teachers in the delivery of science knowledge and understanding</w:t>
            </w:r>
            <w:r w:rsidR="00386D6F">
              <w:rPr>
                <w:rFonts w:ascii="Calibri" w:eastAsia="Times New Roman" w:hAnsi="Calibri" w:cs="Calibri"/>
                <w:color w:val="000000"/>
                <w:lang w:eastAsia="en-GB"/>
              </w:rPr>
              <w:t xml:space="preserve">, although this has been adapted to align with our </w:t>
            </w:r>
            <w:proofErr w:type="gramStart"/>
            <w:r w:rsidR="00386D6F">
              <w:rPr>
                <w:rFonts w:ascii="Calibri" w:eastAsia="Times New Roman" w:hAnsi="Calibri" w:cs="Calibri"/>
                <w:color w:val="000000"/>
                <w:lang w:eastAsia="en-GB"/>
              </w:rPr>
              <w:t>Big</w:t>
            </w:r>
            <w:proofErr w:type="gramEnd"/>
            <w:r w:rsidR="00386D6F">
              <w:rPr>
                <w:rFonts w:ascii="Calibri" w:eastAsia="Times New Roman" w:hAnsi="Calibri" w:cs="Calibri"/>
                <w:color w:val="000000"/>
                <w:lang w:eastAsia="en-GB"/>
              </w:rPr>
              <w:t xml:space="preserve"> questions when appropriate. </w:t>
            </w:r>
          </w:p>
          <w:p w14:paraId="6B13C6D2" w14:textId="238089F1" w:rsidR="00822B63" w:rsidRPr="00574E7C" w:rsidRDefault="00822B63" w:rsidP="00822B63">
            <w:pPr>
              <w:spacing w:after="0" w:line="240" w:lineRule="auto"/>
              <w:textAlignment w:val="baseline"/>
              <w:rPr>
                <w:rFonts w:ascii="Segoe UI" w:eastAsia="Times New Roman" w:hAnsi="Segoe UI" w:cs="Segoe UI"/>
                <w:lang w:eastAsia="en-GB"/>
              </w:rPr>
            </w:pPr>
            <w:r w:rsidRPr="0064689E">
              <w:rPr>
                <w:rFonts w:ascii="Calibri" w:eastAsia="Times New Roman" w:hAnsi="Calibri" w:cs="Calibri"/>
                <w:color w:val="000000"/>
                <w:lang w:eastAsia="en-GB"/>
              </w:rPr>
              <w:t xml:space="preserve">Our assessment of </w:t>
            </w:r>
            <w:r>
              <w:rPr>
                <w:rFonts w:ascii="Calibri" w:eastAsia="Times New Roman" w:hAnsi="Calibri" w:cs="Calibri"/>
                <w:color w:val="000000"/>
                <w:lang w:eastAsia="en-GB"/>
              </w:rPr>
              <w:t>science</w:t>
            </w:r>
            <w:r w:rsidRPr="0064689E">
              <w:rPr>
                <w:rFonts w:ascii="Calibri" w:eastAsia="Times New Roman" w:hAnsi="Calibri" w:cs="Calibri"/>
                <w:color w:val="000000"/>
                <w:lang w:eastAsia="en-GB"/>
              </w:rPr>
              <w:t xml:space="preserve"> </w:t>
            </w:r>
            <w:r>
              <w:rPr>
                <w:rFonts w:ascii="Calibri" w:eastAsia="Times New Roman" w:hAnsi="Calibri" w:cs="Calibri"/>
                <w:color w:val="000000"/>
                <w:lang w:eastAsia="en-GB"/>
              </w:rPr>
              <w:t>mirrors that in other curriculum areas of school</w:t>
            </w:r>
            <w:r w:rsidRPr="0064689E">
              <w:rPr>
                <w:rFonts w:ascii="Calibri" w:eastAsia="Times New Roman" w:hAnsi="Calibri" w:cs="Calibri"/>
                <w:color w:val="000000"/>
                <w:lang w:eastAsia="en-GB"/>
              </w:rPr>
              <w:t xml:space="preserve">, as we use the progression statements below to support both planning and assessment within each year group. These statements carefully weave together the </w:t>
            </w:r>
            <w:r w:rsidRPr="0064689E">
              <w:rPr>
                <w:rFonts w:ascii="Calibri" w:eastAsia="Times New Roman" w:hAnsi="Calibri" w:cs="Calibri"/>
                <w:b/>
                <w:bCs/>
                <w:color w:val="000000"/>
                <w:lang w:eastAsia="en-GB"/>
              </w:rPr>
              <w:t>knowledge, skills</w:t>
            </w:r>
            <w:r w:rsidRPr="0064689E">
              <w:rPr>
                <w:rFonts w:ascii="Calibri" w:eastAsia="Times New Roman" w:hAnsi="Calibri" w:cs="Calibri"/>
                <w:color w:val="000000"/>
                <w:lang w:eastAsia="en-GB"/>
              </w:rPr>
              <w:t xml:space="preserve"> and </w:t>
            </w:r>
            <w:r w:rsidRPr="0064689E">
              <w:rPr>
                <w:rFonts w:ascii="Calibri" w:eastAsia="Times New Roman" w:hAnsi="Calibri" w:cs="Calibri"/>
                <w:b/>
                <w:bCs/>
                <w:color w:val="000000"/>
                <w:lang w:eastAsia="en-GB"/>
              </w:rPr>
              <w:t>understanding</w:t>
            </w:r>
            <w:r w:rsidRPr="0064689E">
              <w:rPr>
                <w:rFonts w:ascii="Calibri" w:eastAsia="Times New Roman" w:hAnsi="Calibri" w:cs="Calibri"/>
                <w:color w:val="000000"/>
                <w:lang w:eastAsia="en-GB"/>
              </w:rPr>
              <w:t xml:space="preserve"> which we believe our learners require in order to become successful</w:t>
            </w:r>
            <w:r>
              <w:rPr>
                <w:rFonts w:ascii="Calibri" w:eastAsia="Times New Roman" w:hAnsi="Calibri" w:cs="Calibri"/>
                <w:color w:val="000000"/>
                <w:lang w:eastAsia="en-GB"/>
              </w:rPr>
              <w:t xml:space="preserve"> scientists in the future. </w:t>
            </w:r>
          </w:p>
          <w:p w14:paraId="70BF4D3D" w14:textId="68046EEC" w:rsidR="00822B63" w:rsidRPr="00574E7C" w:rsidRDefault="00822B63" w:rsidP="00822B63">
            <w:pPr>
              <w:spacing w:after="0" w:line="240" w:lineRule="auto"/>
              <w:textAlignment w:val="baseline"/>
              <w:rPr>
                <w:rFonts w:ascii="Segoe UI" w:eastAsia="Times New Roman" w:hAnsi="Segoe UI" w:cs="Segoe UI"/>
                <w:lang w:eastAsia="en-GB"/>
              </w:rPr>
            </w:pPr>
            <w:r w:rsidRPr="00574E7C">
              <w:rPr>
                <w:rFonts w:ascii="Calibri" w:eastAsia="Times New Roman" w:hAnsi="Calibri" w:cs="Calibri"/>
                <w:lang w:eastAsia="en-GB"/>
              </w:rPr>
              <w:t> </w:t>
            </w:r>
            <w:r w:rsidRPr="003403C7">
              <w:rPr>
                <w:rFonts w:ascii="Calibri" w:eastAsia="Times New Roman" w:hAnsi="Calibri" w:cs="Calibri"/>
                <w:color w:val="000000"/>
                <w:lang w:eastAsia="en-GB"/>
              </w:rPr>
              <w:t>At the beginning of each topic, Learning Journey</w:t>
            </w:r>
            <w:r>
              <w:rPr>
                <w:rFonts w:ascii="Calibri" w:eastAsia="Times New Roman" w:hAnsi="Calibri" w:cs="Calibri"/>
                <w:color w:val="000000"/>
                <w:lang w:eastAsia="en-GB"/>
              </w:rPr>
              <w:t>’s</w:t>
            </w:r>
            <w:r w:rsidRPr="003403C7">
              <w:rPr>
                <w:rFonts w:ascii="Calibri" w:eastAsia="Times New Roman" w:hAnsi="Calibri" w:cs="Calibri"/>
                <w:color w:val="000000"/>
                <w:lang w:eastAsia="en-GB"/>
              </w:rPr>
              <w:t xml:space="preserve"> and Knowledge </w:t>
            </w:r>
            <w:proofErr w:type="spellStart"/>
            <w:r w:rsidRPr="003403C7">
              <w:rPr>
                <w:rFonts w:ascii="Calibri" w:eastAsia="Times New Roman" w:hAnsi="Calibri" w:cs="Calibri"/>
                <w:color w:val="000000"/>
                <w:lang w:eastAsia="en-GB"/>
              </w:rPr>
              <w:t>Organiser</w:t>
            </w:r>
            <w:r>
              <w:rPr>
                <w:rFonts w:ascii="Calibri" w:eastAsia="Times New Roman" w:hAnsi="Calibri" w:cs="Calibri"/>
                <w:color w:val="000000"/>
                <w:lang w:eastAsia="en-GB"/>
              </w:rPr>
              <w:t>’s</w:t>
            </w:r>
            <w:proofErr w:type="spellEnd"/>
            <w:r w:rsidRPr="003403C7">
              <w:rPr>
                <w:rFonts w:ascii="Calibri" w:eastAsia="Times New Roman" w:hAnsi="Calibri" w:cs="Calibri"/>
                <w:color w:val="000000"/>
                <w:lang w:eastAsia="en-GB"/>
              </w:rPr>
              <w:t xml:space="preserve"> are shared with pupils – these clearly state relevant prior learning, key knowledge, skills and understanding for the topic, the ‘end point’ of the learning journey and key vocabulary.</w:t>
            </w:r>
            <w:r w:rsidRPr="00574E7C">
              <w:rPr>
                <w:rFonts w:ascii="Calibri" w:eastAsia="Times New Roman" w:hAnsi="Calibri" w:cs="Calibri"/>
                <w:color w:val="000000"/>
                <w:lang w:eastAsia="en-GB"/>
              </w:rPr>
              <w:t>  </w:t>
            </w:r>
          </w:p>
          <w:p w14:paraId="3D57C455" w14:textId="11353477" w:rsidR="00822B63" w:rsidRPr="00574E7C" w:rsidRDefault="00822B63" w:rsidP="00CC5B21">
            <w:pPr>
              <w:spacing w:after="0" w:line="240" w:lineRule="auto"/>
              <w:textAlignment w:val="baseline"/>
              <w:rPr>
                <w:rFonts w:ascii="Segoe UI" w:eastAsia="Times New Roman" w:hAnsi="Segoe UI" w:cs="Segoe UI"/>
                <w:lang w:eastAsia="en-GB"/>
              </w:rPr>
            </w:pPr>
            <w:r w:rsidRPr="00574E7C">
              <w:rPr>
                <w:rFonts w:ascii="Calibri" w:eastAsia="Times New Roman" w:hAnsi="Calibri" w:cs="Calibri"/>
                <w:color w:val="000000"/>
                <w:lang w:eastAsia="en-GB"/>
              </w:rPr>
              <w:t>All children use their knowledge organisers as points of reference to support them in their learning and remembering of knowledge and skills. </w:t>
            </w:r>
          </w:p>
          <w:p w14:paraId="1BB51FC6" w14:textId="2DE470B4" w:rsidR="00A90931" w:rsidRPr="00574E7C" w:rsidRDefault="00A90931" w:rsidP="00A90931">
            <w:pPr>
              <w:spacing w:after="0" w:line="240" w:lineRule="auto"/>
              <w:textAlignment w:val="baseline"/>
              <w:rPr>
                <w:rFonts w:ascii="Segoe UI" w:eastAsia="Times New Roman" w:hAnsi="Segoe UI" w:cs="Segoe UI"/>
                <w:lang w:eastAsia="en-GB"/>
              </w:rPr>
            </w:pPr>
            <w:r w:rsidRPr="00574E7C">
              <w:rPr>
                <w:rFonts w:ascii="Calibri" w:eastAsia="Times New Roman" w:hAnsi="Calibri" w:cs="Calibri"/>
                <w:color w:val="000000"/>
                <w:lang w:eastAsia="en-GB"/>
              </w:rPr>
              <w:t> </w:t>
            </w:r>
          </w:p>
        </w:tc>
      </w:tr>
      <w:tr w:rsidR="00A90931" w:rsidRPr="005037AF" w14:paraId="02C72619" w14:textId="77777777" w:rsidTr="00CC5B21">
        <w:trPr>
          <w:trHeight w:val="300"/>
        </w:trPr>
        <w:tc>
          <w:tcPr>
            <w:tcW w:w="14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36E7A4" w14:textId="16154CF0" w:rsidR="00A90931" w:rsidRDefault="00A90931" w:rsidP="00CC5B21">
            <w:pPr>
              <w:spacing w:after="0" w:line="240" w:lineRule="auto"/>
              <w:textAlignment w:val="baseline"/>
              <w:rPr>
                <w:rFonts w:ascii="Calibri" w:eastAsia="Times New Roman" w:hAnsi="Calibri" w:cs="Calibri"/>
                <w:b/>
                <w:bCs/>
                <w:color w:val="000000"/>
                <w:lang w:eastAsia="en-GB"/>
              </w:rPr>
            </w:pPr>
            <w:r w:rsidRPr="00395827">
              <w:rPr>
                <w:rFonts w:ascii="Calibri" w:eastAsia="Times New Roman" w:hAnsi="Calibri" w:cs="Calibri"/>
                <w:b/>
                <w:bCs/>
                <w:color w:val="000000"/>
                <w:lang w:eastAsia="en-GB"/>
              </w:rPr>
              <w:t>Substantive knowledge </w:t>
            </w:r>
          </w:p>
          <w:p w14:paraId="45DCAC76" w14:textId="26096739" w:rsidR="00BF7893" w:rsidRPr="00BF7893" w:rsidRDefault="00BF7893" w:rsidP="00CC5B21">
            <w:pPr>
              <w:spacing w:after="0" w:line="240" w:lineRule="auto"/>
              <w:textAlignment w:val="baseline"/>
              <w:rPr>
                <w:rFonts w:ascii="Calibri" w:eastAsia="Times New Roman" w:hAnsi="Calibri" w:cs="Calibri"/>
                <w:color w:val="000000"/>
                <w:lang w:eastAsia="en-GB"/>
              </w:rPr>
            </w:pPr>
            <w:r w:rsidRPr="00BF7893">
              <w:rPr>
                <w:rFonts w:ascii="Calibri" w:eastAsia="Times New Roman" w:hAnsi="Calibri" w:cs="Calibri"/>
                <w:color w:val="000000"/>
                <w:lang w:eastAsia="en-GB"/>
              </w:rPr>
              <w:lastRenderedPageBreak/>
              <w:t xml:space="preserve">Substantive knowledge in science </w:t>
            </w:r>
            <w:r>
              <w:rPr>
                <w:rFonts w:ascii="Calibri" w:eastAsia="Times New Roman" w:hAnsi="Calibri" w:cs="Calibri"/>
                <w:color w:val="000000"/>
                <w:lang w:eastAsia="en-GB"/>
              </w:rPr>
              <w:t xml:space="preserve">is covered in key topics each showing knowledge from the national curriculum. These topics </w:t>
            </w:r>
            <w:proofErr w:type="gramStart"/>
            <w:r>
              <w:rPr>
                <w:rFonts w:ascii="Calibri" w:eastAsia="Times New Roman" w:hAnsi="Calibri" w:cs="Calibri"/>
                <w:color w:val="000000"/>
                <w:lang w:eastAsia="en-GB"/>
              </w:rPr>
              <w:t>include;</w:t>
            </w:r>
            <w:proofErr w:type="gramEnd"/>
            <w:r>
              <w:rPr>
                <w:rFonts w:ascii="Calibri" w:eastAsia="Times New Roman" w:hAnsi="Calibri" w:cs="Calibri"/>
                <w:color w:val="000000"/>
                <w:lang w:eastAsia="en-GB"/>
              </w:rPr>
              <w:t xml:space="preserve"> animals including humans, living things and their habitats, plants, materials, electricity, rocks, states of matter, earth and space, seasonal change, sound, light, forces and magnets, evolution and inheritance. </w:t>
            </w:r>
          </w:p>
          <w:p w14:paraId="2C612665" w14:textId="77777777" w:rsidR="00A90931" w:rsidRPr="00395827" w:rsidRDefault="00A90931" w:rsidP="00CC5B21">
            <w:pPr>
              <w:spacing w:after="0" w:line="240" w:lineRule="auto"/>
              <w:textAlignment w:val="baseline"/>
              <w:rPr>
                <w:rFonts w:ascii="Calibri" w:eastAsia="Times New Roman" w:hAnsi="Calibri" w:cs="Calibri"/>
                <w:b/>
                <w:bCs/>
                <w:color w:val="000000"/>
                <w:lang w:eastAsia="en-GB"/>
              </w:rPr>
            </w:pPr>
          </w:p>
          <w:p w14:paraId="260AAE22" w14:textId="77777777" w:rsidR="00A90931" w:rsidRPr="00924628" w:rsidRDefault="00A90931" w:rsidP="00CC5B21">
            <w:pPr>
              <w:spacing w:after="0" w:line="240" w:lineRule="auto"/>
              <w:textAlignment w:val="baseline"/>
              <w:rPr>
                <w:rFonts w:ascii="Calibri" w:eastAsia="Times New Roman" w:hAnsi="Calibri" w:cs="Calibri"/>
                <w:color w:val="000000"/>
                <w:highlight w:val="yellow"/>
                <w:lang w:eastAsia="en-GB"/>
              </w:rPr>
            </w:pPr>
          </w:p>
        </w:tc>
      </w:tr>
      <w:tr w:rsidR="00A90931" w:rsidRPr="005037AF" w14:paraId="0E099169" w14:textId="77777777" w:rsidTr="00CC5B21">
        <w:trPr>
          <w:trHeight w:val="300"/>
        </w:trPr>
        <w:tc>
          <w:tcPr>
            <w:tcW w:w="14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D0D3518" w14:textId="77777777" w:rsidR="00A90931" w:rsidRDefault="00A90931" w:rsidP="00CC5B21">
            <w:pPr>
              <w:spacing w:after="0" w:line="240" w:lineRule="auto"/>
              <w:textAlignment w:val="baseline"/>
              <w:rPr>
                <w:rFonts w:ascii="Calibri" w:eastAsia="Times New Roman" w:hAnsi="Calibri" w:cs="Calibri"/>
                <w:b/>
                <w:bCs/>
                <w:color w:val="000000"/>
                <w:lang w:eastAsia="en-GB"/>
              </w:rPr>
            </w:pPr>
            <w:r w:rsidRPr="00395827">
              <w:rPr>
                <w:rFonts w:ascii="Calibri" w:eastAsia="Times New Roman" w:hAnsi="Calibri" w:cs="Calibri"/>
                <w:b/>
                <w:bCs/>
                <w:color w:val="000000"/>
                <w:lang w:eastAsia="en-GB"/>
              </w:rPr>
              <w:lastRenderedPageBreak/>
              <w:t xml:space="preserve">Disciplinary knowledge </w:t>
            </w:r>
          </w:p>
          <w:p w14:paraId="103562E4" w14:textId="77777777" w:rsidR="00BF7893" w:rsidRDefault="00BF7893" w:rsidP="00CC5B21">
            <w:pPr>
              <w:spacing w:after="0" w:line="240" w:lineRule="auto"/>
              <w:textAlignment w:val="baseline"/>
              <w:rPr>
                <w:rFonts w:ascii="Calibri" w:eastAsia="Times New Roman" w:hAnsi="Calibri" w:cs="Calibri"/>
                <w:b/>
                <w:bCs/>
                <w:color w:val="000000"/>
                <w:lang w:eastAsia="en-GB"/>
              </w:rPr>
            </w:pPr>
          </w:p>
          <w:p w14:paraId="30B34161" w14:textId="1E5ADA3E" w:rsidR="00BF7893" w:rsidRDefault="00BF7893" w:rsidP="00A90931">
            <w:pPr>
              <w:spacing w:after="0" w:line="240" w:lineRule="auto"/>
              <w:textAlignment w:val="baseline"/>
              <w:rPr>
                <w:rFonts w:ascii="Calibri" w:eastAsia="Times New Roman" w:hAnsi="Calibri" w:cs="Calibri"/>
                <w:color w:val="000000"/>
                <w:lang w:eastAsia="en-GB"/>
              </w:rPr>
            </w:pPr>
            <w:r>
              <w:rPr>
                <w:rFonts w:ascii="Calibri" w:eastAsia="Times New Roman" w:hAnsi="Calibri" w:cs="Calibri"/>
                <w:color w:val="000000"/>
                <w:lang w:eastAsia="en-GB"/>
              </w:rPr>
              <w:t>The disciplinary knowledge which Is known as ‘</w:t>
            </w:r>
            <w:r w:rsidRPr="00BF7893">
              <w:rPr>
                <w:rFonts w:ascii="Calibri" w:eastAsia="Times New Roman" w:hAnsi="Calibri" w:cs="Calibri"/>
                <w:color w:val="000000"/>
                <w:lang w:eastAsia="en-GB"/>
              </w:rPr>
              <w:t>Working scientifically</w:t>
            </w:r>
            <w:r>
              <w:rPr>
                <w:rFonts w:ascii="Calibri" w:eastAsia="Times New Roman" w:hAnsi="Calibri" w:cs="Calibri"/>
                <w:color w:val="000000"/>
                <w:lang w:eastAsia="en-GB"/>
              </w:rPr>
              <w:t>’</w:t>
            </w:r>
            <w:r w:rsidRPr="00BF7893">
              <w:rPr>
                <w:rFonts w:ascii="Calibri" w:eastAsia="Times New Roman" w:hAnsi="Calibri" w:cs="Calibri"/>
                <w:color w:val="000000"/>
                <w:lang w:eastAsia="en-GB"/>
              </w:rPr>
              <w:t xml:space="preserve"> </w:t>
            </w:r>
            <w:r>
              <w:rPr>
                <w:rFonts w:ascii="Calibri" w:eastAsia="Times New Roman" w:hAnsi="Calibri" w:cs="Calibri"/>
                <w:color w:val="000000"/>
                <w:lang w:eastAsia="en-GB"/>
              </w:rPr>
              <w:t>has been</w:t>
            </w:r>
            <w:r w:rsidRPr="00BF7893">
              <w:rPr>
                <w:rFonts w:ascii="Calibri" w:eastAsia="Times New Roman" w:hAnsi="Calibri" w:cs="Calibri"/>
                <w:color w:val="000000"/>
                <w:lang w:eastAsia="en-GB"/>
              </w:rPr>
              <w:t xml:space="preserve"> split into eight key areas: </w:t>
            </w:r>
          </w:p>
          <w:p w14:paraId="18168970" w14:textId="77777777" w:rsidR="00BF7893" w:rsidRDefault="00BF7893" w:rsidP="00A90931">
            <w:pPr>
              <w:spacing w:after="0" w:line="240" w:lineRule="auto"/>
              <w:textAlignment w:val="baseline"/>
              <w:rPr>
                <w:rFonts w:ascii="Calibri" w:eastAsia="Times New Roman" w:hAnsi="Calibri" w:cs="Calibri"/>
                <w:color w:val="000000"/>
                <w:lang w:eastAsia="en-GB"/>
              </w:rPr>
            </w:pPr>
            <w:r w:rsidRPr="00BF7893">
              <w:rPr>
                <w:rFonts w:ascii="Calibri" w:eastAsia="Times New Roman" w:hAnsi="Calibri" w:cs="Calibri"/>
                <w:color w:val="000000"/>
                <w:lang w:eastAsia="en-GB"/>
              </w:rPr>
              <w:t xml:space="preserve">• Ask questions </w:t>
            </w:r>
          </w:p>
          <w:p w14:paraId="108DE019" w14:textId="77777777" w:rsidR="00BF7893" w:rsidRDefault="00BF7893" w:rsidP="00A90931">
            <w:pPr>
              <w:spacing w:after="0" w:line="240" w:lineRule="auto"/>
              <w:textAlignment w:val="baseline"/>
              <w:rPr>
                <w:rFonts w:ascii="Calibri" w:eastAsia="Times New Roman" w:hAnsi="Calibri" w:cs="Calibri"/>
                <w:color w:val="000000"/>
                <w:lang w:eastAsia="en-GB"/>
              </w:rPr>
            </w:pPr>
            <w:r w:rsidRPr="00BF7893">
              <w:rPr>
                <w:rFonts w:ascii="Calibri" w:eastAsia="Times New Roman" w:hAnsi="Calibri" w:cs="Calibri"/>
                <w:color w:val="000000"/>
                <w:lang w:eastAsia="en-GB"/>
              </w:rPr>
              <w:t>• Plan</w:t>
            </w:r>
          </w:p>
          <w:p w14:paraId="39FBC147" w14:textId="77777777" w:rsidR="00BF7893" w:rsidRDefault="00BF7893" w:rsidP="00A90931">
            <w:pPr>
              <w:spacing w:after="0" w:line="240" w:lineRule="auto"/>
              <w:textAlignment w:val="baseline"/>
              <w:rPr>
                <w:rFonts w:ascii="Calibri" w:eastAsia="Times New Roman" w:hAnsi="Calibri" w:cs="Calibri"/>
                <w:color w:val="000000"/>
                <w:lang w:eastAsia="en-GB"/>
              </w:rPr>
            </w:pPr>
            <w:r w:rsidRPr="00BF7893">
              <w:rPr>
                <w:rFonts w:ascii="Calibri" w:eastAsia="Times New Roman" w:hAnsi="Calibri" w:cs="Calibri"/>
                <w:color w:val="000000"/>
                <w:lang w:eastAsia="en-GB"/>
              </w:rPr>
              <w:t xml:space="preserve">• Make observations </w:t>
            </w:r>
          </w:p>
          <w:p w14:paraId="32F5FEA5" w14:textId="77777777" w:rsidR="00BF7893" w:rsidRDefault="00BF7893" w:rsidP="00A90931">
            <w:pPr>
              <w:spacing w:after="0" w:line="240" w:lineRule="auto"/>
              <w:textAlignment w:val="baseline"/>
              <w:rPr>
                <w:rFonts w:ascii="Calibri" w:eastAsia="Times New Roman" w:hAnsi="Calibri" w:cs="Calibri"/>
                <w:color w:val="000000"/>
                <w:lang w:eastAsia="en-GB"/>
              </w:rPr>
            </w:pPr>
            <w:r w:rsidRPr="00BF7893">
              <w:rPr>
                <w:rFonts w:ascii="Calibri" w:eastAsia="Times New Roman" w:hAnsi="Calibri" w:cs="Calibri"/>
                <w:color w:val="000000"/>
                <w:lang w:eastAsia="en-GB"/>
              </w:rPr>
              <w:t>• Take measurements</w:t>
            </w:r>
          </w:p>
          <w:p w14:paraId="2ADAFB86" w14:textId="77777777" w:rsidR="00BF7893" w:rsidRDefault="00BF7893" w:rsidP="00A90931">
            <w:pPr>
              <w:spacing w:after="0" w:line="240" w:lineRule="auto"/>
              <w:textAlignment w:val="baseline"/>
              <w:rPr>
                <w:rFonts w:ascii="Calibri" w:eastAsia="Times New Roman" w:hAnsi="Calibri" w:cs="Calibri"/>
                <w:color w:val="000000"/>
                <w:lang w:eastAsia="en-GB"/>
              </w:rPr>
            </w:pPr>
            <w:r w:rsidRPr="00BF7893">
              <w:rPr>
                <w:rFonts w:ascii="Calibri" w:eastAsia="Times New Roman" w:hAnsi="Calibri" w:cs="Calibri"/>
                <w:color w:val="000000"/>
                <w:lang w:eastAsia="en-GB"/>
              </w:rPr>
              <w:t xml:space="preserve">• Gather, record and classify data </w:t>
            </w:r>
          </w:p>
          <w:p w14:paraId="6C3F704D" w14:textId="77777777" w:rsidR="00BF7893" w:rsidRDefault="00BF7893" w:rsidP="00A90931">
            <w:pPr>
              <w:spacing w:after="0" w:line="240" w:lineRule="auto"/>
              <w:textAlignment w:val="baseline"/>
              <w:rPr>
                <w:rFonts w:ascii="Calibri" w:eastAsia="Times New Roman" w:hAnsi="Calibri" w:cs="Calibri"/>
                <w:color w:val="000000"/>
                <w:lang w:eastAsia="en-GB"/>
              </w:rPr>
            </w:pPr>
            <w:r w:rsidRPr="00BF7893">
              <w:rPr>
                <w:rFonts w:ascii="Calibri" w:eastAsia="Times New Roman" w:hAnsi="Calibri" w:cs="Calibri"/>
                <w:color w:val="000000"/>
                <w:lang w:eastAsia="en-GB"/>
              </w:rPr>
              <w:t xml:space="preserve">• Present findings </w:t>
            </w:r>
          </w:p>
          <w:p w14:paraId="78ED79A1" w14:textId="77777777" w:rsidR="00BF7893" w:rsidRDefault="00BF7893" w:rsidP="00A90931">
            <w:pPr>
              <w:spacing w:after="0" w:line="240" w:lineRule="auto"/>
              <w:textAlignment w:val="baseline"/>
              <w:rPr>
                <w:rFonts w:ascii="Calibri" w:eastAsia="Times New Roman" w:hAnsi="Calibri" w:cs="Calibri"/>
                <w:color w:val="000000"/>
                <w:lang w:eastAsia="en-GB"/>
              </w:rPr>
            </w:pPr>
            <w:r w:rsidRPr="00BF7893">
              <w:rPr>
                <w:rFonts w:ascii="Calibri" w:eastAsia="Times New Roman" w:hAnsi="Calibri" w:cs="Calibri"/>
                <w:color w:val="000000"/>
                <w:lang w:eastAsia="en-GB"/>
              </w:rPr>
              <w:t xml:space="preserve">• Answer questions and make conclusions </w:t>
            </w:r>
          </w:p>
          <w:p w14:paraId="1BE858D9" w14:textId="58C42C89" w:rsidR="00A90931" w:rsidRDefault="00BF7893" w:rsidP="00A90931">
            <w:pPr>
              <w:spacing w:after="0" w:line="240" w:lineRule="auto"/>
              <w:textAlignment w:val="baseline"/>
              <w:rPr>
                <w:rFonts w:ascii="Calibri" w:eastAsia="Times New Roman" w:hAnsi="Calibri" w:cs="Calibri"/>
                <w:color w:val="000000"/>
                <w:lang w:eastAsia="en-GB"/>
              </w:rPr>
            </w:pPr>
            <w:r w:rsidRPr="00BF7893">
              <w:rPr>
                <w:rFonts w:ascii="Calibri" w:eastAsia="Times New Roman" w:hAnsi="Calibri" w:cs="Calibri"/>
                <w:color w:val="000000"/>
                <w:lang w:eastAsia="en-GB"/>
              </w:rPr>
              <w:t>• Evaluate (KS2 only)</w:t>
            </w:r>
          </w:p>
          <w:p w14:paraId="3BA54510" w14:textId="77777777" w:rsidR="00A90931" w:rsidRDefault="00A90931" w:rsidP="00CC5B21">
            <w:pPr>
              <w:spacing w:after="0" w:line="240" w:lineRule="auto"/>
              <w:textAlignment w:val="baseline"/>
              <w:rPr>
                <w:rFonts w:ascii="Calibri" w:eastAsia="Times New Roman" w:hAnsi="Calibri" w:cs="Calibri"/>
                <w:color w:val="000000"/>
                <w:lang w:eastAsia="en-GB"/>
              </w:rPr>
            </w:pPr>
          </w:p>
          <w:p w14:paraId="6B910671" w14:textId="35FC4E8F" w:rsidR="000511A7" w:rsidRDefault="000511A7" w:rsidP="00CC5B21">
            <w:pPr>
              <w:spacing w:after="0" w:line="240" w:lineRule="auto"/>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Within these areas children’s ability to use and build on this key knowledge progresses through the years and supports them when </w:t>
            </w:r>
            <w:r w:rsidR="00EF2C91">
              <w:rPr>
                <w:rFonts w:ascii="Calibri" w:eastAsia="Times New Roman" w:hAnsi="Calibri" w:cs="Calibri"/>
                <w:color w:val="000000"/>
                <w:lang w:eastAsia="en-GB"/>
              </w:rPr>
              <w:t xml:space="preserve">applying their substantive knowledge and </w:t>
            </w:r>
            <w:r w:rsidR="00581BC3">
              <w:rPr>
                <w:rFonts w:ascii="Calibri" w:eastAsia="Times New Roman" w:hAnsi="Calibri" w:cs="Calibri"/>
                <w:color w:val="000000"/>
                <w:lang w:eastAsia="en-GB"/>
              </w:rPr>
              <w:t xml:space="preserve">having the ability to investigate independently. </w:t>
            </w:r>
          </w:p>
          <w:p w14:paraId="0753619E" w14:textId="77777777" w:rsidR="00A90931" w:rsidRPr="005037AF" w:rsidRDefault="00A90931" w:rsidP="00CC5B21">
            <w:pPr>
              <w:spacing w:after="0" w:line="240" w:lineRule="auto"/>
              <w:textAlignment w:val="baseline"/>
              <w:rPr>
                <w:rFonts w:ascii="Calibri" w:eastAsia="Times New Roman" w:hAnsi="Calibri" w:cs="Calibri"/>
                <w:color w:val="000000"/>
                <w:lang w:eastAsia="en-GB"/>
              </w:rPr>
            </w:pPr>
          </w:p>
          <w:p w14:paraId="24D4AD50" w14:textId="77777777" w:rsidR="00A90931" w:rsidRPr="005037AF" w:rsidRDefault="00A90931" w:rsidP="00CC5B21">
            <w:pPr>
              <w:spacing w:after="0" w:line="240" w:lineRule="auto"/>
              <w:textAlignment w:val="baseline"/>
              <w:rPr>
                <w:rFonts w:ascii="Calibri" w:eastAsia="Times New Roman" w:hAnsi="Calibri" w:cs="Calibri"/>
                <w:color w:val="000000"/>
                <w:lang w:eastAsia="en-GB"/>
              </w:rPr>
            </w:pPr>
          </w:p>
        </w:tc>
      </w:tr>
      <w:tr w:rsidR="00A90931" w:rsidRPr="005037AF" w14:paraId="20FCD0D5" w14:textId="77777777" w:rsidTr="00CC5B21">
        <w:trPr>
          <w:trHeight w:val="300"/>
        </w:trPr>
        <w:tc>
          <w:tcPr>
            <w:tcW w:w="14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1C173A" w14:textId="77777777" w:rsidR="00A90931" w:rsidRPr="00FC250B" w:rsidRDefault="00A90931" w:rsidP="00CC5B21">
            <w:pPr>
              <w:spacing w:after="0" w:line="240" w:lineRule="auto"/>
              <w:textAlignment w:val="baseline"/>
              <w:rPr>
                <w:rFonts w:ascii="Calibri" w:eastAsia="Times New Roman" w:hAnsi="Calibri" w:cs="Calibri"/>
                <w:b/>
                <w:bCs/>
                <w:color w:val="000000"/>
                <w:lang w:eastAsia="en-GB"/>
              </w:rPr>
            </w:pPr>
            <w:r w:rsidRPr="3AD05FF3">
              <w:rPr>
                <w:rFonts w:ascii="Calibri" w:eastAsia="Times New Roman" w:hAnsi="Calibri" w:cs="Calibri"/>
                <w:b/>
                <w:color w:val="000000" w:themeColor="text1"/>
                <w:lang w:eastAsia="en-GB"/>
              </w:rPr>
              <w:t xml:space="preserve">Adapting the curriculum for pupils with SEND in </w:t>
            </w:r>
            <w:r w:rsidRPr="1048E939">
              <w:rPr>
                <w:rFonts w:ascii="Calibri" w:eastAsia="Times New Roman" w:hAnsi="Calibri" w:cs="Calibri"/>
                <w:b/>
                <w:bCs/>
                <w:color w:val="000000" w:themeColor="text1"/>
                <w:lang w:eastAsia="en-GB"/>
              </w:rPr>
              <w:t>Art</w:t>
            </w:r>
            <w:r w:rsidRPr="3AD05FF3">
              <w:rPr>
                <w:rFonts w:ascii="Calibri" w:eastAsia="Times New Roman" w:hAnsi="Calibri" w:cs="Calibri"/>
                <w:b/>
                <w:color w:val="000000" w:themeColor="text1"/>
                <w:lang w:eastAsia="en-GB"/>
              </w:rPr>
              <w:t>: Adaptive teaching takes place. </w:t>
            </w:r>
          </w:p>
          <w:p w14:paraId="70B3DABE" w14:textId="77777777" w:rsidR="00A90931" w:rsidRPr="005037AF" w:rsidRDefault="00A90931" w:rsidP="00CC5B21">
            <w:pPr>
              <w:numPr>
                <w:ilvl w:val="0"/>
                <w:numId w:val="1"/>
              </w:numPr>
              <w:spacing w:after="0" w:line="240" w:lineRule="auto"/>
              <w:ind w:left="1080" w:firstLine="0"/>
              <w:textAlignment w:val="baseline"/>
              <w:rPr>
                <w:rFonts w:ascii="Calibri" w:eastAsia="Times New Roman" w:hAnsi="Calibri" w:cs="Calibri"/>
                <w:color w:val="000000"/>
                <w:lang w:eastAsia="en-GB"/>
              </w:rPr>
            </w:pPr>
            <w:r w:rsidRPr="005037AF">
              <w:rPr>
                <w:rFonts w:ascii="Calibri" w:eastAsia="Times New Roman" w:hAnsi="Calibri" w:cs="Calibri"/>
                <w:color w:val="000000"/>
                <w:lang w:eastAsia="en-GB"/>
              </w:rPr>
              <w:t xml:space="preserve">For sensory or physically impaired pupils, </w:t>
            </w:r>
            <w:r>
              <w:rPr>
                <w:rFonts w:ascii="Calibri" w:eastAsia="Times New Roman" w:hAnsi="Calibri" w:cs="Calibri"/>
                <w:color w:val="000000"/>
                <w:lang w:eastAsia="en-GB"/>
              </w:rPr>
              <w:t xml:space="preserve">art </w:t>
            </w:r>
            <w:r w:rsidRPr="005037AF">
              <w:rPr>
                <w:rFonts w:ascii="Calibri" w:eastAsia="Times New Roman" w:hAnsi="Calibri" w:cs="Calibri"/>
                <w:color w:val="000000"/>
                <w:lang w:eastAsia="en-GB"/>
              </w:rPr>
              <w:t>may necessity enlarging texts, clear fonts, overlays or audio descriptions. </w:t>
            </w:r>
          </w:p>
          <w:p w14:paraId="3EDBA096" w14:textId="77777777" w:rsidR="00A90931" w:rsidRPr="005037AF" w:rsidRDefault="00A90931" w:rsidP="00CC5B21">
            <w:pPr>
              <w:numPr>
                <w:ilvl w:val="0"/>
                <w:numId w:val="1"/>
              </w:numPr>
              <w:spacing w:after="0" w:line="240" w:lineRule="auto"/>
              <w:ind w:left="1080" w:firstLine="0"/>
              <w:textAlignment w:val="baseline"/>
              <w:rPr>
                <w:rFonts w:ascii="Calibri" w:eastAsia="Times New Roman" w:hAnsi="Calibri" w:cs="Calibri"/>
                <w:color w:val="000000"/>
                <w:lang w:eastAsia="en-GB"/>
              </w:rPr>
            </w:pPr>
            <w:r w:rsidRPr="005037AF">
              <w:rPr>
                <w:rFonts w:ascii="Calibri" w:eastAsia="Times New Roman" w:hAnsi="Calibri" w:cs="Calibri"/>
                <w:color w:val="000000"/>
                <w:lang w:eastAsia="en-GB"/>
              </w:rPr>
              <w:t xml:space="preserve">Dyslexic pupils may benefit from </w:t>
            </w:r>
            <w:proofErr w:type="spellStart"/>
            <w:r w:rsidRPr="005037AF">
              <w:rPr>
                <w:rFonts w:ascii="Calibri" w:eastAsia="Times New Roman" w:hAnsi="Calibri" w:cs="Calibri"/>
                <w:color w:val="000000"/>
                <w:lang w:eastAsia="en-GB"/>
              </w:rPr>
              <w:t>well spaced</w:t>
            </w:r>
            <w:proofErr w:type="spellEnd"/>
            <w:r w:rsidRPr="005037AF">
              <w:rPr>
                <w:rFonts w:ascii="Calibri" w:eastAsia="Times New Roman" w:hAnsi="Calibri" w:cs="Calibri"/>
                <w:color w:val="000000"/>
                <w:lang w:eastAsia="en-GB"/>
              </w:rPr>
              <w:t xml:space="preserve"> print. </w:t>
            </w:r>
          </w:p>
          <w:p w14:paraId="0AAC742F" w14:textId="77777777" w:rsidR="00A90931" w:rsidRPr="005037AF" w:rsidRDefault="00A90931" w:rsidP="00CC5B21">
            <w:pPr>
              <w:numPr>
                <w:ilvl w:val="0"/>
                <w:numId w:val="1"/>
              </w:numPr>
              <w:spacing w:after="0" w:line="240" w:lineRule="auto"/>
              <w:ind w:left="1080" w:firstLine="0"/>
              <w:textAlignment w:val="baseline"/>
              <w:rPr>
                <w:rFonts w:ascii="Calibri" w:eastAsia="Times New Roman" w:hAnsi="Calibri" w:cs="Calibri"/>
                <w:color w:val="000000"/>
                <w:lang w:eastAsia="en-GB"/>
              </w:rPr>
            </w:pPr>
            <w:r w:rsidRPr="005037AF">
              <w:rPr>
                <w:rFonts w:ascii="Calibri" w:eastAsia="Times New Roman" w:hAnsi="Calibri" w:cs="Calibri"/>
                <w:color w:val="000000"/>
                <w:lang w:eastAsia="en-GB"/>
              </w:rPr>
              <w:t>Teachers identify and break down the components of the subject curriculum into manageable chunks. These may be smaller steps to avoid overloading the working memory. </w:t>
            </w:r>
          </w:p>
          <w:p w14:paraId="14F1F2D0" w14:textId="77777777" w:rsidR="00A90931" w:rsidRPr="005037AF" w:rsidRDefault="00A90931" w:rsidP="00CC5B21">
            <w:pPr>
              <w:numPr>
                <w:ilvl w:val="0"/>
                <w:numId w:val="1"/>
              </w:numPr>
              <w:spacing w:after="0" w:line="240" w:lineRule="auto"/>
              <w:ind w:left="1080" w:firstLine="0"/>
              <w:textAlignment w:val="baseline"/>
              <w:rPr>
                <w:rFonts w:ascii="Calibri" w:eastAsia="Times New Roman" w:hAnsi="Calibri" w:cs="Calibri"/>
                <w:color w:val="000000"/>
                <w:lang w:eastAsia="en-GB"/>
              </w:rPr>
            </w:pPr>
            <w:r w:rsidRPr="005037AF">
              <w:rPr>
                <w:rFonts w:ascii="Calibri" w:eastAsia="Times New Roman" w:hAnsi="Calibri" w:cs="Calibri"/>
                <w:color w:val="000000"/>
                <w:lang w:eastAsia="en-GB"/>
              </w:rPr>
              <w:t>A variety of scaffolds may be used in lessons, such as vocabulary banks</w:t>
            </w:r>
            <w:r>
              <w:rPr>
                <w:rFonts w:ascii="Calibri" w:eastAsia="Times New Roman" w:hAnsi="Calibri" w:cs="Calibri"/>
                <w:color w:val="000000"/>
                <w:lang w:eastAsia="en-GB"/>
              </w:rPr>
              <w:t xml:space="preserve">, WAGOLL examples </w:t>
            </w:r>
          </w:p>
        </w:tc>
      </w:tr>
    </w:tbl>
    <w:p w14:paraId="00ED7C73" w14:textId="6CA38962" w:rsidR="00A90931" w:rsidRPr="005E624B" w:rsidRDefault="00A90931" w:rsidP="00A90931">
      <w:pPr>
        <w:tabs>
          <w:tab w:val="left" w:pos="2440"/>
        </w:tabs>
        <w:rPr>
          <w:u w:val="single"/>
        </w:rPr>
      </w:pPr>
    </w:p>
    <w:p w14:paraId="3CD8BA77" w14:textId="73F307BE" w:rsidR="00581BC3" w:rsidRPr="005E624B" w:rsidRDefault="00D5249B" w:rsidP="00A90931">
      <w:pPr>
        <w:rPr>
          <w:u w:val="single"/>
        </w:rPr>
      </w:pPr>
      <w:r w:rsidRPr="005E624B">
        <w:rPr>
          <w:u w:val="single"/>
        </w:rPr>
        <w:t xml:space="preserve">Skills progression </w:t>
      </w:r>
      <w:r w:rsidR="00B038BD" w:rsidRPr="005E624B">
        <w:rPr>
          <w:u w:val="single"/>
        </w:rPr>
        <w:t xml:space="preserve">follows the White Rose science scheme: </w:t>
      </w:r>
    </w:p>
    <w:p w14:paraId="4CD93C44" w14:textId="70FD8750" w:rsidR="00B038BD" w:rsidRDefault="00B038BD" w:rsidP="00A90931">
      <w:r>
        <w:t xml:space="preserve">Substantive knowledge can be found: </w:t>
      </w:r>
      <w:r w:rsidR="00773547">
        <w:t xml:space="preserve"> </w:t>
      </w:r>
      <w:hyperlink r:id="rId11" w:history="1">
        <w:r w:rsidR="00773547" w:rsidRPr="004C6804">
          <w:rPr>
            <w:rStyle w:val="Hyperlink"/>
          </w:rPr>
          <w:t>https://assets.whiteroseeducation.com/Resources/science/Curriculum%20mapping%20document.pdf</w:t>
        </w:r>
      </w:hyperlink>
      <w:r w:rsidR="00773547">
        <w:t xml:space="preserve"> </w:t>
      </w:r>
      <w:r>
        <w:br/>
      </w:r>
      <w:r w:rsidR="006B6F20">
        <w:t>Disciplinary</w:t>
      </w:r>
      <w:r>
        <w:t xml:space="preserve"> knowledge/ Working scientifically: </w:t>
      </w:r>
      <w:hyperlink r:id="rId12" w:history="1">
        <w:r w:rsidR="006B6F20" w:rsidRPr="004C6804">
          <w:rPr>
            <w:rStyle w:val="Hyperlink"/>
          </w:rPr>
          <w:t>https://assets.whiteroseeducation.com/Resources/science/Working%20scientifically%20skills%20mapping.pdf</w:t>
        </w:r>
      </w:hyperlink>
      <w:r w:rsidR="006B6F20">
        <w:t xml:space="preserve"> </w:t>
      </w:r>
    </w:p>
    <w:p w14:paraId="1526D1B1" w14:textId="62AB8118" w:rsidR="00581BC3" w:rsidRDefault="006B6F20" w:rsidP="00A90931">
      <w:r>
        <w:t xml:space="preserve">Key vocabulary: </w:t>
      </w:r>
      <w:hyperlink r:id="rId13" w:history="1">
        <w:r w:rsidR="005E624B" w:rsidRPr="004C6804">
          <w:rPr>
            <w:rStyle w:val="Hyperlink"/>
          </w:rPr>
          <w:t>https://assets.whiteroseeducation.com/Resources/science/Vocabulary%20progression%20document.pdf</w:t>
        </w:r>
      </w:hyperlink>
      <w:r w:rsidR="005E624B">
        <w:t xml:space="preserve"> </w:t>
      </w:r>
    </w:p>
    <w:p w14:paraId="63620851" w14:textId="12CB2764" w:rsidR="00044C9E" w:rsidRPr="00A90931" w:rsidRDefault="00044C9E" w:rsidP="00A90931"/>
    <w:sectPr w:rsidR="00044C9E" w:rsidRPr="00A90931" w:rsidSect="00A9093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DBE2B" w14:textId="77777777" w:rsidR="00C9534B" w:rsidRDefault="00C9534B" w:rsidP="00A90931">
      <w:pPr>
        <w:spacing w:after="0" w:line="240" w:lineRule="auto"/>
      </w:pPr>
      <w:r>
        <w:separator/>
      </w:r>
    </w:p>
  </w:endnote>
  <w:endnote w:type="continuationSeparator" w:id="0">
    <w:p w14:paraId="2ECDFB32" w14:textId="77777777" w:rsidR="00C9534B" w:rsidRDefault="00C9534B" w:rsidP="00A90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tter-join Plus 2">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34D19" w14:textId="77777777" w:rsidR="00C9534B" w:rsidRDefault="00C9534B" w:rsidP="00A90931">
      <w:pPr>
        <w:spacing w:after="0" w:line="240" w:lineRule="auto"/>
      </w:pPr>
      <w:r>
        <w:separator/>
      </w:r>
    </w:p>
  </w:footnote>
  <w:footnote w:type="continuationSeparator" w:id="0">
    <w:p w14:paraId="74B02B25" w14:textId="77777777" w:rsidR="00C9534B" w:rsidRDefault="00C9534B" w:rsidP="00A90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C06"/>
    <w:multiLevelType w:val="hybridMultilevel"/>
    <w:tmpl w:val="A1B06882"/>
    <w:lvl w:ilvl="0" w:tplc="8A94C70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2C51E1"/>
    <w:multiLevelType w:val="multilevel"/>
    <w:tmpl w:val="C76C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8726708">
    <w:abstractNumId w:val="1"/>
  </w:num>
  <w:num w:numId="2" w16cid:durableId="1960338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31"/>
    <w:rsid w:val="00044C9E"/>
    <w:rsid w:val="000511A7"/>
    <w:rsid w:val="00386D6F"/>
    <w:rsid w:val="00394B65"/>
    <w:rsid w:val="00581BC3"/>
    <w:rsid w:val="005E624B"/>
    <w:rsid w:val="006B6F20"/>
    <w:rsid w:val="00741513"/>
    <w:rsid w:val="00773547"/>
    <w:rsid w:val="00822B63"/>
    <w:rsid w:val="00995123"/>
    <w:rsid w:val="00A90931"/>
    <w:rsid w:val="00AD39BE"/>
    <w:rsid w:val="00B038BD"/>
    <w:rsid w:val="00B53C2D"/>
    <w:rsid w:val="00B931FA"/>
    <w:rsid w:val="00BF7893"/>
    <w:rsid w:val="00C9534B"/>
    <w:rsid w:val="00CC2FD4"/>
    <w:rsid w:val="00D5249B"/>
    <w:rsid w:val="00EF2C91"/>
    <w:rsid w:val="00F01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C8C2"/>
  <w15:chartTrackingRefBased/>
  <w15:docId w15:val="{F6BC7EA2-38B0-403D-BB89-9318E29A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etter-join Plus 2" w:eastAsiaTheme="minorHAnsi" w:hAnsi="Letter-join Plus 2" w:cstheme="minorBidi"/>
        <w:sz w:val="40"/>
        <w:szCs w:val="22"/>
        <w:vertAlign w:val="subscript"/>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931"/>
    <w:rPr>
      <w:rFonts w:asciiTheme="minorHAnsi" w:hAnsiTheme="minorHAnsi"/>
      <w:sz w:val="22"/>
      <w:vertAlign w:val="baseline"/>
    </w:rPr>
  </w:style>
  <w:style w:type="paragraph" w:styleId="Heading1">
    <w:name w:val="heading 1"/>
    <w:basedOn w:val="Normal"/>
    <w:next w:val="Normal"/>
    <w:link w:val="Heading1Char"/>
    <w:uiPriority w:val="9"/>
    <w:qFormat/>
    <w:rsid w:val="00A90931"/>
    <w:pPr>
      <w:keepNext/>
      <w:keepLines/>
      <w:spacing w:before="360" w:after="80"/>
      <w:outlineLvl w:val="0"/>
    </w:pPr>
    <w:rPr>
      <w:rFonts w:asciiTheme="majorHAnsi" w:eastAsiaTheme="majorEastAsia" w:hAnsiTheme="majorHAnsi" w:cstheme="majorBidi"/>
      <w:color w:val="2F5496" w:themeColor="accent1" w:themeShade="BF"/>
      <w:szCs w:val="40"/>
    </w:rPr>
  </w:style>
  <w:style w:type="paragraph" w:styleId="Heading2">
    <w:name w:val="heading 2"/>
    <w:basedOn w:val="Normal"/>
    <w:next w:val="Normal"/>
    <w:link w:val="Heading2Char"/>
    <w:uiPriority w:val="9"/>
    <w:semiHidden/>
    <w:unhideWhenUsed/>
    <w:qFormat/>
    <w:rsid w:val="00A909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09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09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09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09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9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9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9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931"/>
    <w:rPr>
      <w:rFonts w:asciiTheme="majorHAnsi" w:eastAsiaTheme="majorEastAsia" w:hAnsiTheme="majorHAnsi" w:cstheme="majorBidi"/>
      <w:color w:val="2F5496" w:themeColor="accent1" w:themeShade="BF"/>
      <w:szCs w:val="40"/>
    </w:rPr>
  </w:style>
  <w:style w:type="character" w:customStyle="1" w:styleId="Heading2Char">
    <w:name w:val="Heading 2 Char"/>
    <w:basedOn w:val="DefaultParagraphFont"/>
    <w:link w:val="Heading2"/>
    <w:uiPriority w:val="9"/>
    <w:semiHidden/>
    <w:rsid w:val="00A909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093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093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9093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909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09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09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09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0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9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9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9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90931"/>
    <w:pPr>
      <w:spacing w:before="160"/>
      <w:jc w:val="center"/>
    </w:pPr>
    <w:rPr>
      <w:i/>
      <w:iCs/>
      <w:color w:val="404040" w:themeColor="text1" w:themeTint="BF"/>
    </w:rPr>
  </w:style>
  <w:style w:type="character" w:customStyle="1" w:styleId="QuoteChar">
    <w:name w:val="Quote Char"/>
    <w:basedOn w:val="DefaultParagraphFont"/>
    <w:link w:val="Quote"/>
    <w:uiPriority w:val="29"/>
    <w:rsid w:val="00A90931"/>
    <w:rPr>
      <w:i/>
      <w:iCs/>
      <w:color w:val="404040" w:themeColor="text1" w:themeTint="BF"/>
    </w:rPr>
  </w:style>
  <w:style w:type="paragraph" w:styleId="ListParagraph">
    <w:name w:val="List Paragraph"/>
    <w:basedOn w:val="Normal"/>
    <w:uiPriority w:val="34"/>
    <w:qFormat/>
    <w:rsid w:val="00A90931"/>
    <w:pPr>
      <w:ind w:left="720"/>
      <w:contextualSpacing/>
    </w:pPr>
  </w:style>
  <w:style w:type="character" w:styleId="IntenseEmphasis">
    <w:name w:val="Intense Emphasis"/>
    <w:basedOn w:val="DefaultParagraphFont"/>
    <w:uiPriority w:val="21"/>
    <w:qFormat/>
    <w:rsid w:val="00A90931"/>
    <w:rPr>
      <w:i/>
      <w:iCs/>
      <w:color w:val="2F5496" w:themeColor="accent1" w:themeShade="BF"/>
    </w:rPr>
  </w:style>
  <w:style w:type="paragraph" w:styleId="IntenseQuote">
    <w:name w:val="Intense Quote"/>
    <w:basedOn w:val="Normal"/>
    <w:next w:val="Normal"/>
    <w:link w:val="IntenseQuoteChar"/>
    <w:uiPriority w:val="30"/>
    <w:qFormat/>
    <w:rsid w:val="00A909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0931"/>
    <w:rPr>
      <w:i/>
      <w:iCs/>
      <w:color w:val="2F5496" w:themeColor="accent1" w:themeShade="BF"/>
    </w:rPr>
  </w:style>
  <w:style w:type="character" w:styleId="IntenseReference">
    <w:name w:val="Intense Reference"/>
    <w:basedOn w:val="DefaultParagraphFont"/>
    <w:uiPriority w:val="32"/>
    <w:qFormat/>
    <w:rsid w:val="00A90931"/>
    <w:rPr>
      <w:b/>
      <w:bCs/>
      <w:smallCaps/>
      <w:color w:val="2F5496" w:themeColor="accent1" w:themeShade="BF"/>
      <w:spacing w:val="5"/>
    </w:rPr>
  </w:style>
  <w:style w:type="paragraph" w:styleId="NoSpacing">
    <w:name w:val="No Spacing"/>
    <w:link w:val="NoSpacingChar"/>
    <w:uiPriority w:val="1"/>
    <w:qFormat/>
    <w:rsid w:val="00A90931"/>
    <w:pPr>
      <w:spacing w:after="0" w:line="240" w:lineRule="auto"/>
    </w:pPr>
    <w:rPr>
      <w:rFonts w:asciiTheme="minorHAnsi" w:eastAsiaTheme="minorEastAsia" w:hAnsiTheme="minorHAnsi"/>
      <w:sz w:val="22"/>
      <w:vertAlign w:val="baseline"/>
      <w:lang w:val="en-US"/>
    </w:rPr>
  </w:style>
  <w:style w:type="character" w:customStyle="1" w:styleId="NoSpacingChar">
    <w:name w:val="No Spacing Char"/>
    <w:basedOn w:val="DefaultParagraphFont"/>
    <w:link w:val="NoSpacing"/>
    <w:uiPriority w:val="1"/>
    <w:rsid w:val="00A90931"/>
    <w:rPr>
      <w:rFonts w:asciiTheme="minorHAnsi" w:eastAsiaTheme="minorEastAsia" w:hAnsiTheme="minorHAnsi"/>
      <w:sz w:val="22"/>
      <w:vertAlign w:val="baseline"/>
      <w:lang w:val="en-US"/>
    </w:rPr>
  </w:style>
  <w:style w:type="paragraph" w:styleId="Header">
    <w:name w:val="header"/>
    <w:basedOn w:val="Normal"/>
    <w:link w:val="HeaderChar"/>
    <w:uiPriority w:val="99"/>
    <w:unhideWhenUsed/>
    <w:rsid w:val="00A90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931"/>
    <w:rPr>
      <w:rFonts w:asciiTheme="minorHAnsi" w:hAnsiTheme="minorHAnsi"/>
      <w:sz w:val="22"/>
      <w:vertAlign w:val="baseline"/>
    </w:rPr>
  </w:style>
  <w:style w:type="paragraph" w:styleId="Footer">
    <w:name w:val="footer"/>
    <w:basedOn w:val="Normal"/>
    <w:link w:val="FooterChar"/>
    <w:uiPriority w:val="99"/>
    <w:unhideWhenUsed/>
    <w:rsid w:val="00A90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931"/>
    <w:rPr>
      <w:rFonts w:asciiTheme="minorHAnsi" w:hAnsiTheme="minorHAnsi"/>
      <w:sz w:val="22"/>
      <w:vertAlign w:val="baseline"/>
    </w:rPr>
  </w:style>
  <w:style w:type="character" w:styleId="Hyperlink">
    <w:name w:val="Hyperlink"/>
    <w:basedOn w:val="DefaultParagraphFont"/>
    <w:uiPriority w:val="99"/>
    <w:unhideWhenUsed/>
    <w:rsid w:val="00773547"/>
    <w:rPr>
      <w:color w:val="0563C1" w:themeColor="hyperlink"/>
      <w:u w:val="single"/>
    </w:rPr>
  </w:style>
  <w:style w:type="character" w:styleId="UnresolvedMention">
    <w:name w:val="Unresolved Mention"/>
    <w:basedOn w:val="DefaultParagraphFont"/>
    <w:uiPriority w:val="99"/>
    <w:semiHidden/>
    <w:unhideWhenUsed/>
    <w:rsid w:val="00773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whiteroseeducation.com/Resources/science/Vocabulary%20progression%20document.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whiteroseeducation.com/Resources/science/Working%20scientifically%20skills%20mapping.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whiteroseeducation.com/Resources/science/Curriculum%20mapping%20document.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393bf7-e638-470c-ace1-6672ca8aecfd">
      <Terms xmlns="http://schemas.microsoft.com/office/infopath/2007/PartnerControls"/>
    </lcf76f155ced4ddcb4097134ff3c332f>
    <TaxCatchAll xmlns="b2ed5698-f0a5-46fa-ab85-c48524c97365" xsi:nil="true"/>
    <Order0 xmlns="94393bf7-e638-470c-ace1-6672ca8aecfd" xsi:nil="true"/>
    <PSHE xmlns="94393bf7-e638-470c-ace1-6672ca8aec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2D2F99B412894987FF6F3F60868D11" ma:contentTypeVersion="21" ma:contentTypeDescription="Create a new document." ma:contentTypeScope="" ma:versionID="a1668d2703fe27729f60766651a8b83e">
  <xsd:schema xmlns:xsd="http://www.w3.org/2001/XMLSchema" xmlns:xs="http://www.w3.org/2001/XMLSchema" xmlns:p="http://schemas.microsoft.com/office/2006/metadata/properties" xmlns:ns2="94393bf7-e638-470c-ace1-6672ca8aecfd" xmlns:ns3="b2ed5698-f0a5-46fa-ab85-c48524c97365" targetNamespace="http://schemas.microsoft.com/office/2006/metadata/properties" ma:root="true" ma:fieldsID="cf6050ea4a6983a5274255f2dc9188f8" ns2:_="" ns3:_="">
    <xsd:import namespace="94393bf7-e638-470c-ace1-6672ca8aecfd"/>
    <xsd:import namespace="b2ed5698-f0a5-46fa-ab85-c48524c973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Order0" minOccurs="0"/>
                <xsd:element ref="ns2:MediaServiceBillingMetadata" minOccurs="0"/>
                <xsd:element ref="ns2:PS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93bf7-e638-470c-ace1-6672ca8ae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4d7b24-c812-4ab9-97de-b36a7f2967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rder0" ma:index="26" nillable="true" ma:displayName="Order" ma:description="Teaching order" ma:format="Dropdown" ma:internalName="Order0" ma:percentage="FALSE">
      <xsd:simpleType>
        <xsd:restriction base="dms:Number"/>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PSHE" ma:index="28" nillable="true" ma:displayName="PSHE" ma:format="Dropdown" ma:internalName="PSH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ed5698-f0a5-46fa-ab85-c48524c9736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6fa021-4a75-4d3c-ada5-552cedb8cc5b}" ma:internalName="TaxCatchAll" ma:showField="CatchAllData" ma:web="b2ed5698-f0a5-46fa-ab85-c48524c973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41173-DB48-47E1-A023-8ACB18D8DD5D}">
  <ds:schemaRefs>
    <ds:schemaRef ds:uri="http://schemas.microsoft.com/office/2006/metadata/properties"/>
    <ds:schemaRef ds:uri="http://schemas.microsoft.com/office/infopath/2007/PartnerControls"/>
    <ds:schemaRef ds:uri="94393bf7-e638-470c-ace1-6672ca8aecfd"/>
    <ds:schemaRef ds:uri="b2ed5698-f0a5-46fa-ab85-c48524c97365"/>
  </ds:schemaRefs>
</ds:datastoreItem>
</file>

<file path=customXml/itemProps2.xml><?xml version="1.0" encoding="utf-8"?>
<ds:datastoreItem xmlns:ds="http://schemas.openxmlformats.org/officeDocument/2006/customXml" ds:itemID="{AA8002BF-3223-4E57-955B-62488EB8427E}">
  <ds:schemaRefs>
    <ds:schemaRef ds:uri="http://schemas.microsoft.com/sharepoint/v3/contenttype/forms"/>
  </ds:schemaRefs>
</ds:datastoreItem>
</file>

<file path=customXml/itemProps3.xml><?xml version="1.0" encoding="utf-8"?>
<ds:datastoreItem xmlns:ds="http://schemas.openxmlformats.org/officeDocument/2006/customXml" ds:itemID="{FAD6A921-46CC-49FD-894A-E35559E16422}"/>
</file>

<file path=docProps/app.xml><?xml version="1.0" encoding="utf-8"?>
<Properties xmlns="http://schemas.openxmlformats.org/officeDocument/2006/extended-properties" xmlns:vt="http://schemas.openxmlformats.org/officeDocument/2006/docPropsVTypes">
  <Template>Normal</Template>
  <TotalTime>176</TotalTime>
  <Pages>4</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 sCIENCE</dc:title>
  <dc:subject/>
  <dc:creator>Amy Conroy</dc:creator>
  <cp:keywords/>
  <dc:description/>
  <cp:lastModifiedBy>Amy Conroy</cp:lastModifiedBy>
  <cp:revision>14</cp:revision>
  <dcterms:created xsi:type="dcterms:W3CDTF">2025-03-10T14:37:00Z</dcterms:created>
  <dcterms:modified xsi:type="dcterms:W3CDTF">2025-03-17T14:32:00Z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0x010100912D2F99B412894987FF6F3F60868D11</vt:lpwstr>
  </property>
  <property fmtid="{D5CDD505-2E9C-101B-9397-08002B2CF9AE}" pid="3" name="MediaServiceImageTags">
    <vt:lpwstr/>
  </property>
</Properties>
</file>